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B42C2F" w14:textId="77777777" w:rsidR="00FA1E18" w:rsidRPr="003825B1" w:rsidRDefault="00FA1E18" w:rsidP="00DA4D86">
      <w:pPr>
        <w:spacing w:line="360" w:lineRule="auto"/>
        <w:jc w:val="center"/>
        <w:rPr>
          <w:rFonts w:ascii="Times New Roman" w:eastAsia="Calibri" w:hAnsi="Times New Roman" w:cs="Times New Roman"/>
          <w:sz w:val="24"/>
          <w:szCs w:val="24"/>
          <w:lang w:val="es-ES_tradnl"/>
        </w:rPr>
      </w:pPr>
      <w:r w:rsidRPr="003825B1">
        <w:rPr>
          <w:rFonts w:ascii="Times New Roman" w:eastAsia="Calibri" w:hAnsi="Times New Roman" w:cs="Times New Roman"/>
          <w:noProof/>
          <w:sz w:val="24"/>
          <w:szCs w:val="24"/>
          <w:lang w:val="es-ES_tradnl" w:eastAsia="es-EC"/>
        </w:rPr>
        <w:drawing>
          <wp:inline distT="0" distB="0" distL="0" distR="0" wp14:anchorId="0B323B65" wp14:editId="211D4A1D">
            <wp:extent cx="1702736" cy="1875790"/>
            <wp:effectExtent l="0" t="0" r="0" b="3810"/>
            <wp:docPr id="715" name="Picture 715"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02736" cy="1875790"/>
                    </a:xfrm>
                    <a:prstGeom prst="rect">
                      <a:avLst/>
                    </a:prstGeom>
                    <a:noFill/>
                    <a:ln>
                      <a:noFill/>
                    </a:ln>
                  </pic:spPr>
                </pic:pic>
              </a:graphicData>
            </a:graphic>
          </wp:inline>
        </w:drawing>
      </w:r>
    </w:p>
    <w:p w14:paraId="510FE555" w14:textId="77777777" w:rsidR="00FA1E18" w:rsidRPr="003825B1" w:rsidRDefault="00FA1E18" w:rsidP="00DA4D86">
      <w:pPr>
        <w:spacing w:line="360" w:lineRule="auto"/>
        <w:jc w:val="center"/>
        <w:rPr>
          <w:rFonts w:ascii="Times New Roman" w:eastAsia="Calibri" w:hAnsi="Times New Roman" w:cs="Times New Roman"/>
          <w:sz w:val="24"/>
          <w:szCs w:val="24"/>
          <w:lang w:val="es-ES_tradnl"/>
        </w:rPr>
      </w:pPr>
      <w:r w:rsidRPr="003825B1">
        <w:rPr>
          <w:rFonts w:ascii="Times New Roman" w:eastAsia="Calibri" w:hAnsi="Times New Roman" w:cs="Times New Roman"/>
          <w:sz w:val="24"/>
          <w:szCs w:val="24"/>
          <w:lang w:val="es-ES_tradnl"/>
        </w:rPr>
        <w:t>Facultad de Comunicación</w:t>
      </w:r>
    </w:p>
    <w:p w14:paraId="69DDDB0C" w14:textId="77777777" w:rsidR="00FA1E18" w:rsidRPr="003825B1" w:rsidRDefault="00FA1E18" w:rsidP="00DA4D86">
      <w:pPr>
        <w:spacing w:line="360" w:lineRule="auto"/>
        <w:jc w:val="center"/>
        <w:rPr>
          <w:rFonts w:ascii="Times New Roman" w:eastAsia="Calibri" w:hAnsi="Times New Roman" w:cs="Times New Roman"/>
          <w:sz w:val="24"/>
          <w:szCs w:val="24"/>
          <w:lang w:val="es-ES_tradnl"/>
        </w:rPr>
      </w:pPr>
    </w:p>
    <w:p w14:paraId="7F294E25" w14:textId="77777777" w:rsidR="00FA1E18" w:rsidRPr="003825B1" w:rsidRDefault="00FA1E18" w:rsidP="00DA4D86">
      <w:pPr>
        <w:spacing w:line="360" w:lineRule="auto"/>
        <w:jc w:val="center"/>
        <w:rPr>
          <w:rFonts w:ascii="Times New Roman" w:eastAsia="Calibri" w:hAnsi="Times New Roman" w:cs="Times New Roman"/>
          <w:b/>
          <w:sz w:val="24"/>
          <w:szCs w:val="24"/>
          <w:lang w:val="es-ES_tradnl"/>
        </w:rPr>
      </w:pPr>
      <w:r w:rsidRPr="003825B1">
        <w:rPr>
          <w:rFonts w:ascii="Times New Roman" w:eastAsia="Calibri" w:hAnsi="Times New Roman" w:cs="Times New Roman"/>
          <w:b/>
          <w:sz w:val="24"/>
          <w:szCs w:val="24"/>
          <w:lang w:val="es-ES_tradnl"/>
        </w:rPr>
        <w:t>Tema:</w:t>
      </w:r>
    </w:p>
    <w:p w14:paraId="6EA7EC22" w14:textId="77777777" w:rsidR="00FA1E18" w:rsidRPr="003825B1" w:rsidRDefault="00FA1E18" w:rsidP="00DA4D86">
      <w:pPr>
        <w:spacing w:line="360" w:lineRule="auto"/>
        <w:jc w:val="center"/>
        <w:rPr>
          <w:rFonts w:ascii="Times New Roman" w:eastAsia="Calibri" w:hAnsi="Times New Roman" w:cs="Times New Roman"/>
          <w:b/>
          <w:sz w:val="24"/>
          <w:szCs w:val="24"/>
          <w:lang w:val="es-ES_tradnl"/>
        </w:rPr>
      </w:pPr>
      <w:r w:rsidRPr="003825B1">
        <w:rPr>
          <w:rFonts w:ascii="Times New Roman" w:eastAsia="Calibri" w:hAnsi="Times New Roman" w:cs="Times New Roman"/>
          <w:b/>
          <w:sz w:val="24"/>
          <w:szCs w:val="24"/>
          <w:lang w:val="es-ES_tradnl"/>
        </w:rPr>
        <w:t>Rutinas periodísticas de los periodistas ecuatorianos en el contexto de Twitter durante el juicio de Jorge Glas</w:t>
      </w:r>
    </w:p>
    <w:p w14:paraId="3B1AB695" w14:textId="77777777" w:rsidR="00FA1E18" w:rsidRPr="003825B1" w:rsidRDefault="00FA1E18" w:rsidP="00DA4D86">
      <w:pPr>
        <w:spacing w:line="360" w:lineRule="auto"/>
        <w:jc w:val="center"/>
        <w:rPr>
          <w:rFonts w:ascii="Times New Roman" w:eastAsia="Calibri" w:hAnsi="Times New Roman" w:cs="Times New Roman"/>
          <w:b/>
          <w:sz w:val="24"/>
          <w:szCs w:val="24"/>
          <w:lang w:val="es-ES_tradnl"/>
        </w:rPr>
      </w:pPr>
    </w:p>
    <w:p w14:paraId="0ADB5111" w14:textId="77777777" w:rsidR="00FA1E18" w:rsidRPr="003825B1" w:rsidRDefault="00FA1E18" w:rsidP="00DA4D86">
      <w:pPr>
        <w:spacing w:line="360" w:lineRule="auto"/>
        <w:jc w:val="center"/>
        <w:rPr>
          <w:rFonts w:ascii="Times New Roman" w:eastAsia="Calibri" w:hAnsi="Times New Roman" w:cs="Times New Roman"/>
          <w:b/>
          <w:sz w:val="24"/>
          <w:szCs w:val="24"/>
          <w:lang w:val="es-ES_tradnl"/>
        </w:rPr>
      </w:pPr>
      <w:r w:rsidRPr="003825B1">
        <w:rPr>
          <w:rFonts w:ascii="Times New Roman" w:eastAsia="Calibri" w:hAnsi="Times New Roman" w:cs="Times New Roman"/>
          <w:b/>
          <w:sz w:val="24"/>
          <w:szCs w:val="24"/>
          <w:lang w:val="es-ES_tradnl"/>
        </w:rPr>
        <w:t>Trabajo de Titulación para la obtención del Título de Licenciatura en Comunicación</w:t>
      </w:r>
    </w:p>
    <w:p w14:paraId="1AC1B1F9" w14:textId="77777777" w:rsidR="00FA1E18" w:rsidRPr="003825B1" w:rsidRDefault="00FA1E18" w:rsidP="00DA4D86">
      <w:pPr>
        <w:spacing w:line="360" w:lineRule="auto"/>
        <w:jc w:val="center"/>
        <w:rPr>
          <w:rFonts w:ascii="Times New Roman" w:eastAsia="Calibri" w:hAnsi="Times New Roman" w:cs="Times New Roman"/>
          <w:sz w:val="24"/>
          <w:szCs w:val="24"/>
          <w:lang w:val="es-ES_tradnl"/>
        </w:rPr>
      </w:pPr>
    </w:p>
    <w:p w14:paraId="13D56B29" w14:textId="77777777" w:rsidR="00FA1E18" w:rsidRPr="003825B1" w:rsidRDefault="00FA1E18" w:rsidP="00DA4D86">
      <w:pPr>
        <w:spacing w:line="360" w:lineRule="auto"/>
        <w:jc w:val="center"/>
        <w:rPr>
          <w:rFonts w:ascii="Times New Roman" w:eastAsia="Calibri" w:hAnsi="Times New Roman" w:cs="Times New Roman"/>
          <w:b/>
          <w:sz w:val="24"/>
          <w:szCs w:val="24"/>
          <w:lang w:val="es-ES_tradnl"/>
        </w:rPr>
      </w:pPr>
      <w:r w:rsidRPr="003825B1">
        <w:rPr>
          <w:rFonts w:ascii="Times New Roman" w:eastAsia="Calibri" w:hAnsi="Times New Roman" w:cs="Times New Roman"/>
          <w:b/>
          <w:sz w:val="24"/>
          <w:szCs w:val="24"/>
          <w:lang w:val="es-ES_tradnl"/>
        </w:rPr>
        <w:t>Presentada por:</w:t>
      </w:r>
    </w:p>
    <w:p w14:paraId="7D7CC53B" w14:textId="77777777" w:rsidR="00FA1E18" w:rsidRPr="003825B1" w:rsidRDefault="00FA1E18" w:rsidP="00DA4D86">
      <w:pPr>
        <w:spacing w:line="360" w:lineRule="auto"/>
        <w:jc w:val="center"/>
        <w:rPr>
          <w:rFonts w:ascii="Times New Roman" w:eastAsia="Calibri" w:hAnsi="Times New Roman" w:cs="Times New Roman"/>
          <w:b/>
          <w:sz w:val="24"/>
          <w:szCs w:val="24"/>
          <w:lang w:val="es-ES_tradnl"/>
        </w:rPr>
      </w:pPr>
      <w:r w:rsidRPr="003825B1">
        <w:rPr>
          <w:rFonts w:ascii="Times New Roman" w:eastAsia="Calibri" w:hAnsi="Times New Roman" w:cs="Times New Roman"/>
          <w:sz w:val="24"/>
          <w:szCs w:val="24"/>
          <w:lang w:val="es-ES_tradnl"/>
        </w:rPr>
        <w:t xml:space="preserve">María Susana Roa </w:t>
      </w:r>
      <w:proofErr w:type="spellStart"/>
      <w:r w:rsidRPr="003825B1">
        <w:rPr>
          <w:rFonts w:ascii="Times New Roman" w:eastAsia="Calibri" w:hAnsi="Times New Roman" w:cs="Times New Roman"/>
          <w:sz w:val="24"/>
          <w:szCs w:val="24"/>
          <w:lang w:val="es-ES_tradnl"/>
        </w:rPr>
        <w:t>Chejín</w:t>
      </w:r>
      <w:proofErr w:type="spellEnd"/>
    </w:p>
    <w:p w14:paraId="36A75142" w14:textId="77777777" w:rsidR="00FA1E18" w:rsidRPr="003825B1" w:rsidRDefault="00FA1E18" w:rsidP="00DA4D86">
      <w:pPr>
        <w:spacing w:line="360" w:lineRule="auto"/>
        <w:jc w:val="center"/>
        <w:rPr>
          <w:rFonts w:ascii="Times New Roman" w:eastAsia="Calibri" w:hAnsi="Times New Roman" w:cs="Times New Roman"/>
          <w:sz w:val="24"/>
          <w:szCs w:val="24"/>
          <w:lang w:val="es-ES_tradnl"/>
        </w:rPr>
      </w:pPr>
    </w:p>
    <w:p w14:paraId="4BE52F50" w14:textId="77777777" w:rsidR="00FA1E18" w:rsidRPr="003825B1" w:rsidRDefault="00FA1E18" w:rsidP="00DA4D86">
      <w:pPr>
        <w:spacing w:line="360" w:lineRule="auto"/>
        <w:jc w:val="center"/>
        <w:rPr>
          <w:rFonts w:ascii="Times New Roman" w:eastAsia="Calibri" w:hAnsi="Times New Roman" w:cs="Times New Roman"/>
          <w:b/>
          <w:sz w:val="24"/>
          <w:szCs w:val="24"/>
          <w:lang w:val="es-ES_tradnl"/>
        </w:rPr>
      </w:pPr>
      <w:r w:rsidRPr="003825B1">
        <w:rPr>
          <w:rFonts w:ascii="Times New Roman" w:eastAsia="Calibri" w:hAnsi="Times New Roman" w:cs="Times New Roman"/>
          <w:b/>
          <w:sz w:val="24"/>
          <w:szCs w:val="24"/>
          <w:lang w:val="es-ES_tradnl"/>
        </w:rPr>
        <w:t>Tutor:</w:t>
      </w:r>
    </w:p>
    <w:p w14:paraId="3254DDD7" w14:textId="77777777" w:rsidR="00FA1E18" w:rsidRPr="003825B1" w:rsidRDefault="00FA1E18" w:rsidP="00DA4D86">
      <w:pPr>
        <w:spacing w:line="360" w:lineRule="auto"/>
        <w:jc w:val="center"/>
        <w:rPr>
          <w:rFonts w:ascii="Times New Roman" w:eastAsia="Calibri" w:hAnsi="Times New Roman" w:cs="Times New Roman"/>
          <w:b/>
          <w:sz w:val="24"/>
          <w:szCs w:val="24"/>
          <w:lang w:val="es-ES_tradnl"/>
        </w:rPr>
      </w:pPr>
      <w:r w:rsidRPr="003825B1">
        <w:rPr>
          <w:rFonts w:ascii="Times New Roman" w:eastAsia="Calibri" w:hAnsi="Times New Roman" w:cs="Times New Roman"/>
          <w:sz w:val="24"/>
          <w:szCs w:val="24"/>
          <w:lang w:val="es-ES_tradnl"/>
        </w:rPr>
        <w:t>Mg. Juan David Bernal Suárez</w:t>
      </w:r>
    </w:p>
    <w:p w14:paraId="7CCF4968" w14:textId="77777777" w:rsidR="00FA1E18" w:rsidRPr="003825B1" w:rsidRDefault="00FA1E18" w:rsidP="00DA4D86">
      <w:pPr>
        <w:spacing w:line="360" w:lineRule="auto"/>
        <w:jc w:val="center"/>
        <w:rPr>
          <w:rFonts w:ascii="Times New Roman" w:eastAsia="Calibri" w:hAnsi="Times New Roman" w:cs="Times New Roman"/>
          <w:sz w:val="24"/>
          <w:szCs w:val="24"/>
          <w:lang w:val="es-ES_tradnl"/>
        </w:rPr>
      </w:pPr>
    </w:p>
    <w:p w14:paraId="374025D9" w14:textId="77777777" w:rsidR="00FA1E18" w:rsidRPr="003825B1" w:rsidRDefault="00FA1E18" w:rsidP="00DA4D86">
      <w:pPr>
        <w:spacing w:line="360" w:lineRule="auto"/>
        <w:jc w:val="center"/>
        <w:rPr>
          <w:rFonts w:ascii="Times New Roman" w:eastAsia="Calibri" w:hAnsi="Times New Roman" w:cs="Times New Roman"/>
          <w:sz w:val="24"/>
          <w:szCs w:val="24"/>
          <w:lang w:val="es-ES_tradnl"/>
        </w:rPr>
      </w:pPr>
    </w:p>
    <w:p w14:paraId="0EFBC2E2" w14:textId="76CEA313" w:rsidR="00FA1E18" w:rsidRPr="003825B1" w:rsidRDefault="00FA1E18" w:rsidP="00DA4D86">
      <w:pPr>
        <w:spacing w:line="360" w:lineRule="auto"/>
        <w:jc w:val="center"/>
        <w:rPr>
          <w:rFonts w:ascii="Times New Roman" w:eastAsia="Calibri" w:hAnsi="Times New Roman" w:cs="Times New Roman"/>
          <w:b/>
          <w:sz w:val="24"/>
          <w:szCs w:val="24"/>
          <w:lang w:val="es-ES_tradnl"/>
        </w:rPr>
      </w:pPr>
      <w:r w:rsidRPr="003825B1">
        <w:rPr>
          <w:rFonts w:ascii="Times New Roman" w:eastAsia="Calibri" w:hAnsi="Times New Roman" w:cs="Times New Roman"/>
          <w:b/>
          <w:sz w:val="24"/>
          <w:szCs w:val="24"/>
          <w:lang w:val="es-ES_tradnl"/>
        </w:rPr>
        <w:t>Quito, julio de 2018</w:t>
      </w:r>
      <w:bookmarkStart w:id="0" w:name="_Toc432696885"/>
      <w:bookmarkStart w:id="1" w:name="_Toc306981256"/>
      <w:bookmarkStart w:id="2" w:name="_Toc433308324"/>
      <w:bookmarkStart w:id="3" w:name="_Toc441592307"/>
      <w:bookmarkStart w:id="4" w:name="_Toc441592381"/>
      <w:bookmarkStart w:id="5" w:name="_Toc442451899"/>
      <w:bookmarkStart w:id="6" w:name="_Toc442452158"/>
      <w:bookmarkStart w:id="7" w:name="_Toc442452249"/>
      <w:bookmarkStart w:id="8" w:name="_Toc442952081"/>
      <w:bookmarkStart w:id="9" w:name="_Toc442952207"/>
      <w:bookmarkStart w:id="10" w:name="_Toc316817718"/>
      <w:r w:rsidRPr="003825B1">
        <w:rPr>
          <w:rFonts w:ascii="Times New Roman" w:eastAsia="Times New Roman" w:hAnsi="Times New Roman" w:cs="Times New Roman"/>
          <w:b/>
          <w:bCs/>
          <w:sz w:val="28"/>
          <w:szCs w:val="28"/>
          <w:lang w:val="es-ES_tradnl"/>
        </w:rPr>
        <w:br w:type="page"/>
      </w:r>
    </w:p>
    <w:p w14:paraId="6B700FEC" w14:textId="27139900" w:rsidR="00FA1E18" w:rsidRPr="003825B1" w:rsidRDefault="000C37E5" w:rsidP="00DA4D86">
      <w:pPr>
        <w:spacing w:line="360" w:lineRule="auto"/>
        <w:jc w:val="center"/>
        <w:rPr>
          <w:rFonts w:ascii="Times New Roman" w:hAnsi="Times New Roman" w:cs="Times New Roman"/>
          <w:b/>
          <w:sz w:val="28"/>
          <w:szCs w:val="28"/>
          <w:lang w:val="es-ES_tradnl"/>
        </w:rPr>
      </w:pPr>
      <w:r w:rsidRPr="003825B1">
        <w:rPr>
          <w:rFonts w:ascii="Times New Roman" w:hAnsi="Times New Roman" w:cs="Times New Roman"/>
          <w:b/>
          <w:sz w:val="28"/>
          <w:szCs w:val="28"/>
          <w:lang w:val="es-ES_tradnl"/>
        </w:rPr>
        <w:lastRenderedPageBreak/>
        <w:t>Resumen</w:t>
      </w:r>
      <w:bookmarkEnd w:id="0"/>
      <w:bookmarkEnd w:id="1"/>
      <w:bookmarkEnd w:id="2"/>
      <w:bookmarkEnd w:id="3"/>
      <w:bookmarkEnd w:id="4"/>
      <w:bookmarkEnd w:id="5"/>
      <w:bookmarkEnd w:id="6"/>
      <w:bookmarkEnd w:id="7"/>
      <w:bookmarkEnd w:id="8"/>
      <w:bookmarkEnd w:id="9"/>
      <w:bookmarkEnd w:id="10"/>
    </w:p>
    <w:p w14:paraId="451FB6F0" w14:textId="77777777" w:rsidR="00FA1E18" w:rsidRPr="003825B1" w:rsidRDefault="00FA1E18" w:rsidP="00DA4D86">
      <w:pPr>
        <w:spacing w:line="360" w:lineRule="auto"/>
        <w:jc w:val="both"/>
        <w:rPr>
          <w:rFonts w:ascii="Times New Roman" w:eastAsia="Calibri" w:hAnsi="Times New Roman" w:cs="Times New Roman"/>
          <w:sz w:val="24"/>
          <w:szCs w:val="24"/>
          <w:lang w:val="es-ES_tradnl"/>
        </w:rPr>
      </w:pPr>
    </w:p>
    <w:p w14:paraId="6CB9E5BC" w14:textId="77777777" w:rsidR="00FA1E18" w:rsidRPr="003825B1" w:rsidRDefault="00FA1E18" w:rsidP="00DA4D86">
      <w:pPr>
        <w:spacing w:line="360" w:lineRule="auto"/>
        <w:jc w:val="both"/>
        <w:rPr>
          <w:rFonts w:ascii="Times New Roman" w:eastAsia="Calibri" w:hAnsi="Times New Roman" w:cs="Times New Roman"/>
          <w:color w:val="000000"/>
          <w:sz w:val="24"/>
          <w:szCs w:val="24"/>
          <w:lang w:val="es-ES_tradnl"/>
        </w:rPr>
      </w:pPr>
      <w:r w:rsidRPr="003825B1">
        <w:rPr>
          <w:rFonts w:ascii="Times New Roman" w:eastAsia="Calibri" w:hAnsi="Times New Roman" w:cs="Times New Roman"/>
          <w:color w:val="000000"/>
          <w:sz w:val="24"/>
          <w:szCs w:val="36"/>
          <w:lang w:val="es-ES_tradnl"/>
        </w:rPr>
        <w:t xml:space="preserve">La presente investigación pretende comprobar cómo fueron afectadas las rutinas periodísticas de los periodistas ecuatorianos, tomando en cuenta el juicio de Jorge Glas en el contexto de Twitter. Se realizó un análisis cuantitativo y cualitativo del </w:t>
      </w:r>
      <w:r w:rsidRPr="003825B1">
        <w:rPr>
          <w:rFonts w:ascii="Times New Roman" w:eastAsia="Calibri" w:hAnsi="Times New Roman" w:cs="Times New Roman"/>
          <w:color w:val="000000"/>
          <w:sz w:val="24"/>
          <w:szCs w:val="24"/>
          <w:lang w:val="es-ES_tradnl"/>
        </w:rPr>
        <w:t>contenido publicado en Twitter por periodistas durante el juicio a Jorge Glas y entrevistas a expertos en el uso de Twitter como herramienta de trabajo. Llegando a la conclusión que Twitter, al ser usado como una herramienta de trabajo para periodistas y medios de comunicación, ha modificado el proceso de trabajo, pero no ha cambiado su esencia y que los modelos periodísticos tradicionales se están adaptando a los requerimientos de la comunicación digital de la actualidad.</w:t>
      </w:r>
    </w:p>
    <w:p w14:paraId="32AF4141" w14:textId="77777777" w:rsidR="00FA1E18" w:rsidRPr="003825B1" w:rsidRDefault="00FA1E18" w:rsidP="00DA4D86">
      <w:pPr>
        <w:spacing w:line="360" w:lineRule="auto"/>
        <w:jc w:val="both"/>
        <w:rPr>
          <w:rFonts w:ascii="Times New Roman" w:eastAsia="Calibri" w:hAnsi="Times New Roman" w:cs="Times New Roman"/>
          <w:b/>
          <w:color w:val="000000"/>
          <w:sz w:val="24"/>
          <w:szCs w:val="24"/>
          <w:lang w:val="es-ES_tradnl"/>
        </w:rPr>
      </w:pPr>
      <w:r w:rsidRPr="003825B1">
        <w:rPr>
          <w:rFonts w:ascii="Times New Roman" w:eastAsia="Calibri" w:hAnsi="Times New Roman" w:cs="Times New Roman"/>
          <w:b/>
          <w:color w:val="000000"/>
          <w:sz w:val="24"/>
          <w:szCs w:val="24"/>
          <w:lang w:val="es-ES_tradnl"/>
        </w:rPr>
        <w:t xml:space="preserve">Palabras clave: </w:t>
      </w:r>
      <w:r w:rsidRPr="003825B1">
        <w:rPr>
          <w:rFonts w:ascii="Times New Roman" w:eastAsia="Calibri" w:hAnsi="Times New Roman" w:cs="Times New Roman"/>
          <w:color w:val="000000"/>
          <w:sz w:val="24"/>
          <w:szCs w:val="24"/>
          <w:lang w:val="es-ES_tradnl"/>
        </w:rPr>
        <w:t>Twitter, rutinas periodísticas, juicio de Jorge Glas, herramienta, inmediatez e interacción.</w:t>
      </w:r>
    </w:p>
    <w:p w14:paraId="08671A15" w14:textId="77777777" w:rsidR="00FA1E18" w:rsidRPr="003825B1" w:rsidRDefault="00FA1E18" w:rsidP="00DA4D86">
      <w:pPr>
        <w:spacing w:line="360" w:lineRule="auto"/>
        <w:jc w:val="both"/>
        <w:rPr>
          <w:rFonts w:ascii="Times New Roman" w:eastAsia="Calibri" w:hAnsi="Times New Roman" w:cs="Times New Roman"/>
          <w:sz w:val="24"/>
          <w:szCs w:val="24"/>
          <w:lang w:val="es-ES_tradnl"/>
        </w:rPr>
      </w:pPr>
    </w:p>
    <w:p w14:paraId="76604555" w14:textId="77777777" w:rsidR="00FA1E18" w:rsidRPr="003825B1" w:rsidRDefault="00FA1E18" w:rsidP="00DA4D86">
      <w:pPr>
        <w:spacing w:line="360" w:lineRule="auto"/>
        <w:jc w:val="both"/>
        <w:rPr>
          <w:rFonts w:ascii="Times New Roman" w:eastAsia="Calibri" w:hAnsi="Times New Roman" w:cs="Times New Roman"/>
          <w:sz w:val="24"/>
          <w:szCs w:val="24"/>
          <w:lang w:val="es-ES_tradnl"/>
        </w:rPr>
      </w:pPr>
    </w:p>
    <w:p w14:paraId="6650C670" w14:textId="77777777" w:rsidR="00FA1E18" w:rsidRPr="003825B1" w:rsidRDefault="00FA1E18" w:rsidP="00DA4D86">
      <w:pPr>
        <w:spacing w:line="360" w:lineRule="auto"/>
        <w:jc w:val="both"/>
        <w:rPr>
          <w:rFonts w:ascii="Times New Roman" w:eastAsia="Calibri" w:hAnsi="Times New Roman" w:cs="Times New Roman"/>
          <w:sz w:val="24"/>
          <w:szCs w:val="24"/>
          <w:lang w:val="es-ES_tradnl"/>
        </w:rPr>
      </w:pPr>
    </w:p>
    <w:p w14:paraId="43D99A91" w14:textId="77777777" w:rsidR="00FA1E18" w:rsidRPr="003825B1" w:rsidRDefault="00FA1E18" w:rsidP="00DA4D86">
      <w:pPr>
        <w:spacing w:line="360" w:lineRule="auto"/>
        <w:jc w:val="both"/>
        <w:rPr>
          <w:rFonts w:ascii="Times New Roman" w:eastAsia="Calibri" w:hAnsi="Times New Roman" w:cs="Times New Roman"/>
          <w:sz w:val="24"/>
          <w:szCs w:val="24"/>
          <w:lang w:val="es-ES_tradnl"/>
        </w:rPr>
      </w:pPr>
    </w:p>
    <w:p w14:paraId="0E0B8B63" w14:textId="77777777" w:rsidR="00FA1E18" w:rsidRPr="003825B1" w:rsidRDefault="00FA1E18" w:rsidP="00DA4D86">
      <w:pPr>
        <w:spacing w:line="360" w:lineRule="auto"/>
        <w:jc w:val="both"/>
        <w:rPr>
          <w:rFonts w:ascii="Times New Roman" w:eastAsia="Calibri" w:hAnsi="Times New Roman" w:cs="Times New Roman"/>
          <w:sz w:val="24"/>
          <w:szCs w:val="24"/>
          <w:lang w:val="es-ES_tradnl"/>
        </w:rPr>
      </w:pPr>
      <w:bookmarkStart w:id="11" w:name="_Toc418523373"/>
      <w:r w:rsidRPr="003825B1">
        <w:rPr>
          <w:rFonts w:ascii="Times New Roman" w:eastAsia="Calibri" w:hAnsi="Times New Roman" w:cs="Times New Roman"/>
          <w:sz w:val="24"/>
          <w:szCs w:val="24"/>
          <w:lang w:val="es-ES_tradnl"/>
        </w:rPr>
        <w:br w:type="page"/>
      </w:r>
    </w:p>
    <w:p w14:paraId="6BEF1F37" w14:textId="472791C8" w:rsidR="00FA1E18" w:rsidRPr="003825B1" w:rsidRDefault="000C37E5" w:rsidP="00DA4D86">
      <w:pPr>
        <w:spacing w:line="360" w:lineRule="auto"/>
        <w:jc w:val="center"/>
        <w:rPr>
          <w:rFonts w:ascii="Times New Roman" w:eastAsia="Calibri" w:hAnsi="Times New Roman" w:cs="Times New Roman"/>
          <w:b/>
          <w:sz w:val="28"/>
          <w:szCs w:val="28"/>
          <w:lang w:val="es-ES_tradnl"/>
        </w:rPr>
      </w:pPr>
      <w:r w:rsidRPr="003825B1">
        <w:rPr>
          <w:rFonts w:ascii="Times New Roman" w:eastAsia="Calibri" w:hAnsi="Times New Roman" w:cs="Times New Roman"/>
          <w:b/>
          <w:sz w:val="28"/>
          <w:szCs w:val="28"/>
          <w:lang w:val="es-ES_tradnl"/>
        </w:rPr>
        <w:lastRenderedPageBreak/>
        <w:t>Declaración de principios</w:t>
      </w:r>
      <w:bookmarkEnd w:id="11"/>
    </w:p>
    <w:p w14:paraId="4F8D8168" w14:textId="77777777" w:rsidR="00FA1E18" w:rsidRPr="003825B1" w:rsidRDefault="00FA1E18" w:rsidP="00DA4D86">
      <w:pPr>
        <w:spacing w:line="360" w:lineRule="auto"/>
        <w:jc w:val="both"/>
        <w:rPr>
          <w:rFonts w:ascii="Times New Roman" w:eastAsia="Calibri" w:hAnsi="Times New Roman" w:cs="Times New Roman"/>
          <w:sz w:val="24"/>
          <w:szCs w:val="24"/>
          <w:lang w:val="es-ES_tradnl"/>
        </w:rPr>
      </w:pPr>
    </w:p>
    <w:p w14:paraId="02AA5983" w14:textId="77777777" w:rsidR="00FA1E18" w:rsidRPr="003825B1" w:rsidRDefault="00FA1E18" w:rsidP="00DA4D86">
      <w:pPr>
        <w:spacing w:line="360" w:lineRule="auto"/>
        <w:jc w:val="both"/>
        <w:rPr>
          <w:rFonts w:ascii="Times New Roman" w:eastAsia="Calibri" w:hAnsi="Times New Roman" w:cs="Times New Roman"/>
          <w:sz w:val="24"/>
          <w:szCs w:val="24"/>
          <w:lang w:val="es-ES_tradnl"/>
        </w:rPr>
      </w:pPr>
      <w:r w:rsidRPr="003825B1">
        <w:rPr>
          <w:rFonts w:ascii="Times New Roman" w:eastAsia="Calibri" w:hAnsi="Times New Roman" w:cs="Times New Roman"/>
          <w:sz w:val="24"/>
          <w:szCs w:val="24"/>
          <w:lang w:val="es-ES_tradnl"/>
        </w:rPr>
        <w:t xml:space="preserve">El presente documento se ciñe a las normas éticas y reglamentarias de la Universidad de Los </w:t>
      </w:r>
      <w:proofErr w:type="gramStart"/>
      <w:r w:rsidRPr="003825B1">
        <w:rPr>
          <w:rFonts w:ascii="Times New Roman" w:eastAsia="Calibri" w:hAnsi="Times New Roman" w:cs="Times New Roman"/>
          <w:sz w:val="24"/>
          <w:szCs w:val="24"/>
          <w:lang w:val="es-ES_tradnl"/>
        </w:rPr>
        <w:t>Hemisferios</w:t>
      </w:r>
      <w:proofErr w:type="gramEnd"/>
      <w:r w:rsidRPr="003825B1">
        <w:rPr>
          <w:rFonts w:ascii="Times New Roman" w:eastAsia="Calibri" w:hAnsi="Times New Roman" w:cs="Times New Roman"/>
          <w:sz w:val="24"/>
          <w:szCs w:val="24"/>
          <w:lang w:val="es-ES_tradnl"/>
        </w:rPr>
        <w:t xml:space="preserve">. Así, declaro que lo contenido en éste ha sido redactado con entera sujeción al respeto de los derechos de autor, citando adecuadamente las fuentes. Por tal motivo, autorizo a la Biblioteca que haga pública su disponibilidad para lectura, a la vez que cedo los derechos de publicación a la Universidad de Los </w:t>
      </w:r>
      <w:proofErr w:type="gramStart"/>
      <w:r w:rsidRPr="003825B1">
        <w:rPr>
          <w:rFonts w:ascii="Times New Roman" w:eastAsia="Calibri" w:hAnsi="Times New Roman" w:cs="Times New Roman"/>
          <w:sz w:val="24"/>
          <w:szCs w:val="24"/>
          <w:lang w:val="es-ES_tradnl"/>
        </w:rPr>
        <w:t>Hemisferios</w:t>
      </w:r>
      <w:proofErr w:type="gramEnd"/>
      <w:r w:rsidRPr="003825B1">
        <w:rPr>
          <w:rFonts w:ascii="Times New Roman" w:eastAsia="Calibri" w:hAnsi="Times New Roman" w:cs="Times New Roman"/>
          <w:sz w:val="24"/>
          <w:szCs w:val="24"/>
          <w:lang w:val="es-ES_tradnl"/>
        </w:rPr>
        <w:t xml:space="preserve">. </w:t>
      </w:r>
    </w:p>
    <w:p w14:paraId="5C38AB30" w14:textId="77777777" w:rsidR="00FA1E18" w:rsidRPr="003825B1" w:rsidRDefault="00FA1E18" w:rsidP="00DA4D86">
      <w:pPr>
        <w:spacing w:line="360" w:lineRule="auto"/>
        <w:jc w:val="both"/>
        <w:rPr>
          <w:rFonts w:ascii="Times New Roman" w:eastAsia="Calibri" w:hAnsi="Times New Roman" w:cs="Times New Roman"/>
          <w:sz w:val="24"/>
          <w:szCs w:val="24"/>
          <w:lang w:val="es-ES_tradnl"/>
        </w:rPr>
      </w:pPr>
      <w:r w:rsidRPr="003825B1">
        <w:rPr>
          <w:rFonts w:ascii="Times New Roman" w:eastAsia="Calibri" w:hAnsi="Times New Roman" w:cs="Times New Roman"/>
          <w:sz w:val="24"/>
          <w:szCs w:val="24"/>
          <w:lang w:val="es-ES_tradnl"/>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w:t>
      </w:r>
      <w:proofErr w:type="gramStart"/>
      <w:r w:rsidRPr="003825B1">
        <w:rPr>
          <w:rFonts w:ascii="Times New Roman" w:eastAsia="Calibri" w:hAnsi="Times New Roman" w:cs="Times New Roman"/>
          <w:sz w:val="24"/>
          <w:szCs w:val="24"/>
          <w:lang w:val="es-ES_tradnl"/>
        </w:rPr>
        <w:t>Hemisferios</w:t>
      </w:r>
      <w:proofErr w:type="gramEnd"/>
      <w:r w:rsidRPr="003825B1">
        <w:rPr>
          <w:rFonts w:ascii="Times New Roman" w:eastAsia="Calibri" w:hAnsi="Times New Roman" w:cs="Times New Roman"/>
          <w:sz w:val="24"/>
          <w:szCs w:val="24"/>
          <w:lang w:val="es-ES_tradnl"/>
        </w:rPr>
        <w:t xml:space="preserve">. </w:t>
      </w:r>
    </w:p>
    <w:p w14:paraId="050C3DEA" w14:textId="77777777" w:rsidR="00FA1E18" w:rsidRPr="003825B1" w:rsidRDefault="00FA1E18" w:rsidP="00DA4D86">
      <w:pPr>
        <w:spacing w:line="360" w:lineRule="auto"/>
        <w:jc w:val="both"/>
        <w:rPr>
          <w:rFonts w:ascii="Times New Roman" w:eastAsia="Calibri" w:hAnsi="Times New Roman" w:cs="Times New Roman"/>
          <w:sz w:val="24"/>
          <w:szCs w:val="24"/>
          <w:lang w:val="es-ES_tradnl"/>
        </w:rPr>
      </w:pPr>
    </w:p>
    <w:p w14:paraId="41AFEC96" w14:textId="77777777" w:rsidR="00FA1E18" w:rsidRPr="003825B1" w:rsidRDefault="00FA1E18" w:rsidP="00DA4D86">
      <w:pPr>
        <w:spacing w:line="360" w:lineRule="auto"/>
        <w:jc w:val="both"/>
        <w:rPr>
          <w:rFonts w:ascii="Times New Roman" w:eastAsia="Calibri" w:hAnsi="Times New Roman" w:cs="Times New Roman"/>
          <w:sz w:val="24"/>
          <w:szCs w:val="24"/>
          <w:lang w:val="es-ES_tradnl"/>
        </w:rPr>
      </w:pPr>
      <w:r w:rsidRPr="003825B1">
        <w:rPr>
          <w:rFonts w:ascii="Times New Roman" w:eastAsia="Calibri" w:hAnsi="Times New Roman" w:cs="Times New Roman"/>
          <w:sz w:val="24"/>
          <w:szCs w:val="24"/>
          <w:lang w:val="es-ES_tradnl"/>
        </w:rPr>
        <w:t xml:space="preserve">María Susana Roa </w:t>
      </w:r>
      <w:proofErr w:type="spellStart"/>
      <w:r w:rsidRPr="003825B1">
        <w:rPr>
          <w:rFonts w:ascii="Times New Roman" w:eastAsia="Calibri" w:hAnsi="Times New Roman" w:cs="Times New Roman"/>
          <w:sz w:val="24"/>
          <w:szCs w:val="24"/>
          <w:lang w:val="es-ES_tradnl"/>
        </w:rPr>
        <w:t>Chejín</w:t>
      </w:r>
      <w:proofErr w:type="spellEnd"/>
    </w:p>
    <w:p w14:paraId="15140146" w14:textId="77777777" w:rsidR="00FA1E18" w:rsidRPr="003825B1" w:rsidRDefault="00FA1E18" w:rsidP="00DA4D86">
      <w:pPr>
        <w:spacing w:line="360" w:lineRule="auto"/>
        <w:jc w:val="both"/>
        <w:rPr>
          <w:rFonts w:ascii="Times New Roman" w:eastAsia="Calibri" w:hAnsi="Times New Roman" w:cs="Times New Roman"/>
          <w:sz w:val="24"/>
          <w:szCs w:val="24"/>
          <w:lang w:val="es-ES_tradnl"/>
        </w:rPr>
      </w:pPr>
      <w:r w:rsidRPr="003825B1">
        <w:rPr>
          <w:rFonts w:ascii="Times New Roman" w:eastAsia="Calibri" w:hAnsi="Times New Roman" w:cs="Times New Roman"/>
          <w:sz w:val="24"/>
          <w:szCs w:val="24"/>
          <w:lang w:val="es-ES_tradnl"/>
        </w:rPr>
        <w:t>C.I. 1104541378</w:t>
      </w:r>
    </w:p>
    <w:p w14:paraId="3B81988C" w14:textId="77777777" w:rsidR="00FA1E18" w:rsidRPr="003825B1" w:rsidRDefault="00FA1E18" w:rsidP="00DA4D86">
      <w:pPr>
        <w:spacing w:line="360" w:lineRule="auto"/>
        <w:jc w:val="both"/>
        <w:rPr>
          <w:rFonts w:ascii="Times New Roman" w:eastAsia="Calibri" w:hAnsi="Times New Roman" w:cs="Times New Roman"/>
          <w:sz w:val="24"/>
          <w:szCs w:val="24"/>
          <w:lang w:val="es-ES_tradnl"/>
        </w:rPr>
      </w:pPr>
    </w:p>
    <w:p w14:paraId="75C5FC96" w14:textId="77777777" w:rsidR="00FA1E18" w:rsidRPr="003825B1" w:rsidRDefault="00FA1E18" w:rsidP="00DA4D86">
      <w:pPr>
        <w:spacing w:line="360" w:lineRule="auto"/>
        <w:jc w:val="both"/>
        <w:rPr>
          <w:rFonts w:ascii="Times New Roman" w:eastAsia="Times New Roman" w:hAnsi="Times New Roman" w:cs="Times New Roman"/>
          <w:sz w:val="24"/>
          <w:szCs w:val="24"/>
          <w:lang w:val="es-ES_tradnl"/>
        </w:rPr>
      </w:pPr>
      <w:bookmarkStart w:id="12" w:name="_Toc432696887"/>
      <w:bookmarkStart w:id="13" w:name="_Toc306981257"/>
      <w:bookmarkStart w:id="14" w:name="_Toc433308325"/>
      <w:r w:rsidRPr="003825B1">
        <w:rPr>
          <w:rFonts w:ascii="Times New Roman" w:eastAsia="Calibri" w:hAnsi="Times New Roman" w:cs="Times New Roman"/>
          <w:sz w:val="24"/>
          <w:szCs w:val="24"/>
          <w:lang w:val="es-ES_tradnl"/>
        </w:rPr>
        <w:br w:type="page"/>
      </w:r>
    </w:p>
    <w:p w14:paraId="4777FC81" w14:textId="15BBF68C" w:rsidR="00FA1E18" w:rsidRPr="003825B1" w:rsidRDefault="000C37E5" w:rsidP="00DA4D86">
      <w:pPr>
        <w:spacing w:line="360" w:lineRule="auto"/>
        <w:jc w:val="center"/>
        <w:rPr>
          <w:rFonts w:ascii="Times New Roman" w:hAnsi="Times New Roman" w:cs="Times New Roman"/>
          <w:b/>
          <w:sz w:val="28"/>
          <w:szCs w:val="28"/>
          <w:lang w:val="es-ES_tradnl"/>
        </w:rPr>
      </w:pPr>
      <w:bookmarkStart w:id="15" w:name="_Toc441592034"/>
      <w:bookmarkStart w:id="16" w:name="_Toc441592308"/>
      <w:bookmarkStart w:id="17" w:name="_Toc441592382"/>
      <w:bookmarkStart w:id="18" w:name="_Toc442451900"/>
      <w:bookmarkStart w:id="19" w:name="_Toc442452159"/>
      <w:bookmarkStart w:id="20" w:name="_Toc442452250"/>
      <w:bookmarkStart w:id="21" w:name="_Toc442952082"/>
      <w:bookmarkStart w:id="22" w:name="_Toc442952208"/>
      <w:bookmarkStart w:id="23" w:name="_Toc316817719"/>
      <w:r w:rsidRPr="003825B1">
        <w:rPr>
          <w:rFonts w:ascii="Times New Roman" w:hAnsi="Times New Roman" w:cs="Times New Roman"/>
          <w:b/>
          <w:sz w:val="28"/>
          <w:szCs w:val="28"/>
          <w:lang w:val="es-ES_tradnl"/>
        </w:rPr>
        <w:lastRenderedPageBreak/>
        <w:t>Dedicatoria</w:t>
      </w:r>
      <w:bookmarkEnd w:id="12"/>
      <w:bookmarkEnd w:id="13"/>
      <w:bookmarkEnd w:id="14"/>
      <w:bookmarkEnd w:id="15"/>
      <w:bookmarkEnd w:id="16"/>
      <w:bookmarkEnd w:id="17"/>
      <w:bookmarkEnd w:id="18"/>
      <w:bookmarkEnd w:id="19"/>
      <w:bookmarkEnd w:id="20"/>
      <w:bookmarkEnd w:id="21"/>
      <w:bookmarkEnd w:id="22"/>
      <w:bookmarkEnd w:id="23"/>
    </w:p>
    <w:p w14:paraId="611EBDFF" w14:textId="77777777" w:rsidR="00FA1E18" w:rsidRPr="003825B1" w:rsidRDefault="00FA1E18" w:rsidP="00DA4D86">
      <w:pPr>
        <w:spacing w:line="360" w:lineRule="auto"/>
        <w:jc w:val="both"/>
        <w:rPr>
          <w:rFonts w:ascii="Times New Roman" w:eastAsia="Calibri" w:hAnsi="Times New Roman" w:cs="Times New Roman"/>
          <w:sz w:val="24"/>
          <w:szCs w:val="24"/>
          <w:lang w:val="es-ES_tradnl"/>
        </w:rPr>
      </w:pPr>
    </w:p>
    <w:p w14:paraId="4FF5EDAE" w14:textId="78460CA8" w:rsidR="00AB59B8" w:rsidRPr="003825B1" w:rsidRDefault="00E85E36" w:rsidP="00DA4D86">
      <w:pPr>
        <w:pStyle w:val="NormalWeb"/>
        <w:shd w:val="clear" w:color="auto" w:fill="FFFFFF"/>
        <w:spacing w:before="0" w:beforeAutospacing="0" w:after="200" w:afterAutospacing="0" w:line="360" w:lineRule="auto"/>
        <w:jc w:val="both"/>
        <w:textAlignment w:val="baseline"/>
        <w:rPr>
          <w:rStyle w:val="CitaHTML"/>
          <w:color w:val="000000"/>
          <w:bdr w:val="none" w:sz="0" w:space="0" w:color="auto" w:frame="1"/>
          <w:lang w:val="es-ES_tradnl"/>
        </w:rPr>
      </w:pPr>
      <w:r w:rsidRPr="003825B1">
        <w:rPr>
          <w:rStyle w:val="CitaHTML"/>
          <w:color w:val="000000"/>
          <w:bdr w:val="none" w:sz="0" w:space="0" w:color="auto" w:frame="1"/>
          <w:lang w:val="es-ES_tradnl"/>
        </w:rPr>
        <w:t>A mis padres</w:t>
      </w:r>
      <w:r w:rsidR="00F20446" w:rsidRPr="003825B1">
        <w:rPr>
          <w:rStyle w:val="CitaHTML"/>
          <w:color w:val="000000"/>
          <w:bdr w:val="none" w:sz="0" w:space="0" w:color="auto" w:frame="1"/>
          <w:lang w:val="es-ES_tradnl"/>
        </w:rPr>
        <w:t>,</w:t>
      </w:r>
      <w:r w:rsidRPr="003825B1">
        <w:rPr>
          <w:rStyle w:val="CitaHTML"/>
          <w:color w:val="000000"/>
          <w:bdr w:val="none" w:sz="0" w:space="0" w:color="auto" w:frame="1"/>
          <w:lang w:val="es-ES_tradnl"/>
        </w:rPr>
        <w:t xml:space="preserve"> por ser el pilar fundamental en todo lo que soy, en mi educación, tan</w:t>
      </w:r>
      <w:r w:rsidR="00AB59B8" w:rsidRPr="003825B1">
        <w:rPr>
          <w:rStyle w:val="CitaHTML"/>
          <w:color w:val="000000"/>
          <w:bdr w:val="none" w:sz="0" w:space="0" w:color="auto" w:frame="1"/>
          <w:lang w:val="es-ES_tradnl"/>
        </w:rPr>
        <w:t xml:space="preserve">to académica, como de la vida. </w:t>
      </w:r>
    </w:p>
    <w:p w14:paraId="754AAC7A" w14:textId="77777777" w:rsidR="00AB59B8" w:rsidRPr="003825B1" w:rsidRDefault="00AB59B8" w:rsidP="00DA4D86">
      <w:pPr>
        <w:pStyle w:val="NormalWeb"/>
        <w:shd w:val="clear" w:color="auto" w:fill="FFFFFF"/>
        <w:spacing w:before="0" w:beforeAutospacing="0" w:after="200" w:afterAutospacing="0" w:line="360" w:lineRule="auto"/>
        <w:jc w:val="both"/>
        <w:textAlignment w:val="baseline"/>
        <w:rPr>
          <w:rStyle w:val="CitaHTML"/>
          <w:color w:val="000000"/>
          <w:bdr w:val="none" w:sz="0" w:space="0" w:color="auto" w:frame="1"/>
          <w:lang w:val="es-ES_tradnl"/>
        </w:rPr>
      </w:pPr>
    </w:p>
    <w:p w14:paraId="6A82319E" w14:textId="33198687" w:rsidR="00AB59B8" w:rsidRPr="003825B1" w:rsidRDefault="00AB59B8" w:rsidP="00DA4D86">
      <w:pPr>
        <w:pStyle w:val="NormalWeb"/>
        <w:shd w:val="clear" w:color="auto" w:fill="FFFFFF"/>
        <w:spacing w:before="0" w:beforeAutospacing="0" w:after="200" w:afterAutospacing="0" w:line="360" w:lineRule="auto"/>
        <w:jc w:val="both"/>
        <w:textAlignment w:val="baseline"/>
        <w:rPr>
          <w:rStyle w:val="CitaHTML"/>
          <w:color w:val="000000"/>
          <w:bdr w:val="none" w:sz="0" w:space="0" w:color="auto" w:frame="1"/>
          <w:lang w:val="es-ES_tradnl"/>
        </w:rPr>
      </w:pPr>
      <w:r w:rsidRPr="003825B1">
        <w:rPr>
          <w:rStyle w:val="CitaHTML"/>
          <w:color w:val="000000"/>
          <w:bdr w:val="none" w:sz="0" w:space="0" w:color="auto" w:frame="1"/>
          <w:lang w:val="es-ES_tradnl"/>
        </w:rPr>
        <w:t xml:space="preserve">A mi hermana, por ser siempre mi mayor motivación. </w:t>
      </w:r>
    </w:p>
    <w:p w14:paraId="32C46312" w14:textId="77777777" w:rsidR="00AB59B8" w:rsidRPr="003825B1" w:rsidRDefault="00AB59B8" w:rsidP="00DA4D86">
      <w:pPr>
        <w:pStyle w:val="NormalWeb"/>
        <w:shd w:val="clear" w:color="auto" w:fill="FFFFFF"/>
        <w:spacing w:before="0" w:beforeAutospacing="0" w:after="200" w:afterAutospacing="0" w:line="360" w:lineRule="auto"/>
        <w:jc w:val="both"/>
        <w:textAlignment w:val="baseline"/>
        <w:rPr>
          <w:rStyle w:val="CitaHTML"/>
          <w:color w:val="000000"/>
          <w:bdr w:val="none" w:sz="0" w:space="0" w:color="auto" w:frame="1"/>
          <w:lang w:val="es-ES_tradnl"/>
        </w:rPr>
      </w:pPr>
    </w:p>
    <w:p w14:paraId="07BADC25" w14:textId="1FB6616D" w:rsidR="00AB59B8" w:rsidRPr="003825B1" w:rsidRDefault="00AB59B8" w:rsidP="00DA4D86">
      <w:pPr>
        <w:pStyle w:val="NormalWeb"/>
        <w:shd w:val="clear" w:color="auto" w:fill="FFFFFF"/>
        <w:spacing w:before="0" w:beforeAutospacing="0" w:after="200" w:afterAutospacing="0" w:line="360" w:lineRule="auto"/>
        <w:jc w:val="both"/>
        <w:textAlignment w:val="baseline"/>
        <w:rPr>
          <w:rStyle w:val="CitaHTML"/>
          <w:color w:val="000000"/>
          <w:bdr w:val="none" w:sz="0" w:space="0" w:color="auto" w:frame="1"/>
          <w:lang w:val="es-ES_tradnl"/>
        </w:rPr>
      </w:pPr>
      <w:r w:rsidRPr="003825B1">
        <w:rPr>
          <w:rStyle w:val="CitaHTML"/>
          <w:color w:val="000000"/>
          <w:bdr w:val="none" w:sz="0" w:space="0" w:color="auto" w:frame="1"/>
          <w:lang w:val="es-ES_tradnl"/>
        </w:rPr>
        <w:t>A mi familia, por su apoyo incondicional, incluso cuando cumplir mis metas significó distanciarnos.</w:t>
      </w:r>
    </w:p>
    <w:p w14:paraId="74391666" w14:textId="77777777" w:rsidR="00E124A0" w:rsidRPr="003825B1" w:rsidRDefault="00E124A0" w:rsidP="00DA4D86">
      <w:pPr>
        <w:pStyle w:val="NormalWeb"/>
        <w:shd w:val="clear" w:color="auto" w:fill="FFFFFF"/>
        <w:spacing w:before="0" w:beforeAutospacing="0" w:after="200" w:afterAutospacing="0" w:line="360" w:lineRule="auto"/>
        <w:jc w:val="both"/>
        <w:textAlignment w:val="baseline"/>
        <w:rPr>
          <w:i/>
          <w:iCs/>
          <w:color w:val="000000"/>
          <w:sz w:val="27"/>
          <w:szCs w:val="27"/>
          <w:lang w:val="es-ES_tradnl"/>
        </w:rPr>
      </w:pPr>
    </w:p>
    <w:p w14:paraId="038CAFDE" w14:textId="77777777" w:rsidR="00E85E36" w:rsidRPr="003825B1" w:rsidRDefault="00E85E36" w:rsidP="00DA4D86">
      <w:pPr>
        <w:pStyle w:val="NormalWeb"/>
        <w:shd w:val="clear" w:color="auto" w:fill="FFFFFF"/>
        <w:spacing w:before="0" w:beforeAutospacing="0" w:after="200" w:afterAutospacing="0" w:line="360" w:lineRule="auto"/>
        <w:jc w:val="both"/>
        <w:textAlignment w:val="baseline"/>
        <w:rPr>
          <w:i/>
          <w:iCs/>
          <w:color w:val="000000"/>
          <w:sz w:val="27"/>
          <w:szCs w:val="27"/>
          <w:lang w:val="es-ES_tradnl"/>
        </w:rPr>
      </w:pPr>
      <w:r w:rsidRPr="003825B1">
        <w:rPr>
          <w:i/>
          <w:iCs/>
          <w:color w:val="000000"/>
          <w:bdr w:val="none" w:sz="0" w:space="0" w:color="auto" w:frame="1"/>
          <w:lang w:val="es-ES_tradnl"/>
        </w:rPr>
        <w:t>Todo este trabajo ha sido posible gracias a ellos.</w:t>
      </w:r>
    </w:p>
    <w:p w14:paraId="04CE22FF" w14:textId="77777777" w:rsidR="00D21EDC" w:rsidRPr="003825B1" w:rsidRDefault="00D21EDC" w:rsidP="00DA4D86">
      <w:pPr>
        <w:spacing w:line="360" w:lineRule="auto"/>
        <w:jc w:val="center"/>
        <w:outlineLvl w:val="0"/>
        <w:rPr>
          <w:rFonts w:ascii="Times New Roman" w:hAnsi="Times New Roman" w:cs="Times New Roman"/>
          <w:b/>
          <w:color w:val="000000" w:themeColor="text1"/>
          <w:sz w:val="24"/>
          <w:szCs w:val="24"/>
          <w:lang w:val="es-ES_tradnl"/>
        </w:rPr>
      </w:pPr>
    </w:p>
    <w:p w14:paraId="36DC2107" w14:textId="6ED93D61" w:rsidR="00DC10D9" w:rsidRPr="003825B1" w:rsidRDefault="00D21EDC" w:rsidP="00DA4D86">
      <w:pPr>
        <w:spacing w:line="360" w:lineRule="auto"/>
        <w:rPr>
          <w:rFonts w:ascii="Times New Roman" w:hAnsi="Times New Roman" w:cs="Times New Roman"/>
          <w:b/>
          <w:i/>
          <w:color w:val="000000" w:themeColor="text1"/>
          <w:sz w:val="24"/>
          <w:szCs w:val="24"/>
          <w:lang w:val="es-ES_tradnl"/>
        </w:rPr>
      </w:pPr>
      <w:r w:rsidRPr="003825B1">
        <w:rPr>
          <w:rFonts w:ascii="Times New Roman" w:hAnsi="Times New Roman" w:cs="Times New Roman"/>
          <w:b/>
          <w:i/>
          <w:color w:val="000000" w:themeColor="text1"/>
          <w:sz w:val="24"/>
          <w:szCs w:val="24"/>
          <w:lang w:val="es-ES_tradnl"/>
        </w:rPr>
        <w:br w:type="page"/>
      </w:r>
    </w:p>
    <w:sdt>
      <w:sdtPr>
        <w:rPr>
          <w:rFonts w:ascii="Times New Roman" w:eastAsiaTheme="minorHAnsi" w:hAnsi="Times New Roman" w:cs="Times New Roman"/>
          <w:b w:val="0"/>
          <w:bCs w:val="0"/>
          <w:color w:val="auto"/>
          <w:sz w:val="22"/>
          <w:szCs w:val="22"/>
          <w:lang w:val="es-ES_tradnl" w:eastAsia="en-US"/>
        </w:rPr>
        <w:id w:val="1408338215"/>
        <w:docPartObj>
          <w:docPartGallery w:val="Table of Contents"/>
          <w:docPartUnique/>
        </w:docPartObj>
      </w:sdtPr>
      <w:sdtEndPr/>
      <w:sdtContent>
        <w:p w14:paraId="57ABCF1F" w14:textId="09EF9978" w:rsidR="00EB5A8F" w:rsidRPr="003825B1" w:rsidRDefault="00616A0D" w:rsidP="00DA4D86">
          <w:pPr>
            <w:pStyle w:val="TtuloTDC"/>
            <w:keepNext w:val="0"/>
            <w:keepLines w:val="0"/>
            <w:numPr>
              <w:ilvl w:val="0"/>
              <w:numId w:val="0"/>
            </w:numPr>
            <w:spacing w:before="0" w:after="200" w:line="360" w:lineRule="auto"/>
            <w:jc w:val="center"/>
            <w:rPr>
              <w:rStyle w:val="TtuloCar"/>
              <w:rFonts w:ascii="Times New Roman" w:hAnsi="Times New Roman" w:cs="Times New Roman"/>
              <w:sz w:val="28"/>
              <w:szCs w:val="28"/>
              <w:lang w:val="es-ES_tradnl"/>
            </w:rPr>
          </w:pPr>
          <w:r w:rsidRPr="003825B1">
            <w:rPr>
              <w:rStyle w:val="TtuloCar"/>
              <w:rFonts w:ascii="Times New Roman" w:hAnsi="Times New Roman" w:cs="Times New Roman"/>
              <w:sz w:val="28"/>
              <w:szCs w:val="28"/>
              <w:lang w:val="es-ES_tradnl"/>
            </w:rPr>
            <w:t>Índice</w:t>
          </w:r>
        </w:p>
        <w:p w14:paraId="7BF43944" w14:textId="77777777" w:rsidR="000C37E5" w:rsidRPr="003825B1" w:rsidRDefault="000C37E5" w:rsidP="00DA4D86">
          <w:pPr>
            <w:spacing w:line="360" w:lineRule="auto"/>
            <w:rPr>
              <w:rFonts w:ascii="Times New Roman" w:hAnsi="Times New Roman" w:cs="Times New Roman"/>
              <w:sz w:val="24"/>
              <w:szCs w:val="24"/>
              <w:lang w:val="es-ES_tradnl" w:eastAsia="es-ES_tradnl"/>
            </w:rPr>
          </w:pPr>
        </w:p>
        <w:p w14:paraId="678369B1" w14:textId="3B21B823" w:rsidR="00DA4D86" w:rsidRPr="003825B1" w:rsidRDefault="00EB5A8F" w:rsidP="00DA4D86">
          <w:pPr>
            <w:pStyle w:val="TDC1"/>
            <w:tabs>
              <w:tab w:val="left" w:pos="440"/>
              <w:tab w:val="right" w:leader="underscore" w:pos="8494"/>
            </w:tabs>
            <w:spacing w:before="0" w:after="200" w:line="360" w:lineRule="auto"/>
            <w:rPr>
              <w:rFonts w:ascii="Times New Roman" w:eastAsiaTheme="minorEastAsia" w:hAnsi="Times New Roman" w:cs="Times New Roman"/>
              <w:b w:val="0"/>
              <w:bCs w:val="0"/>
              <w:i w:val="0"/>
              <w:iCs w:val="0"/>
              <w:noProof/>
              <w:lang w:val="es-ES_tradnl" w:eastAsia="es-ES_tradnl"/>
            </w:rPr>
          </w:pPr>
          <w:r w:rsidRPr="003825B1">
            <w:rPr>
              <w:rFonts w:ascii="Times New Roman" w:hAnsi="Times New Roman" w:cs="Times New Roman"/>
              <w:b w:val="0"/>
              <w:bCs w:val="0"/>
              <w:lang w:val="es-ES_tradnl"/>
            </w:rPr>
            <w:fldChar w:fldCharType="begin"/>
          </w:r>
          <w:r w:rsidRPr="003825B1">
            <w:rPr>
              <w:rFonts w:ascii="Times New Roman" w:hAnsi="Times New Roman" w:cs="Times New Roman"/>
              <w:lang w:val="es-ES_tradnl"/>
            </w:rPr>
            <w:instrText>TOC \o "1-3" \h \z \u</w:instrText>
          </w:r>
          <w:r w:rsidRPr="003825B1">
            <w:rPr>
              <w:rFonts w:ascii="Times New Roman" w:hAnsi="Times New Roman" w:cs="Times New Roman"/>
              <w:b w:val="0"/>
              <w:bCs w:val="0"/>
              <w:lang w:val="es-ES_tradnl"/>
            </w:rPr>
            <w:fldChar w:fldCharType="separate"/>
          </w:r>
          <w:hyperlink w:anchor="_Toc518545770" w:history="1">
            <w:r w:rsidR="00DA4D86" w:rsidRPr="003825B1">
              <w:rPr>
                <w:rStyle w:val="Hipervnculo"/>
                <w:rFonts w:ascii="Times New Roman" w:hAnsi="Times New Roman" w:cs="Times New Roman"/>
                <w:noProof/>
                <w:lang w:val="es-ES_tradnl"/>
              </w:rPr>
              <w:t>1.</w:t>
            </w:r>
            <w:r w:rsidR="00DA4D86" w:rsidRPr="003825B1">
              <w:rPr>
                <w:rFonts w:ascii="Times New Roman" w:eastAsiaTheme="minorEastAsia" w:hAnsi="Times New Roman" w:cs="Times New Roman"/>
                <w:b w:val="0"/>
                <w:bCs w:val="0"/>
                <w:i w:val="0"/>
                <w:iCs w:val="0"/>
                <w:noProof/>
                <w:lang w:val="es-ES_tradnl" w:eastAsia="es-ES_tradnl"/>
              </w:rPr>
              <w:tab/>
            </w:r>
            <w:r w:rsidR="00DA4D86" w:rsidRPr="003825B1">
              <w:rPr>
                <w:rStyle w:val="Hipervnculo"/>
                <w:rFonts w:ascii="Times New Roman" w:hAnsi="Times New Roman" w:cs="Times New Roman"/>
                <w:noProof/>
                <w:lang w:val="es-ES_tradnl"/>
              </w:rPr>
              <w:t>Introducción</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_Toc518545770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9</w:t>
            </w:r>
            <w:r w:rsidR="00DA4D86" w:rsidRPr="003825B1">
              <w:rPr>
                <w:rFonts w:ascii="Times New Roman" w:hAnsi="Times New Roman" w:cs="Times New Roman"/>
                <w:noProof/>
                <w:webHidden/>
                <w:lang w:val="es-ES_tradnl"/>
              </w:rPr>
              <w:fldChar w:fldCharType="end"/>
            </w:r>
          </w:hyperlink>
        </w:p>
        <w:p w14:paraId="377A9CBE" w14:textId="156253E0" w:rsidR="00DA4D86" w:rsidRPr="003825B1" w:rsidRDefault="00F0020D" w:rsidP="00DA4D86">
          <w:pPr>
            <w:pStyle w:val="TDC1"/>
            <w:tabs>
              <w:tab w:val="left" w:pos="440"/>
              <w:tab w:val="right" w:leader="underscore" w:pos="8494"/>
            </w:tabs>
            <w:spacing w:before="0" w:after="200" w:line="360" w:lineRule="auto"/>
            <w:rPr>
              <w:rFonts w:ascii="Times New Roman" w:eastAsiaTheme="minorEastAsia" w:hAnsi="Times New Roman" w:cs="Times New Roman"/>
              <w:b w:val="0"/>
              <w:bCs w:val="0"/>
              <w:i w:val="0"/>
              <w:iCs w:val="0"/>
              <w:noProof/>
              <w:lang w:val="es-ES_tradnl" w:eastAsia="es-ES_tradnl"/>
            </w:rPr>
          </w:pPr>
          <w:hyperlink w:anchor="_Toc518545771" w:history="1">
            <w:r w:rsidR="00DA4D86" w:rsidRPr="003825B1">
              <w:rPr>
                <w:rStyle w:val="Hipervnculo"/>
                <w:rFonts w:ascii="Times New Roman" w:hAnsi="Times New Roman" w:cs="Times New Roman"/>
                <w:noProof/>
                <w:lang w:val="es-ES_tradnl"/>
              </w:rPr>
              <w:t>2.</w:t>
            </w:r>
            <w:r w:rsidR="00DA4D86" w:rsidRPr="003825B1">
              <w:rPr>
                <w:rFonts w:ascii="Times New Roman" w:eastAsiaTheme="minorEastAsia" w:hAnsi="Times New Roman" w:cs="Times New Roman"/>
                <w:b w:val="0"/>
                <w:bCs w:val="0"/>
                <w:i w:val="0"/>
                <w:iCs w:val="0"/>
                <w:noProof/>
                <w:lang w:val="es-ES_tradnl" w:eastAsia="es-ES_tradnl"/>
              </w:rPr>
              <w:tab/>
            </w:r>
            <w:r w:rsidR="00DA4D86" w:rsidRPr="003825B1">
              <w:rPr>
                <w:rStyle w:val="Hipervnculo"/>
                <w:rFonts w:ascii="Times New Roman" w:hAnsi="Times New Roman" w:cs="Times New Roman"/>
                <w:noProof/>
                <w:lang w:val="es-ES_tradnl"/>
              </w:rPr>
              <w:t>Marco referencial</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_Toc518545771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10</w:t>
            </w:r>
            <w:r w:rsidR="00DA4D86" w:rsidRPr="003825B1">
              <w:rPr>
                <w:rFonts w:ascii="Times New Roman" w:hAnsi="Times New Roman" w:cs="Times New Roman"/>
                <w:noProof/>
                <w:webHidden/>
                <w:lang w:val="es-ES_tradnl"/>
              </w:rPr>
              <w:fldChar w:fldCharType="end"/>
            </w:r>
          </w:hyperlink>
        </w:p>
        <w:p w14:paraId="75DBFF02" w14:textId="6B91BF94" w:rsidR="00DA4D86" w:rsidRPr="003825B1" w:rsidRDefault="00F0020D" w:rsidP="00DA4D86">
          <w:pPr>
            <w:pStyle w:val="TDC2"/>
            <w:tabs>
              <w:tab w:val="left" w:pos="880"/>
              <w:tab w:val="right" w:leader="underscore" w:pos="8494"/>
            </w:tabs>
            <w:spacing w:before="0" w:after="200" w:line="360" w:lineRule="auto"/>
            <w:rPr>
              <w:rFonts w:ascii="Times New Roman" w:eastAsiaTheme="minorEastAsia" w:hAnsi="Times New Roman" w:cs="Times New Roman"/>
              <w:b w:val="0"/>
              <w:bCs w:val="0"/>
              <w:noProof/>
              <w:sz w:val="24"/>
              <w:szCs w:val="24"/>
              <w:lang w:val="es-ES_tradnl" w:eastAsia="es-ES_tradnl"/>
            </w:rPr>
          </w:pPr>
          <w:hyperlink w:anchor="_Toc518545772" w:history="1">
            <w:r w:rsidR="00DA4D86" w:rsidRPr="003825B1">
              <w:rPr>
                <w:rStyle w:val="Hipervnculo"/>
                <w:rFonts w:ascii="Times New Roman" w:hAnsi="Times New Roman" w:cs="Times New Roman"/>
                <w:noProof/>
                <w:lang w:val="es-ES_tradnl"/>
              </w:rPr>
              <w:t>2.1.</w:t>
            </w:r>
            <w:r w:rsidR="00DA4D86" w:rsidRPr="003825B1">
              <w:rPr>
                <w:rFonts w:ascii="Times New Roman" w:eastAsiaTheme="minorEastAsia" w:hAnsi="Times New Roman" w:cs="Times New Roman"/>
                <w:b w:val="0"/>
                <w:bCs w:val="0"/>
                <w:noProof/>
                <w:sz w:val="24"/>
                <w:szCs w:val="24"/>
                <w:lang w:val="es-ES_tradnl" w:eastAsia="es-ES_tradnl"/>
              </w:rPr>
              <w:tab/>
            </w:r>
            <w:r w:rsidR="00DA4D86" w:rsidRPr="003825B1">
              <w:rPr>
                <w:rStyle w:val="Hipervnculo"/>
                <w:rFonts w:ascii="Times New Roman" w:hAnsi="Times New Roman" w:cs="Times New Roman"/>
                <w:noProof/>
                <w:lang w:val="es-ES_tradnl"/>
              </w:rPr>
              <w:t>Rutinas periodísticas convencionales y nuevos escenarios de las redes sociales</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_Toc518545772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10</w:t>
            </w:r>
            <w:r w:rsidR="00DA4D86" w:rsidRPr="003825B1">
              <w:rPr>
                <w:rFonts w:ascii="Times New Roman" w:hAnsi="Times New Roman" w:cs="Times New Roman"/>
                <w:noProof/>
                <w:webHidden/>
                <w:lang w:val="es-ES_tradnl"/>
              </w:rPr>
              <w:fldChar w:fldCharType="end"/>
            </w:r>
          </w:hyperlink>
        </w:p>
        <w:p w14:paraId="13D2F5B4" w14:textId="4B399EF0" w:rsidR="00DA4D86" w:rsidRPr="003825B1" w:rsidRDefault="00F0020D" w:rsidP="00DA4D86">
          <w:pPr>
            <w:pStyle w:val="TDC2"/>
            <w:tabs>
              <w:tab w:val="left" w:pos="880"/>
              <w:tab w:val="right" w:leader="underscore" w:pos="8494"/>
            </w:tabs>
            <w:spacing w:before="0" w:after="200" w:line="360" w:lineRule="auto"/>
            <w:rPr>
              <w:rFonts w:ascii="Times New Roman" w:eastAsiaTheme="minorEastAsia" w:hAnsi="Times New Roman" w:cs="Times New Roman"/>
              <w:b w:val="0"/>
              <w:bCs w:val="0"/>
              <w:noProof/>
              <w:sz w:val="24"/>
              <w:szCs w:val="24"/>
              <w:lang w:val="es-ES_tradnl" w:eastAsia="es-ES_tradnl"/>
            </w:rPr>
          </w:pPr>
          <w:hyperlink w:anchor="_Toc518545773" w:history="1">
            <w:r w:rsidR="00DA4D86" w:rsidRPr="003825B1">
              <w:rPr>
                <w:rStyle w:val="Hipervnculo"/>
                <w:rFonts w:ascii="Times New Roman" w:hAnsi="Times New Roman" w:cs="Times New Roman"/>
                <w:noProof/>
                <w:lang w:val="es-ES_tradnl"/>
              </w:rPr>
              <w:t>2.2.</w:t>
            </w:r>
            <w:r w:rsidR="00DA4D86" w:rsidRPr="003825B1">
              <w:rPr>
                <w:rFonts w:ascii="Times New Roman" w:eastAsiaTheme="minorEastAsia" w:hAnsi="Times New Roman" w:cs="Times New Roman"/>
                <w:b w:val="0"/>
                <w:bCs w:val="0"/>
                <w:noProof/>
                <w:sz w:val="24"/>
                <w:szCs w:val="24"/>
                <w:lang w:val="es-ES_tradnl" w:eastAsia="es-ES_tradnl"/>
              </w:rPr>
              <w:tab/>
            </w:r>
            <w:r w:rsidR="00DA4D86" w:rsidRPr="003825B1">
              <w:rPr>
                <w:rStyle w:val="Hipervnculo"/>
                <w:rFonts w:ascii="Times New Roman" w:hAnsi="Times New Roman" w:cs="Times New Roman"/>
                <w:noProof/>
                <w:lang w:val="es-ES_tradnl"/>
              </w:rPr>
              <w:t>Características de Twitter y su influencia en el periodismo</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_Toc518545773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11</w:t>
            </w:r>
            <w:r w:rsidR="00DA4D86" w:rsidRPr="003825B1">
              <w:rPr>
                <w:rFonts w:ascii="Times New Roman" w:hAnsi="Times New Roman" w:cs="Times New Roman"/>
                <w:noProof/>
                <w:webHidden/>
                <w:lang w:val="es-ES_tradnl"/>
              </w:rPr>
              <w:fldChar w:fldCharType="end"/>
            </w:r>
          </w:hyperlink>
        </w:p>
        <w:p w14:paraId="1F28A52D" w14:textId="359CE566" w:rsidR="00DA4D86" w:rsidRPr="003825B1" w:rsidRDefault="00F0020D" w:rsidP="00DA4D86">
          <w:pPr>
            <w:pStyle w:val="TDC2"/>
            <w:tabs>
              <w:tab w:val="left" w:pos="880"/>
              <w:tab w:val="right" w:leader="underscore" w:pos="8494"/>
            </w:tabs>
            <w:spacing w:before="0" w:after="200" w:line="360" w:lineRule="auto"/>
            <w:rPr>
              <w:rFonts w:ascii="Times New Roman" w:eastAsiaTheme="minorEastAsia" w:hAnsi="Times New Roman" w:cs="Times New Roman"/>
              <w:b w:val="0"/>
              <w:bCs w:val="0"/>
              <w:noProof/>
              <w:sz w:val="24"/>
              <w:szCs w:val="24"/>
              <w:lang w:val="es-ES_tradnl" w:eastAsia="es-ES_tradnl"/>
            </w:rPr>
          </w:pPr>
          <w:hyperlink w:anchor="_Toc518545774" w:history="1">
            <w:r w:rsidR="00DA4D86" w:rsidRPr="003825B1">
              <w:rPr>
                <w:rStyle w:val="Hipervnculo"/>
                <w:rFonts w:ascii="Times New Roman" w:hAnsi="Times New Roman" w:cs="Times New Roman"/>
                <w:noProof/>
                <w:lang w:val="es-ES_tradnl"/>
              </w:rPr>
              <w:t>2.3.</w:t>
            </w:r>
            <w:r w:rsidR="00DA4D86" w:rsidRPr="003825B1">
              <w:rPr>
                <w:rFonts w:ascii="Times New Roman" w:eastAsiaTheme="minorEastAsia" w:hAnsi="Times New Roman" w:cs="Times New Roman"/>
                <w:b w:val="0"/>
                <w:bCs w:val="0"/>
                <w:noProof/>
                <w:sz w:val="24"/>
                <w:szCs w:val="24"/>
                <w:lang w:val="es-ES_tradnl" w:eastAsia="es-ES_tradnl"/>
              </w:rPr>
              <w:tab/>
            </w:r>
            <w:r w:rsidR="00DA4D86" w:rsidRPr="003825B1">
              <w:rPr>
                <w:rStyle w:val="Hipervnculo"/>
                <w:rFonts w:ascii="Times New Roman" w:hAnsi="Times New Roman" w:cs="Times New Roman"/>
                <w:noProof/>
                <w:lang w:val="es-ES_tradnl"/>
              </w:rPr>
              <w:t>Proceso judicial del expresidente Jorge Glas</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_Toc518545774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13</w:t>
            </w:r>
            <w:r w:rsidR="00DA4D86" w:rsidRPr="003825B1">
              <w:rPr>
                <w:rFonts w:ascii="Times New Roman" w:hAnsi="Times New Roman" w:cs="Times New Roman"/>
                <w:noProof/>
                <w:webHidden/>
                <w:lang w:val="es-ES_tradnl"/>
              </w:rPr>
              <w:fldChar w:fldCharType="end"/>
            </w:r>
          </w:hyperlink>
        </w:p>
        <w:p w14:paraId="75557E52" w14:textId="797104C9" w:rsidR="00DA4D86" w:rsidRPr="003825B1" w:rsidRDefault="00F0020D" w:rsidP="00DA4D86">
          <w:pPr>
            <w:pStyle w:val="TDC1"/>
            <w:tabs>
              <w:tab w:val="left" w:pos="440"/>
              <w:tab w:val="right" w:leader="underscore" w:pos="8494"/>
            </w:tabs>
            <w:spacing w:before="0" w:after="200" w:line="360" w:lineRule="auto"/>
            <w:rPr>
              <w:rFonts w:ascii="Times New Roman" w:eastAsiaTheme="minorEastAsia" w:hAnsi="Times New Roman" w:cs="Times New Roman"/>
              <w:b w:val="0"/>
              <w:bCs w:val="0"/>
              <w:i w:val="0"/>
              <w:iCs w:val="0"/>
              <w:noProof/>
              <w:lang w:val="es-ES_tradnl" w:eastAsia="es-ES_tradnl"/>
            </w:rPr>
          </w:pPr>
          <w:hyperlink w:anchor="_Toc518545775" w:history="1">
            <w:r w:rsidR="00DA4D86" w:rsidRPr="003825B1">
              <w:rPr>
                <w:rStyle w:val="Hipervnculo"/>
                <w:rFonts w:ascii="Times New Roman" w:hAnsi="Times New Roman" w:cs="Times New Roman"/>
                <w:noProof/>
                <w:lang w:val="es-ES_tradnl"/>
              </w:rPr>
              <w:t>3.</w:t>
            </w:r>
            <w:r w:rsidR="00DA4D86" w:rsidRPr="003825B1">
              <w:rPr>
                <w:rFonts w:ascii="Times New Roman" w:eastAsiaTheme="minorEastAsia" w:hAnsi="Times New Roman" w:cs="Times New Roman"/>
                <w:b w:val="0"/>
                <w:bCs w:val="0"/>
                <w:i w:val="0"/>
                <w:iCs w:val="0"/>
                <w:noProof/>
                <w:lang w:val="es-ES_tradnl" w:eastAsia="es-ES_tradnl"/>
              </w:rPr>
              <w:tab/>
            </w:r>
            <w:r w:rsidR="00DA4D86" w:rsidRPr="003825B1">
              <w:rPr>
                <w:rStyle w:val="Hipervnculo"/>
                <w:rFonts w:ascii="Times New Roman" w:hAnsi="Times New Roman" w:cs="Times New Roman"/>
                <w:noProof/>
                <w:lang w:val="es-ES_tradnl"/>
              </w:rPr>
              <w:t>Metodología</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_Toc518545775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15</w:t>
            </w:r>
            <w:r w:rsidR="00DA4D86" w:rsidRPr="003825B1">
              <w:rPr>
                <w:rFonts w:ascii="Times New Roman" w:hAnsi="Times New Roman" w:cs="Times New Roman"/>
                <w:noProof/>
                <w:webHidden/>
                <w:lang w:val="es-ES_tradnl"/>
              </w:rPr>
              <w:fldChar w:fldCharType="end"/>
            </w:r>
          </w:hyperlink>
        </w:p>
        <w:p w14:paraId="6BDBFADC" w14:textId="16CEDD13" w:rsidR="00DA4D86" w:rsidRPr="003825B1" w:rsidRDefault="00F0020D" w:rsidP="00DA4D86">
          <w:pPr>
            <w:pStyle w:val="TDC1"/>
            <w:tabs>
              <w:tab w:val="left" w:pos="440"/>
              <w:tab w:val="right" w:leader="underscore" w:pos="8494"/>
            </w:tabs>
            <w:spacing w:before="0" w:after="200" w:line="360" w:lineRule="auto"/>
            <w:rPr>
              <w:rFonts w:ascii="Times New Roman" w:eastAsiaTheme="minorEastAsia" w:hAnsi="Times New Roman" w:cs="Times New Roman"/>
              <w:b w:val="0"/>
              <w:bCs w:val="0"/>
              <w:i w:val="0"/>
              <w:iCs w:val="0"/>
              <w:noProof/>
              <w:lang w:val="es-ES_tradnl" w:eastAsia="es-ES_tradnl"/>
            </w:rPr>
          </w:pPr>
          <w:hyperlink w:anchor="_Toc518545776" w:history="1">
            <w:r w:rsidR="00DA4D86" w:rsidRPr="003825B1">
              <w:rPr>
                <w:rStyle w:val="Hipervnculo"/>
                <w:rFonts w:ascii="Times New Roman" w:hAnsi="Times New Roman" w:cs="Times New Roman"/>
                <w:noProof/>
                <w:lang w:val="es-ES_tradnl"/>
              </w:rPr>
              <w:t>4.</w:t>
            </w:r>
            <w:r w:rsidR="00DA4D86" w:rsidRPr="003825B1">
              <w:rPr>
                <w:rFonts w:ascii="Times New Roman" w:eastAsiaTheme="minorEastAsia" w:hAnsi="Times New Roman" w:cs="Times New Roman"/>
                <w:b w:val="0"/>
                <w:bCs w:val="0"/>
                <w:i w:val="0"/>
                <w:iCs w:val="0"/>
                <w:noProof/>
                <w:lang w:val="es-ES_tradnl" w:eastAsia="es-ES_tradnl"/>
              </w:rPr>
              <w:tab/>
            </w:r>
            <w:r w:rsidR="00DA4D86" w:rsidRPr="003825B1">
              <w:rPr>
                <w:rStyle w:val="Hipervnculo"/>
                <w:rFonts w:ascii="Times New Roman" w:hAnsi="Times New Roman" w:cs="Times New Roman"/>
                <w:noProof/>
                <w:lang w:val="es-ES_tradnl"/>
              </w:rPr>
              <w:t>Hallazgos</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_Toc518545776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17</w:t>
            </w:r>
            <w:r w:rsidR="00DA4D86" w:rsidRPr="003825B1">
              <w:rPr>
                <w:rFonts w:ascii="Times New Roman" w:hAnsi="Times New Roman" w:cs="Times New Roman"/>
                <w:noProof/>
                <w:webHidden/>
                <w:lang w:val="es-ES_tradnl"/>
              </w:rPr>
              <w:fldChar w:fldCharType="end"/>
            </w:r>
          </w:hyperlink>
        </w:p>
        <w:p w14:paraId="7133B97D" w14:textId="2161E758" w:rsidR="00DA4D86" w:rsidRPr="003825B1" w:rsidRDefault="00F0020D" w:rsidP="00DA4D86">
          <w:pPr>
            <w:pStyle w:val="TDC2"/>
            <w:tabs>
              <w:tab w:val="left" w:pos="880"/>
              <w:tab w:val="right" w:leader="underscore" w:pos="8494"/>
            </w:tabs>
            <w:spacing w:before="0" w:after="200" w:line="360" w:lineRule="auto"/>
            <w:rPr>
              <w:rFonts w:ascii="Times New Roman" w:eastAsiaTheme="minorEastAsia" w:hAnsi="Times New Roman" w:cs="Times New Roman"/>
              <w:b w:val="0"/>
              <w:bCs w:val="0"/>
              <w:noProof/>
              <w:sz w:val="24"/>
              <w:szCs w:val="24"/>
              <w:lang w:val="es-ES_tradnl" w:eastAsia="es-ES_tradnl"/>
            </w:rPr>
          </w:pPr>
          <w:hyperlink w:anchor="_Toc518545777" w:history="1">
            <w:r w:rsidR="00DA4D86" w:rsidRPr="003825B1">
              <w:rPr>
                <w:rStyle w:val="Hipervnculo"/>
                <w:rFonts w:ascii="Times New Roman" w:hAnsi="Times New Roman" w:cs="Times New Roman"/>
                <w:noProof/>
                <w:lang w:val="es-ES_tradnl"/>
              </w:rPr>
              <w:t>4.1.</w:t>
            </w:r>
            <w:r w:rsidR="00DA4D86" w:rsidRPr="003825B1">
              <w:rPr>
                <w:rFonts w:ascii="Times New Roman" w:eastAsiaTheme="minorEastAsia" w:hAnsi="Times New Roman" w:cs="Times New Roman"/>
                <w:b w:val="0"/>
                <w:bCs w:val="0"/>
                <w:noProof/>
                <w:sz w:val="24"/>
                <w:szCs w:val="24"/>
                <w:lang w:val="es-ES_tradnl" w:eastAsia="es-ES_tradnl"/>
              </w:rPr>
              <w:tab/>
            </w:r>
            <w:r w:rsidR="00DA4D86" w:rsidRPr="003825B1">
              <w:rPr>
                <w:rStyle w:val="Hipervnculo"/>
                <w:rFonts w:ascii="Times New Roman" w:hAnsi="Times New Roman" w:cs="Times New Roman"/>
                <w:noProof/>
                <w:lang w:val="es-ES_tradnl"/>
              </w:rPr>
              <w:t>Análisis de las publicaciones en Twitter</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_Toc518545777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17</w:t>
            </w:r>
            <w:r w:rsidR="00DA4D86" w:rsidRPr="003825B1">
              <w:rPr>
                <w:rFonts w:ascii="Times New Roman" w:hAnsi="Times New Roman" w:cs="Times New Roman"/>
                <w:noProof/>
                <w:webHidden/>
                <w:lang w:val="es-ES_tradnl"/>
              </w:rPr>
              <w:fldChar w:fldCharType="end"/>
            </w:r>
          </w:hyperlink>
        </w:p>
        <w:p w14:paraId="685FDC14" w14:textId="756926D1" w:rsidR="00DA4D86" w:rsidRPr="003825B1" w:rsidRDefault="00F0020D" w:rsidP="00DA4D86">
          <w:pPr>
            <w:pStyle w:val="TDC3"/>
            <w:tabs>
              <w:tab w:val="left" w:pos="1100"/>
              <w:tab w:val="right" w:leader="underscore" w:pos="8494"/>
            </w:tabs>
            <w:spacing w:after="200" w:line="360" w:lineRule="auto"/>
            <w:rPr>
              <w:rFonts w:ascii="Times New Roman" w:eastAsiaTheme="minorEastAsia" w:hAnsi="Times New Roman" w:cs="Times New Roman"/>
              <w:noProof/>
              <w:sz w:val="24"/>
              <w:szCs w:val="24"/>
              <w:lang w:val="es-ES_tradnl" w:eastAsia="es-ES_tradnl"/>
            </w:rPr>
          </w:pPr>
          <w:hyperlink w:anchor="_Toc518545778" w:history="1">
            <w:r w:rsidR="00DA4D86" w:rsidRPr="003825B1">
              <w:rPr>
                <w:rStyle w:val="Hipervnculo"/>
                <w:rFonts w:ascii="Times New Roman" w:hAnsi="Times New Roman" w:cs="Times New Roman"/>
                <w:noProof/>
                <w:lang w:val="es-ES_tradnl"/>
              </w:rPr>
              <w:t>4.1.1</w:t>
            </w:r>
            <w:r w:rsidR="00DA4D86" w:rsidRPr="003825B1">
              <w:rPr>
                <w:rFonts w:ascii="Times New Roman" w:eastAsiaTheme="minorEastAsia" w:hAnsi="Times New Roman" w:cs="Times New Roman"/>
                <w:noProof/>
                <w:sz w:val="24"/>
                <w:szCs w:val="24"/>
                <w:lang w:val="es-ES_tradnl" w:eastAsia="es-ES_tradnl"/>
              </w:rPr>
              <w:tab/>
            </w:r>
            <w:r w:rsidR="00DA4D86" w:rsidRPr="003825B1">
              <w:rPr>
                <w:rStyle w:val="Hipervnculo"/>
                <w:rFonts w:ascii="Times New Roman" w:hAnsi="Times New Roman" w:cs="Times New Roman"/>
                <w:noProof/>
                <w:lang w:val="es-ES_tradnl"/>
              </w:rPr>
              <w:t>Herramienta digital</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_Toc518545778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19</w:t>
            </w:r>
            <w:r w:rsidR="00DA4D86" w:rsidRPr="003825B1">
              <w:rPr>
                <w:rFonts w:ascii="Times New Roman" w:hAnsi="Times New Roman" w:cs="Times New Roman"/>
                <w:noProof/>
                <w:webHidden/>
                <w:lang w:val="es-ES_tradnl"/>
              </w:rPr>
              <w:fldChar w:fldCharType="end"/>
            </w:r>
          </w:hyperlink>
        </w:p>
        <w:p w14:paraId="408AEC38" w14:textId="307DC0EB" w:rsidR="00DA4D86" w:rsidRPr="003825B1" w:rsidRDefault="00F0020D" w:rsidP="00DA4D86">
          <w:pPr>
            <w:pStyle w:val="TDC3"/>
            <w:tabs>
              <w:tab w:val="left" w:pos="1100"/>
              <w:tab w:val="right" w:leader="underscore" w:pos="8494"/>
            </w:tabs>
            <w:spacing w:after="200" w:line="360" w:lineRule="auto"/>
            <w:rPr>
              <w:rFonts w:ascii="Times New Roman" w:eastAsiaTheme="minorEastAsia" w:hAnsi="Times New Roman" w:cs="Times New Roman"/>
              <w:noProof/>
              <w:sz w:val="24"/>
              <w:szCs w:val="24"/>
              <w:lang w:val="es-ES_tradnl" w:eastAsia="es-ES_tradnl"/>
            </w:rPr>
          </w:pPr>
          <w:hyperlink w:anchor="_Toc518545779" w:history="1">
            <w:r w:rsidR="00DA4D86" w:rsidRPr="003825B1">
              <w:rPr>
                <w:rStyle w:val="Hipervnculo"/>
                <w:rFonts w:ascii="Times New Roman" w:hAnsi="Times New Roman" w:cs="Times New Roman"/>
                <w:noProof/>
                <w:lang w:val="es-ES_tradnl"/>
              </w:rPr>
              <w:t>4.1.2</w:t>
            </w:r>
            <w:r w:rsidR="00DA4D86" w:rsidRPr="003825B1">
              <w:rPr>
                <w:rFonts w:ascii="Times New Roman" w:eastAsiaTheme="minorEastAsia" w:hAnsi="Times New Roman" w:cs="Times New Roman"/>
                <w:noProof/>
                <w:sz w:val="24"/>
                <w:szCs w:val="24"/>
                <w:lang w:val="es-ES_tradnl" w:eastAsia="es-ES_tradnl"/>
              </w:rPr>
              <w:tab/>
            </w:r>
            <w:r w:rsidR="00DA4D86" w:rsidRPr="003825B1">
              <w:rPr>
                <w:rStyle w:val="Hipervnculo"/>
                <w:rFonts w:ascii="Times New Roman" w:hAnsi="Times New Roman" w:cs="Times New Roman"/>
                <w:noProof/>
                <w:lang w:val="es-ES_tradnl"/>
              </w:rPr>
              <w:t>Inmediatez e interacción</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_Toc518545779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19</w:t>
            </w:r>
            <w:r w:rsidR="00DA4D86" w:rsidRPr="003825B1">
              <w:rPr>
                <w:rFonts w:ascii="Times New Roman" w:hAnsi="Times New Roman" w:cs="Times New Roman"/>
                <w:noProof/>
                <w:webHidden/>
                <w:lang w:val="es-ES_tradnl"/>
              </w:rPr>
              <w:fldChar w:fldCharType="end"/>
            </w:r>
          </w:hyperlink>
        </w:p>
        <w:p w14:paraId="2C94EAF9" w14:textId="6B5F32ED" w:rsidR="00DA4D86" w:rsidRPr="003825B1" w:rsidRDefault="00F0020D" w:rsidP="00DA4D86">
          <w:pPr>
            <w:pStyle w:val="TDC3"/>
            <w:tabs>
              <w:tab w:val="left" w:pos="1100"/>
              <w:tab w:val="right" w:leader="underscore" w:pos="8494"/>
            </w:tabs>
            <w:spacing w:after="200" w:line="360" w:lineRule="auto"/>
            <w:rPr>
              <w:rFonts w:ascii="Times New Roman" w:eastAsiaTheme="minorEastAsia" w:hAnsi="Times New Roman" w:cs="Times New Roman"/>
              <w:noProof/>
              <w:sz w:val="24"/>
              <w:szCs w:val="24"/>
              <w:lang w:val="es-ES_tradnl" w:eastAsia="es-ES_tradnl"/>
            </w:rPr>
          </w:pPr>
          <w:hyperlink w:anchor="_Toc518545780" w:history="1">
            <w:r w:rsidR="00DA4D86" w:rsidRPr="003825B1">
              <w:rPr>
                <w:rStyle w:val="Hipervnculo"/>
                <w:rFonts w:ascii="Times New Roman" w:hAnsi="Times New Roman" w:cs="Times New Roman"/>
                <w:noProof/>
                <w:lang w:val="es-ES_tradnl"/>
              </w:rPr>
              <w:t>4.1.3</w:t>
            </w:r>
            <w:r w:rsidR="00DA4D86" w:rsidRPr="003825B1">
              <w:rPr>
                <w:rFonts w:ascii="Times New Roman" w:eastAsiaTheme="minorEastAsia" w:hAnsi="Times New Roman" w:cs="Times New Roman"/>
                <w:noProof/>
                <w:sz w:val="24"/>
                <w:szCs w:val="24"/>
                <w:lang w:val="es-ES_tradnl" w:eastAsia="es-ES_tradnl"/>
              </w:rPr>
              <w:tab/>
            </w:r>
            <w:r w:rsidR="00DA4D86" w:rsidRPr="003825B1">
              <w:rPr>
                <w:rStyle w:val="Hipervnculo"/>
                <w:rFonts w:ascii="Times New Roman" w:hAnsi="Times New Roman" w:cs="Times New Roman"/>
                <w:noProof/>
                <w:lang w:val="es-ES_tradnl"/>
              </w:rPr>
              <w:t>Metodología de trabajo</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_Toc518545780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20</w:t>
            </w:r>
            <w:r w:rsidR="00DA4D86" w:rsidRPr="003825B1">
              <w:rPr>
                <w:rFonts w:ascii="Times New Roman" w:hAnsi="Times New Roman" w:cs="Times New Roman"/>
                <w:noProof/>
                <w:webHidden/>
                <w:lang w:val="es-ES_tradnl"/>
              </w:rPr>
              <w:fldChar w:fldCharType="end"/>
            </w:r>
          </w:hyperlink>
        </w:p>
        <w:p w14:paraId="680728FF" w14:textId="341B7A4D" w:rsidR="00DA4D86" w:rsidRPr="003825B1" w:rsidRDefault="00F0020D" w:rsidP="00DA4D86">
          <w:pPr>
            <w:pStyle w:val="TDC3"/>
            <w:tabs>
              <w:tab w:val="left" w:pos="1100"/>
              <w:tab w:val="right" w:leader="underscore" w:pos="8494"/>
            </w:tabs>
            <w:spacing w:after="200" w:line="360" w:lineRule="auto"/>
            <w:rPr>
              <w:rFonts w:ascii="Times New Roman" w:eastAsiaTheme="minorEastAsia" w:hAnsi="Times New Roman" w:cs="Times New Roman"/>
              <w:noProof/>
              <w:sz w:val="24"/>
              <w:szCs w:val="24"/>
              <w:lang w:val="es-ES_tradnl" w:eastAsia="es-ES_tradnl"/>
            </w:rPr>
          </w:pPr>
          <w:hyperlink w:anchor="_Toc518545781" w:history="1">
            <w:r w:rsidR="00DA4D86" w:rsidRPr="003825B1">
              <w:rPr>
                <w:rStyle w:val="Hipervnculo"/>
                <w:rFonts w:ascii="Times New Roman" w:hAnsi="Times New Roman" w:cs="Times New Roman"/>
                <w:noProof/>
                <w:lang w:val="es-ES_tradnl"/>
              </w:rPr>
              <w:t>4.1.4</w:t>
            </w:r>
            <w:r w:rsidR="00DA4D86" w:rsidRPr="003825B1">
              <w:rPr>
                <w:rFonts w:ascii="Times New Roman" w:eastAsiaTheme="minorEastAsia" w:hAnsi="Times New Roman" w:cs="Times New Roman"/>
                <w:noProof/>
                <w:sz w:val="24"/>
                <w:szCs w:val="24"/>
                <w:lang w:val="es-ES_tradnl" w:eastAsia="es-ES_tradnl"/>
              </w:rPr>
              <w:tab/>
            </w:r>
            <w:r w:rsidR="00DA4D86" w:rsidRPr="003825B1">
              <w:rPr>
                <w:rStyle w:val="Hipervnculo"/>
                <w:rFonts w:ascii="Times New Roman" w:hAnsi="Times New Roman" w:cs="Times New Roman"/>
                <w:noProof/>
                <w:lang w:val="es-ES_tradnl"/>
              </w:rPr>
              <w:t>Herramientas y protocolos</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_Toc518545781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20</w:t>
            </w:r>
            <w:r w:rsidR="00DA4D86" w:rsidRPr="003825B1">
              <w:rPr>
                <w:rFonts w:ascii="Times New Roman" w:hAnsi="Times New Roman" w:cs="Times New Roman"/>
                <w:noProof/>
                <w:webHidden/>
                <w:lang w:val="es-ES_tradnl"/>
              </w:rPr>
              <w:fldChar w:fldCharType="end"/>
            </w:r>
          </w:hyperlink>
        </w:p>
        <w:p w14:paraId="75BCB6F8" w14:textId="2E0C3356" w:rsidR="00DA4D86" w:rsidRPr="003825B1" w:rsidRDefault="00F0020D" w:rsidP="00DA4D86">
          <w:pPr>
            <w:pStyle w:val="TDC3"/>
            <w:tabs>
              <w:tab w:val="left" w:pos="1100"/>
              <w:tab w:val="right" w:leader="underscore" w:pos="8494"/>
            </w:tabs>
            <w:spacing w:after="200" w:line="360" w:lineRule="auto"/>
            <w:rPr>
              <w:rFonts w:ascii="Times New Roman" w:eastAsiaTheme="minorEastAsia" w:hAnsi="Times New Roman" w:cs="Times New Roman"/>
              <w:noProof/>
              <w:sz w:val="24"/>
              <w:szCs w:val="24"/>
              <w:lang w:val="es-ES_tradnl" w:eastAsia="es-ES_tradnl"/>
            </w:rPr>
          </w:pPr>
          <w:hyperlink w:anchor="_Toc518545782" w:history="1">
            <w:r w:rsidR="00DA4D86" w:rsidRPr="003825B1">
              <w:rPr>
                <w:rStyle w:val="Hipervnculo"/>
                <w:rFonts w:ascii="Times New Roman" w:hAnsi="Times New Roman" w:cs="Times New Roman"/>
                <w:noProof/>
                <w:lang w:val="es-ES_tradnl"/>
              </w:rPr>
              <w:t>4.1.5</w:t>
            </w:r>
            <w:r w:rsidR="00DA4D86" w:rsidRPr="003825B1">
              <w:rPr>
                <w:rFonts w:ascii="Times New Roman" w:eastAsiaTheme="minorEastAsia" w:hAnsi="Times New Roman" w:cs="Times New Roman"/>
                <w:noProof/>
                <w:sz w:val="24"/>
                <w:szCs w:val="24"/>
                <w:lang w:val="es-ES_tradnl" w:eastAsia="es-ES_tradnl"/>
              </w:rPr>
              <w:tab/>
            </w:r>
            <w:r w:rsidR="00DA4D86" w:rsidRPr="003825B1">
              <w:rPr>
                <w:rStyle w:val="Hipervnculo"/>
                <w:rFonts w:ascii="Times New Roman" w:hAnsi="Times New Roman" w:cs="Times New Roman"/>
                <w:noProof/>
                <w:lang w:val="es-ES_tradnl"/>
              </w:rPr>
              <w:t>Herramienta digital</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_Toc518545782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22</w:t>
            </w:r>
            <w:r w:rsidR="00DA4D86" w:rsidRPr="003825B1">
              <w:rPr>
                <w:rFonts w:ascii="Times New Roman" w:hAnsi="Times New Roman" w:cs="Times New Roman"/>
                <w:noProof/>
                <w:webHidden/>
                <w:lang w:val="es-ES_tradnl"/>
              </w:rPr>
              <w:fldChar w:fldCharType="end"/>
            </w:r>
          </w:hyperlink>
        </w:p>
        <w:p w14:paraId="63C43D5B" w14:textId="5D1CA419" w:rsidR="00DA4D86" w:rsidRPr="003825B1" w:rsidRDefault="00F0020D" w:rsidP="00DA4D86">
          <w:pPr>
            <w:pStyle w:val="TDC3"/>
            <w:tabs>
              <w:tab w:val="left" w:pos="1100"/>
              <w:tab w:val="right" w:leader="underscore" w:pos="8494"/>
            </w:tabs>
            <w:spacing w:after="200" w:line="360" w:lineRule="auto"/>
            <w:rPr>
              <w:rFonts w:ascii="Times New Roman" w:eastAsiaTheme="minorEastAsia" w:hAnsi="Times New Roman" w:cs="Times New Roman"/>
              <w:noProof/>
              <w:sz w:val="24"/>
              <w:szCs w:val="24"/>
              <w:lang w:val="es-ES_tradnl" w:eastAsia="es-ES_tradnl"/>
            </w:rPr>
          </w:pPr>
          <w:hyperlink w:anchor="_Toc518545783" w:history="1">
            <w:r w:rsidR="00DA4D86" w:rsidRPr="003825B1">
              <w:rPr>
                <w:rStyle w:val="Hipervnculo"/>
                <w:rFonts w:ascii="Times New Roman" w:hAnsi="Times New Roman" w:cs="Times New Roman"/>
                <w:noProof/>
                <w:lang w:val="es-ES_tradnl"/>
              </w:rPr>
              <w:t>4.1.6</w:t>
            </w:r>
            <w:r w:rsidR="00DA4D86" w:rsidRPr="003825B1">
              <w:rPr>
                <w:rFonts w:ascii="Times New Roman" w:eastAsiaTheme="minorEastAsia" w:hAnsi="Times New Roman" w:cs="Times New Roman"/>
                <w:noProof/>
                <w:sz w:val="24"/>
                <w:szCs w:val="24"/>
                <w:lang w:val="es-ES_tradnl" w:eastAsia="es-ES_tradnl"/>
              </w:rPr>
              <w:tab/>
            </w:r>
            <w:r w:rsidR="00DA4D86" w:rsidRPr="003825B1">
              <w:rPr>
                <w:rStyle w:val="Hipervnculo"/>
                <w:rFonts w:ascii="Times New Roman" w:hAnsi="Times New Roman" w:cs="Times New Roman"/>
                <w:noProof/>
                <w:lang w:val="es-ES_tradnl"/>
              </w:rPr>
              <w:t>Inmediatez e interacción</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_Toc518545783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22</w:t>
            </w:r>
            <w:r w:rsidR="00DA4D86" w:rsidRPr="003825B1">
              <w:rPr>
                <w:rFonts w:ascii="Times New Roman" w:hAnsi="Times New Roman" w:cs="Times New Roman"/>
                <w:noProof/>
                <w:webHidden/>
                <w:lang w:val="es-ES_tradnl"/>
              </w:rPr>
              <w:fldChar w:fldCharType="end"/>
            </w:r>
          </w:hyperlink>
        </w:p>
        <w:p w14:paraId="7A72B03C" w14:textId="238699CD" w:rsidR="00DA4D86" w:rsidRPr="003825B1" w:rsidRDefault="00F0020D" w:rsidP="00DA4D86">
          <w:pPr>
            <w:pStyle w:val="TDC3"/>
            <w:tabs>
              <w:tab w:val="left" w:pos="1100"/>
              <w:tab w:val="right" w:leader="underscore" w:pos="8494"/>
            </w:tabs>
            <w:spacing w:after="200" w:line="360" w:lineRule="auto"/>
            <w:rPr>
              <w:rFonts w:ascii="Times New Roman" w:eastAsiaTheme="minorEastAsia" w:hAnsi="Times New Roman" w:cs="Times New Roman"/>
              <w:noProof/>
              <w:sz w:val="24"/>
              <w:szCs w:val="24"/>
              <w:lang w:val="es-ES_tradnl" w:eastAsia="es-ES_tradnl"/>
            </w:rPr>
          </w:pPr>
          <w:hyperlink w:anchor="_Toc518545784" w:history="1">
            <w:r w:rsidR="00DA4D86" w:rsidRPr="003825B1">
              <w:rPr>
                <w:rStyle w:val="Hipervnculo"/>
                <w:rFonts w:ascii="Times New Roman" w:hAnsi="Times New Roman" w:cs="Times New Roman"/>
                <w:noProof/>
                <w:lang w:val="es-ES_tradnl"/>
              </w:rPr>
              <w:t>4.1.7</w:t>
            </w:r>
            <w:r w:rsidR="00DA4D86" w:rsidRPr="003825B1">
              <w:rPr>
                <w:rFonts w:ascii="Times New Roman" w:eastAsiaTheme="minorEastAsia" w:hAnsi="Times New Roman" w:cs="Times New Roman"/>
                <w:noProof/>
                <w:sz w:val="24"/>
                <w:szCs w:val="24"/>
                <w:lang w:val="es-ES_tradnl" w:eastAsia="es-ES_tradnl"/>
              </w:rPr>
              <w:tab/>
            </w:r>
            <w:r w:rsidR="00DA4D86" w:rsidRPr="003825B1">
              <w:rPr>
                <w:rStyle w:val="Hipervnculo"/>
                <w:rFonts w:ascii="Times New Roman" w:hAnsi="Times New Roman" w:cs="Times New Roman"/>
                <w:noProof/>
                <w:lang w:val="es-ES_tradnl"/>
              </w:rPr>
              <w:t>Metodología de trabajo</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_Toc518545784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23</w:t>
            </w:r>
            <w:r w:rsidR="00DA4D86" w:rsidRPr="003825B1">
              <w:rPr>
                <w:rFonts w:ascii="Times New Roman" w:hAnsi="Times New Roman" w:cs="Times New Roman"/>
                <w:noProof/>
                <w:webHidden/>
                <w:lang w:val="es-ES_tradnl"/>
              </w:rPr>
              <w:fldChar w:fldCharType="end"/>
            </w:r>
          </w:hyperlink>
        </w:p>
        <w:p w14:paraId="1CDFE862" w14:textId="59754FD2" w:rsidR="00DA4D86" w:rsidRPr="003825B1" w:rsidRDefault="00F0020D" w:rsidP="00DA4D86">
          <w:pPr>
            <w:pStyle w:val="TDC3"/>
            <w:tabs>
              <w:tab w:val="left" w:pos="1100"/>
              <w:tab w:val="right" w:leader="underscore" w:pos="8494"/>
            </w:tabs>
            <w:spacing w:after="200" w:line="360" w:lineRule="auto"/>
            <w:rPr>
              <w:rFonts w:ascii="Times New Roman" w:eastAsiaTheme="minorEastAsia" w:hAnsi="Times New Roman" w:cs="Times New Roman"/>
              <w:noProof/>
              <w:sz w:val="24"/>
              <w:szCs w:val="24"/>
              <w:lang w:val="es-ES_tradnl" w:eastAsia="es-ES_tradnl"/>
            </w:rPr>
          </w:pPr>
          <w:hyperlink w:anchor="_Toc518545785" w:history="1">
            <w:r w:rsidR="00DA4D86" w:rsidRPr="003825B1">
              <w:rPr>
                <w:rStyle w:val="Hipervnculo"/>
                <w:rFonts w:ascii="Times New Roman" w:hAnsi="Times New Roman" w:cs="Times New Roman"/>
                <w:noProof/>
                <w:lang w:val="es-ES_tradnl"/>
              </w:rPr>
              <w:t>4.1.8</w:t>
            </w:r>
            <w:r w:rsidR="00DA4D86" w:rsidRPr="003825B1">
              <w:rPr>
                <w:rFonts w:ascii="Times New Roman" w:eastAsiaTheme="minorEastAsia" w:hAnsi="Times New Roman" w:cs="Times New Roman"/>
                <w:noProof/>
                <w:sz w:val="24"/>
                <w:szCs w:val="24"/>
                <w:lang w:val="es-ES_tradnl" w:eastAsia="es-ES_tradnl"/>
              </w:rPr>
              <w:tab/>
            </w:r>
            <w:r w:rsidR="00DA4D86" w:rsidRPr="003825B1">
              <w:rPr>
                <w:rStyle w:val="Hipervnculo"/>
                <w:rFonts w:ascii="Times New Roman" w:hAnsi="Times New Roman" w:cs="Times New Roman"/>
                <w:noProof/>
                <w:lang w:val="es-ES_tradnl"/>
              </w:rPr>
              <w:t>Herramientas y protocolos</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_Toc518545785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23</w:t>
            </w:r>
            <w:r w:rsidR="00DA4D86" w:rsidRPr="003825B1">
              <w:rPr>
                <w:rFonts w:ascii="Times New Roman" w:hAnsi="Times New Roman" w:cs="Times New Roman"/>
                <w:noProof/>
                <w:webHidden/>
                <w:lang w:val="es-ES_tradnl"/>
              </w:rPr>
              <w:fldChar w:fldCharType="end"/>
            </w:r>
          </w:hyperlink>
        </w:p>
        <w:p w14:paraId="54E2B15F" w14:textId="08BA5CF7" w:rsidR="00DA4D86" w:rsidRPr="003825B1" w:rsidRDefault="00F0020D" w:rsidP="00DA4D86">
          <w:pPr>
            <w:pStyle w:val="TDC2"/>
            <w:tabs>
              <w:tab w:val="left" w:pos="880"/>
              <w:tab w:val="right" w:leader="underscore" w:pos="8494"/>
            </w:tabs>
            <w:spacing w:before="0" w:after="200" w:line="360" w:lineRule="auto"/>
            <w:rPr>
              <w:rFonts w:ascii="Times New Roman" w:eastAsiaTheme="minorEastAsia" w:hAnsi="Times New Roman" w:cs="Times New Roman"/>
              <w:b w:val="0"/>
              <w:bCs w:val="0"/>
              <w:noProof/>
              <w:sz w:val="24"/>
              <w:szCs w:val="24"/>
              <w:lang w:val="es-ES_tradnl" w:eastAsia="es-ES_tradnl"/>
            </w:rPr>
          </w:pPr>
          <w:hyperlink w:anchor="_Toc518545786" w:history="1">
            <w:r w:rsidR="00DA4D86" w:rsidRPr="003825B1">
              <w:rPr>
                <w:rStyle w:val="Hipervnculo"/>
                <w:rFonts w:ascii="Times New Roman" w:hAnsi="Times New Roman" w:cs="Times New Roman"/>
                <w:noProof/>
                <w:lang w:val="es-ES_tradnl"/>
              </w:rPr>
              <w:t>4.2.</w:t>
            </w:r>
            <w:r w:rsidR="00DA4D86" w:rsidRPr="003825B1">
              <w:rPr>
                <w:rFonts w:ascii="Times New Roman" w:eastAsiaTheme="minorEastAsia" w:hAnsi="Times New Roman" w:cs="Times New Roman"/>
                <w:b w:val="0"/>
                <w:bCs w:val="0"/>
                <w:noProof/>
                <w:sz w:val="24"/>
                <w:szCs w:val="24"/>
                <w:lang w:val="es-ES_tradnl" w:eastAsia="es-ES_tradnl"/>
              </w:rPr>
              <w:tab/>
            </w:r>
            <w:r w:rsidR="00DA4D86" w:rsidRPr="003825B1">
              <w:rPr>
                <w:rStyle w:val="Hipervnculo"/>
                <w:rFonts w:ascii="Times New Roman" w:hAnsi="Times New Roman" w:cs="Times New Roman"/>
                <w:noProof/>
                <w:lang w:val="es-ES_tradnl"/>
              </w:rPr>
              <w:t>Análisis del contenido</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_Toc518545786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23</w:t>
            </w:r>
            <w:r w:rsidR="00DA4D86" w:rsidRPr="003825B1">
              <w:rPr>
                <w:rFonts w:ascii="Times New Roman" w:hAnsi="Times New Roman" w:cs="Times New Roman"/>
                <w:noProof/>
                <w:webHidden/>
                <w:lang w:val="es-ES_tradnl"/>
              </w:rPr>
              <w:fldChar w:fldCharType="end"/>
            </w:r>
          </w:hyperlink>
        </w:p>
        <w:p w14:paraId="17BB6514" w14:textId="75E38A74" w:rsidR="00DA4D86" w:rsidRPr="003825B1" w:rsidRDefault="00F0020D" w:rsidP="00DA4D86">
          <w:pPr>
            <w:pStyle w:val="TDC2"/>
            <w:tabs>
              <w:tab w:val="left" w:pos="880"/>
              <w:tab w:val="right" w:leader="underscore" w:pos="8494"/>
            </w:tabs>
            <w:spacing w:before="0" w:after="200" w:line="360" w:lineRule="auto"/>
            <w:rPr>
              <w:rFonts w:ascii="Times New Roman" w:eastAsiaTheme="minorEastAsia" w:hAnsi="Times New Roman" w:cs="Times New Roman"/>
              <w:b w:val="0"/>
              <w:bCs w:val="0"/>
              <w:noProof/>
              <w:sz w:val="24"/>
              <w:szCs w:val="24"/>
              <w:lang w:val="es-ES_tradnl" w:eastAsia="es-ES_tradnl"/>
            </w:rPr>
          </w:pPr>
          <w:hyperlink w:anchor="_Toc518545787" w:history="1">
            <w:r w:rsidR="00DA4D86" w:rsidRPr="003825B1">
              <w:rPr>
                <w:rStyle w:val="Hipervnculo"/>
                <w:rFonts w:ascii="Times New Roman" w:hAnsi="Times New Roman" w:cs="Times New Roman"/>
                <w:noProof/>
                <w:lang w:val="es-ES_tradnl"/>
              </w:rPr>
              <w:t>4.3.</w:t>
            </w:r>
            <w:r w:rsidR="00DA4D86" w:rsidRPr="003825B1">
              <w:rPr>
                <w:rFonts w:ascii="Times New Roman" w:eastAsiaTheme="minorEastAsia" w:hAnsi="Times New Roman" w:cs="Times New Roman"/>
                <w:b w:val="0"/>
                <w:bCs w:val="0"/>
                <w:noProof/>
                <w:sz w:val="24"/>
                <w:szCs w:val="24"/>
                <w:lang w:val="es-ES_tradnl" w:eastAsia="es-ES_tradnl"/>
              </w:rPr>
              <w:tab/>
            </w:r>
            <w:r w:rsidR="00DA4D86" w:rsidRPr="003825B1">
              <w:rPr>
                <w:rStyle w:val="Hipervnculo"/>
                <w:rFonts w:ascii="Times New Roman" w:hAnsi="Times New Roman" w:cs="Times New Roman"/>
                <w:noProof/>
                <w:lang w:val="es-ES_tradnl"/>
              </w:rPr>
              <w:t>Testimonio de los expertos</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_Toc518545787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30</w:t>
            </w:r>
            <w:r w:rsidR="00DA4D86" w:rsidRPr="003825B1">
              <w:rPr>
                <w:rFonts w:ascii="Times New Roman" w:hAnsi="Times New Roman" w:cs="Times New Roman"/>
                <w:noProof/>
                <w:webHidden/>
                <w:lang w:val="es-ES_tradnl"/>
              </w:rPr>
              <w:fldChar w:fldCharType="end"/>
            </w:r>
          </w:hyperlink>
        </w:p>
        <w:p w14:paraId="0B216265" w14:textId="68E71164" w:rsidR="00DA4D86" w:rsidRPr="003825B1" w:rsidRDefault="00F0020D" w:rsidP="00DA4D86">
          <w:pPr>
            <w:pStyle w:val="TDC3"/>
            <w:tabs>
              <w:tab w:val="right" w:leader="underscore" w:pos="8494"/>
            </w:tabs>
            <w:spacing w:after="200" w:line="360" w:lineRule="auto"/>
            <w:rPr>
              <w:rFonts w:ascii="Times New Roman" w:eastAsiaTheme="minorEastAsia" w:hAnsi="Times New Roman" w:cs="Times New Roman"/>
              <w:noProof/>
              <w:sz w:val="24"/>
              <w:szCs w:val="24"/>
              <w:lang w:val="es-ES_tradnl" w:eastAsia="es-ES_tradnl"/>
            </w:rPr>
          </w:pPr>
          <w:hyperlink w:anchor="_Toc518545788" w:history="1">
            <w:r w:rsidR="00DA4D86" w:rsidRPr="003825B1">
              <w:rPr>
                <w:rStyle w:val="Hipervnculo"/>
                <w:rFonts w:ascii="Times New Roman" w:hAnsi="Times New Roman" w:cs="Times New Roman"/>
                <w:noProof/>
                <w:lang w:val="es-ES_tradnl"/>
              </w:rPr>
              <w:t>4.3.1 Cambios en el trabajo periodístico</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_Toc518545788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32</w:t>
            </w:r>
            <w:r w:rsidR="00DA4D86" w:rsidRPr="003825B1">
              <w:rPr>
                <w:rFonts w:ascii="Times New Roman" w:hAnsi="Times New Roman" w:cs="Times New Roman"/>
                <w:noProof/>
                <w:webHidden/>
                <w:lang w:val="es-ES_tradnl"/>
              </w:rPr>
              <w:fldChar w:fldCharType="end"/>
            </w:r>
          </w:hyperlink>
        </w:p>
        <w:p w14:paraId="1AC88407" w14:textId="2C61E934" w:rsidR="00DA4D86" w:rsidRPr="003825B1" w:rsidRDefault="00F0020D" w:rsidP="00DA4D86">
          <w:pPr>
            <w:pStyle w:val="TDC3"/>
            <w:tabs>
              <w:tab w:val="right" w:leader="underscore" w:pos="8494"/>
            </w:tabs>
            <w:spacing w:after="200" w:line="360" w:lineRule="auto"/>
            <w:rPr>
              <w:rFonts w:ascii="Times New Roman" w:eastAsiaTheme="minorEastAsia" w:hAnsi="Times New Roman" w:cs="Times New Roman"/>
              <w:noProof/>
              <w:sz w:val="24"/>
              <w:szCs w:val="24"/>
              <w:lang w:val="es-ES_tradnl" w:eastAsia="es-ES_tradnl"/>
            </w:rPr>
          </w:pPr>
          <w:hyperlink w:anchor="_Toc518545789" w:history="1">
            <w:r w:rsidR="00DA4D86" w:rsidRPr="003825B1">
              <w:rPr>
                <w:rStyle w:val="Hipervnculo"/>
                <w:rFonts w:ascii="Times New Roman" w:hAnsi="Times New Roman" w:cs="Times New Roman"/>
                <w:noProof/>
                <w:lang w:val="es-ES_tradnl"/>
              </w:rPr>
              <w:t>4.3.2 La reputación digital</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_Toc518545789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33</w:t>
            </w:r>
            <w:r w:rsidR="00DA4D86" w:rsidRPr="003825B1">
              <w:rPr>
                <w:rFonts w:ascii="Times New Roman" w:hAnsi="Times New Roman" w:cs="Times New Roman"/>
                <w:noProof/>
                <w:webHidden/>
                <w:lang w:val="es-ES_tradnl"/>
              </w:rPr>
              <w:fldChar w:fldCharType="end"/>
            </w:r>
          </w:hyperlink>
        </w:p>
        <w:p w14:paraId="197DB106" w14:textId="702D3D73" w:rsidR="00DA4D86" w:rsidRPr="003825B1" w:rsidRDefault="00F0020D" w:rsidP="00DA4D86">
          <w:pPr>
            <w:pStyle w:val="TDC1"/>
            <w:tabs>
              <w:tab w:val="left" w:pos="440"/>
              <w:tab w:val="right" w:leader="underscore" w:pos="8494"/>
            </w:tabs>
            <w:spacing w:before="0" w:after="200" w:line="360" w:lineRule="auto"/>
            <w:rPr>
              <w:rFonts w:ascii="Times New Roman" w:eastAsiaTheme="minorEastAsia" w:hAnsi="Times New Roman" w:cs="Times New Roman"/>
              <w:b w:val="0"/>
              <w:bCs w:val="0"/>
              <w:i w:val="0"/>
              <w:iCs w:val="0"/>
              <w:noProof/>
              <w:lang w:val="es-ES_tradnl" w:eastAsia="es-ES_tradnl"/>
            </w:rPr>
          </w:pPr>
          <w:hyperlink w:anchor="_Toc518545790" w:history="1">
            <w:r w:rsidR="00DA4D86" w:rsidRPr="003825B1">
              <w:rPr>
                <w:rStyle w:val="Hipervnculo"/>
                <w:rFonts w:ascii="Times New Roman" w:hAnsi="Times New Roman" w:cs="Times New Roman"/>
                <w:noProof/>
                <w:lang w:val="es-ES_tradnl"/>
              </w:rPr>
              <w:t>5.</w:t>
            </w:r>
            <w:r w:rsidR="00DA4D86" w:rsidRPr="003825B1">
              <w:rPr>
                <w:rFonts w:ascii="Times New Roman" w:eastAsiaTheme="minorEastAsia" w:hAnsi="Times New Roman" w:cs="Times New Roman"/>
                <w:b w:val="0"/>
                <w:bCs w:val="0"/>
                <w:i w:val="0"/>
                <w:iCs w:val="0"/>
                <w:noProof/>
                <w:lang w:val="es-ES_tradnl" w:eastAsia="es-ES_tradnl"/>
              </w:rPr>
              <w:tab/>
            </w:r>
            <w:r w:rsidR="00DA4D86" w:rsidRPr="003825B1">
              <w:rPr>
                <w:rStyle w:val="Hipervnculo"/>
                <w:rFonts w:ascii="Times New Roman" w:hAnsi="Times New Roman" w:cs="Times New Roman"/>
                <w:noProof/>
                <w:lang w:val="es-ES_tradnl"/>
              </w:rPr>
              <w:t>Discusión</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_Toc518545790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34</w:t>
            </w:r>
            <w:r w:rsidR="00DA4D86" w:rsidRPr="003825B1">
              <w:rPr>
                <w:rFonts w:ascii="Times New Roman" w:hAnsi="Times New Roman" w:cs="Times New Roman"/>
                <w:noProof/>
                <w:webHidden/>
                <w:lang w:val="es-ES_tradnl"/>
              </w:rPr>
              <w:fldChar w:fldCharType="end"/>
            </w:r>
          </w:hyperlink>
        </w:p>
        <w:p w14:paraId="05FCFAAA" w14:textId="5C5BC85F" w:rsidR="00DA4D86" w:rsidRPr="003825B1" w:rsidRDefault="00F0020D" w:rsidP="00DA4D86">
          <w:pPr>
            <w:pStyle w:val="TDC2"/>
            <w:tabs>
              <w:tab w:val="left" w:pos="880"/>
              <w:tab w:val="right" w:leader="underscore" w:pos="8494"/>
            </w:tabs>
            <w:spacing w:before="0" w:after="200" w:line="360" w:lineRule="auto"/>
            <w:rPr>
              <w:rFonts w:ascii="Times New Roman" w:eastAsiaTheme="minorEastAsia" w:hAnsi="Times New Roman" w:cs="Times New Roman"/>
              <w:b w:val="0"/>
              <w:bCs w:val="0"/>
              <w:noProof/>
              <w:sz w:val="24"/>
              <w:szCs w:val="24"/>
              <w:lang w:val="es-ES_tradnl" w:eastAsia="es-ES_tradnl"/>
            </w:rPr>
          </w:pPr>
          <w:hyperlink w:anchor="_Toc518545791" w:history="1">
            <w:r w:rsidR="00DA4D86" w:rsidRPr="003825B1">
              <w:rPr>
                <w:rStyle w:val="Hipervnculo"/>
                <w:rFonts w:ascii="Times New Roman" w:hAnsi="Times New Roman" w:cs="Times New Roman"/>
                <w:noProof/>
                <w:lang w:val="es-ES_tradnl"/>
              </w:rPr>
              <w:t>5.1.</w:t>
            </w:r>
            <w:r w:rsidR="00DA4D86" w:rsidRPr="003825B1">
              <w:rPr>
                <w:rFonts w:ascii="Times New Roman" w:eastAsiaTheme="minorEastAsia" w:hAnsi="Times New Roman" w:cs="Times New Roman"/>
                <w:b w:val="0"/>
                <w:bCs w:val="0"/>
                <w:noProof/>
                <w:sz w:val="24"/>
                <w:szCs w:val="24"/>
                <w:lang w:val="es-ES_tradnl" w:eastAsia="es-ES_tradnl"/>
              </w:rPr>
              <w:tab/>
            </w:r>
            <w:r w:rsidR="00DA4D86" w:rsidRPr="003825B1">
              <w:rPr>
                <w:rStyle w:val="Hipervnculo"/>
                <w:rFonts w:ascii="Times New Roman" w:hAnsi="Times New Roman" w:cs="Times New Roman"/>
                <w:noProof/>
                <w:lang w:val="es-ES_tradnl"/>
              </w:rPr>
              <w:t>Análisis cuantitativo de las publicaciones en Twitter</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_Toc518545791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34</w:t>
            </w:r>
            <w:r w:rsidR="00DA4D86" w:rsidRPr="003825B1">
              <w:rPr>
                <w:rFonts w:ascii="Times New Roman" w:hAnsi="Times New Roman" w:cs="Times New Roman"/>
                <w:noProof/>
                <w:webHidden/>
                <w:lang w:val="es-ES_tradnl"/>
              </w:rPr>
              <w:fldChar w:fldCharType="end"/>
            </w:r>
          </w:hyperlink>
        </w:p>
        <w:p w14:paraId="55290A2C" w14:textId="317E941B" w:rsidR="00DA4D86" w:rsidRPr="003825B1" w:rsidRDefault="00F0020D" w:rsidP="00DA4D86">
          <w:pPr>
            <w:pStyle w:val="TDC2"/>
            <w:tabs>
              <w:tab w:val="left" w:pos="880"/>
              <w:tab w:val="right" w:leader="underscore" w:pos="8494"/>
            </w:tabs>
            <w:spacing w:before="0" w:after="200" w:line="360" w:lineRule="auto"/>
            <w:rPr>
              <w:rFonts w:ascii="Times New Roman" w:eastAsiaTheme="minorEastAsia" w:hAnsi="Times New Roman" w:cs="Times New Roman"/>
              <w:b w:val="0"/>
              <w:bCs w:val="0"/>
              <w:noProof/>
              <w:sz w:val="24"/>
              <w:szCs w:val="24"/>
              <w:lang w:val="es-ES_tradnl" w:eastAsia="es-ES_tradnl"/>
            </w:rPr>
          </w:pPr>
          <w:hyperlink w:anchor="_Toc518545792" w:history="1">
            <w:r w:rsidR="00DA4D86" w:rsidRPr="003825B1">
              <w:rPr>
                <w:rStyle w:val="Hipervnculo"/>
                <w:rFonts w:ascii="Times New Roman" w:hAnsi="Times New Roman" w:cs="Times New Roman"/>
                <w:noProof/>
                <w:lang w:val="es-ES_tradnl"/>
              </w:rPr>
              <w:t>5.2.</w:t>
            </w:r>
            <w:r w:rsidR="00DA4D86" w:rsidRPr="003825B1">
              <w:rPr>
                <w:rFonts w:ascii="Times New Roman" w:eastAsiaTheme="minorEastAsia" w:hAnsi="Times New Roman" w:cs="Times New Roman"/>
                <w:b w:val="0"/>
                <w:bCs w:val="0"/>
                <w:noProof/>
                <w:sz w:val="24"/>
                <w:szCs w:val="24"/>
                <w:lang w:val="es-ES_tradnl" w:eastAsia="es-ES_tradnl"/>
              </w:rPr>
              <w:tab/>
            </w:r>
            <w:r w:rsidR="00DA4D86" w:rsidRPr="003825B1">
              <w:rPr>
                <w:rStyle w:val="Hipervnculo"/>
                <w:rFonts w:ascii="Times New Roman" w:hAnsi="Times New Roman" w:cs="Times New Roman"/>
                <w:noProof/>
                <w:lang w:val="es-ES_tradnl"/>
              </w:rPr>
              <w:t>Análisis cualitativo de contenido</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_Toc518545792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37</w:t>
            </w:r>
            <w:r w:rsidR="00DA4D86" w:rsidRPr="003825B1">
              <w:rPr>
                <w:rFonts w:ascii="Times New Roman" w:hAnsi="Times New Roman" w:cs="Times New Roman"/>
                <w:noProof/>
                <w:webHidden/>
                <w:lang w:val="es-ES_tradnl"/>
              </w:rPr>
              <w:fldChar w:fldCharType="end"/>
            </w:r>
          </w:hyperlink>
        </w:p>
        <w:p w14:paraId="22781F97" w14:textId="0DEC75DB" w:rsidR="00DA4D86" w:rsidRPr="003825B1" w:rsidRDefault="00F0020D" w:rsidP="00DA4D86">
          <w:pPr>
            <w:pStyle w:val="TDC1"/>
            <w:tabs>
              <w:tab w:val="left" w:pos="440"/>
              <w:tab w:val="right" w:leader="underscore" w:pos="8494"/>
            </w:tabs>
            <w:spacing w:before="0" w:after="200" w:line="360" w:lineRule="auto"/>
            <w:rPr>
              <w:rFonts w:ascii="Times New Roman" w:eastAsiaTheme="minorEastAsia" w:hAnsi="Times New Roman" w:cs="Times New Roman"/>
              <w:b w:val="0"/>
              <w:bCs w:val="0"/>
              <w:i w:val="0"/>
              <w:iCs w:val="0"/>
              <w:noProof/>
              <w:lang w:val="es-ES_tradnl" w:eastAsia="es-ES_tradnl"/>
            </w:rPr>
          </w:pPr>
          <w:hyperlink w:anchor="_Toc518545793" w:history="1">
            <w:r w:rsidR="00DA4D86" w:rsidRPr="003825B1">
              <w:rPr>
                <w:rStyle w:val="Hipervnculo"/>
                <w:rFonts w:ascii="Times New Roman" w:hAnsi="Times New Roman" w:cs="Times New Roman"/>
                <w:noProof/>
                <w:lang w:val="es-ES_tradnl"/>
              </w:rPr>
              <w:t>6.</w:t>
            </w:r>
            <w:r w:rsidR="00DA4D86" w:rsidRPr="003825B1">
              <w:rPr>
                <w:rFonts w:ascii="Times New Roman" w:eastAsiaTheme="minorEastAsia" w:hAnsi="Times New Roman" w:cs="Times New Roman"/>
                <w:b w:val="0"/>
                <w:bCs w:val="0"/>
                <w:i w:val="0"/>
                <w:iCs w:val="0"/>
                <w:noProof/>
                <w:lang w:val="es-ES_tradnl" w:eastAsia="es-ES_tradnl"/>
              </w:rPr>
              <w:tab/>
            </w:r>
            <w:r w:rsidR="00DA4D86" w:rsidRPr="003825B1">
              <w:rPr>
                <w:rStyle w:val="Hipervnculo"/>
                <w:rFonts w:ascii="Times New Roman" w:hAnsi="Times New Roman" w:cs="Times New Roman"/>
                <w:noProof/>
                <w:lang w:val="es-ES_tradnl"/>
              </w:rPr>
              <w:t>Conclusiones</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_Toc518545793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39</w:t>
            </w:r>
            <w:r w:rsidR="00DA4D86" w:rsidRPr="003825B1">
              <w:rPr>
                <w:rFonts w:ascii="Times New Roman" w:hAnsi="Times New Roman" w:cs="Times New Roman"/>
                <w:noProof/>
                <w:webHidden/>
                <w:lang w:val="es-ES_tradnl"/>
              </w:rPr>
              <w:fldChar w:fldCharType="end"/>
            </w:r>
          </w:hyperlink>
        </w:p>
        <w:p w14:paraId="7560A304" w14:textId="70DDB82F" w:rsidR="00DA4D86" w:rsidRPr="003825B1" w:rsidRDefault="00F0020D" w:rsidP="00DA4D86">
          <w:pPr>
            <w:pStyle w:val="TDC1"/>
            <w:tabs>
              <w:tab w:val="right" w:leader="underscore" w:pos="8494"/>
            </w:tabs>
            <w:spacing w:before="0" w:after="200" w:line="360" w:lineRule="auto"/>
            <w:rPr>
              <w:rFonts w:ascii="Times New Roman" w:eastAsiaTheme="minorEastAsia" w:hAnsi="Times New Roman" w:cs="Times New Roman"/>
              <w:b w:val="0"/>
              <w:bCs w:val="0"/>
              <w:i w:val="0"/>
              <w:iCs w:val="0"/>
              <w:noProof/>
              <w:lang w:val="es-ES_tradnl" w:eastAsia="es-ES_tradnl"/>
            </w:rPr>
          </w:pPr>
          <w:hyperlink w:anchor="_Toc518545794" w:history="1">
            <w:r w:rsidR="00DA4D86" w:rsidRPr="003825B1">
              <w:rPr>
                <w:rStyle w:val="Hipervnculo"/>
                <w:rFonts w:ascii="Times New Roman" w:hAnsi="Times New Roman" w:cs="Times New Roman"/>
                <w:noProof/>
                <w:lang w:val="es-ES_tradnl"/>
              </w:rPr>
              <w:t>Bibliografía</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_Toc518545794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40</w:t>
            </w:r>
            <w:r w:rsidR="00DA4D86" w:rsidRPr="003825B1">
              <w:rPr>
                <w:rFonts w:ascii="Times New Roman" w:hAnsi="Times New Roman" w:cs="Times New Roman"/>
                <w:noProof/>
                <w:webHidden/>
                <w:lang w:val="es-ES_tradnl"/>
              </w:rPr>
              <w:fldChar w:fldCharType="end"/>
            </w:r>
          </w:hyperlink>
        </w:p>
        <w:p w14:paraId="175AD561" w14:textId="4E89C39A" w:rsidR="00DA4D86" w:rsidRPr="003825B1" w:rsidRDefault="00F0020D" w:rsidP="00DA4D86">
          <w:pPr>
            <w:pStyle w:val="TDC1"/>
            <w:tabs>
              <w:tab w:val="right" w:leader="underscore" w:pos="8494"/>
            </w:tabs>
            <w:spacing w:before="0" w:after="200" w:line="360" w:lineRule="auto"/>
            <w:rPr>
              <w:rFonts w:ascii="Times New Roman" w:eastAsiaTheme="minorEastAsia" w:hAnsi="Times New Roman" w:cs="Times New Roman"/>
              <w:b w:val="0"/>
              <w:bCs w:val="0"/>
              <w:i w:val="0"/>
              <w:iCs w:val="0"/>
              <w:noProof/>
              <w:lang w:val="es-ES_tradnl" w:eastAsia="es-ES_tradnl"/>
            </w:rPr>
          </w:pPr>
          <w:hyperlink w:anchor="_Toc518545795" w:history="1">
            <w:r w:rsidR="00DA4D86" w:rsidRPr="003825B1">
              <w:rPr>
                <w:rStyle w:val="Hipervnculo"/>
                <w:rFonts w:ascii="Times New Roman" w:hAnsi="Times New Roman" w:cs="Times New Roman"/>
                <w:noProof/>
                <w:lang w:val="es-ES_tradnl"/>
              </w:rPr>
              <w:t>Anexo</w:t>
            </w:r>
            <w:r w:rsidR="00DA4D86" w:rsidRPr="003825B1">
              <w:rPr>
                <w:rFonts w:ascii="Times New Roman" w:hAnsi="Times New Roman" w:cs="Times New Roman"/>
                <w:noProof/>
                <w:webHidden/>
                <w:lang w:val="es-ES_tradnl"/>
              </w:rPr>
              <w:tab/>
            </w:r>
            <w:r w:rsidR="00DA4D86" w:rsidRPr="003825B1">
              <w:rPr>
                <w:rFonts w:ascii="Times New Roman" w:hAnsi="Times New Roman" w:cs="Times New Roman"/>
                <w:noProof/>
                <w:webHidden/>
                <w:lang w:val="es-ES_tradnl"/>
              </w:rPr>
              <w:fldChar w:fldCharType="begin"/>
            </w:r>
            <w:r w:rsidR="00DA4D86" w:rsidRPr="003825B1">
              <w:rPr>
                <w:rFonts w:ascii="Times New Roman" w:hAnsi="Times New Roman" w:cs="Times New Roman"/>
                <w:noProof/>
                <w:webHidden/>
                <w:lang w:val="es-ES_tradnl"/>
              </w:rPr>
              <w:instrText xml:space="preserve"> PAGEREF _Toc518545795 \h </w:instrText>
            </w:r>
            <w:r w:rsidR="00DA4D86" w:rsidRPr="003825B1">
              <w:rPr>
                <w:rFonts w:ascii="Times New Roman" w:hAnsi="Times New Roman" w:cs="Times New Roman"/>
                <w:noProof/>
                <w:webHidden/>
                <w:lang w:val="es-ES_tradnl"/>
              </w:rPr>
            </w:r>
            <w:r w:rsidR="00DA4D86"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42</w:t>
            </w:r>
            <w:r w:rsidR="00DA4D86" w:rsidRPr="003825B1">
              <w:rPr>
                <w:rFonts w:ascii="Times New Roman" w:hAnsi="Times New Roman" w:cs="Times New Roman"/>
                <w:noProof/>
                <w:webHidden/>
                <w:lang w:val="es-ES_tradnl"/>
              </w:rPr>
              <w:fldChar w:fldCharType="end"/>
            </w:r>
          </w:hyperlink>
        </w:p>
        <w:p w14:paraId="7535B1CC" w14:textId="61B7E970" w:rsidR="00EB5A8F" w:rsidRPr="003825B1" w:rsidRDefault="00EB5A8F" w:rsidP="00DA4D86">
          <w:pPr>
            <w:spacing w:line="360" w:lineRule="auto"/>
            <w:rPr>
              <w:rFonts w:ascii="Times New Roman" w:hAnsi="Times New Roman" w:cs="Times New Roman"/>
              <w:lang w:val="es-ES_tradnl"/>
            </w:rPr>
          </w:pPr>
          <w:r w:rsidRPr="003825B1">
            <w:rPr>
              <w:rFonts w:ascii="Times New Roman" w:hAnsi="Times New Roman" w:cs="Times New Roman"/>
              <w:b/>
              <w:bCs/>
              <w:lang w:val="es-ES_tradnl"/>
            </w:rPr>
            <w:fldChar w:fldCharType="end"/>
          </w:r>
        </w:p>
      </w:sdtContent>
    </w:sdt>
    <w:p w14:paraId="289CB700" w14:textId="78CE42B5" w:rsidR="00DC10D9" w:rsidRPr="003825B1" w:rsidRDefault="0002480B" w:rsidP="00DA4D86">
      <w:pPr>
        <w:spacing w:line="360" w:lineRule="auto"/>
        <w:rPr>
          <w:rFonts w:ascii="Times New Roman" w:hAnsi="Times New Roman" w:cs="Times New Roman"/>
          <w:b/>
          <w:color w:val="000000" w:themeColor="text1"/>
          <w:sz w:val="36"/>
          <w:szCs w:val="36"/>
          <w:lang w:val="es-ES_tradnl"/>
        </w:rPr>
      </w:pPr>
      <w:r w:rsidRPr="003825B1">
        <w:rPr>
          <w:rFonts w:ascii="Times New Roman" w:hAnsi="Times New Roman" w:cs="Times New Roman"/>
          <w:b/>
          <w:color w:val="000000" w:themeColor="text1"/>
          <w:sz w:val="36"/>
          <w:szCs w:val="36"/>
          <w:lang w:val="es-ES_tradnl"/>
        </w:rPr>
        <w:br w:type="page"/>
      </w:r>
    </w:p>
    <w:p w14:paraId="57FFACE3" w14:textId="0E72B6BE" w:rsidR="00DC10D9" w:rsidRPr="003825B1" w:rsidRDefault="000C37E5" w:rsidP="00DA4D86">
      <w:pPr>
        <w:pStyle w:val="Tabladeilustraciones"/>
        <w:tabs>
          <w:tab w:val="right" w:leader="dot" w:pos="8494"/>
        </w:tabs>
        <w:spacing w:after="200" w:line="360" w:lineRule="auto"/>
        <w:jc w:val="center"/>
        <w:rPr>
          <w:rFonts w:ascii="Times New Roman" w:hAnsi="Times New Roman" w:cs="Times New Roman"/>
          <w:b/>
          <w:color w:val="000000" w:themeColor="text1"/>
          <w:sz w:val="28"/>
          <w:szCs w:val="28"/>
          <w:lang w:val="es-ES_tradnl"/>
        </w:rPr>
      </w:pPr>
      <w:r w:rsidRPr="003825B1">
        <w:rPr>
          <w:rFonts w:ascii="Times New Roman" w:hAnsi="Times New Roman" w:cs="Times New Roman"/>
          <w:b/>
          <w:color w:val="000000" w:themeColor="text1"/>
          <w:sz w:val="28"/>
          <w:szCs w:val="28"/>
          <w:lang w:val="es-ES_tradnl"/>
        </w:rPr>
        <w:lastRenderedPageBreak/>
        <w:t>Índice de tablas</w:t>
      </w:r>
    </w:p>
    <w:p w14:paraId="61D959C8" w14:textId="77777777" w:rsidR="000C37E5" w:rsidRPr="003825B1" w:rsidRDefault="000C37E5" w:rsidP="00DA4D86">
      <w:pPr>
        <w:spacing w:line="360" w:lineRule="auto"/>
        <w:rPr>
          <w:rFonts w:ascii="Times New Roman" w:hAnsi="Times New Roman" w:cs="Times New Roman"/>
          <w:lang w:val="es-ES_tradnl"/>
        </w:rPr>
      </w:pPr>
    </w:p>
    <w:p w14:paraId="2C083074" w14:textId="2896E811" w:rsidR="00DC10D9" w:rsidRPr="003825B1" w:rsidRDefault="00DC10D9" w:rsidP="00DA4D86">
      <w:pPr>
        <w:pStyle w:val="Tabladeilustraciones"/>
        <w:tabs>
          <w:tab w:val="right" w:leader="dot" w:pos="8494"/>
        </w:tabs>
        <w:spacing w:after="200" w:line="360" w:lineRule="auto"/>
        <w:rPr>
          <w:rFonts w:ascii="Times New Roman" w:hAnsi="Times New Roman" w:cs="Times New Roman"/>
          <w:noProof/>
          <w:lang w:val="es-ES_tradnl"/>
        </w:rPr>
      </w:pPr>
      <w:r w:rsidRPr="003825B1">
        <w:rPr>
          <w:rFonts w:ascii="Times New Roman" w:hAnsi="Times New Roman" w:cs="Times New Roman"/>
          <w:b/>
          <w:color w:val="000000" w:themeColor="text1"/>
          <w:sz w:val="36"/>
          <w:szCs w:val="36"/>
          <w:lang w:val="es-ES_tradnl"/>
        </w:rPr>
        <w:fldChar w:fldCharType="begin"/>
      </w:r>
      <w:r w:rsidRPr="003825B1">
        <w:rPr>
          <w:rFonts w:ascii="Times New Roman" w:hAnsi="Times New Roman" w:cs="Times New Roman"/>
          <w:b/>
          <w:color w:val="000000" w:themeColor="text1"/>
          <w:sz w:val="36"/>
          <w:szCs w:val="36"/>
          <w:lang w:val="es-ES_tradnl"/>
        </w:rPr>
        <w:instrText xml:space="preserve"> TOC \h \z \c "Tabla" </w:instrText>
      </w:r>
      <w:r w:rsidRPr="003825B1">
        <w:rPr>
          <w:rFonts w:ascii="Times New Roman" w:hAnsi="Times New Roman" w:cs="Times New Roman"/>
          <w:b/>
          <w:color w:val="000000" w:themeColor="text1"/>
          <w:sz w:val="36"/>
          <w:szCs w:val="36"/>
          <w:lang w:val="es-ES_tradnl"/>
        </w:rPr>
        <w:fldChar w:fldCharType="separate"/>
      </w:r>
      <w:hyperlink w:anchor="_Toc517442936" w:history="1">
        <w:r w:rsidRPr="003825B1">
          <w:rPr>
            <w:rStyle w:val="Hipervnculo"/>
            <w:rFonts w:ascii="Times New Roman" w:hAnsi="Times New Roman" w:cs="Times New Roman"/>
            <w:b/>
            <w:noProof/>
            <w:lang w:val="es-ES_tradnl"/>
          </w:rPr>
          <w:t>Tabla 1. Periodistas que conforman la muestra</w:t>
        </w:r>
        <w:r w:rsidRPr="003825B1">
          <w:rPr>
            <w:rFonts w:ascii="Times New Roman" w:hAnsi="Times New Roman" w:cs="Times New Roman"/>
            <w:noProof/>
            <w:webHidden/>
            <w:lang w:val="es-ES_tradnl"/>
          </w:rPr>
          <w:tab/>
        </w:r>
        <w:r w:rsidRPr="003825B1">
          <w:rPr>
            <w:rFonts w:ascii="Times New Roman" w:hAnsi="Times New Roman" w:cs="Times New Roman"/>
            <w:noProof/>
            <w:webHidden/>
            <w:lang w:val="es-ES_tradnl"/>
          </w:rPr>
          <w:fldChar w:fldCharType="begin"/>
        </w:r>
        <w:r w:rsidRPr="003825B1">
          <w:rPr>
            <w:rFonts w:ascii="Times New Roman" w:hAnsi="Times New Roman" w:cs="Times New Roman"/>
            <w:noProof/>
            <w:webHidden/>
            <w:lang w:val="es-ES_tradnl"/>
          </w:rPr>
          <w:instrText xml:space="preserve"> PAGEREF _Toc517442936 \h </w:instrText>
        </w:r>
        <w:r w:rsidRPr="003825B1">
          <w:rPr>
            <w:rFonts w:ascii="Times New Roman" w:hAnsi="Times New Roman" w:cs="Times New Roman"/>
            <w:noProof/>
            <w:webHidden/>
            <w:lang w:val="es-ES_tradnl"/>
          </w:rPr>
        </w:r>
        <w:r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16</w:t>
        </w:r>
        <w:r w:rsidRPr="003825B1">
          <w:rPr>
            <w:rFonts w:ascii="Times New Roman" w:hAnsi="Times New Roman" w:cs="Times New Roman"/>
            <w:noProof/>
            <w:webHidden/>
            <w:lang w:val="es-ES_tradnl"/>
          </w:rPr>
          <w:fldChar w:fldCharType="end"/>
        </w:r>
      </w:hyperlink>
    </w:p>
    <w:p w14:paraId="5137A4F0" w14:textId="20C64AD5" w:rsidR="00DC10D9" w:rsidRPr="003825B1" w:rsidRDefault="00F0020D" w:rsidP="00DA4D86">
      <w:pPr>
        <w:pStyle w:val="Tabladeilustraciones"/>
        <w:tabs>
          <w:tab w:val="right" w:leader="dot" w:pos="8494"/>
        </w:tabs>
        <w:spacing w:after="200" w:line="360" w:lineRule="auto"/>
        <w:rPr>
          <w:rFonts w:ascii="Times New Roman" w:hAnsi="Times New Roman" w:cs="Times New Roman"/>
          <w:noProof/>
          <w:lang w:val="es-ES_tradnl"/>
        </w:rPr>
      </w:pPr>
      <w:hyperlink w:anchor="_Toc517442937" w:history="1">
        <w:r w:rsidR="00DC10D9" w:rsidRPr="003825B1">
          <w:rPr>
            <w:rStyle w:val="Hipervnculo"/>
            <w:rFonts w:ascii="Times New Roman" w:hAnsi="Times New Roman" w:cs="Times New Roman"/>
            <w:b/>
            <w:noProof/>
            <w:lang w:val="es-ES_tradnl"/>
          </w:rPr>
          <w:t>Tabla 2.</w:t>
        </w:r>
        <w:r w:rsidR="000C37E5" w:rsidRPr="003825B1">
          <w:rPr>
            <w:rStyle w:val="Hipervnculo"/>
            <w:rFonts w:ascii="Times New Roman" w:hAnsi="Times New Roman" w:cs="Times New Roman"/>
            <w:b/>
            <w:noProof/>
            <w:lang w:val="es-ES_tradnl"/>
          </w:rPr>
          <w:t xml:space="preserve"> </w:t>
        </w:r>
        <w:r w:rsidR="00DC10D9" w:rsidRPr="003825B1">
          <w:rPr>
            <w:rStyle w:val="Hipervnculo"/>
            <w:rFonts w:ascii="Times New Roman" w:hAnsi="Times New Roman" w:cs="Times New Roman"/>
            <w:b/>
            <w:noProof/>
            <w:lang w:val="es-ES_tradnl"/>
          </w:rPr>
          <w:t>Medios a los que representan</w:t>
        </w:r>
        <w:r w:rsidR="00DC10D9" w:rsidRPr="003825B1">
          <w:rPr>
            <w:rFonts w:ascii="Times New Roman" w:hAnsi="Times New Roman" w:cs="Times New Roman"/>
            <w:noProof/>
            <w:webHidden/>
            <w:lang w:val="es-ES_tradnl"/>
          </w:rPr>
          <w:tab/>
        </w:r>
        <w:r w:rsidR="00DC10D9" w:rsidRPr="003825B1">
          <w:rPr>
            <w:rFonts w:ascii="Times New Roman" w:hAnsi="Times New Roman" w:cs="Times New Roman"/>
            <w:noProof/>
            <w:webHidden/>
            <w:lang w:val="es-ES_tradnl"/>
          </w:rPr>
          <w:fldChar w:fldCharType="begin"/>
        </w:r>
        <w:r w:rsidR="00DC10D9" w:rsidRPr="003825B1">
          <w:rPr>
            <w:rFonts w:ascii="Times New Roman" w:hAnsi="Times New Roman" w:cs="Times New Roman"/>
            <w:noProof/>
            <w:webHidden/>
            <w:lang w:val="es-ES_tradnl"/>
          </w:rPr>
          <w:instrText xml:space="preserve"> PAGEREF _Toc517442937 \h </w:instrText>
        </w:r>
        <w:r w:rsidR="00DC10D9" w:rsidRPr="003825B1">
          <w:rPr>
            <w:rFonts w:ascii="Times New Roman" w:hAnsi="Times New Roman" w:cs="Times New Roman"/>
            <w:noProof/>
            <w:webHidden/>
            <w:lang w:val="es-ES_tradnl"/>
          </w:rPr>
        </w:r>
        <w:r w:rsidR="00DC10D9"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16</w:t>
        </w:r>
        <w:r w:rsidR="00DC10D9" w:rsidRPr="003825B1">
          <w:rPr>
            <w:rFonts w:ascii="Times New Roman" w:hAnsi="Times New Roman" w:cs="Times New Roman"/>
            <w:noProof/>
            <w:webHidden/>
            <w:lang w:val="es-ES_tradnl"/>
          </w:rPr>
          <w:fldChar w:fldCharType="end"/>
        </w:r>
      </w:hyperlink>
    </w:p>
    <w:p w14:paraId="5EBF5A03" w14:textId="49AE36EC" w:rsidR="00DC10D9" w:rsidRPr="003825B1" w:rsidRDefault="00F0020D" w:rsidP="00DA4D86">
      <w:pPr>
        <w:pStyle w:val="Tabladeilustraciones"/>
        <w:tabs>
          <w:tab w:val="right" w:leader="dot" w:pos="8494"/>
        </w:tabs>
        <w:spacing w:after="200" w:line="360" w:lineRule="auto"/>
        <w:rPr>
          <w:rFonts w:ascii="Times New Roman" w:hAnsi="Times New Roman" w:cs="Times New Roman"/>
          <w:noProof/>
          <w:lang w:val="es-ES_tradnl"/>
        </w:rPr>
      </w:pPr>
      <w:hyperlink w:anchor="_Toc517442938" w:history="1">
        <w:r w:rsidR="00DC10D9" w:rsidRPr="003825B1">
          <w:rPr>
            <w:rStyle w:val="Hipervnculo"/>
            <w:rFonts w:ascii="Times New Roman" w:hAnsi="Times New Roman" w:cs="Times New Roman"/>
            <w:b/>
            <w:noProof/>
            <w:lang w:val="es-ES_tradnl"/>
          </w:rPr>
          <w:t>Tabla 3. Expertos entrevistados</w:t>
        </w:r>
        <w:r w:rsidR="00DC10D9" w:rsidRPr="003825B1">
          <w:rPr>
            <w:rFonts w:ascii="Times New Roman" w:hAnsi="Times New Roman" w:cs="Times New Roman"/>
            <w:noProof/>
            <w:webHidden/>
            <w:lang w:val="es-ES_tradnl"/>
          </w:rPr>
          <w:tab/>
        </w:r>
        <w:r w:rsidR="00DC10D9" w:rsidRPr="003825B1">
          <w:rPr>
            <w:rFonts w:ascii="Times New Roman" w:hAnsi="Times New Roman" w:cs="Times New Roman"/>
            <w:noProof/>
            <w:webHidden/>
            <w:lang w:val="es-ES_tradnl"/>
          </w:rPr>
          <w:fldChar w:fldCharType="begin"/>
        </w:r>
        <w:r w:rsidR="00DC10D9" w:rsidRPr="003825B1">
          <w:rPr>
            <w:rFonts w:ascii="Times New Roman" w:hAnsi="Times New Roman" w:cs="Times New Roman"/>
            <w:noProof/>
            <w:webHidden/>
            <w:lang w:val="es-ES_tradnl"/>
          </w:rPr>
          <w:instrText xml:space="preserve"> PAGEREF _Toc517442938 \h </w:instrText>
        </w:r>
        <w:r w:rsidR="00DC10D9" w:rsidRPr="003825B1">
          <w:rPr>
            <w:rFonts w:ascii="Times New Roman" w:hAnsi="Times New Roman" w:cs="Times New Roman"/>
            <w:noProof/>
            <w:webHidden/>
            <w:lang w:val="es-ES_tradnl"/>
          </w:rPr>
        </w:r>
        <w:r w:rsidR="00DC10D9"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17</w:t>
        </w:r>
        <w:r w:rsidR="00DC10D9" w:rsidRPr="003825B1">
          <w:rPr>
            <w:rFonts w:ascii="Times New Roman" w:hAnsi="Times New Roman" w:cs="Times New Roman"/>
            <w:noProof/>
            <w:webHidden/>
            <w:lang w:val="es-ES_tradnl"/>
          </w:rPr>
          <w:fldChar w:fldCharType="end"/>
        </w:r>
      </w:hyperlink>
    </w:p>
    <w:p w14:paraId="6DED0239" w14:textId="6D145499" w:rsidR="00DC10D9" w:rsidRPr="003825B1" w:rsidRDefault="00F0020D" w:rsidP="00DA4D86">
      <w:pPr>
        <w:pStyle w:val="Tabladeilustraciones"/>
        <w:tabs>
          <w:tab w:val="right" w:leader="dot" w:pos="8494"/>
        </w:tabs>
        <w:spacing w:after="200" w:line="360" w:lineRule="auto"/>
        <w:rPr>
          <w:rFonts w:ascii="Times New Roman" w:hAnsi="Times New Roman" w:cs="Times New Roman"/>
          <w:noProof/>
          <w:lang w:val="es-ES_tradnl"/>
        </w:rPr>
      </w:pPr>
      <w:hyperlink w:anchor="_Toc517442939" w:history="1">
        <w:r w:rsidR="00DC10D9" w:rsidRPr="003825B1">
          <w:rPr>
            <w:rStyle w:val="Hipervnculo"/>
            <w:rFonts w:ascii="Times New Roman" w:hAnsi="Times New Roman" w:cs="Times New Roman"/>
            <w:b/>
            <w:noProof/>
            <w:lang w:val="es-ES_tradnl"/>
          </w:rPr>
          <w:t>Tabla 4. Matriz de evaluación cuantitativa de tweets publicados durante el juicio de Jorge Glas</w:t>
        </w:r>
        <w:r w:rsidR="00DC10D9" w:rsidRPr="003825B1">
          <w:rPr>
            <w:rFonts w:ascii="Times New Roman" w:hAnsi="Times New Roman" w:cs="Times New Roman"/>
            <w:noProof/>
            <w:webHidden/>
            <w:lang w:val="es-ES_tradnl"/>
          </w:rPr>
          <w:tab/>
        </w:r>
        <w:r w:rsidR="00DC10D9" w:rsidRPr="003825B1">
          <w:rPr>
            <w:rFonts w:ascii="Times New Roman" w:hAnsi="Times New Roman" w:cs="Times New Roman"/>
            <w:noProof/>
            <w:webHidden/>
            <w:lang w:val="es-ES_tradnl"/>
          </w:rPr>
          <w:fldChar w:fldCharType="begin"/>
        </w:r>
        <w:r w:rsidR="00DC10D9" w:rsidRPr="003825B1">
          <w:rPr>
            <w:rFonts w:ascii="Times New Roman" w:hAnsi="Times New Roman" w:cs="Times New Roman"/>
            <w:noProof/>
            <w:webHidden/>
            <w:lang w:val="es-ES_tradnl"/>
          </w:rPr>
          <w:instrText xml:space="preserve"> PAGEREF _Toc517442939 \h </w:instrText>
        </w:r>
        <w:r w:rsidR="00DC10D9" w:rsidRPr="003825B1">
          <w:rPr>
            <w:rFonts w:ascii="Times New Roman" w:hAnsi="Times New Roman" w:cs="Times New Roman"/>
            <w:noProof/>
            <w:webHidden/>
            <w:lang w:val="es-ES_tradnl"/>
          </w:rPr>
        </w:r>
        <w:r w:rsidR="00DC10D9"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18</w:t>
        </w:r>
        <w:r w:rsidR="00DC10D9" w:rsidRPr="003825B1">
          <w:rPr>
            <w:rFonts w:ascii="Times New Roman" w:hAnsi="Times New Roman" w:cs="Times New Roman"/>
            <w:noProof/>
            <w:webHidden/>
            <w:lang w:val="es-ES_tradnl"/>
          </w:rPr>
          <w:fldChar w:fldCharType="end"/>
        </w:r>
      </w:hyperlink>
    </w:p>
    <w:p w14:paraId="387B3C71" w14:textId="5840C534" w:rsidR="00DC10D9" w:rsidRPr="003825B1" w:rsidRDefault="00F0020D" w:rsidP="00DA4D86">
      <w:pPr>
        <w:pStyle w:val="Tabladeilustraciones"/>
        <w:tabs>
          <w:tab w:val="right" w:leader="dot" w:pos="8494"/>
        </w:tabs>
        <w:spacing w:after="200" w:line="360" w:lineRule="auto"/>
        <w:rPr>
          <w:rFonts w:ascii="Times New Roman" w:hAnsi="Times New Roman" w:cs="Times New Roman"/>
          <w:noProof/>
          <w:lang w:val="es-ES_tradnl"/>
        </w:rPr>
      </w:pPr>
      <w:hyperlink w:anchor="_Toc517442940" w:history="1">
        <w:r w:rsidR="00DC10D9" w:rsidRPr="003825B1">
          <w:rPr>
            <w:rStyle w:val="Hipervnculo"/>
            <w:rFonts w:ascii="Times New Roman" w:hAnsi="Times New Roman" w:cs="Times New Roman"/>
            <w:b/>
            <w:noProof/>
            <w:lang w:val="es-ES_tradnl"/>
          </w:rPr>
          <w:t>Tabla 5. Matriz de evaluación cuantitativa de tweets publicados durante el juicio de Jorge Glas</w:t>
        </w:r>
        <w:r w:rsidR="00DC10D9" w:rsidRPr="003825B1">
          <w:rPr>
            <w:rFonts w:ascii="Times New Roman" w:hAnsi="Times New Roman" w:cs="Times New Roman"/>
            <w:noProof/>
            <w:webHidden/>
            <w:lang w:val="es-ES_tradnl"/>
          </w:rPr>
          <w:tab/>
        </w:r>
        <w:r w:rsidR="00DC10D9" w:rsidRPr="003825B1">
          <w:rPr>
            <w:rFonts w:ascii="Times New Roman" w:hAnsi="Times New Roman" w:cs="Times New Roman"/>
            <w:noProof/>
            <w:webHidden/>
            <w:lang w:val="es-ES_tradnl"/>
          </w:rPr>
          <w:fldChar w:fldCharType="begin"/>
        </w:r>
        <w:r w:rsidR="00DC10D9" w:rsidRPr="003825B1">
          <w:rPr>
            <w:rFonts w:ascii="Times New Roman" w:hAnsi="Times New Roman" w:cs="Times New Roman"/>
            <w:noProof/>
            <w:webHidden/>
            <w:lang w:val="es-ES_tradnl"/>
          </w:rPr>
          <w:instrText xml:space="preserve"> PAGEREF _Toc517442940 \h </w:instrText>
        </w:r>
        <w:r w:rsidR="00DC10D9" w:rsidRPr="003825B1">
          <w:rPr>
            <w:rFonts w:ascii="Times New Roman" w:hAnsi="Times New Roman" w:cs="Times New Roman"/>
            <w:noProof/>
            <w:webHidden/>
            <w:lang w:val="es-ES_tradnl"/>
          </w:rPr>
        </w:r>
        <w:r w:rsidR="00DC10D9"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21</w:t>
        </w:r>
        <w:r w:rsidR="00DC10D9" w:rsidRPr="003825B1">
          <w:rPr>
            <w:rFonts w:ascii="Times New Roman" w:hAnsi="Times New Roman" w:cs="Times New Roman"/>
            <w:noProof/>
            <w:webHidden/>
            <w:lang w:val="es-ES_tradnl"/>
          </w:rPr>
          <w:fldChar w:fldCharType="end"/>
        </w:r>
      </w:hyperlink>
    </w:p>
    <w:p w14:paraId="6ACA9F14" w14:textId="55E8E53D" w:rsidR="00DC10D9" w:rsidRPr="003825B1" w:rsidRDefault="00F0020D" w:rsidP="00DA4D86">
      <w:pPr>
        <w:pStyle w:val="Tabladeilustraciones"/>
        <w:tabs>
          <w:tab w:val="right" w:leader="dot" w:pos="8494"/>
        </w:tabs>
        <w:spacing w:after="200" w:line="360" w:lineRule="auto"/>
        <w:rPr>
          <w:rFonts w:ascii="Times New Roman" w:hAnsi="Times New Roman" w:cs="Times New Roman"/>
          <w:noProof/>
          <w:lang w:val="es-ES_tradnl"/>
        </w:rPr>
      </w:pPr>
      <w:hyperlink w:anchor="_Toc517442941" w:history="1">
        <w:r w:rsidR="00DC10D9" w:rsidRPr="003825B1">
          <w:rPr>
            <w:rStyle w:val="Hipervnculo"/>
            <w:rFonts w:ascii="Times New Roman" w:hAnsi="Times New Roman" w:cs="Times New Roman"/>
            <w:b/>
            <w:noProof/>
            <w:lang w:val="es-ES_tradnl"/>
          </w:rPr>
          <w:t>Tabla 6. Tipo de contenido</w:t>
        </w:r>
        <w:r w:rsidR="00DC10D9" w:rsidRPr="003825B1">
          <w:rPr>
            <w:rFonts w:ascii="Times New Roman" w:hAnsi="Times New Roman" w:cs="Times New Roman"/>
            <w:noProof/>
            <w:webHidden/>
            <w:lang w:val="es-ES_tradnl"/>
          </w:rPr>
          <w:tab/>
        </w:r>
        <w:r w:rsidR="00DC10D9" w:rsidRPr="003825B1">
          <w:rPr>
            <w:rFonts w:ascii="Times New Roman" w:hAnsi="Times New Roman" w:cs="Times New Roman"/>
            <w:noProof/>
            <w:webHidden/>
            <w:lang w:val="es-ES_tradnl"/>
          </w:rPr>
          <w:fldChar w:fldCharType="begin"/>
        </w:r>
        <w:r w:rsidR="00DC10D9" w:rsidRPr="003825B1">
          <w:rPr>
            <w:rFonts w:ascii="Times New Roman" w:hAnsi="Times New Roman" w:cs="Times New Roman"/>
            <w:noProof/>
            <w:webHidden/>
            <w:lang w:val="es-ES_tradnl"/>
          </w:rPr>
          <w:instrText xml:space="preserve"> PAGEREF _Toc517442941 \h </w:instrText>
        </w:r>
        <w:r w:rsidR="00DC10D9" w:rsidRPr="003825B1">
          <w:rPr>
            <w:rFonts w:ascii="Times New Roman" w:hAnsi="Times New Roman" w:cs="Times New Roman"/>
            <w:noProof/>
            <w:webHidden/>
            <w:lang w:val="es-ES_tradnl"/>
          </w:rPr>
        </w:r>
        <w:r w:rsidR="00DC10D9"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24</w:t>
        </w:r>
        <w:r w:rsidR="00DC10D9" w:rsidRPr="003825B1">
          <w:rPr>
            <w:rFonts w:ascii="Times New Roman" w:hAnsi="Times New Roman" w:cs="Times New Roman"/>
            <w:noProof/>
            <w:webHidden/>
            <w:lang w:val="es-ES_tradnl"/>
          </w:rPr>
          <w:fldChar w:fldCharType="end"/>
        </w:r>
      </w:hyperlink>
    </w:p>
    <w:p w14:paraId="7A45AEE9" w14:textId="129A467D" w:rsidR="00DC10D9" w:rsidRPr="003825B1" w:rsidRDefault="00F0020D" w:rsidP="00DA4D86">
      <w:pPr>
        <w:pStyle w:val="Tabladeilustraciones"/>
        <w:tabs>
          <w:tab w:val="right" w:leader="dot" w:pos="8494"/>
        </w:tabs>
        <w:spacing w:after="200" w:line="360" w:lineRule="auto"/>
        <w:rPr>
          <w:rFonts w:ascii="Times New Roman" w:hAnsi="Times New Roman" w:cs="Times New Roman"/>
          <w:noProof/>
          <w:lang w:val="es-ES_tradnl"/>
        </w:rPr>
      </w:pPr>
      <w:hyperlink w:anchor="_Toc517442942" w:history="1">
        <w:r w:rsidR="00DC10D9" w:rsidRPr="003825B1">
          <w:rPr>
            <w:rStyle w:val="Hipervnculo"/>
            <w:rFonts w:ascii="Times New Roman" w:hAnsi="Times New Roman" w:cs="Times New Roman"/>
            <w:b/>
            <w:noProof/>
            <w:lang w:val="es-ES_tradnl"/>
          </w:rPr>
          <w:t>Tabla 7. Palabras más usadas</w:t>
        </w:r>
        <w:r w:rsidR="00DC10D9" w:rsidRPr="003825B1">
          <w:rPr>
            <w:rFonts w:ascii="Times New Roman" w:hAnsi="Times New Roman" w:cs="Times New Roman"/>
            <w:noProof/>
            <w:webHidden/>
            <w:lang w:val="es-ES_tradnl"/>
          </w:rPr>
          <w:tab/>
        </w:r>
        <w:r w:rsidR="00DC10D9" w:rsidRPr="003825B1">
          <w:rPr>
            <w:rFonts w:ascii="Times New Roman" w:hAnsi="Times New Roman" w:cs="Times New Roman"/>
            <w:noProof/>
            <w:webHidden/>
            <w:lang w:val="es-ES_tradnl"/>
          </w:rPr>
          <w:fldChar w:fldCharType="begin"/>
        </w:r>
        <w:r w:rsidR="00DC10D9" w:rsidRPr="003825B1">
          <w:rPr>
            <w:rFonts w:ascii="Times New Roman" w:hAnsi="Times New Roman" w:cs="Times New Roman"/>
            <w:noProof/>
            <w:webHidden/>
            <w:lang w:val="es-ES_tradnl"/>
          </w:rPr>
          <w:instrText xml:space="preserve"> PAGEREF _Toc517442942 \h </w:instrText>
        </w:r>
        <w:r w:rsidR="00DC10D9" w:rsidRPr="003825B1">
          <w:rPr>
            <w:rFonts w:ascii="Times New Roman" w:hAnsi="Times New Roman" w:cs="Times New Roman"/>
            <w:noProof/>
            <w:webHidden/>
            <w:lang w:val="es-ES_tradnl"/>
          </w:rPr>
        </w:r>
        <w:r w:rsidR="00DC10D9"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25</w:t>
        </w:r>
        <w:r w:rsidR="00DC10D9" w:rsidRPr="003825B1">
          <w:rPr>
            <w:rFonts w:ascii="Times New Roman" w:hAnsi="Times New Roman" w:cs="Times New Roman"/>
            <w:noProof/>
            <w:webHidden/>
            <w:lang w:val="es-ES_tradnl"/>
          </w:rPr>
          <w:fldChar w:fldCharType="end"/>
        </w:r>
      </w:hyperlink>
    </w:p>
    <w:p w14:paraId="5E54092B" w14:textId="1670921B" w:rsidR="00DC10D9" w:rsidRPr="003825B1" w:rsidRDefault="00F0020D" w:rsidP="00DA4D86">
      <w:pPr>
        <w:pStyle w:val="Tabladeilustraciones"/>
        <w:tabs>
          <w:tab w:val="right" w:leader="dot" w:pos="8494"/>
        </w:tabs>
        <w:spacing w:after="200" w:line="360" w:lineRule="auto"/>
        <w:rPr>
          <w:rFonts w:ascii="Times New Roman" w:hAnsi="Times New Roman" w:cs="Times New Roman"/>
          <w:noProof/>
          <w:lang w:val="es-ES_tradnl"/>
        </w:rPr>
      </w:pPr>
      <w:hyperlink w:anchor="_Toc517442943" w:history="1">
        <w:r w:rsidR="00DC10D9" w:rsidRPr="003825B1">
          <w:rPr>
            <w:rStyle w:val="Hipervnculo"/>
            <w:rFonts w:ascii="Times New Roman" w:hAnsi="Times New Roman" w:cs="Times New Roman"/>
            <w:b/>
            <w:noProof/>
            <w:lang w:val="es-ES_tradnl"/>
          </w:rPr>
          <w:t>Tabla 8. Usuarios mencionados</w:t>
        </w:r>
        <w:r w:rsidR="00DC10D9" w:rsidRPr="003825B1">
          <w:rPr>
            <w:rFonts w:ascii="Times New Roman" w:hAnsi="Times New Roman" w:cs="Times New Roman"/>
            <w:noProof/>
            <w:webHidden/>
            <w:lang w:val="es-ES_tradnl"/>
          </w:rPr>
          <w:tab/>
        </w:r>
        <w:r w:rsidR="00DC10D9" w:rsidRPr="003825B1">
          <w:rPr>
            <w:rFonts w:ascii="Times New Roman" w:hAnsi="Times New Roman" w:cs="Times New Roman"/>
            <w:noProof/>
            <w:webHidden/>
            <w:lang w:val="es-ES_tradnl"/>
          </w:rPr>
          <w:fldChar w:fldCharType="begin"/>
        </w:r>
        <w:r w:rsidR="00DC10D9" w:rsidRPr="003825B1">
          <w:rPr>
            <w:rFonts w:ascii="Times New Roman" w:hAnsi="Times New Roman" w:cs="Times New Roman"/>
            <w:noProof/>
            <w:webHidden/>
            <w:lang w:val="es-ES_tradnl"/>
          </w:rPr>
          <w:instrText xml:space="preserve"> PAGEREF _Toc517442943 \h </w:instrText>
        </w:r>
        <w:r w:rsidR="00DC10D9" w:rsidRPr="003825B1">
          <w:rPr>
            <w:rFonts w:ascii="Times New Roman" w:hAnsi="Times New Roman" w:cs="Times New Roman"/>
            <w:noProof/>
            <w:webHidden/>
            <w:lang w:val="es-ES_tradnl"/>
          </w:rPr>
        </w:r>
        <w:r w:rsidR="00DC10D9"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26</w:t>
        </w:r>
        <w:r w:rsidR="00DC10D9" w:rsidRPr="003825B1">
          <w:rPr>
            <w:rFonts w:ascii="Times New Roman" w:hAnsi="Times New Roman" w:cs="Times New Roman"/>
            <w:noProof/>
            <w:webHidden/>
            <w:lang w:val="es-ES_tradnl"/>
          </w:rPr>
          <w:fldChar w:fldCharType="end"/>
        </w:r>
      </w:hyperlink>
    </w:p>
    <w:p w14:paraId="58F09F72" w14:textId="181F273C" w:rsidR="00DC10D9" w:rsidRPr="003825B1" w:rsidRDefault="00F0020D" w:rsidP="00DA4D86">
      <w:pPr>
        <w:pStyle w:val="Tabladeilustraciones"/>
        <w:tabs>
          <w:tab w:val="right" w:leader="dot" w:pos="8494"/>
        </w:tabs>
        <w:spacing w:after="200" w:line="360" w:lineRule="auto"/>
        <w:rPr>
          <w:rFonts w:ascii="Times New Roman" w:hAnsi="Times New Roman" w:cs="Times New Roman"/>
          <w:noProof/>
          <w:lang w:val="es-ES_tradnl"/>
        </w:rPr>
      </w:pPr>
      <w:hyperlink w:anchor="_Toc517442944" w:history="1">
        <w:r w:rsidR="00DC10D9" w:rsidRPr="003825B1">
          <w:rPr>
            <w:rStyle w:val="Hipervnculo"/>
            <w:rFonts w:ascii="Times New Roman" w:hAnsi="Times New Roman" w:cs="Times New Roman"/>
            <w:b/>
            <w:noProof/>
            <w:lang w:val="es-ES_tradnl"/>
          </w:rPr>
          <w:t>Tabla 9. Fuentes identificadas</w:t>
        </w:r>
        <w:r w:rsidR="00DC10D9" w:rsidRPr="003825B1">
          <w:rPr>
            <w:rFonts w:ascii="Times New Roman" w:hAnsi="Times New Roman" w:cs="Times New Roman"/>
            <w:noProof/>
            <w:webHidden/>
            <w:lang w:val="es-ES_tradnl"/>
          </w:rPr>
          <w:tab/>
        </w:r>
        <w:r w:rsidR="00DC10D9" w:rsidRPr="003825B1">
          <w:rPr>
            <w:rFonts w:ascii="Times New Roman" w:hAnsi="Times New Roman" w:cs="Times New Roman"/>
            <w:noProof/>
            <w:webHidden/>
            <w:lang w:val="es-ES_tradnl"/>
          </w:rPr>
          <w:fldChar w:fldCharType="begin"/>
        </w:r>
        <w:r w:rsidR="00DC10D9" w:rsidRPr="003825B1">
          <w:rPr>
            <w:rFonts w:ascii="Times New Roman" w:hAnsi="Times New Roman" w:cs="Times New Roman"/>
            <w:noProof/>
            <w:webHidden/>
            <w:lang w:val="es-ES_tradnl"/>
          </w:rPr>
          <w:instrText xml:space="preserve"> PAGEREF _Toc517442944 \h </w:instrText>
        </w:r>
        <w:r w:rsidR="00DC10D9" w:rsidRPr="003825B1">
          <w:rPr>
            <w:rFonts w:ascii="Times New Roman" w:hAnsi="Times New Roman" w:cs="Times New Roman"/>
            <w:noProof/>
            <w:webHidden/>
            <w:lang w:val="es-ES_tradnl"/>
          </w:rPr>
        </w:r>
        <w:r w:rsidR="00DC10D9"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26</w:t>
        </w:r>
        <w:r w:rsidR="00DC10D9" w:rsidRPr="003825B1">
          <w:rPr>
            <w:rFonts w:ascii="Times New Roman" w:hAnsi="Times New Roman" w:cs="Times New Roman"/>
            <w:noProof/>
            <w:webHidden/>
            <w:lang w:val="es-ES_tradnl"/>
          </w:rPr>
          <w:fldChar w:fldCharType="end"/>
        </w:r>
      </w:hyperlink>
    </w:p>
    <w:p w14:paraId="2221B6AD" w14:textId="407A8777" w:rsidR="00DC10D9" w:rsidRPr="003825B1" w:rsidRDefault="00F0020D" w:rsidP="00DA4D86">
      <w:pPr>
        <w:pStyle w:val="Tabladeilustraciones"/>
        <w:tabs>
          <w:tab w:val="right" w:leader="dot" w:pos="8494"/>
        </w:tabs>
        <w:spacing w:after="200" w:line="360" w:lineRule="auto"/>
        <w:rPr>
          <w:rFonts w:ascii="Times New Roman" w:hAnsi="Times New Roman" w:cs="Times New Roman"/>
          <w:noProof/>
          <w:lang w:val="es-ES_tradnl"/>
        </w:rPr>
      </w:pPr>
      <w:hyperlink w:anchor="_Toc517442945" w:history="1">
        <w:r w:rsidR="00DC10D9" w:rsidRPr="003825B1">
          <w:rPr>
            <w:rStyle w:val="Hipervnculo"/>
            <w:rFonts w:ascii="Times New Roman" w:hAnsi="Times New Roman" w:cs="Times New Roman"/>
            <w:b/>
            <w:noProof/>
            <w:lang w:val="es-ES_tradnl"/>
          </w:rPr>
          <w:t>Tabla 10. Hashtags utilizados</w:t>
        </w:r>
        <w:r w:rsidR="00DC10D9" w:rsidRPr="003825B1">
          <w:rPr>
            <w:rFonts w:ascii="Times New Roman" w:hAnsi="Times New Roman" w:cs="Times New Roman"/>
            <w:noProof/>
            <w:webHidden/>
            <w:lang w:val="es-ES_tradnl"/>
          </w:rPr>
          <w:tab/>
        </w:r>
        <w:r w:rsidR="00DC10D9" w:rsidRPr="003825B1">
          <w:rPr>
            <w:rFonts w:ascii="Times New Roman" w:hAnsi="Times New Roman" w:cs="Times New Roman"/>
            <w:noProof/>
            <w:webHidden/>
            <w:lang w:val="es-ES_tradnl"/>
          </w:rPr>
          <w:fldChar w:fldCharType="begin"/>
        </w:r>
        <w:r w:rsidR="00DC10D9" w:rsidRPr="003825B1">
          <w:rPr>
            <w:rFonts w:ascii="Times New Roman" w:hAnsi="Times New Roman" w:cs="Times New Roman"/>
            <w:noProof/>
            <w:webHidden/>
            <w:lang w:val="es-ES_tradnl"/>
          </w:rPr>
          <w:instrText xml:space="preserve"> PAGEREF _Toc517442945 \h </w:instrText>
        </w:r>
        <w:r w:rsidR="00DC10D9" w:rsidRPr="003825B1">
          <w:rPr>
            <w:rFonts w:ascii="Times New Roman" w:hAnsi="Times New Roman" w:cs="Times New Roman"/>
            <w:noProof/>
            <w:webHidden/>
            <w:lang w:val="es-ES_tradnl"/>
          </w:rPr>
        </w:r>
        <w:r w:rsidR="00DC10D9"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27</w:t>
        </w:r>
        <w:r w:rsidR="00DC10D9" w:rsidRPr="003825B1">
          <w:rPr>
            <w:rFonts w:ascii="Times New Roman" w:hAnsi="Times New Roman" w:cs="Times New Roman"/>
            <w:noProof/>
            <w:webHidden/>
            <w:lang w:val="es-ES_tradnl"/>
          </w:rPr>
          <w:fldChar w:fldCharType="end"/>
        </w:r>
      </w:hyperlink>
    </w:p>
    <w:p w14:paraId="0269D1A9" w14:textId="75EE7983" w:rsidR="00DC10D9" w:rsidRPr="003825B1" w:rsidRDefault="00F0020D" w:rsidP="00DA4D86">
      <w:pPr>
        <w:pStyle w:val="Tabladeilustraciones"/>
        <w:tabs>
          <w:tab w:val="right" w:leader="dot" w:pos="8494"/>
        </w:tabs>
        <w:spacing w:after="200" w:line="360" w:lineRule="auto"/>
        <w:rPr>
          <w:rFonts w:ascii="Times New Roman" w:hAnsi="Times New Roman" w:cs="Times New Roman"/>
          <w:noProof/>
          <w:lang w:val="es-ES_tradnl"/>
        </w:rPr>
      </w:pPr>
      <w:hyperlink w:anchor="_Toc517442946" w:history="1">
        <w:r w:rsidR="00DC10D9" w:rsidRPr="003825B1">
          <w:rPr>
            <w:rStyle w:val="Hipervnculo"/>
            <w:rFonts w:ascii="Times New Roman" w:hAnsi="Times New Roman" w:cs="Times New Roman"/>
            <w:b/>
            <w:noProof/>
            <w:lang w:val="es-ES_tradnl"/>
          </w:rPr>
          <w:t>Tabla 11. Calidad de contenido multimedia.</w:t>
        </w:r>
        <w:r w:rsidR="00DC10D9" w:rsidRPr="003825B1">
          <w:rPr>
            <w:rFonts w:ascii="Times New Roman" w:hAnsi="Times New Roman" w:cs="Times New Roman"/>
            <w:noProof/>
            <w:webHidden/>
            <w:lang w:val="es-ES_tradnl"/>
          </w:rPr>
          <w:tab/>
        </w:r>
        <w:r w:rsidR="00DC10D9" w:rsidRPr="003825B1">
          <w:rPr>
            <w:rFonts w:ascii="Times New Roman" w:hAnsi="Times New Roman" w:cs="Times New Roman"/>
            <w:noProof/>
            <w:webHidden/>
            <w:lang w:val="es-ES_tradnl"/>
          </w:rPr>
          <w:fldChar w:fldCharType="begin"/>
        </w:r>
        <w:r w:rsidR="00DC10D9" w:rsidRPr="003825B1">
          <w:rPr>
            <w:rFonts w:ascii="Times New Roman" w:hAnsi="Times New Roman" w:cs="Times New Roman"/>
            <w:noProof/>
            <w:webHidden/>
            <w:lang w:val="es-ES_tradnl"/>
          </w:rPr>
          <w:instrText xml:space="preserve"> PAGEREF _Toc517442946 \h </w:instrText>
        </w:r>
        <w:r w:rsidR="00DC10D9" w:rsidRPr="003825B1">
          <w:rPr>
            <w:rFonts w:ascii="Times New Roman" w:hAnsi="Times New Roman" w:cs="Times New Roman"/>
            <w:noProof/>
            <w:webHidden/>
            <w:lang w:val="es-ES_tradnl"/>
          </w:rPr>
        </w:r>
        <w:r w:rsidR="00DC10D9"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28</w:t>
        </w:r>
        <w:r w:rsidR="00DC10D9" w:rsidRPr="003825B1">
          <w:rPr>
            <w:rFonts w:ascii="Times New Roman" w:hAnsi="Times New Roman" w:cs="Times New Roman"/>
            <w:noProof/>
            <w:webHidden/>
            <w:lang w:val="es-ES_tradnl"/>
          </w:rPr>
          <w:fldChar w:fldCharType="end"/>
        </w:r>
      </w:hyperlink>
    </w:p>
    <w:p w14:paraId="309CE676" w14:textId="59E9D8AA" w:rsidR="00DC10D9" w:rsidRPr="003825B1" w:rsidRDefault="00F0020D" w:rsidP="00DA4D86">
      <w:pPr>
        <w:pStyle w:val="Tabladeilustraciones"/>
        <w:tabs>
          <w:tab w:val="right" w:leader="dot" w:pos="8494"/>
        </w:tabs>
        <w:spacing w:after="200" w:line="360" w:lineRule="auto"/>
        <w:rPr>
          <w:rFonts w:ascii="Times New Roman" w:hAnsi="Times New Roman" w:cs="Times New Roman"/>
          <w:noProof/>
          <w:lang w:val="es-ES_tradnl"/>
        </w:rPr>
      </w:pPr>
      <w:hyperlink w:anchor="_Toc517442947" w:history="1">
        <w:r w:rsidR="00DC10D9" w:rsidRPr="003825B1">
          <w:rPr>
            <w:rStyle w:val="Hipervnculo"/>
            <w:rFonts w:ascii="Times New Roman" w:hAnsi="Times New Roman" w:cs="Times New Roman"/>
            <w:b/>
            <w:noProof/>
            <w:lang w:val="es-ES_tradnl"/>
          </w:rPr>
          <w:t>Tabla 12. Estilo y tono</w:t>
        </w:r>
        <w:r w:rsidR="00DC10D9" w:rsidRPr="003825B1">
          <w:rPr>
            <w:rFonts w:ascii="Times New Roman" w:hAnsi="Times New Roman" w:cs="Times New Roman"/>
            <w:noProof/>
            <w:webHidden/>
            <w:lang w:val="es-ES_tradnl"/>
          </w:rPr>
          <w:tab/>
        </w:r>
        <w:r w:rsidR="00DC10D9" w:rsidRPr="003825B1">
          <w:rPr>
            <w:rFonts w:ascii="Times New Roman" w:hAnsi="Times New Roman" w:cs="Times New Roman"/>
            <w:noProof/>
            <w:webHidden/>
            <w:lang w:val="es-ES_tradnl"/>
          </w:rPr>
          <w:fldChar w:fldCharType="begin"/>
        </w:r>
        <w:r w:rsidR="00DC10D9" w:rsidRPr="003825B1">
          <w:rPr>
            <w:rFonts w:ascii="Times New Roman" w:hAnsi="Times New Roman" w:cs="Times New Roman"/>
            <w:noProof/>
            <w:webHidden/>
            <w:lang w:val="es-ES_tradnl"/>
          </w:rPr>
          <w:instrText xml:space="preserve"> PAGEREF _Toc517442947 \h </w:instrText>
        </w:r>
        <w:r w:rsidR="00DC10D9" w:rsidRPr="003825B1">
          <w:rPr>
            <w:rFonts w:ascii="Times New Roman" w:hAnsi="Times New Roman" w:cs="Times New Roman"/>
            <w:noProof/>
            <w:webHidden/>
            <w:lang w:val="es-ES_tradnl"/>
          </w:rPr>
        </w:r>
        <w:r w:rsidR="00DC10D9" w:rsidRPr="003825B1">
          <w:rPr>
            <w:rFonts w:ascii="Times New Roman" w:hAnsi="Times New Roman" w:cs="Times New Roman"/>
            <w:noProof/>
            <w:webHidden/>
            <w:lang w:val="es-ES_tradnl"/>
          </w:rPr>
          <w:fldChar w:fldCharType="separate"/>
        </w:r>
        <w:r w:rsidR="00EE19CB">
          <w:rPr>
            <w:rFonts w:ascii="Times New Roman" w:hAnsi="Times New Roman" w:cs="Times New Roman"/>
            <w:noProof/>
            <w:webHidden/>
            <w:lang w:val="es-ES_tradnl"/>
          </w:rPr>
          <w:t>29</w:t>
        </w:r>
        <w:r w:rsidR="00DC10D9" w:rsidRPr="003825B1">
          <w:rPr>
            <w:rFonts w:ascii="Times New Roman" w:hAnsi="Times New Roman" w:cs="Times New Roman"/>
            <w:noProof/>
            <w:webHidden/>
            <w:lang w:val="es-ES_tradnl"/>
          </w:rPr>
          <w:fldChar w:fldCharType="end"/>
        </w:r>
      </w:hyperlink>
    </w:p>
    <w:p w14:paraId="313E633F" w14:textId="1F14A601" w:rsidR="007772F0" w:rsidRPr="003825B1" w:rsidRDefault="00DC10D9" w:rsidP="00DA4D86">
      <w:pPr>
        <w:spacing w:line="360" w:lineRule="auto"/>
        <w:rPr>
          <w:rFonts w:ascii="Times New Roman" w:hAnsi="Times New Roman" w:cs="Times New Roman"/>
          <w:b/>
          <w:color w:val="000000" w:themeColor="text1"/>
          <w:sz w:val="36"/>
          <w:szCs w:val="36"/>
          <w:lang w:val="es-ES_tradnl"/>
        </w:rPr>
      </w:pPr>
      <w:r w:rsidRPr="003825B1">
        <w:rPr>
          <w:rFonts w:ascii="Times New Roman" w:hAnsi="Times New Roman" w:cs="Times New Roman"/>
          <w:b/>
          <w:color w:val="000000" w:themeColor="text1"/>
          <w:sz w:val="36"/>
          <w:szCs w:val="36"/>
          <w:lang w:val="es-ES_tradnl"/>
        </w:rPr>
        <w:fldChar w:fldCharType="end"/>
      </w:r>
      <w:r w:rsidRPr="003825B1">
        <w:rPr>
          <w:rFonts w:ascii="Times New Roman" w:hAnsi="Times New Roman" w:cs="Times New Roman"/>
          <w:b/>
          <w:color w:val="000000" w:themeColor="text1"/>
          <w:sz w:val="36"/>
          <w:szCs w:val="36"/>
          <w:lang w:val="es-ES_tradnl"/>
        </w:rPr>
        <w:br w:type="page"/>
      </w:r>
    </w:p>
    <w:p w14:paraId="5A7B4A9E" w14:textId="5AB93E6B" w:rsidR="00FA1E18" w:rsidRPr="003825B1" w:rsidRDefault="00FA1E18" w:rsidP="00DA4D86">
      <w:pPr>
        <w:spacing w:line="360" w:lineRule="auto"/>
        <w:jc w:val="center"/>
        <w:rPr>
          <w:rFonts w:ascii="Times New Roman" w:hAnsi="Times New Roman" w:cs="Times New Roman"/>
          <w:b/>
          <w:sz w:val="28"/>
          <w:szCs w:val="28"/>
          <w:lang w:val="es-ES_tradnl"/>
        </w:rPr>
      </w:pPr>
      <w:r w:rsidRPr="003825B1">
        <w:rPr>
          <w:rFonts w:ascii="Times New Roman" w:hAnsi="Times New Roman" w:cs="Times New Roman"/>
          <w:b/>
          <w:sz w:val="28"/>
          <w:szCs w:val="28"/>
          <w:lang w:val="es-ES_tradnl"/>
        </w:rPr>
        <w:lastRenderedPageBreak/>
        <w:t xml:space="preserve">Rutinas periodísticas de los periodistas ecuatorianos en el contexto de Twitter </w:t>
      </w:r>
      <w:r w:rsidR="000C37E5" w:rsidRPr="003825B1">
        <w:rPr>
          <w:rFonts w:ascii="Times New Roman" w:hAnsi="Times New Roman" w:cs="Times New Roman"/>
          <w:b/>
          <w:sz w:val="28"/>
          <w:szCs w:val="28"/>
          <w:lang w:val="es-ES_tradnl"/>
        </w:rPr>
        <w:t>durante el juicio de Jorge Glas</w:t>
      </w:r>
    </w:p>
    <w:p w14:paraId="29A61CE7" w14:textId="0F9C6E42" w:rsidR="00FA1E18" w:rsidRPr="003825B1" w:rsidRDefault="00FA1E18" w:rsidP="00DA4D86">
      <w:pPr>
        <w:spacing w:line="360" w:lineRule="auto"/>
        <w:jc w:val="center"/>
        <w:rPr>
          <w:rFonts w:ascii="Times New Roman" w:hAnsi="Times New Roman" w:cs="Times New Roman"/>
          <w:b/>
          <w:color w:val="000000" w:themeColor="text1"/>
          <w:sz w:val="24"/>
          <w:szCs w:val="36"/>
          <w:lang w:val="es-ES_tradnl"/>
        </w:rPr>
      </w:pPr>
      <w:r w:rsidRPr="003825B1">
        <w:rPr>
          <w:rFonts w:ascii="Times New Roman" w:hAnsi="Times New Roman" w:cs="Times New Roman"/>
          <w:b/>
          <w:color w:val="000000" w:themeColor="text1"/>
          <w:sz w:val="24"/>
          <w:szCs w:val="36"/>
          <w:lang w:val="es-ES_tradnl"/>
        </w:rPr>
        <w:t xml:space="preserve">María Susana Roa </w:t>
      </w:r>
      <w:proofErr w:type="spellStart"/>
      <w:r w:rsidRPr="003825B1">
        <w:rPr>
          <w:rFonts w:ascii="Times New Roman" w:hAnsi="Times New Roman" w:cs="Times New Roman"/>
          <w:b/>
          <w:color w:val="000000" w:themeColor="text1"/>
          <w:sz w:val="24"/>
          <w:szCs w:val="36"/>
          <w:lang w:val="es-ES_tradnl"/>
        </w:rPr>
        <w:t>Chejín</w:t>
      </w:r>
      <w:proofErr w:type="spellEnd"/>
    </w:p>
    <w:p w14:paraId="7F3E9637" w14:textId="3C54E2EB" w:rsidR="000C37E5" w:rsidRPr="003825B1" w:rsidRDefault="000C37E5" w:rsidP="00DA4D86">
      <w:pPr>
        <w:spacing w:line="360" w:lineRule="auto"/>
        <w:jc w:val="center"/>
        <w:rPr>
          <w:rFonts w:ascii="Times New Roman" w:hAnsi="Times New Roman" w:cs="Times New Roman"/>
          <w:b/>
          <w:color w:val="000000" w:themeColor="text1"/>
          <w:sz w:val="24"/>
          <w:szCs w:val="36"/>
          <w:lang w:val="es-ES_tradnl"/>
        </w:rPr>
      </w:pPr>
      <w:r w:rsidRPr="003825B1">
        <w:rPr>
          <w:rFonts w:ascii="Times New Roman" w:hAnsi="Times New Roman" w:cs="Times New Roman"/>
          <w:b/>
          <w:color w:val="000000" w:themeColor="text1"/>
          <w:sz w:val="24"/>
          <w:szCs w:val="36"/>
          <w:lang w:val="es-ES_tradnl"/>
        </w:rPr>
        <w:t xml:space="preserve">Universidad de Los </w:t>
      </w:r>
      <w:proofErr w:type="gramStart"/>
      <w:r w:rsidRPr="003825B1">
        <w:rPr>
          <w:rFonts w:ascii="Times New Roman" w:hAnsi="Times New Roman" w:cs="Times New Roman"/>
          <w:b/>
          <w:color w:val="000000" w:themeColor="text1"/>
          <w:sz w:val="24"/>
          <w:szCs w:val="36"/>
          <w:lang w:val="es-ES_tradnl"/>
        </w:rPr>
        <w:t>Hemisferios</w:t>
      </w:r>
      <w:proofErr w:type="gramEnd"/>
    </w:p>
    <w:p w14:paraId="6A1E4E98" w14:textId="77777777" w:rsidR="00FA1E18" w:rsidRPr="003825B1" w:rsidRDefault="00F0020D" w:rsidP="00DA4D86">
      <w:pPr>
        <w:spacing w:line="360" w:lineRule="auto"/>
        <w:jc w:val="center"/>
        <w:rPr>
          <w:rFonts w:ascii="Times New Roman" w:hAnsi="Times New Roman" w:cs="Times New Roman"/>
          <w:b/>
          <w:color w:val="000000" w:themeColor="text1"/>
          <w:sz w:val="24"/>
          <w:szCs w:val="36"/>
          <w:lang w:val="es-ES_tradnl"/>
        </w:rPr>
      </w:pPr>
      <w:hyperlink r:id="rId9" w:history="1">
        <w:r w:rsidR="00FA1E18" w:rsidRPr="003825B1">
          <w:rPr>
            <w:rStyle w:val="Hipervnculo"/>
            <w:rFonts w:ascii="Times New Roman" w:hAnsi="Times New Roman" w:cs="Times New Roman"/>
            <w:b/>
            <w:sz w:val="24"/>
            <w:szCs w:val="36"/>
            <w:lang w:val="es-ES_tradnl"/>
          </w:rPr>
          <w:t>msroac@estudiantes.uhemisferios.edu.ec</w:t>
        </w:r>
      </w:hyperlink>
    </w:p>
    <w:p w14:paraId="43A90F06" w14:textId="77777777" w:rsidR="00FA1E18" w:rsidRPr="003825B1" w:rsidRDefault="00FA1E18" w:rsidP="00DA4D86">
      <w:pPr>
        <w:spacing w:line="360" w:lineRule="auto"/>
        <w:jc w:val="center"/>
        <w:rPr>
          <w:rFonts w:ascii="Times New Roman" w:hAnsi="Times New Roman" w:cs="Times New Roman"/>
          <w:b/>
          <w:color w:val="000000" w:themeColor="text1"/>
          <w:sz w:val="28"/>
          <w:szCs w:val="36"/>
          <w:lang w:val="es-ES_tradnl"/>
        </w:rPr>
      </w:pPr>
    </w:p>
    <w:p w14:paraId="47B227DB" w14:textId="42CA883C" w:rsidR="00FA1E18" w:rsidRPr="003825B1" w:rsidRDefault="000C37E5" w:rsidP="00DA4D86">
      <w:pPr>
        <w:spacing w:line="360" w:lineRule="auto"/>
        <w:jc w:val="center"/>
        <w:rPr>
          <w:rFonts w:ascii="Times New Roman" w:hAnsi="Times New Roman" w:cs="Times New Roman"/>
          <w:b/>
          <w:color w:val="000000" w:themeColor="text1"/>
          <w:sz w:val="28"/>
          <w:szCs w:val="36"/>
          <w:lang w:val="es-ES_tradnl"/>
        </w:rPr>
      </w:pPr>
      <w:r w:rsidRPr="003825B1">
        <w:rPr>
          <w:rFonts w:ascii="Times New Roman" w:hAnsi="Times New Roman" w:cs="Times New Roman"/>
          <w:b/>
          <w:color w:val="000000" w:themeColor="text1"/>
          <w:sz w:val="28"/>
          <w:szCs w:val="36"/>
          <w:lang w:val="es-ES_tradnl"/>
        </w:rPr>
        <w:t>Resumen</w:t>
      </w:r>
    </w:p>
    <w:p w14:paraId="18AFCBC3" w14:textId="77777777" w:rsidR="00FA1E18" w:rsidRPr="003825B1" w:rsidRDefault="00FA1E18"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36"/>
          <w:lang w:val="es-ES_tradnl"/>
        </w:rPr>
        <w:t xml:space="preserve">La presente investigación pretende comprobar cómo fueron afectadas las rutinas periodísticas de los periodistas ecuatorianos, tomando en cuenta el juicio de Jorge Glas en el contexto de Twitter. Se realizó un análisis cuantitativo y cualitativo del </w:t>
      </w:r>
      <w:r w:rsidRPr="003825B1">
        <w:rPr>
          <w:rFonts w:ascii="Times New Roman" w:hAnsi="Times New Roman" w:cs="Times New Roman"/>
          <w:color w:val="000000" w:themeColor="text1"/>
          <w:sz w:val="24"/>
          <w:szCs w:val="24"/>
          <w:lang w:val="es-ES_tradnl"/>
        </w:rPr>
        <w:t>contenido publicado en Twitter por periodistas durante el juicio a Jorge Glas y entrevistas a expertos en el uso de Twitter como herramienta de trabajo. Llegando a la conclusión que Twitter, al ser usado como una herramienta de trabajo para periodistas y medios de comunicación, ha modificado el proceso de trabajo, pero no ha cambiado su esencia y que los modelos periodísticos tradicionales se están adaptando a los requerimientos de la comunicación digital de la actualidad.</w:t>
      </w:r>
    </w:p>
    <w:p w14:paraId="2B28AB18" w14:textId="7F448C75" w:rsidR="00FA1E18" w:rsidRPr="003825B1" w:rsidRDefault="00FA1E18"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b/>
          <w:color w:val="000000" w:themeColor="text1"/>
          <w:sz w:val="24"/>
          <w:szCs w:val="24"/>
          <w:lang w:val="es-ES_tradnl"/>
        </w:rPr>
        <w:t>Palabras clave:</w:t>
      </w:r>
      <w:r w:rsidRPr="003825B1">
        <w:rPr>
          <w:rFonts w:ascii="Times New Roman" w:hAnsi="Times New Roman" w:cs="Times New Roman"/>
          <w:color w:val="000000" w:themeColor="text1"/>
          <w:sz w:val="24"/>
          <w:szCs w:val="24"/>
          <w:lang w:val="es-ES_tradnl"/>
        </w:rPr>
        <w:t xml:space="preserve"> Twitter, rutinas periodísticas, juicio de Jorge Glas, herramienta, inmediatez e interacción.</w:t>
      </w:r>
    </w:p>
    <w:p w14:paraId="03CD5D84" w14:textId="463874C2" w:rsidR="00D903BB" w:rsidRPr="007D11AC" w:rsidRDefault="00D903BB" w:rsidP="00DA4D86">
      <w:pPr>
        <w:spacing w:line="360" w:lineRule="auto"/>
        <w:jc w:val="center"/>
        <w:rPr>
          <w:rFonts w:ascii="Times New Roman" w:hAnsi="Times New Roman" w:cs="Times New Roman"/>
          <w:b/>
          <w:color w:val="000000" w:themeColor="text1"/>
          <w:sz w:val="28"/>
          <w:szCs w:val="36"/>
          <w:lang w:val="en-US"/>
        </w:rPr>
      </w:pPr>
      <w:r w:rsidRPr="007D11AC">
        <w:rPr>
          <w:rFonts w:ascii="Times New Roman" w:hAnsi="Times New Roman" w:cs="Times New Roman"/>
          <w:b/>
          <w:color w:val="000000" w:themeColor="text1"/>
          <w:sz w:val="28"/>
          <w:szCs w:val="36"/>
          <w:lang w:val="en-US"/>
        </w:rPr>
        <w:t>Abstract</w:t>
      </w:r>
    </w:p>
    <w:p w14:paraId="47186A5B" w14:textId="5A4A4133" w:rsidR="00D903BB" w:rsidRPr="007D11AC" w:rsidRDefault="00D903BB" w:rsidP="00DA4D86">
      <w:pPr>
        <w:spacing w:line="360" w:lineRule="auto"/>
        <w:jc w:val="both"/>
        <w:rPr>
          <w:rFonts w:ascii="Times New Roman" w:hAnsi="Times New Roman" w:cs="Times New Roman"/>
          <w:color w:val="000000" w:themeColor="text1"/>
          <w:sz w:val="24"/>
          <w:szCs w:val="24"/>
          <w:lang w:val="en-US"/>
        </w:rPr>
      </w:pPr>
      <w:r w:rsidRPr="007D11AC">
        <w:rPr>
          <w:rFonts w:ascii="Times New Roman" w:hAnsi="Times New Roman" w:cs="Times New Roman"/>
          <w:color w:val="000000" w:themeColor="text1"/>
          <w:sz w:val="24"/>
          <w:szCs w:val="24"/>
          <w:lang w:val="en-US"/>
        </w:rPr>
        <w:t xml:space="preserve">The present investigation tries to verify how the journalistic routines of the Ecuadorian journalists were affected, taking into account the </w:t>
      </w:r>
      <w:r w:rsidR="009E0E9D" w:rsidRPr="007D11AC">
        <w:rPr>
          <w:rFonts w:ascii="Times New Roman" w:hAnsi="Times New Roman" w:cs="Times New Roman"/>
          <w:color w:val="000000" w:themeColor="text1"/>
          <w:sz w:val="24"/>
          <w:szCs w:val="24"/>
          <w:lang w:val="en-US"/>
        </w:rPr>
        <w:t>trial</w:t>
      </w:r>
      <w:r w:rsidRPr="007D11AC">
        <w:rPr>
          <w:rFonts w:ascii="Times New Roman" w:hAnsi="Times New Roman" w:cs="Times New Roman"/>
          <w:color w:val="000000" w:themeColor="text1"/>
          <w:sz w:val="24"/>
          <w:szCs w:val="24"/>
          <w:lang w:val="en-US"/>
        </w:rPr>
        <w:t xml:space="preserve"> of Jorge </w:t>
      </w:r>
      <w:proofErr w:type="spellStart"/>
      <w:r w:rsidRPr="007D11AC">
        <w:rPr>
          <w:rFonts w:ascii="Times New Roman" w:hAnsi="Times New Roman" w:cs="Times New Roman"/>
          <w:color w:val="000000" w:themeColor="text1"/>
          <w:sz w:val="24"/>
          <w:szCs w:val="24"/>
          <w:lang w:val="en-US"/>
        </w:rPr>
        <w:t>Glas</w:t>
      </w:r>
      <w:proofErr w:type="spellEnd"/>
      <w:r w:rsidRPr="007D11AC">
        <w:rPr>
          <w:rFonts w:ascii="Times New Roman" w:hAnsi="Times New Roman" w:cs="Times New Roman"/>
          <w:color w:val="000000" w:themeColor="text1"/>
          <w:sz w:val="24"/>
          <w:szCs w:val="24"/>
          <w:lang w:val="en-US"/>
        </w:rPr>
        <w:t xml:space="preserve"> in the context of Twitter.</w:t>
      </w:r>
      <w:r w:rsidR="000C37E5" w:rsidRPr="007D11AC">
        <w:rPr>
          <w:rFonts w:ascii="Times New Roman" w:hAnsi="Times New Roman" w:cs="Times New Roman"/>
          <w:color w:val="000000" w:themeColor="text1"/>
          <w:sz w:val="24"/>
          <w:szCs w:val="24"/>
          <w:lang w:val="en-US"/>
        </w:rPr>
        <w:t xml:space="preserve"> </w:t>
      </w:r>
      <w:r w:rsidRPr="007D11AC">
        <w:rPr>
          <w:rFonts w:ascii="Times New Roman" w:hAnsi="Times New Roman" w:cs="Times New Roman"/>
          <w:color w:val="000000" w:themeColor="text1"/>
          <w:sz w:val="24"/>
          <w:szCs w:val="24"/>
          <w:lang w:val="en-US"/>
        </w:rPr>
        <w:t xml:space="preserve">A quantitative and qualitative analysis of the content posted on Twitter by journalists during the trial of Jorge </w:t>
      </w:r>
      <w:proofErr w:type="spellStart"/>
      <w:r w:rsidRPr="007D11AC">
        <w:rPr>
          <w:rFonts w:ascii="Times New Roman" w:hAnsi="Times New Roman" w:cs="Times New Roman"/>
          <w:color w:val="000000" w:themeColor="text1"/>
          <w:sz w:val="24"/>
          <w:szCs w:val="24"/>
          <w:lang w:val="en-US"/>
        </w:rPr>
        <w:t>Glas</w:t>
      </w:r>
      <w:proofErr w:type="spellEnd"/>
      <w:r w:rsidRPr="007D11AC">
        <w:rPr>
          <w:rFonts w:ascii="Times New Roman" w:hAnsi="Times New Roman" w:cs="Times New Roman"/>
          <w:color w:val="000000" w:themeColor="text1"/>
          <w:sz w:val="24"/>
          <w:szCs w:val="24"/>
          <w:lang w:val="en-US"/>
        </w:rPr>
        <w:t xml:space="preserve"> and interviews with experts on the use of Twitter as a working tool was carried out. Reaching the conclusion that Twitter, when used as a working tool for journalists and the media, has modified the work process, but has not changed its essence and that traditional journalistic models are adapting to the requirements of </w:t>
      </w:r>
      <w:r w:rsidR="009E0E9D" w:rsidRPr="007D11AC">
        <w:rPr>
          <w:rFonts w:ascii="Times New Roman" w:hAnsi="Times New Roman" w:cs="Times New Roman"/>
          <w:color w:val="000000" w:themeColor="text1"/>
          <w:sz w:val="24"/>
          <w:szCs w:val="24"/>
          <w:lang w:val="en-US"/>
        </w:rPr>
        <w:t xml:space="preserve">today’s </w:t>
      </w:r>
      <w:r w:rsidRPr="007D11AC">
        <w:rPr>
          <w:rFonts w:ascii="Times New Roman" w:hAnsi="Times New Roman" w:cs="Times New Roman"/>
          <w:color w:val="000000" w:themeColor="text1"/>
          <w:sz w:val="24"/>
          <w:szCs w:val="24"/>
          <w:lang w:val="en-US"/>
        </w:rPr>
        <w:t xml:space="preserve">digital </w:t>
      </w:r>
      <w:r w:rsidR="009E0E9D" w:rsidRPr="007D11AC">
        <w:rPr>
          <w:rFonts w:ascii="Times New Roman" w:hAnsi="Times New Roman" w:cs="Times New Roman"/>
          <w:color w:val="000000" w:themeColor="text1"/>
          <w:sz w:val="24"/>
          <w:szCs w:val="24"/>
          <w:lang w:val="en-US"/>
        </w:rPr>
        <w:t>communication</w:t>
      </w:r>
      <w:r w:rsidRPr="007D11AC">
        <w:rPr>
          <w:rFonts w:ascii="Times New Roman" w:hAnsi="Times New Roman" w:cs="Times New Roman"/>
          <w:color w:val="000000" w:themeColor="text1"/>
          <w:sz w:val="24"/>
          <w:szCs w:val="24"/>
          <w:lang w:val="en-US"/>
        </w:rPr>
        <w:t>.</w:t>
      </w:r>
    </w:p>
    <w:p w14:paraId="76314043" w14:textId="16D74C54" w:rsidR="00FA1E18" w:rsidRPr="007D11AC" w:rsidRDefault="00D903BB" w:rsidP="00DA4D86">
      <w:pPr>
        <w:spacing w:line="360" w:lineRule="auto"/>
        <w:jc w:val="both"/>
        <w:rPr>
          <w:rFonts w:ascii="Times New Roman" w:hAnsi="Times New Roman" w:cs="Times New Roman"/>
          <w:color w:val="000000" w:themeColor="text1"/>
          <w:sz w:val="24"/>
          <w:szCs w:val="24"/>
          <w:lang w:val="en-US"/>
        </w:rPr>
      </w:pPr>
      <w:r w:rsidRPr="007D11AC">
        <w:rPr>
          <w:rFonts w:ascii="Times New Roman" w:hAnsi="Times New Roman" w:cs="Times New Roman"/>
          <w:b/>
          <w:color w:val="000000" w:themeColor="text1"/>
          <w:sz w:val="24"/>
          <w:szCs w:val="24"/>
          <w:lang w:val="en-US"/>
        </w:rPr>
        <w:lastRenderedPageBreak/>
        <w:t>Keywords:</w:t>
      </w:r>
      <w:r w:rsidRPr="007D11AC">
        <w:rPr>
          <w:rFonts w:ascii="Times New Roman" w:hAnsi="Times New Roman" w:cs="Times New Roman"/>
          <w:color w:val="000000" w:themeColor="text1"/>
          <w:sz w:val="24"/>
          <w:szCs w:val="24"/>
          <w:lang w:val="en-US"/>
        </w:rPr>
        <w:t xml:space="preserve"> Twitter, journalistic routines, Jorge </w:t>
      </w:r>
      <w:proofErr w:type="spellStart"/>
      <w:r w:rsidRPr="007D11AC">
        <w:rPr>
          <w:rFonts w:ascii="Times New Roman" w:hAnsi="Times New Roman" w:cs="Times New Roman"/>
          <w:color w:val="000000" w:themeColor="text1"/>
          <w:sz w:val="24"/>
          <w:szCs w:val="24"/>
          <w:lang w:val="en-US"/>
        </w:rPr>
        <w:t>Glas's</w:t>
      </w:r>
      <w:proofErr w:type="spellEnd"/>
      <w:r w:rsidRPr="007D11AC">
        <w:rPr>
          <w:rFonts w:ascii="Times New Roman" w:hAnsi="Times New Roman" w:cs="Times New Roman"/>
          <w:color w:val="000000" w:themeColor="text1"/>
          <w:sz w:val="24"/>
          <w:szCs w:val="24"/>
          <w:lang w:val="en-US"/>
        </w:rPr>
        <w:t xml:space="preserve"> trial, tool, immediacy and interaction.</w:t>
      </w:r>
    </w:p>
    <w:p w14:paraId="5C97E8B0" w14:textId="77777777" w:rsidR="000C37E5" w:rsidRPr="007D11AC" w:rsidRDefault="000C37E5" w:rsidP="00DA4D86">
      <w:pPr>
        <w:spacing w:line="360" w:lineRule="auto"/>
        <w:jc w:val="both"/>
        <w:rPr>
          <w:rFonts w:ascii="Times New Roman" w:hAnsi="Times New Roman" w:cs="Times New Roman"/>
          <w:color w:val="000000" w:themeColor="text1"/>
          <w:sz w:val="24"/>
          <w:szCs w:val="24"/>
          <w:lang w:val="en-US"/>
        </w:rPr>
      </w:pPr>
    </w:p>
    <w:p w14:paraId="188CDF4F" w14:textId="66A8ACA2" w:rsidR="00246050" w:rsidRPr="003825B1" w:rsidRDefault="00FA57D3" w:rsidP="00DA4D86">
      <w:pPr>
        <w:pStyle w:val="Ttulo1"/>
        <w:keepNext w:val="0"/>
        <w:keepLines w:val="0"/>
        <w:spacing w:before="0" w:after="200" w:line="360" w:lineRule="auto"/>
        <w:rPr>
          <w:rFonts w:ascii="Times New Roman" w:hAnsi="Times New Roman" w:cs="Times New Roman"/>
          <w:lang w:val="es-ES_tradnl"/>
        </w:rPr>
      </w:pPr>
      <w:bookmarkStart w:id="24" w:name="_Toc518545770"/>
      <w:r w:rsidRPr="003825B1">
        <w:rPr>
          <w:rFonts w:ascii="Times New Roman" w:hAnsi="Times New Roman" w:cs="Times New Roman"/>
          <w:lang w:val="es-ES_tradnl"/>
        </w:rPr>
        <w:t>Introducción</w:t>
      </w:r>
      <w:bookmarkEnd w:id="24"/>
    </w:p>
    <w:p w14:paraId="18F43A40" w14:textId="3C8BA14F" w:rsidR="00CB6BA0" w:rsidRPr="003825B1" w:rsidRDefault="00874C7B"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 presente investigación </w:t>
      </w:r>
      <w:r w:rsidR="00D96353" w:rsidRPr="003825B1">
        <w:rPr>
          <w:rFonts w:ascii="Times New Roman" w:hAnsi="Times New Roman" w:cs="Times New Roman"/>
          <w:color w:val="000000" w:themeColor="text1"/>
          <w:sz w:val="24"/>
          <w:szCs w:val="24"/>
          <w:lang w:val="es-ES_tradnl"/>
        </w:rPr>
        <w:t>pretende responder a la pregunta: ¿Cómo fueron afectadas las rutinas periodísticas de los periodistas ecua</w:t>
      </w:r>
      <w:r w:rsidR="00C07830" w:rsidRPr="003825B1">
        <w:rPr>
          <w:rFonts w:ascii="Times New Roman" w:hAnsi="Times New Roman" w:cs="Times New Roman"/>
          <w:color w:val="000000" w:themeColor="text1"/>
          <w:sz w:val="24"/>
          <w:szCs w:val="24"/>
          <w:lang w:val="es-ES_tradnl"/>
        </w:rPr>
        <w:t xml:space="preserve">torianos, tomando en cuenta el </w:t>
      </w:r>
      <w:r w:rsidR="0002480B" w:rsidRPr="003825B1">
        <w:rPr>
          <w:rFonts w:ascii="Times New Roman" w:hAnsi="Times New Roman" w:cs="Times New Roman"/>
          <w:color w:val="000000" w:themeColor="text1"/>
          <w:sz w:val="24"/>
          <w:szCs w:val="24"/>
          <w:lang w:val="es-ES_tradnl"/>
        </w:rPr>
        <w:t>juicio</w:t>
      </w:r>
      <w:r w:rsidR="00C07830" w:rsidRPr="003825B1">
        <w:rPr>
          <w:rFonts w:ascii="Times New Roman" w:hAnsi="Times New Roman" w:cs="Times New Roman"/>
          <w:color w:val="000000" w:themeColor="text1"/>
          <w:sz w:val="24"/>
          <w:szCs w:val="24"/>
          <w:lang w:val="es-ES_tradnl"/>
        </w:rPr>
        <w:t xml:space="preserve"> </w:t>
      </w:r>
      <w:r w:rsidR="00D96353" w:rsidRPr="003825B1">
        <w:rPr>
          <w:rFonts w:ascii="Times New Roman" w:hAnsi="Times New Roman" w:cs="Times New Roman"/>
          <w:color w:val="000000" w:themeColor="text1"/>
          <w:sz w:val="24"/>
          <w:szCs w:val="24"/>
          <w:lang w:val="es-ES_tradnl"/>
        </w:rPr>
        <w:t>de Jorge Glas, en el contexto de Twitter?</w:t>
      </w:r>
      <w:r w:rsidR="00BF0F7D" w:rsidRPr="003825B1">
        <w:rPr>
          <w:rFonts w:ascii="Times New Roman" w:hAnsi="Times New Roman" w:cs="Times New Roman"/>
          <w:color w:val="000000" w:themeColor="text1"/>
          <w:sz w:val="24"/>
          <w:szCs w:val="24"/>
          <w:lang w:val="es-ES_tradnl"/>
        </w:rPr>
        <w:t xml:space="preserve"> </w:t>
      </w:r>
      <w:r w:rsidR="00246050" w:rsidRPr="003825B1">
        <w:rPr>
          <w:rFonts w:ascii="Times New Roman" w:hAnsi="Times New Roman" w:cs="Times New Roman"/>
          <w:color w:val="000000" w:themeColor="text1"/>
          <w:sz w:val="24"/>
          <w:szCs w:val="24"/>
          <w:lang w:val="es-ES_tradnl"/>
        </w:rPr>
        <w:t>Las rutinas periodísticas son actividades recurrentes en el ejercicio de la profesión que conforman un código organizado de conducta en la cultura periodística.</w:t>
      </w:r>
    </w:p>
    <w:p w14:paraId="7F7E1B20" w14:textId="5D82C8A6" w:rsidR="00DC3D6F" w:rsidRPr="003825B1" w:rsidRDefault="00DC3D6F"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El ex vicepresidente del Ecuador, Jorge Glas, fue sentenciado el 13 de diciembre de 2017 a 6 años de cárcel por el delito de asociación ilícita, por estar involucrado en el Caso </w:t>
      </w:r>
      <w:proofErr w:type="spellStart"/>
      <w:r w:rsidRPr="003825B1">
        <w:rPr>
          <w:rFonts w:ascii="Times New Roman" w:hAnsi="Times New Roman" w:cs="Times New Roman"/>
          <w:color w:val="000000" w:themeColor="text1"/>
          <w:sz w:val="24"/>
          <w:szCs w:val="24"/>
          <w:lang w:val="es-ES_tradnl"/>
        </w:rPr>
        <w:t>Oderbretch</w:t>
      </w:r>
      <w:proofErr w:type="spellEnd"/>
      <w:r w:rsidRPr="003825B1">
        <w:rPr>
          <w:rFonts w:ascii="Times New Roman" w:hAnsi="Times New Roman" w:cs="Times New Roman"/>
          <w:color w:val="000000" w:themeColor="text1"/>
          <w:sz w:val="24"/>
          <w:szCs w:val="24"/>
          <w:lang w:val="es-ES_tradnl"/>
        </w:rPr>
        <w:t>.</w:t>
      </w:r>
      <w:r w:rsidR="003B045F" w:rsidRPr="003825B1">
        <w:rPr>
          <w:rFonts w:ascii="Times New Roman" w:hAnsi="Times New Roman" w:cs="Times New Roman"/>
          <w:color w:val="000000" w:themeColor="text1"/>
          <w:sz w:val="24"/>
          <w:szCs w:val="24"/>
          <w:lang w:val="es-ES_tradnl"/>
        </w:rPr>
        <w:t xml:space="preserve"> Es acosado de corrupción el 3 de agosto de 2017 y se le retiran las funciones oficiales que le habían sido asignadas. El 21 de agosto</w:t>
      </w:r>
      <w:r w:rsidR="009D06E3" w:rsidRPr="003825B1">
        <w:rPr>
          <w:rFonts w:ascii="Times New Roman" w:hAnsi="Times New Roman" w:cs="Times New Roman"/>
          <w:color w:val="000000" w:themeColor="text1"/>
          <w:sz w:val="24"/>
          <w:szCs w:val="24"/>
          <w:lang w:val="es-ES_tradnl"/>
        </w:rPr>
        <w:t>,</w:t>
      </w:r>
      <w:r w:rsidR="003B045F" w:rsidRPr="003825B1">
        <w:rPr>
          <w:rFonts w:ascii="Times New Roman" w:hAnsi="Times New Roman" w:cs="Times New Roman"/>
          <w:color w:val="000000" w:themeColor="text1"/>
          <w:sz w:val="24"/>
          <w:szCs w:val="24"/>
          <w:lang w:val="es-ES_tradnl"/>
        </w:rPr>
        <w:t xml:space="preserve"> la Fiscalía pide la vinculación de Jorge Glas en el caso </w:t>
      </w:r>
      <w:proofErr w:type="spellStart"/>
      <w:r w:rsidR="003B045F" w:rsidRPr="003825B1">
        <w:rPr>
          <w:rFonts w:ascii="Times New Roman" w:hAnsi="Times New Roman" w:cs="Times New Roman"/>
          <w:color w:val="000000" w:themeColor="text1"/>
          <w:sz w:val="24"/>
          <w:szCs w:val="24"/>
          <w:lang w:val="es-ES_tradnl"/>
        </w:rPr>
        <w:t>Oderbretch</w:t>
      </w:r>
      <w:proofErr w:type="spellEnd"/>
      <w:r w:rsidR="003B045F" w:rsidRPr="003825B1">
        <w:rPr>
          <w:rFonts w:ascii="Times New Roman" w:hAnsi="Times New Roman" w:cs="Times New Roman"/>
          <w:color w:val="000000" w:themeColor="text1"/>
          <w:sz w:val="24"/>
          <w:szCs w:val="24"/>
          <w:lang w:val="es-ES_tradnl"/>
        </w:rPr>
        <w:t>, por irregularidades en la explotación petrolera de Singue, proyecto en el que Jorge Glas constaba co</w:t>
      </w:r>
      <w:r w:rsidR="00D924D2" w:rsidRPr="003825B1">
        <w:rPr>
          <w:rFonts w:ascii="Times New Roman" w:hAnsi="Times New Roman" w:cs="Times New Roman"/>
          <w:color w:val="000000" w:themeColor="text1"/>
          <w:sz w:val="24"/>
          <w:szCs w:val="24"/>
          <w:lang w:val="es-ES_tradnl"/>
        </w:rPr>
        <w:t>mo Ministro Coordinador de Sect</w:t>
      </w:r>
      <w:r w:rsidR="003B045F" w:rsidRPr="003825B1">
        <w:rPr>
          <w:rFonts w:ascii="Times New Roman" w:hAnsi="Times New Roman" w:cs="Times New Roman"/>
          <w:color w:val="000000" w:themeColor="text1"/>
          <w:sz w:val="24"/>
          <w:szCs w:val="24"/>
          <w:lang w:val="es-ES_tradnl"/>
        </w:rPr>
        <w:t xml:space="preserve">ores Estratégicos. </w:t>
      </w:r>
      <w:r w:rsidR="004E5C00" w:rsidRPr="003825B1">
        <w:rPr>
          <w:rFonts w:ascii="Times New Roman" w:hAnsi="Times New Roman" w:cs="Times New Roman"/>
          <w:color w:val="000000" w:themeColor="text1"/>
          <w:sz w:val="24"/>
          <w:szCs w:val="24"/>
          <w:lang w:val="es-ES_tradnl"/>
        </w:rPr>
        <w:t xml:space="preserve">El 21 de diciembre de 2017, ante un pedido de la Asamblea, se dio paso al inicio del </w:t>
      </w:r>
      <w:r w:rsidR="0002480B" w:rsidRPr="003825B1">
        <w:rPr>
          <w:rFonts w:ascii="Times New Roman" w:hAnsi="Times New Roman" w:cs="Times New Roman"/>
          <w:color w:val="000000" w:themeColor="text1"/>
          <w:sz w:val="24"/>
          <w:szCs w:val="24"/>
          <w:lang w:val="es-ES_tradnl"/>
        </w:rPr>
        <w:t>juicio</w:t>
      </w:r>
      <w:r w:rsidR="004E5C00" w:rsidRPr="003825B1">
        <w:rPr>
          <w:rFonts w:ascii="Times New Roman" w:hAnsi="Times New Roman" w:cs="Times New Roman"/>
          <w:color w:val="000000" w:themeColor="text1"/>
          <w:sz w:val="24"/>
          <w:szCs w:val="24"/>
          <w:lang w:val="es-ES_tradnl"/>
        </w:rPr>
        <w:t xml:space="preserve"> en contra del ex</w:t>
      </w:r>
      <w:r w:rsidR="000C37E5" w:rsidRPr="003825B1">
        <w:rPr>
          <w:rFonts w:ascii="Times New Roman" w:hAnsi="Times New Roman" w:cs="Times New Roman"/>
          <w:color w:val="000000" w:themeColor="text1"/>
          <w:sz w:val="24"/>
          <w:szCs w:val="24"/>
          <w:lang w:val="es-ES_tradnl"/>
        </w:rPr>
        <w:t xml:space="preserve"> </w:t>
      </w:r>
      <w:r w:rsidR="004E5C00" w:rsidRPr="003825B1">
        <w:rPr>
          <w:rFonts w:ascii="Times New Roman" w:hAnsi="Times New Roman" w:cs="Times New Roman"/>
          <w:color w:val="000000" w:themeColor="text1"/>
          <w:sz w:val="24"/>
          <w:szCs w:val="24"/>
          <w:lang w:val="es-ES_tradnl"/>
        </w:rPr>
        <w:t xml:space="preserve">vicepresidente Jorge Glas y, hasta el momento de elaboración de esta investigación, no se cuenta con un resultado final de proceso jurídico. </w:t>
      </w:r>
    </w:p>
    <w:p w14:paraId="351E9978" w14:textId="54495829" w:rsidR="004E5C00" w:rsidRPr="003825B1" w:rsidRDefault="00D71CA0"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Las redes sociales, </w:t>
      </w:r>
      <w:r w:rsidR="00D924D2" w:rsidRPr="003825B1">
        <w:rPr>
          <w:rFonts w:ascii="Times New Roman" w:hAnsi="Times New Roman" w:cs="Times New Roman"/>
          <w:color w:val="000000" w:themeColor="text1"/>
          <w:sz w:val="24"/>
          <w:szCs w:val="24"/>
          <w:lang w:val="es-ES_tradnl"/>
        </w:rPr>
        <w:t>Twitter</w:t>
      </w:r>
      <w:r w:rsidRPr="003825B1">
        <w:rPr>
          <w:rFonts w:ascii="Times New Roman" w:hAnsi="Times New Roman" w:cs="Times New Roman"/>
          <w:color w:val="000000" w:themeColor="text1"/>
          <w:sz w:val="24"/>
          <w:szCs w:val="24"/>
          <w:lang w:val="es-ES_tradnl"/>
        </w:rPr>
        <w:t xml:space="preserve"> en particular</w:t>
      </w:r>
      <w:r w:rsidR="00D924D2" w:rsidRPr="003825B1">
        <w:rPr>
          <w:rFonts w:ascii="Times New Roman" w:hAnsi="Times New Roman" w:cs="Times New Roman"/>
          <w:color w:val="000000" w:themeColor="text1"/>
          <w:sz w:val="24"/>
          <w:szCs w:val="24"/>
          <w:lang w:val="es-ES_tradnl"/>
        </w:rPr>
        <w:t>, son parte importante del comportamiento actual de las personas</w:t>
      </w:r>
      <w:r w:rsidR="00E25158" w:rsidRPr="003825B1">
        <w:rPr>
          <w:rFonts w:ascii="Times New Roman" w:hAnsi="Times New Roman" w:cs="Times New Roman"/>
          <w:color w:val="000000" w:themeColor="text1"/>
          <w:sz w:val="24"/>
          <w:szCs w:val="24"/>
          <w:lang w:val="es-ES_tradnl"/>
        </w:rPr>
        <w:t xml:space="preserve"> y son herramientas </w:t>
      </w:r>
      <w:r w:rsidR="009D06E3" w:rsidRPr="003825B1">
        <w:rPr>
          <w:rFonts w:ascii="Times New Roman" w:hAnsi="Times New Roman" w:cs="Times New Roman"/>
          <w:color w:val="000000" w:themeColor="text1"/>
          <w:sz w:val="24"/>
          <w:szCs w:val="24"/>
          <w:lang w:val="es-ES_tradnl"/>
        </w:rPr>
        <w:t xml:space="preserve">útiles </w:t>
      </w:r>
      <w:r w:rsidR="00E25158" w:rsidRPr="003825B1">
        <w:rPr>
          <w:rFonts w:ascii="Times New Roman" w:hAnsi="Times New Roman" w:cs="Times New Roman"/>
          <w:color w:val="000000" w:themeColor="text1"/>
          <w:sz w:val="24"/>
          <w:szCs w:val="24"/>
          <w:lang w:val="es-ES_tradnl"/>
        </w:rPr>
        <w:t xml:space="preserve">para mejorar la integración comunicativa entre los productores y consumidores de contenido en redes. El </w:t>
      </w:r>
      <w:r w:rsidR="0002480B" w:rsidRPr="003825B1">
        <w:rPr>
          <w:rFonts w:ascii="Times New Roman" w:hAnsi="Times New Roman" w:cs="Times New Roman"/>
          <w:color w:val="000000" w:themeColor="text1"/>
          <w:sz w:val="24"/>
          <w:szCs w:val="24"/>
          <w:lang w:val="es-ES_tradnl"/>
        </w:rPr>
        <w:t>juicio</w:t>
      </w:r>
      <w:r w:rsidR="00E25158" w:rsidRPr="003825B1">
        <w:rPr>
          <w:rFonts w:ascii="Times New Roman" w:hAnsi="Times New Roman" w:cs="Times New Roman"/>
          <w:color w:val="000000" w:themeColor="text1"/>
          <w:sz w:val="24"/>
          <w:szCs w:val="24"/>
          <w:lang w:val="es-ES_tradnl"/>
        </w:rPr>
        <w:t xml:space="preserve"> de Jorge Glas fue un evento </w:t>
      </w:r>
      <w:r w:rsidRPr="003825B1">
        <w:rPr>
          <w:rFonts w:ascii="Times New Roman" w:hAnsi="Times New Roman" w:cs="Times New Roman"/>
          <w:color w:val="000000" w:themeColor="text1"/>
          <w:sz w:val="24"/>
          <w:szCs w:val="24"/>
          <w:lang w:val="es-ES_tradnl"/>
        </w:rPr>
        <w:t>que generó mucho contenido</w:t>
      </w:r>
      <w:r w:rsidR="00E25158" w:rsidRPr="003825B1">
        <w:rPr>
          <w:rFonts w:ascii="Times New Roman" w:hAnsi="Times New Roman" w:cs="Times New Roman"/>
          <w:color w:val="000000" w:themeColor="text1"/>
          <w:sz w:val="24"/>
          <w:szCs w:val="24"/>
          <w:lang w:val="es-ES_tradnl"/>
        </w:rPr>
        <w:t xml:space="preserve"> en medios tradicionales y digitales, </w:t>
      </w:r>
      <w:r w:rsidR="004F10A7" w:rsidRPr="003825B1">
        <w:rPr>
          <w:rFonts w:ascii="Times New Roman" w:hAnsi="Times New Roman" w:cs="Times New Roman"/>
          <w:color w:val="000000" w:themeColor="text1"/>
          <w:sz w:val="24"/>
          <w:szCs w:val="24"/>
          <w:lang w:val="es-ES_tradnl"/>
        </w:rPr>
        <w:t xml:space="preserve">es una oportunidad para analizar cómo es llevada la información a Twitter por los periodistas ecuatorianos y los medios que aprovechan esta herramienta. </w:t>
      </w:r>
    </w:p>
    <w:p w14:paraId="2D8F27C2" w14:textId="7A901ED5" w:rsidR="004A2BCA" w:rsidRPr="003825B1" w:rsidRDefault="005A6C83"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Para analizar esta problemática fue necesario señalar </w:t>
      </w:r>
      <w:r w:rsidR="004A2BCA" w:rsidRPr="003825B1">
        <w:rPr>
          <w:rFonts w:ascii="Times New Roman" w:hAnsi="Times New Roman" w:cs="Times New Roman"/>
          <w:color w:val="000000" w:themeColor="text1"/>
          <w:sz w:val="24"/>
          <w:szCs w:val="24"/>
          <w:lang w:val="es-ES_tradnl"/>
        </w:rPr>
        <w:t xml:space="preserve">cuáles fueron las rutinas periodísticas de los periodistas ecuatorianos durante el </w:t>
      </w:r>
      <w:r w:rsidR="0002480B" w:rsidRPr="003825B1">
        <w:rPr>
          <w:rFonts w:ascii="Times New Roman" w:hAnsi="Times New Roman" w:cs="Times New Roman"/>
          <w:color w:val="000000" w:themeColor="text1"/>
          <w:sz w:val="24"/>
          <w:szCs w:val="24"/>
          <w:lang w:val="es-ES_tradnl"/>
        </w:rPr>
        <w:t>juicio</w:t>
      </w:r>
      <w:r w:rsidR="000507E1" w:rsidRPr="003825B1">
        <w:rPr>
          <w:rFonts w:ascii="Times New Roman" w:hAnsi="Times New Roman" w:cs="Times New Roman"/>
          <w:color w:val="000000" w:themeColor="text1"/>
          <w:sz w:val="24"/>
          <w:szCs w:val="24"/>
          <w:lang w:val="es-ES_tradnl"/>
        </w:rPr>
        <w:t xml:space="preserve"> de Jorge Glas</w:t>
      </w:r>
      <w:r w:rsidR="004A2BCA" w:rsidRPr="003825B1">
        <w:rPr>
          <w:rFonts w:ascii="Times New Roman" w:hAnsi="Times New Roman" w:cs="Times New Roman"/>
          <w:color w:val="000000" w:themeColor="text1"/>
          <w:sz w:val="24"/>
          <w:szCs w:val="24"/>
          <w:lang w:val="es-ES_tradnl"/>
        </w:rPr>
        <w:t>.</w:t>
      </w:r>
      <w:r w:rsidRPr="003825B1">
        <w:rPr>
          <w:rFonts w:ascii="Times New Roman" w:hAnsi="Times New Roman" w:cs="Times New Roman"/>
          <w:color w:val="000000" w:themeColor="text1"/>
          <w:sz w:val="24"/>
          <w:szCs w:val="24"/>
          <w:lang w:val="es-ES_tradnl"/>
        </w:rPr>
        <w:t xml:space="preserve"> Consecuentemente, d</w:t>
      </w:r>
      <w:r w:rsidR="004A2BCA" w:rsidRPr="003825B1">
        <w:rPr>
          <w:rFonts w:ascii="Times New Roman" w:hAnsi="Times New Roman" w:cs="Times New Roman"/>
          <w:color w:val="000000" w:themeColor="text1"/>
          <w:sz w:val="24"/>
          <w:szCs w:val="24"/>
          <w:lang w:val="es-ES_tradnl"/>
        </w:rPr>
        <w:t>eterminar cuáles fueron las prácticas de información de periodistas y no periodistas durante el fenómeno y cómo este determinó aquellas</w:t>
      </w:r>
      <w:r w:rsidRPr="003825B1">
        <w:rPr>
          <w:rFonts w:ascii="Times New Roman" w:hAnsi="Times New Roman" w:cs="Times New Roman"/>
          <w:color w:val="000000" w:themeColor="text1"/>
          <w:sz w:val="24"/>
          <w:szCs w:val="24"/>
          <w:lang w:val="es-ES_tradnl"/>
        </w:rPr>
        <w:t>. Y, finalmente, e</w:t>
      </w:r>
      <w:r w:rsidR="004A2BCA" w:rsidRPr="003825B1">
        <w:rPr>
          <w:rFonts w:ascii="Times New Roman" w:hAnsi="Times New Roman" w:cs="Times New Roman"/>
          <w:color w:val="000000" w:themeColor="text1"/>
          <w:sz w:val="24"/>
          <w:szCs w:val="24"/>
          <w:lang w:val="es-ES_tradnl"/>
        </w:rPr>
        <w:t>valuar cómo se cambian las rutinas periodísticas en el entorno de Twitter dadas sus características.</w:t>
      </w:r>
    </w:p>
    <w:p w14:paraId="67F4F5F8" w14:textId="562D2F9B" w:rsidR="00FA57D3" w:rsidRPr="003825B1" w:rsidRDefault="00FA57D3" w:rsidP="00DA4D86">
      <w:pPr>
        <w:pStyle w:val="Ttulo1"/>
        <w:keepNext w:val="0"/>
        <w:keepLines w:val="0"/>
        <w:spacing w:before="0" w:after="200" w:line="360" w:lineRule="auto"/>
        <w:rPr>
          <w:rFonts w:ascii="Times New Roman" w:hAnsi="Times New Roman" w:cs="Times New Roman"/>
          <w:lang w:val="es-ES_tradnl"/>
        </w:rPr>
      </w:pPr>
      <w:bookmarkStart w:id="25" w:name="_Toc518545771"/>
      <w:r w:rsidRPr="003825B1">
        <w:rPr>
          <w:rFonts w:ascii="Times New Roman" w:hAnsi="Times New Roman" w:cs="Times New Roman"/>
          <w:lang w:val="es-ES_tradnl"/>
        </w:rPr>
        <w:lastRenderedPageBreak/>
        <w:t>Marco referencial</w:t>
      </w:r>
      <w:bookmarkEnd w:id="25"/>
    </w:p>
    <w:p w14:paraId="3B8D29A6" w14:textId="450D7249" w:rsidR="00FA57D3" w:rsidRPr="003825B1" w:rsidRDefault="00FA57D3" w:rsidP="00DA4D86">
      <w:pPr>
        <w:pStyle w:val="Ttulo2"/>
        <w:keepNext w:val="0"/>
        <w:keepLines w:val="0"/>
        <w:spacing w:before="0" w:after="200" w:line="360" w:lineRule="auto"/>
        <w:rPr>
          <w:rFonts w:ascii="Times New Roman" w:hAnsi="Times New Roman" w:cs="Times New Roman"/>
          <w:lang w:val="es-ES_tradnl"/>
        </w:rPr>
      </w:pPr>
      <w:r w:rsidRPr="003825B1">
        <w:rPr>
          <w:rFonts w:ascii="Times New Roman" w:hAnsi="Times New Roman" w:cs="Times New Roman"/>
          <w:lang w:val="es-ES_tradnl"/>
        </w:rPr>
        <w:t xml:space="preserve"> </w:t>
      </w:r>
      <w:bookmarkStart w:id="26" w:name="_Toc517443183"/>
      <w:bookmarkStart w:id="27" w:name="_Toc518545772"/>
      <w:r w:rsidRPr="003825B1">
        <w:rPr>
          <w:rFonts w:ascii="Times New Roman" w:hAnsi="Times New Roman" w:cs="Times New Roman"/>
          <w:lang w:val="es-ES_tradnl"/>
        </w:rPr>
        <w:t>Rutinas periodísticas convencionales y nuevos escenarios de las redes sociales</w:t>
      </w:r>
      <w:bookmarkEnd w:id="26"/>
      <w:bookmarkEnd w:id="27"/>
    </w:p>
    <w:p w14:paraId="2140F08A" w14:textId="28574C9B" w:rsidR="004305D5" w:rsidRPr="003825B1" w:rsidRDefault="008F5874"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 cultura ha sido objeto de muchas definiciones a lo largo de los años. </w:t>
      </w:r>
      <w:r w:rsidR="004305D5" w:rsidRPr="003825B1">
        <w:rPr>
          <w:rFonts w:ascii="Times New Roman" w:hAnsi="Times New Roman" w:cs="Times New Roman"/>
          <w:color w:val="000000" w:themeColor="text1"/>
          <w:sz w:val="24"/>
          <w:szCs w:val="24"/>
          <w:lang w:val="es-ES_tradnl"/>
        </w:rPr>
        <w:t>Una de las primeras</w:t>
      </w:r>
      <w:r w:rsidR="0066256F" w:rsidRPr="003825B1">
        <w:rPr>
          <w:rFonts w:ascii="Times New Roman" w:hAnsi="Times New Roman" w:cs="Times New Roman"/>
          <w:color w:val="000000" w:themeColor="text1"/>
          <w:sz w:val="24"/>
          <w:szCs w:val="24"/>
          <w:lang w:val="es-ES_tradnl"/>
        </w:rPr>
        <w:t xml:space="preserve"> definiciones antropológicas</w:t>
      </w:r>
      <w:r w:rsidR="004305D5" w:rsidRPr="003825B1">
        <w:rPr>
          <w:rFonts w:ascii="Times New Roman" w:hAnsi="Times New Roman" w:cs="Times New Roman"/>
          <w:color w:val="000000" w:themeColor="text1"/>
          <w:sz w:val="24"/>
          <w:szCs w:val="24"/>
          <w:lang w:val="es-ES_tradnl"/>
        </w:rPr>
        <w:t xml:space="preserve"> que se conocen es propuesta por </w:t>
      </w:r>
      <w:r w:rsidR="0066256F" w:rsidRPr="003825B1">
        <w:rPr>
          <w:rFonts w:ascii="Times New Roman" w:hAnsi="Times New Roman" w:cs="Times New Roman"/>
          <w:color w:val="000000" w:themeColor="text1"/>
          <w:sz w:val="24"/>
          <w:szCs w:val="24"/>
          <w:lang w:val="es-ES_tradnl"/>
        </w:rPr>
        <w:t xml:space="preserve">Edward B. </w:t>
      </w:r>
      <w:proofErr w:type="spellStart"/>
      <w:r w:rsidR="0066256F" w:rsidRPr="003825B1">
        <w:rPr>
          <w:rFonts w:ascii="Times New Roman" w:hAnsi="Times New Roman" w:cs="Times New Roman"/>
          <w:color w:val="000000" w:themeColor="text1"/>
          <w:sz w:val="24"/>
          <w:szCs w:val="24"/>
          <w:lang w:val="es-ES_tradnl"/>
        </w:rPr>
        <w:t>Tylor</w:t>
      </w:r>
      <w:proofErr w:type="spellEnd"/>
      <w:r w:rsidR="0066256F" w:rsidRPr="003825B1">
        <w:rPr>
          <w:rFonts w:ascii="Times New Roman" w:hAnsi="Times New Roman" w:cs="Times New Roman"/>
          <w:color w:val="000000" w:themeColor="text1"/>
          <w:sz w:val="24"/>
          <w:szCs w:val="24"/>
          <w:lang w:val="es-ES_tradnl"/>
        </w:rPr>
        <w:t xml:space="preserve"> </w:t>
      </w:r>
      <w:sdt>
        <w:sdtPr>
          <w:rPr>
            <w:rFonts w:ascii="Times New Roman" w:hAnsi="Times New Roman" w:cs="Times New Roman"/>
            <w:color w:val="000000" w:themeColor="text1"/>
            <w:sz w:val="24"/>
            <w:szCs w:val="24"/>
            <w:lang w:val="es-ES_tradnl"/>
          </w:rPr>
          <w:id w:val="762879513"/>
          <w:citation/>
        </w:sdtPr>
        <w:sdtEndPr/>
        <w:sdtContent>
          <w:r w:rsidR="0066256F" w:rsidRPr="003825B1">
            <w:rPr>
              <w:rFonts w:ascii="Times New Roman" w:hAnsi="Times New Roman" w:cs="Times New Roman"/>
              <w:color w:val="000000" w:themeColor="text1"/>
              <w:sz w:val="24"/>
              <w:szCs w:val="24"/>
              <w:lang w:val="es-ES_tradnl"/>
            </w:rPr>
            <w:fldChar w:fldCharType="begin"/>
          </w:r>
          <w:r w:rsidR="007F25ED" w:rsidRPr="003825B1">
            <w:rPr>
              <w:rFonts w:ascii="Times New Roman" w:hAnsi="Times New Roman" w:cs="Times New Roman"/>
              <w:color w:val="000000" w:themeColor="text1"/>
              <w:sz w:val="24"/>
              <w:szCs w:val="24"/>
              <w:lang w:val="es-ES_tradnl"/>
            </w:rPr>
            <w:instrText xml:space="preserve">CITATION Tyl71 \p 1 \n  \t  \l 3082 </w:instrText>
          </w:r>
          <w:r w:rsidR="0066256F"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(1871, p. 1)</w:t>
          </w:r>
          <w:r w:rsidR="0066256F" w:rsidRPr="003825B1">
            <w:rPr>
              <w:rFonts w:ascii="Times New Roman" w:hAnsi="Times New Roman" w:cs="Times New Roman"/>
              <w:color w:val="000000" w:themeColor="text1"/>
              <w:sz w:val="24"/>
              <w:szCs w:val="24"/>
              <w:lang w:val="es-ES_tradnl"/>
            </w:rPr>
            <w:fldChar w:fldCharType="end"/>
          </w:r>
        </w:sdtContent>
      </w:sdt>
      <w:r w:rsidR="004305D5" w:rsidRPr="003825B1">
        <w:rPr>
          <w:rFonts w:ascii="Times New Roman" w:hAnsi="Times New Roman" w:cs="Times New Roman"/>
          <w:color w:val="000000" w:themeColor="text1"/>
          <w:sz w:val="24"/>
          <w:szCs w:val="24"/>
          <w:lang w:val="es-ES_tradnl"/>
        </w:rPr>
        <w:t xml:space="preserve">, quien plantea que la cultura está asociada a los conocimientos, creencias y hábitos que los seres humanos adquieren al ser parte de una sociedad. </w:t>
      </w:r>
      <w:r w:rsidR="00006D46" w:rsidRPr="003825B1">
        <w:rPr>
          <w:rFonts w:ascii="Times New Roman" w:hAnsi="Times New Roman" w:cs="Times New Roman"/>
          <w:color w:val="000000" w:themeColor="text1"/>
          <w:sz w:val="24"/>
          <w:szCs w:val="24"/>
          <w:lang w:val="es-ES_tradnl"/>
        </w:rPr>
        <w:t xml:space="preserve">Harris </w:t>
      </w:r>
      <w:sdt>
        <w:sdtPr>
          <w:rPr>
            <w:rFonts w:ascii="Times New Roman" w:hAnsi="Times New Roman" w:cs="Times New Roman"/>
            <w:color w:val="000000" w:themeColor="text1"/>
            <w:sz w:val="24"/>
            <w:szCs w:val="24"/>
            <w:lang w:val="es-ES_tradnl"/>
          </w:rPr>
          <w:id w:val="1944416210"/>
          <w:citation/>
        </w:sdtPr>
        <w:sdtEndPr/>
        <w:sdtContent>
          <w:r w:rsidR="008C0441" w:rsidRPr="003825B1">
            <w:rPr>
              <w:rFonts w:ascii="Times New Roman" w:hAnsi="Times New Roman" w:cs="Times New Roman"/>
              <w:color w:val="000000" w:themeColor="text1"/>
              <w:sz w:val="24"/>
              <w:szCs w:val="24"/>
              <w:lang w:val="es-ES_tradnl"/>
            </w:rPr>
            <w:fldChar w:fldCharType="begin"/>
          </w:r>
          <w:r w:rsidR="003825B1" w:rsidRPr="003825B1">
            <w:rPr>
              <w:rFonts w:ascii="Times New Roman" w:hAnsi="Times New Roman" w:cs="Times New Roman"/>
              <w:color w:val="000000" w:themeColor="text1"/>
              <w:sz w:val="24"/>
              <w:szCs w:val="24"/>
              <w:lang w:val="es-ES_tradnl"/>
            </w:rPr>
            <w:instrText xml:space="preserve">CITATION Mar95 \p 19 \n  \t  \l 3082 </w:instrText>
          </w:r>
          <w:r w:rsidR="008C0441"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(1990, p. 19)</w:t>
          </w:r>
          <w:r w:rsidR="008C0441" w:rsidRPr="003825B1">
            <w:rPr>
              <w:rFonts w:ascii="Times New Roman" w:hAnsi="Times New Roman" w:cs="Times New Roman"/>
              <w:color w:val="000000" w:themeColor="text1"/>
              <w:sz w:val="24"/>
              <w:szCs w:val="24"/>
              <w:lang w:val="es-ES_tradnl"/>
            </w:rPr>
            <w:fldChar w:fldCharType="end"/>
          </w:r>
        </w:sdtContent>
      </w:sdt>
      <w:r w:rsidR="008C0441" w:rsidRPr="003825B1">
        <w:rPr>
          <w:rFonts w:ascii="Times New Roman" w:hAnsi="Times New Roman" w:cs="Times New Roman"/>
          <w:color w:val="000000" w:themeColor="text1"/>
          <w:sz w:val="24"/>
          <w:szCs w:val="24"/>
          <w:lang w:val="es-ES_tradnl"/>
        </w:rPr>
        <w:t xml:space="preserve">, </w:t>
      </w:r>
      <w:r w:rsidR="004305D5" w:rsidRPr="003825B1">
        <w:rPr>
          <w:rFonts w:ascii="Times New Roman" w:hAnsi="Times New Roman" w:cs="Times New Roman"/>
          <w:color w:val="000000" w:themeColor="text1"/>
          <w:sz w:val="24"/>
          <w:szCs w:val="24"/>
          <w:lang w:val="es-ES_tradnl"/>
        </w:rPr>
        <w:t xml:space="preserve">años después, </w:t>
      </w:r>
      <w:r w:rsidR="00006D46" w:rsidRPr="003825B1">
        <w:rPr>
          <w:rFonts w:ascii="Times New Roman" w:hAnsi="Times New Roman" w:cs="Times New Roman"/>
          <w:color w:val="000000" w:themeColor="text1"/>
          <w:sz w:val="24"/>
          <w:szCs w:val="24"/>
          <w:lang w:val="es-ES_tradnl"/>
        </w:rPr>
        <w:t>dice que la cultura es un conjunto adquirido socialmente de tradiciones, estilos de vida, modos de pensar, sentir y actuar.</w:t>
      </w:r>
      <w:r w:rsidR="008C0441" w:rsidRPr="003825B1">
        <w:rPr>
          <w:rFonts w:ascii="Times New Roman" w:hAnsi="Times New Roman" w:cs="Times New Roman"/>
          <w:color w:val="000000" w:themeColor="text1"/>
          <w:sz w:val="24"/>
          <w:szCs w:val="24"/>
          <w:lang w:val="es-ES_tradnl"/>
        </w:rPr>
        <w:t xml:space="preserve"> </w:t>
      </w:r>
      <w:proofErr w:type="spellStart"/>
      <w:r w:rsidR="008C0441" w:rsidRPr="003825B1">
        <w:rPr>
          <w:rFonts w:ascii="Times New Roman" w:hAnsi="Times New Roman" w:cs="Times New Roman"/>
          <w:color w:val="000000" w:themeColor="text1"/>
          <w:sz w:val="24"/>
          <w:szCs w:val="24"/>
          <w:lang w:val="es-ES_tradnl"/>
        </w:rPr>
        <w:t>Porcher</w:t>
      </w:r>
      <w:proofErr w:type="spellEnd"/>
      <w:r w:rsidR="006259F0" w:rsidRPr="003825B1">
        <w:rPr>
          <w:rFonts w:ascii="Times New Roman" w:hAnsi="Times New Roman" w:cs="Times New Roman"/>
          <w:color w:val="000000" w:themeColor="text1"/>
          <w:sz w:val="24"/>
          <w:szCs w:val="24"/>
          <w:lang w:val="es-ES_tradnl"/>
        </w:rPr>
        <w:t xml:space="preserve"> </w:t>
      </w:r>
      <w:r w:rsidR="00006D46" w:rsidRPr="003825B1">
        <w:rPr>
          <w:rFonts w:ascii="Times New Roman" w:hAnsi="Times New Roman" w:cs="Times New Roman"/>
          <w:color w:val="000000" w:themeColor="text1"/>
          <w:sz w:val="24"/>
          <w:szCs w:val="24"/>
          <w:lang w:val="es-ES_tradnl"/>
        </w:rPr>
        <w:t xml:space="preserve">añade que </w:t>
      </w:r>
      <w:r w:rsidR="00DC3D6F" w:rsidRPr="003825B1">
        <w:rPr>
          <w:rFonts w:ascii="Times New Roman" w:hAnsi="Times New Roman" w:cs="Times New Roman"/>
          <w:color w:val="000000" w:themeColor="text1"/>
          <w:sz w:val="24"/>
          <w:szCs w:val="24"/>
          <w:lang w:val="es-ES_tradnl"/>
        </w:rPr>
        <w:t xml:space="preserve">cultura “constituye el marco desde el cual intercambios sociales y, a la inversa, son ellos quienes organizan este sistema de reglas” </w:t>
      </w:r>
      <w:sdt>
        <w:sdtPr>
          <w:rPr>
            <w:rFonts w:ascii="Times New Roman" w:hAnsi="Times New Roman" w:cs="Times New Roman"/>
            <w:color w:val="000000" w:themeColor="text1"/>
            <w:sz w:val="24"/>
            <w:szCs w:val="24"/>
            <w:lang w:val="es-ES_tradnl"/>
          </w:rPr>
          <w:id w:val="1974173535"/>
          <w:citation/>
        </w:sdtPr>
        <w:sdtEndPr/>
        <w:sdtContent>
          <w:r w:rsidR="00C07830" w:rsidRPr="003825B1">
            <w:rPr>
              <w:rFonts w:ascii="Times New Roman" w:hAnsi="Times New Roman" w:cs="Times New Roman"/>
              <w:color w:val="000000" w:themeColor="text1"/>
              <w:sz w:val="24"/>
              <w:szCs w:val="24"/>
              <w:lang w:val="es-ES_tradnl"/>
            </w:rPr>
            <w:fldChar w:fldCharType="begin"/>
          </w:r>
          <w:r w:rsidR="00037C17" w:rsidRPr="003825B1">
            <w:rPr>
              <w:rFonts w:ascii="Times New Roman" w:hAnsi="Times New Roman" w:cs="Times New Roman"/>
              <w:color w:val="000000" w:themeColor="text1"/>
              <w:sz w:val="24"/>
              <w:szCs w:val="24"/>
              <w:lang w:val="es-ES_tradnl"/>
            </w:rPr>
            <w:instrText xml:space="preserve">CITATION Lou88 \p 8 \n  \t  \l 3082 </w:instrText>
          </w:r>
          <w:r w:rsidR="00C07830"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(1994, p. 8)</w:t>
          </w:r>
          <w:r w:rsidR="00C07830" w:rsidRPr="003825B1">
            <w:rPr>
              <w:rFonts w:ascii="Times New Roman" w:hAnsi="Times New Roman" w:cs="Times New Roman"/>
              <w:color w:val="000000" w:themeColor="text1"/>
              <w:sz w:val="24"/>
              <w:szCs w:val="24"/>
              <w:lang w:val="es-ES_tradnl"/>
            </w:rPr>
            <w:fldChar w:fldCharType="end"/>
          </w:r>
        </w:sdtContent>
      </w:sdt>
      <w:r w:rsidR="004305D5" w:rsidRPr="003825B1">
        <w:rPr>
          <w:rFonts w:ascii="Times New Roman" w:hAnsi="Times New Roman" w:cs="Times New Roman"/>
          <w:color w:val="000000" w:themeColor="text1"/>
          <w:sz w:val="24"/>
          <w:szCs w:val="24"/>
          <w:lang w:val="es-ES_tradnl"/>
        </w:rPr>
        <w:t xml:space="preserve">. </w:t>
      </w:r>
    </w:p>
    <w:p w14:paraId="31839721" w14:textId="51E328E6" w:rsidR="00FA57D3" w:rsidRPr="003825B1" w:rsidRDefault="00FA57D3"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 cultura del periodismo se convierte en una manifestación de la forma en la que los periodistas trabajan y actúan. Según Thomas </w:t>
      </w:r>
      <w:proofErr w:type="spellStart"/>
      <w:r w:rsidRPr="003825B1">
        <w:rPr>
          <w:rFonts w:ascii="Times New Roman" w:hAnsi="Times New Roman" w:cs="Times New Roman"/>
          <w:color w:val="000000" w:themeColor="text1"/>
          <w:sz w:val="24"/>
          <w:szCs w:val="24"/>
          <w:lang w:val="es-ES_tradnl"/>
        </w:rPr>
        <w:t>Hanitzsch</w:t>
      </w:r>
      <w:proofErr w:type="spellEnd"/>
      <w:r w:rsidRPr="003825B1">
        <w:rPr>
          <w:rFonts w:ascii="Times New Roman" w:hAnsi="Times New Roman" w:cs="Times New Roman"/>
          <w:color w:val="000000" w:themeColor="text1"/>
          <w:sz w:val="24"/>
          <w:szCs w:val="24"/>
          <w:lang w:val="es-ES_tradnl"/>
        </w:rPr>
        <w:t xml:space="preserve">, </w:t>
      </w:r>
      <w:r w:rsidR="00972741" w:rsidRPr="003825B1">
        <w:rPr>
          <w:rFonts w:ascii="Times New Roman" w:hAnsi="Times New Roman" w:cs="Times New Roman"/>
          <w:color w:val="000000" w:themeColor="text1"/>
          <w:sz w:val="24"/>
          <w:szCs w:val="24"/>
          <w:lang w:val="es-ES_tradnl"/>
        </w:rPr>
        <w:t>“</w:t>
      </w:r>
      <w:r w:rsidRPr="003825B1">
        <w:rPr>
          <w:rFonts w:ascii="Times New Roman" w:hAnsi="Times New Roman" w:cs="Times New Roman"/>
          <w:color w:val="000000" w:themeColor="text1"/>
          <w:sz w:val="24"/>
          <w:szCs w:val="24"/>
          <w:lang w:val="es-ES_tradnl"/>
        </w:rPr>
        <w:t>se puede definir como un conjunto particular de ideas y prácticas por el que los periodistas, consciente e inconscientemente, legitiman su rol en la sociedad y convierten su trabajo en algo valioso para otros y para ellos mismos</w:t>
      </w:r>
      <w:r w:rsidR="00972741" w:rsidRPr="003825B1">
        <w:rPr>
          <w:rFonts w:ascii="Times New Roman" w:hAnsi="Times New Roman" w:cs="Times New Roman"/>
          <w:color w:val="000000" w:themeColor="text1"/>
          <w:sz w:val="24"/>
          <w:szCs w:val="24"/>
          <w:lang w:val="es-ES_tradnl"/>
        </w:rPr>
        <w:t>”</w:t>
      </w:r>
      <w:r w:rsidRPr="003825B1">
        <w:rPr>
          <w:rFonts w:ascii="Times New Roman" w:hAnsi="Times New Roman" w:cs="Times New Roman"/>
          <w:color w:val="000000" w:themeColor="text1"/>
          <w:sz w:val="24"/>
          <w:szCs w:val="24"/>
          <w:lang w:val="es-ES_tradnl"/>
        </w:rPr>
        <w:t xml:space="preserve"> </w:t>
      </w:r>
      <w:sdt>
        <w:sdtPr>
          <w:rPr>
            <w:rFonts w:ascii="Times New Roman" w:hAnsi="Times New Roman" w:cs="Times New Roman"/>
            <w:color w:val="000000" w:themeColor="text1"/>
            <w:sz w:val="24"/>
            <w:szCs w:val="24"/>
            <w:lang w:val="es-ES_tradnl"/>
          </w:rPr>
          <w:id w:val="179640007"/>
          <w:citation/>
        </w:sdtPr>
        <w:sdtEndPr/>
        <w:sdtContent>
          <w:r w:rsidRPr="003825B1">
            <w:rPr>
              <w:rFonts w:ascii="Times New Roman" w:hAnsi="Times New Roman" w:cs="Times New Roman"/>
              <w:color w:val="000000" w:themeColor="text1"/>
              <w:sz w:val="24"/>
              <w:szCs w:val="24"/>
              <w:lang w:val="es-ES_tradnl"/>
            </w:rPr>
            <w:fldChar w:fldCharType="begin"/>
          </w:r>
          <w:r w:rsidR="00037C17" w:rsidRPr="003825B1">
            <w:rPr>
              <w:rFonts w:ascii="Times New Roman" w:hAnsi="Times New Roman" w:cs="Times New Roman"/>
              <w:color w:val="000000" w:themeColor="text1"/>
              <w:sz w:val="24"/>
              <w:szCs w:val="24"/>
              <w:lang w:val="es-ES_tradnl"/>
            </w:rPr>
            <w:instrText xml:space="preserve">CITATION Tho07 \p 369 \n  \t  \l 3082 </w:instrText>
          </w:r>
          <w:r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(2007, p. 369)</w:t>
          </w:r>
          <w:r w:rsidRPr="003825B1">
            <w:rPr>
              <w:rFonts w:ascii="Times New Roman" w:hAnsi="Times New Roman" w:cs="Times New Roman"/>
              <w:color w:val="000000" w:themeColor="text1"/>
              <w:sz w:val="24"/>
              <w:szCs w:val="24"/>
              <w:lang w:val="es-ES_tradnl"/>
            </w:rPr>
            <w:fldChar w:fldCharType="end"/>
          </w:r>
        </w:sdtContent>
      </w:sdt>
      <w:r w:rsidRPr="003825B1">
        <w:rPr>
          <w:rFonts w:ascii="Times New Roman" w:hAnsi="Times New Roman" w:cs="Times New Roman"/>
          <w:color w:val="000000" w:themeColor="text1"/>
          <w:sz w:val="24"/>
          <w:szCs w:val="24"/>
          <w:lang w:val="es-ES_tradnl"/>
        </w:rPr>
        <w:t>.</w:t>
      </w:r>
    </w:p>
    <w:p w14:paraId="20498DF4" w14:textId="4193ECA3" w:rsidR="00FA57D3" w:rsidRPr="003825B1" w:rsidRDefault="00FA57D3" w:rsidP="00DA4D86">
      <w:pPr>
        <w:spacing w:line="360" w:lineRule="auto"/>
        <w:jc w:val="both"/>
        <w:rPr>
          <w:rFonts w:ascii="Times New Roman" w:hAnsi="Times New Roman" w:cs="Times New Roman"/>
          <w:color w:val="000000" w:themeColor="text1"/>
          <w:sz w:val="24"/>
          <w:szCs w:val="24"/>
          <w:lang w:val="es-ES_tradnl"/>
        </w:rPr>
      </w:pPr>
      <w:proofErr w:type="spellStart"/>
      <w:r w:rsidRPr="003825B1">
        <w:rPr>
          <w:rFonts w:ascii="Times New Roman" w:hAnsi="Times New Roman" w:cs="Times New Roman"/>
          <w:color w:val="000000" w:themeColor="text1"/>
          <w:sz w:val="24"/>
          <w:szCs w:val="24"/>
          <w:lang w:val="es-ES_tradnl"/>
        </w:rPr>
        <w:t>Hanitzsch</w:t>
      </w:r>
      <w:proofErr w:type="spellEnd"/>
      <w:r w:rsidRPr="003825B1">
        <w:rPr>
          <w:rFonts w:ascii="Times New Roman" w:hAnsi="Times New Roman" w:cs="Times New Roman"/>
          <w:color w:val="000000" w:themeColor="text1"/>
          <w:sz w:val="24"/>
          <w:szCs w:val="24"/>
          <w:lang w:val="es-ES_tradnl"/>
        </w:rPr>
        <w:t xml:space="preserve"> reconoce </w:t>
      </w:r>
      <w:r w:rsidR="004E08AA" w:rsidRPr="003825B1">
        <w:rPr>
          <w:rFonts w:ascii="Times New Roman" w:hAnsi="Times New Roman" w:cs="Times New Roman"/>
          <w:color w:val="000000" w:themeColor="text1"/>
          <w:sz w:val="24"/>
          <w:szCs w:val="24"/>
          <w:lang w:val="es-ES_tradnl"/>
        </w:rPr>
        <w:t>tres</w:t>
      </w:r>
      <w:r w:rsidRPr="003825B1">
        <w:rPr>
          <w:rFonts w:ascii="Times New Roman" w:hAnsi="Times New Roman" w:cs="Times New Roman"/>
          <w:color w:val="000000" w:themeColor="text1"/>
          <w:sz w:val="24"/>
          <w:szCs w:val="24"/>
          <w:lang w:val="es-ES_tradnl"/>
        </w:rPr>
        <w:t xml:space="preserve"> niveles de análisis en la ca</w:t>
      </w:r>
      <w:r w:rsidR="004E08AA" w:rsidRPr="003825B1">
        <w:rPr>
          <w:rFonts w:ascii="Times New Roman" w:hAnsi="Times New Roman" w:cs="Times New Roman"/>
          <w:color w:val="000000" w:themeColor="text1"/>
          <w:sz w:val="24"/>
          <w:szCs w:val="24"/>
          <w:lang w:val="es-ES_tradnl"/>
        </w:rPr>
        <w:t>dena de producción periodística: a)</w:t>
      </w:r>
      <w:r w:rsidRPr="003825B1">
        <w:rPr>
          <w:rFonts w:ascii="Times New Roman" w:hAnsi="Times New Roman" w:cs="Times New Roman"/>
          <w:color w:val="000000" w:themeColor="text1"/>
          <w:sz w:val="24"/>
          <w:szCs w:val="24"/>
          <w:lang w:val="es-ES_tradnl"/>
        </w:rPr>
        <w:t xml:space="preserve"> </w:t>
      </w:r>
      <w:r w:rsidR="004E08AA" w:rsidRPr="003825B1">
        <w:rPr>
          <w:rFonts w:ascii="Times New Roman" w:hAnsi="Times New Roman" w:cs="Times New Roman"/>
          <w:color w:val="000000" w:themeColor="text1"/>
          <w:sz w:val="24"/>
          <w:szCs w:val="24"/>
          <w:lang w:val="es-ES_tradnl"/>
        </w:rPr>
        <w:t>e</w:t>
      </w:r>
      <w:r w:rsidRPr="003825B1">
        <w:rPr>
          <w:rFonts w:ascii="Times New Roman" w:hAnsi="Times New Roman" w:cs="Times New Roman"/>
          <w:color w:val="000000" w:themeColor="text1"/>
          <w:sz w:val="24"/>
          <w:szCs w:val="24"/>
          <w:lang w:val="es-ES_tradnl"/>
        </w:rPr>
        <w:t>l nivel cognitivo que le da forma a la estructura fundacional en las bases en las que se da la interpretación y percepción de las notici</w:t>
      </w:r>
      <w:r w:rsidR="004E08AA" w:rsidRPr="003825B1">
        <w:rPr>
          <w:rFonts w:ascii="Times New Roman" w:hAnsi="Times New Roman" w:cs="Times New Roman"/>
          <w:color w:val="000000" w:themeColor="text1"/>
          <w:sz w:val="24"/>
          <w:szCs w:val="24"/>
          <w:lang w:val="es-ES_tradnl"/>
        </w:rPr>
        <w:t>as y del trabajo periodístico; b) e</w:t>
      </w:r>
      <w:r w:rsidRPr="003825B1">
        <w:rPr>
          <w:rFonts w:ascii="Times New Roman" w:hAnsi="Times New Roman" w:cs="Times New Roman"/>
          <w:color w:val="000000" w:themeColor="text1"/>
          <w:sz w:val="24"/>
          <w:szCs w:val="24"/>
          <w:lang w:val="es-ES_tradnl"/>
        </w:rPr>
        <w:t>l evaluativo, que está conducido por los puntos de vista sobre el mundo de los periodista</w:t>
      </w:r>
      <w:r w:rsidR="004E08AA" w:rsidRPr="003825B1">
        <w:rPr>
          <w:rFonts w:ascii="Times New Roman" w:hAnsi="Times New Roman" w:cs="Times New Roman"/>
          <w:color w:val="000000" w:themeColor="text1"/>
          <w:sz w:val="24"/>
          <w:szCs w:val="24"/>
          <w:lang w:val="es-ES_tradnl"/>
        </w:rPr>
        <w:t>s y las ocupaciones ideológicas; y c)</w:t>
      </w:r>
      <w:r w:rsidRPr="003825B1">
        <w:rPr>
          <w:rFonts w:ascii="Times New Roman" w:hAnsi="Times New Roman" w:cs="Times New Roman"/>
          <w:color w:val="000000" w:themeColor="text1"/>
          <w:sz w:val="24"/>
          <w:szCs w:val="24"/>
          <w:lang w:val="es-ES_tradnl"/>
        </w:rPr>
        <w:t xml:space="preserve"> el nivel de desempeño, en el que se materializa la forma en el que los periodistas hacen su trabajo. Estas prácticas periodísticas están formadas por las estructuras anteriores y las mantienen presentes d</w:t>
      </w:r>
      <w:r w:rsidR="00A74492" w:rsidRPr="003825B1">
        <w:rPr>
          <w:rFonts w:ascii="Times New Roman" w:hAnsi="Times New Roman" w:cs="Times New Roman"/>
          <w:color w:val="000000" w:themeColor="text1"/>
          <w:sz w:val="24"/>
          <w:szCs w:val="24"/>
          <w:lang w:val="es-ES_tradnl"/>
        </w:rPr>
        <w:t>urante su desempeño profesional</w:t>
      </w:r>
      <w:r w:rsidRPr="003825B1">
        <w:rPr>
          <w:rFonts w:ascii="Times New Roman" w:hAnsi="Times New Roman" w:cs="Times New Roman"/>
          <w:color w:val="000000" w:themeColor="text1"/>
          <w:sz w:val="24"/>
          <w:szCs w:val="24"/>
          <w:lang w:val="es-ES_tradnl"/>
        </w:rPr>
        <w:t xml:space="preserve"> </w:t>
      </w:r>
      <w:sdt>
        <w:sdtPr>
          <w:rPr>
            <w:rFonts w:ascii="Times New Roman" w:hAnsi="Times New Roman" w:cs="Times New Roman"/>
            <w:color w:val="000000" w:themeColor="text1"/>
            <w:sz w:val="24"/>
            <w:szCs w:val="24"/>
            <w:lang w:val="es-ES_tradnl"/>
          </w:rPr>
          <w:id w:val="642552473"/>
          <w:citation/>
        </w:sdtPr>
        <w:sdtEndPr/>
        <w:sdtContent>
          <w:r w:rsidRPr="003825B1">
            <w:rPr>
              <w:rFonts w:ascii="Times New Roman" w:hAnsi="Times New Roman" w:cs="Times New Roman"/>
              <w:color w:val="000000" w:themeColor="text1"/>
              <w:sz w:val="24"/>
              <w:szCs w:val="24"/>
              <w:lang w:val="es-ES_tradnl"/>
            </w:rPr>
            <w:fldChar w:fldCharType="begin"/>
          </w:r>
          <w:r w:rsidR="00037C17" w:rsidRPr="003825B1">
            <w:rPr>
              <w:rFonts w:ascii="Times New Roman" w:hAnsi="Times New Roman" w:cs="Times New Roman"/>
              <w:color w:val="000000" w:themeColor="text1"/>
              <w:sz w:val="24"/>
              <w:szCs w:val="24"/>
              <w:lang w:val="es-ES_tradnl"/>
            </w:rPr>
            <w:instrText xml:space="preserve">CITATION Tho07 \p 369 \n  \t  \l 3082 </w:instrText>
          </w:r>
          <w:r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(2007, p. 369)</w:t>
          </w:r>
          <w:r w:rsidRPr="003825B1">
            <w:rPr>
              <w:rFonts w:ascii="Times New Roman" w:hAnsi="Times New Roman" w:cs="Times New Roman"/>
              <w:color w:val="000000" w:themeColor="text1"/>
              <w:sz w:val="24"/>
              <w:szCs w:val="24"/>
              <w:lang w:val="es-ES_tradnl"/>
            </w:rPr>
            <w:fldChar w:fldCharType="end"/>
          </w:r>
        </w:sdtContent>
      </w:sdt>
      <w:r w:rsidR="00A74492" w:rsidRPr="003825B1">
        <w:rPr>
          <w:rFonts w:ascii="Times New Roman" w:hAnsi="Times New Roman" w:cs="Times New Roman"/>
          <w:color w:val="000000" w:themeColor="text1"/>
          <w:sz w:val="24"/>
          <w:szCs w:val="24"/>
          <w:lang w:val="es-ES_tradnl"/>
        </w:rPr>
        <w:t>.</w:t>
      </w:r>
    </w:p>
    <w:p w14:paraId="40D78FA0" w14:textId="3785CC52" w:rsidR="00FA57D3" w:rsidRPr="003825B1" w:rsidRDefault="00FA57D3"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Las rutinas periodísticas se encuentran en el nivel de desempeño. Gaye </w:t>
      </w:r>
      <w:proofErr w:type="spellStart"/>
      <w:r w:rsidRPr="003825B1">
        <w:rPr>
          <w:rFonts w:ascii="Times New Roman" w:hAnsi="Times New Roman" w:cs="Times New Roman"/>
          <w:color w:val="000000" w:themeColor="text1"/>
          <w:sz w:val="24"/>
          <w:szCs w:val="24"/>
          <w:lang w:val="es-ES_tradnl"/>
        </w:rPr>
        <w:t>Tuchman</w:t>
      </w:r>
      <w:proofErr w:type="spellEnd"/>
      <w:r w:rsidR="00712FE6" w:rsidRPr="003825B1">
        <w:rPr>
          <w:rFonts w:ascii="Times New Roman" w:hAnsi="Times New Roman" w:cs="Times New Roman"/>
          <w:color w:val="000000" w:themeColor="text1"/>
          <w:sz w:val="24"/>
          <w:szCs w:val="24"/>
          <w:lang w:val="es-ES_tradnl"/>
        </w:rPr>
        <w:t xml:space="preserve"> </w:t>
      </w:r>
      <w:r w:rsidRPr="003825B1">
        <w:rPr>
          <w:rFonts w:ascii="Times New Roman" w:hAnsi="Times New Roman" w:cs="Times New Roman"/>
          <w:color w:val="000000" w:themeColor="text1"/>
          <w:sz w:val="24"/>
          <w:szCs w:val="24"/>
          <w:lang w:val="es-ES_tradnl"/>
        </w:rPr>
        <w:t xml:space="preserve">detalla los procedimientos del trabajo periodístico como </w:t>
      </w:r>
      <w:r w:rsidR="00972741" w:rsidRPr="003825B1">
        <w:rPr>
          <w:rFonts w:ascii="Times New Roman" w:hAnsi="Times New Roman" w:cs="Times New Roman"/>
          <w:color w:val="000000" w:themeColor="text1"/>
          <w:sz w:val="24"/>
          <w:szCs w:val="24"/>
          <w:lang w:val="es-ES_tradnl"/>
        </w:rPr>
        <w:t>“</w:t>
      </w:r>
      <w:r w:rsidRPr="003825B1">
        <w:rPr>
          <w:rFonts w:ascii="Times New Roman" w:hAnsi="Times New Roman" w:cs="Times New Roman"/>
          <w:color w:val="000000" w:themeColor="text1"/>
          <w:sz w:val="24"/>
          <w:szCs w:val="24"/>
          <w:lang w:val="es-ES_tradnl"/>
        </w:rPr>
        <w:t>una serie de actividades recurrentes que tienen como base una noción de experiencia profesional sustentada en la experiencia de los reporteros y editores antes que en un código formalizado de conducta</w:t>
      </w:r>
      <w:r w:rsidR="00972741" w:rsidRPr="003825B1">
        <w:rPr>
          <w:rFonts w:ascii="Times New Roman" w:hAnsi="Times New Roman" w:cs="Times New Roman"/>
          <w:color w:val="000000" w:themeColor="text1"/>
          <w:sz w:val="24"/>
          <w:szCs w:val="24"/>
          <w:lang w:val="es-ES_tradnl"/>
        </w:rPr>
        <w:t>”</w:t>
      </w:r>
      <w:r w:rsidR="000868CF" w:rsidRPr="003825B1">
        <w:rPr>
          <w:rFonts w:ascii="Times New Roman" w:hAnsi="Times New Roman" w:cs="Times New Roman"/>
          <w:color w:val="000000" w:themeColor="text1"/>
          <w:sz w:val="24"/>
          <w:szCs w:val="24"/>
          <w:lang w:val="es-ES_tradnl"/>
        </w:rPr>
        <w:t xml:space="preserve"> </w:t>
      </w:r>
      <w:sdt>
        <w:sdtPr>
          <w:rPr>
            <w:rFonts w:ascii="Times New Roman" w:hAnsi="Times New Roman" w:cs="Times New Roman"/>
            <w:color w:val="000000" w:themeColor="text1"/>
            <w:sz w:val="24"/>
            <w:szCs w:val="24"/>
            <w:lang w:val="es-ES_tradnl"/>
          </w:rPr>
          <w:id w:val="-1612737242"/>
          <w:citation/>
        </w:sdtPr>
        <w:sdtEndPr/>
        <w:sdtContent>
          <w:r w:rsidR="000868CF" w:rsidRPr="003825B1">
            <w:rPr>
              <w:rFonts w:ascii="Times New Roman" w:hAnsi="Times New Roman" w:cs="Times New Roman"/>
              <w:color w:val="000000" w:themeColor="text1"/>
              <w:sz w:val="24"/>
              <w:szCs w:val="24"/>
              <w:lang w:val="es-ES_tradnl"/>
            </w:rPr>
            <w:fldChar w:fldCharType="begin"/>
          </w:r>
          <w:r w:rsidR="000868CF" w:rsidRPr="003825B1">
            <w:rPr>
              <w:rFonts w:ascii="Times New Roman" w:hAnsi="Times New Roman" w:cs="Times New Roman"/>
              <w:color w:val="000000" w:themeColor="text1"/>
              <w:sz w:val="24"/>
              <w:szCs w:val="24"/>
              <w:lang w:val="es-ES_tradnl"/>
            </w:rPr>
            <w:instrText xml:space="preserve">CITATION Tuc90 \n  \t  \l 3082 </w:instrText>
          </w:r>
          <w:r w:rsidR="000868CF"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(1990)</w:t>
          </w:r>
          <w:r w:rsidR="000868CF" w:rsidRPr="003825B1">
            <w:rPr>
              <w:rFonts w:ascii="Times New Roman" w:hAnsi="Times New Roman" w:cs="Times New Roman"/>
              <w:color w:val="000000" w:themeColor="text1"/>
              <w:sz w:val="24"/>
              <w:szCs w:val="24"/>
              <w:lang w:val="es-ES_tradnl"/>
            </w:rPr>
            <w:fldChar w:fldCharType="end"/>
          </w:r>
        </w:sdtContent>
      </w:sdt>
      <w:r w:rsidR="000868CF" w:rsidRPr="003825B1">
        <w:rPr>
          <w:rFonts w:ascii="Times New Roman" w:hAnsi="Times New Roman" w:cs="Times New Roman"/>
          <w:color w:val="000000" w:themeColor="text1"/>
          <w:sz w:val="24"/>
          <w:szCs w:val="24"/>
          <w:lang w:val="es-ES_tradnl"/>
        </w:rPr>
        <w:t xml:space="preserve">. </w:t>
      </w:r>
      <w:r w:rsidRPr="003825B1">
        <w:rPr>
          <w:rFonts w:ascii="Times New Roman" w:hAnsi="Times New Roman" w:cs="Times New Roman"/>
          <w:color w:val="000000" w:themeColor="text1"/>
          <w:sz w:val="24"/>
          <w:szCs w:val="24"/>
          <w:lang w:val="es-ES_tradnl"/>
        </w:rPr>
        <w:t xml:space="preserve">Son un conjunto de prácticas profesionales concretas, </w:t>
      </w:r>
      <w:proofErr w:type="spellStart"/>
      <w:r w:rsidRPr="003825B1">
        <w:rPr>
          <w:rFonts w:ascii="Times New Roman" w:hAnsi="Times New Roman" w:cs="Times New Roman"/>
          <w:color w:val="000000" w:themeColor="text1"/>
          <w:sz w:val="24"/>
          <w:szCs w:val="24"/>
          <w:lang w:val="es-ES_tradnl"/>
        </w:rPr>
        <w:t>rutinizadas</w:t>
      </w:r>
      <w:proofErr w:type="spellEnd"/>
      <w:r w:rsidRPr="003825B1">
        <w:rPr>
          <w:rFonts w:ascii="Times New Roman" w:hAnsi="Times New Roman" w:cs="Times New Roman"/>
          <w:color w:val="000000" w:themeColor="text1"/>
          <w:sz w:val="24"/>
          <w:szCs w:val="24"/>
          <w:lang w:val="es-ES_tradnl"/>
        </w:rPr>
        <w:t xml:space="preserve">, repetidas, internalizadas por el trabajo periodístico. </w:t>
      </w:r>
      <w:proofErr w:type="spellStart"/>
      <w:r w:rsidRPr="003825B1">
        <w:rPr>
          <w:rFonts w:ascii="Times New Roman" w:hAnsi="Times New Roman" w:cs="Times New Roman"/>
          <w:color w:val="000000" w:themeColor="text1"/>
          <w:sz w:val="24"/>
          <w:szCs w:val="24"/>
          <w:lang w:val="es-ES_tradnl"/>
        </w:rPr>
        <w:t>Tuchman</w:t>
      </w:r>
      <w:proofErr w:type="spellEnd"/>
      <w:r w:rsidR="004E08AA" w:rsidRPr="003825B1">
        <w:rPr>
          <w:rFonts w:ascii="Times New Roman" w:hAnsi="Times New Roman" w:cs="Times New Roman"/>
          <w:color w:val="000000" w:themeColor="text1"/>
          <w:sz w:val="24"/>
          <w:szCs w:val="24"/>
          <w:lang w:val="es-ES_tradnl"/>
        </w:rPr>
        <w:t xml:space="preserve">, </w:t>
      </w:r>
      <w:r w:rsidR="00342485" w:rsidRPr="003825B1">
        <w:rPr>
          <w:rFonts w:ascii="Times New Roman" w:hAnsi="Times New Roman" w:cs="Times New Roman"/>
          <w:color w:val="000000" w:themeColor="text1"/>
          <w:sz w:val="24"/>
          <w:szCs w:val="24"/>
          <w:lang w:val="es-ES_tradnl"/>
        </w:rPr>
        <w:t>citada</w:t>
      </w:r>
      <w:r w:rsidR="004E08AA" w:rsidRPr="003825B1">
        <w:rPr>
          <w:rFonts w:ascii="Times New Roman" w:hAnsi="Times New Roman" w:cs="Times New Roman"/>
          <w:color w:val="000000" w:themeColor="text1"/>
          <w:sz w:val="24"/>
          <w:szCs w:val="24"/>
          <w:lang w:val="es-ES_tradnl"/>
        </w:rPr>
        <w:t xml:space="preserve"> por </w:t>
      </w:r>
      <w:r w:rsidR="007E7B64" w:rsidRPr="003825B1">
        <w:rPr>
          <w:rFonts w:ascii="Times New Roman" w:hAnsi="Times New Roman" w:cs="Times New Roman"/>
          <w:color w:val="000000" w:themeColor="text1"/>
          <w:sz w:val="24"/>
          <w:szCs w:val="24"/>
          <w:lang w:val="es-ES_tradnl"/>
        </w:rPr>
        <w:t>Salinas</w:t>
      </w:r>
      <w:r w:rsidR="004E08AA" w:rsidRPr="003825B1">
        <w:rPr>
          <w:rFonts w:ascii="Times New Roman" w:hAnsi="Times New Roman" w:cs="Times New Roman"/>
          <w:color w:val="000000" w:themeColor="text1"/>
          <w:sz w:val="24"/>
          <w:szCs w:val="24"/>
          <w:lang w:val="es-ES_tradnl"/>
        </w:rPr>
        <w:t xml:space="preserve"> y </w:t>
      </w:r>
      <w:proofErr w:type="spellStart"/>
      <w:r w:rsidR="007E7B64" w:rsidRPr="003825B1">
        <w:rPr>
          <w:rFonts w:ascii="Times New Roman" w:hAnsi="Times New Roman" w:cs="Times New Roman"/>
          <w:color w:val="000000" w:themeColor="text1"/>
          <w:sz w:val="24"/>
          <w:szCs w:val="24"/>
          <w:lang w:val="es-ES_tradnl"/>
        </w:rPr>
        <w:t>Stange</w:t>
      </w:r>
      <w:proofErr w:type="spellEnd"/>
      <w:r w:rsidR="004E08AA" w:rsidRPr="003825B1">
        <w:rPr>
          <w:rFonts w:ascii="Times New Roman" w:hAnsi="Times New Roman" w:cs="Times New Roman"/>
          <w:color w:val="000000" w:themeColor="text1"/>
          <w:sz w:val="24"/>
          <w:szCs w:val="24"/>
          <w:lang w:val="es-ES_tradnl"/>
        </w:rPr>
        <w:t>,</w:t>
      </w:r>
      <w:r w:rsidRPr="003825B1">
        <w:rPr>
          <w:rFonts w:ascii="Times New Roman" w:hAnsi="Times New Roman" w:cs="Times New Roman"/>
          <w:color w:val="000000" w:themeColor="text1"/>
          <w:sz w:val="24"/>
          <w:szCs w:val="24"/>
          <w:lang w:val="es-ES_tradnl"/>
        </w:rPr>
        <w:t xml:space="preserve"> explica que, para muchos periodistas, redactar una noticia involucra saber algo por </w:t>
      </w:r>
      <w:r w:rsidR="000868CF" w:rsidRPr="003825B1">
        <w:rPr>
          <w:rFonts w:ascii="Times New Roman" w:hAnsi="Times New Roman" w:cs="Times New Roman"/>
          <w:color w:val="000000" w:themeColor="text1"/>
          <w:sz w:val="24"/>
          <w:szCs w:val="24"/>
          <w:lang w:val="es-ES_tradnl"/>
        </w:rPr>
        <w:t xml:space="preserve">experiencia </w:t>
      </w:r>
      <w:sdt>
        <w:sdtPr>
          <w:rPr>
            <w:rFonts w:ascii="Times New Roman" w:hAnsi="Times New Roman" w:cs="Times New Roman"/>
            <w:color w:val="000000" w:themeColor="text1"/>
            <w:sz w:val="24"/>
            <w:szCs w:val="24"/>
            <w:lang w:val="es-ES_tradnl"/>
          </w:rPr>
          <w:id w:val="1652324671"/>
          <w:citation/>
        </w:sdtPr>
        <w:sdtEndPr/>
        <w:sdtContent>
          <w:r w:rsidRPr="003825B1">
            <w:rPr>
              <w:rFonts w:ascii="Times New Roman" w:hAnsi="Times New Roman" w:cs="Times New Roman"/>
              <w:color w:val="000000" w:themeColor="text1"/>
              <w:sz w:val="24"/>
              <w:szCs w:val="24"/>
              <w:lang w:val="es-ES_tradnl"/>
            </w:rPr>
            <w:fldChar w:fldCharType="begin"/>
          </w:r>
          <w:r w:rsidR="00037C17" w:rsidRPr="003825B1">
            <w:rPr>
              <w:rFonts w:ascii="Times New Roman" w:hAnsi="Times New Roman" w:cs="Times New Roman"/>
              <w:color w:val="000000" w:themeColor="text1"/>
              <w:sz w:val="24"/>
              <w:szCs w:val="24"/>
              <w:lang w:val="es-ES_tradnl"/>
            </w:rPr>
            <w:instrText xml:space="preserve">CITATION Muñ09 \p 11 \n  \t  \l 3082 </w:instrText>
          </w:r>
          <w:r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(2009, p. 11)</w:t>
          </w:r>
          <w:r w:rsidRPr="003825B1">
            <w:rPr>
              <w:rFonts w:ascii="Times New Roman" w:hAnsi="Times New Roman" w:cs="Times New Roman"/>
              <w:color w:val="000000" w:themeColor="text1"/>
              <w:sz w:val="24"/>
              <w:szCs w:val="24"/>
              <w:lang w:val="es-ES_tradnl"/>
            </w:rPr>
            <w:fldChar w:fldCharType="end"/>
          </w:r>
        </w:sdtContent>
      </w:sdt>
      <w:r w:rsidR="000868CF" w:rsidRPr="003825B1">
        <w:rPr>
          <w:rFonts w:ascii="Times New Roman" w:hAnsi="Times New Roman" w:cs="Times New Roman"/>
          <w:color w:val="000000" w:themeColor="text1"/>
          <w:sz w:val="24"/>
          <w:szCs w:val="24"/>
          <w:lang w:val="es-ES_tradnl"/>
        </w:rPr>
        <w:t>.</w:t>
      </w:r>
    </w:p>
    <w:p w14:paraId="28ADB9A1" w14:textId="7FF4033C" w:rsidR="00FA57D3" w:rsidRPr="003825B1" w:rsidRDefault="00FA57D3" w:rsidP="00DA4D86">
      <w:pPr>
        <w:spacing w:line="360" w:lineRule="auto"/>
        <w:jc w:val="both"/>
        <w:rPr>
          <w:rFonts w:ascii="Times New Roman" w:hAnsi="Times New Roman" w:cs="Times New Roman"/>
          <w:color w:val="000000" w:themeColor="text1"/>
          <w:sz w:val="24"/>
          <w:szCs w:val="24"/>
          <w:lang w:val="es-ES_tradnl"/>
        </w:rPr>
      </w:pPr>
      <w:proofErr w:type="spellStart"/>
      <w:r w:rsidRPr="003825B1">
        <w:rPr>
          <w:rFonts w:ascii="Times New Roman" w:hAnsi="Times New Roman" w:cs="Times New Roman"/>
          <w:color w:val="000000" w:themeColor="text1"/>
          <w:sz w:val="24"/>
          <w:szCs w:val="24"/>
          <w:lang w:val="es-ES_tradnl"/>
        </w:rPr>
        <w:lastRenderedPageBreak/>
        <w:t>Hanz</w:t>
      </w:r>
      <w:proofErr w:type="spellEnd"/>
      <w:r w:rsidRPr="003825B1">
        <w:rPr>
          <w:rFonts w:ascii="Times New Roman" w:hAnsi="Times New Roman" w:cs="Times New Roman"/>
          <w:color w:val="000000" w:themeColor="text1"/>
          <w:sz w:val="24"/>
          <w:szCs w:val="24"/>
          <w:lang w:val="es-ES_tradnl"/>
        </w:rPr>
        <w:t xml:space="preserve"> </w:t>
      </w:r>
      <w:r w:rsidR="007E7B64" w:rsidRPr="003825B1">
        <w:rPr>
          <w:rFonts w:ascii="Times New Roman" w:hAnsi="Times New Roman" w:cs="Times New Roman"/>
          <w:color w:val="000000" w:themeColor="text1"/>
          <w:sz w:val="24"/>
          <w:szCs w:val="24"/>
          <w:lang w:val="es-ES_tradnl"/>
        </w:rPr>
        <w:t>Salinas</w:t>
      </w:r>
      <w:r w:rsidRPr="003825B1">
        <w:rPr>
          <w:rFonts w:ascii="Times New Roman" w:hAnsi="Times New Roman" w:cs="Times New Roman"/>
          <w:color w:val="000000" w:themeColor="text1"/>
          <w:sz w:val="24"/>
          <w:szCs w:val="24"/>
          <w:lang w:val="es-ES_tradnl"/>
        </w:rPr>
        <w:t xml:space="preserve"> y Claudio </w:t>
      </w:r>
      <w:proofErr w:type="spellStart"/>
      <w:r w:rsidR="007E7B64" w:rsidRPr="003825B1">
        <w:rPr>
          <w:rFonts w:ascii="Times New Roman" w:hAnsi="Times New Roman" w:cs="Times New Roman"/>
          <w:color w:val="000000" w:themeColor="text1"/>
          <w:sz w:val="24"/>
          <w:szCs w:val="24"/>
          <w:lang w:val="es-ES_tradnl"/>
        </w:rPr>
        <w:t>Stange</w:t>
      </w:r>
      <w:proofErr w:type="spellEnd"/>
      <w:r w:rsidR="00941B6C" w:rsidRPr="003825B1">
        <w:rPr>
          <w:rFonts w:ascii="Times New Roman" w:hAnsi="Times New Roman" w:cs="Times New Roman"/>
          <w:color w:val="000000" w:themeColor="text1"/>
          <w:sz w:val="24"/>
          <w:szCs w:val="24"/>
          <w:lang w:val="es-ES_tradnl"/>
        </w:rPr>
        <w:t xml:space="preserve"> </w:t>
      </w:r>
      <w:r w:rsidRPr="003825B1">
        <w:rPr>
          <w:rFonts w:ascii="Times New Roman" w:hAnsi="Times New Roman" w:cs="Times New Roman"/>
          <w:color w:val="000000" w:themeColor="text1"/>
          <w:sz w:val="24"/>
          <w:szCs w:val="24"/>
          <w:lang w:val="es-ES_tradnl"/>
        </w:rPr>
        <w:t>explican la manera en la que estas series de operaciones funcionan: con la estructura de cada sala de redacción y con las expectativas de los reporteros, editores, propietarios y público</w:t>
      </w:r>
      <w:r w:rsidR="000868CF" w:rsidRPr="003825B1">
        <w:rPr>
          <w:rFonts w:ascii="Times New Roman" w:hAnsi="Times New Roman" w:cs="Times New Roman"/>
          <w:color w:val="000000" w:themeColor="text1"/>
          <w:sz w:val="24"/>
          <w:szCs w:val="24"/>
          <w:lang w:val="es-ES_tradnl"/>
        </w:rPr>
        <w:t xml:space="preserve"> </w:t>
      </w:r>
      <w:sdt>
        <w:sdtPr>
          <w:rPr>
            <w:rFonts w:ascii="Times New Roman" w:hAnsi="Times New Roman" w:cs="Times New Roman"/>
            <w:color w:val="000000" w:themeColor="text1"/>
            <w:sz w:val="24"/>
            <w:szCs w:val="24"/>
            <w:lang w:val="es-ES_tradnl"/>
          </w:rPr>
          <w:id w:val="2107463277"/>
          <w:citation/>
        </w:sdtPr>
        <w:sdtEndPr/>
        <w:sdtContent>
          <w:r w:rsidR="000868CF" w:rsidRPr="003825B1">
            <w:rPr>
              <w:rFonts w:ascii="Times New Roman" w:hAnsi="Times New Roman" w:cs="Times New Roman"/>
              <w:color w:val="000000" w:themeColor="text1"/>
              <w:sz w:val="24"/>
              <w:szCs w:val="24"/>
              <w:lang w:val="es-ES_tradnl"/>
            </w:rPr>
            <w:fldChar w:fldCharType="begin"/>
          </w:r>
          <w:r w:rsidR="00037C17" w:rsidRPr="003825B1">
            <w:rPr>
              <w:rFonts w:ascii="Times New Roman" w:hAnsi="Times New Roman" w:cs="Times New Roman"/>
              <w:color w:val="000000" w:themeColor="text1"/>
              <w:sz w:val="24"/>
              <w:szCs w:val="24"/>
              <w:lang w:val="es-ES_tradnl"/>
            </w:rPr>
            <w:instrText xml:space="preserve">CITATION Muñ09 \n  \t  \l 3082 </w:instrText>
          </w:r>
          <w:r w:rsidR="000868CF"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(2009)</w:t>
          </w:r>
          <w:r w:rsidR="000868CF" w:rsidRPr="003825B1">
            <w:rPr>
              <w:rFonts w:ascii="Times New Roman" w:hAnsi="Times New Roman" w:cs="Times New Roman"/>
              <w:color w:val="000000" w:themeColor="text1"/>
              <w:sz w:val="24"/>
              <w:szCs w:val="24"/>
              <w:lang w:val="es-ES_tradnl"/>
            </w:rPr>
            <w:fldChar w:fldCharType="end"/>
          </w:r>
        </w:sdtContent>
      </w:sdt>
      <w:r w:rsidRPr="003825B1">
        <w:rPr>
          <w:rFonts w:ascii="Times New Roman" w:hAnsi="Times New Roman" w:cs="Times New Roman"/>
          <w:color w:val="000000" w:themeColor="text1"/>
          <w:sz w:val="24"/>
          <w:szCs w:val="24"/>
          <w:lang w:val="es-ES_tradnl"/>
        </w:rPr>
        <w:t>. Estas rutinas son las que modelan la imagen que los periodistas tienen de su labor, esta imagen viene de las aprec</w:t>
      </w:r>
      <w:r w:rsidR="000868CF" w:rsidRPr="003825B1">
        <w:rPr>
          <w:rFonts w:ascii="Times New Roman" w:hAnsi="Times New Roman" w:cs="Times New Roman"/>
          <w:color w:val="000000" w:themeColor="text1"/>
          <w:sz w:val="24"/>
          <w:szCs w:val="24"/>
          <w:lang w:val="es-ES_tradnl"/>
        </w:rPr>
        <w:t>iaciones sobre la vida práctica</w:t>
      </w:r>
      <w:sdt>
        <w:sdtPr>
          <w:rPr>
            <w:rFonts w:ascii="Times New Roman" w:hAnsi="Times New Roman" w:cs="Times New Roman"/>
            <w:color w:val="000000" w:themeColor="text1"/>
            <w:sz w:val="24"/>
            <w:szCs w:val="24"/>
            <w:lang w:val="es-ES_tradnl"/>
          </w:rPr>
          <w:id w:val="1928616624"/>
          <w:citation/>
        </w:sdtPr>
        <w:sdtEndPr/>
        <w:sdtContent>
          <w:r w:rsidRPr="003825B1">
            <w:rPr>
              <w:rFonts w:ascii="Times New Roman" w:hAnsi="Times New Roman" w:cs="Times New Roman"/>
              <w:color w:val="000000" w:themeColor="text1"/>
              <w:sz w:val="24"/>
              <w:szCs w:val="24"/>
              <w:lang w:val="es-ES_tradnl"/>
            </w:rPr>
            <w:fldChar w:fldCharType="begin"/>
          </w:r>
          <w:r w:rsidR="00037C17" w:rsidRPr="003825B1">
            <w:rPr>
              <w:rFonts w:ascii="Times New Roman" w:hAnsi="Times New Roman" w:cs="Times New Roman"/>
              <w:color w:val="000000" w:themeColor="text1"/>
              <w:sz w:val="24"/>
              <w:szCs w:val="24"/>
              <w:lang w:val="es-ES_tradnl"/>
            </w:rPr>
            <w:instrText xml:space="preserve">CITATION Tho07 \p 10 \l 3082 </w:instrText>
          </w:r>
          <w:r w:rsidRPr="003825B1">
            <w:rPr>
              <w:rFonts w:ascii="Times New Roman" w:hAnsi="Times New Roman" w:cs="Times New Roman"/>
              <w:color w:val="000000" w:themeColor="text1"/>
              <w:sz w:val="24"/>
              <w:szCs w:val="24"/>
              <w:lang w:val="es-ES_tradnl"/>
            </w:rPr>
            <w:fldChar w:fldCharType="separate"/>
          </w:r>
          <w:r w:rsidR="007D11AC">
            <w:rPr>
              <w:rFonts w:ascii="Times New Roman" w:hAnsi="Times New Roman" w:cs="Times New Roman"/>
              <w:noProof/>
              <w:color w:val="000000" w:themeColor="text1"/>
              <w:sz w:val="24"/>
              <w:szCs w:val="24"/>
              <w:lang w:val="es-ES_tradnl"/>
            </w:rPr>
            <w:t xml:space="preserve"> </w:t>
          </w:r>
          <w:r w:rsidR="007D11AC" w:rsidRPr="007D11AC">
            <w:rPr>
              <w:rFonts w:ascii="Times New Roman" w:hAnsi="Times New Roman" w:cs="Times New Roman"/>
              <w:noProof/>
              <w:color w:val="000000" w:themeColor="text1"/>
              <w:sz w:val="24"/>
              <w:szCs w:val="24"/>
              <w:lang w:val="es-ES_tradnl"/>
            </w:rPr>
            <w:t>(Hanitzsch, 2007, p. 10)</w:t>
          </w:r>
          <w:r w:rsidRPr="003825B1">
            <w:rPr>
              <w:rFonts w:ascii="Times New Roman" w:hAnsi="Times New Roman" w:cs="Times New Roman"/>
              <w:color w:val="000000" w:themeColor="text1"/>
              <w:sz w:val="24"/>
              <w:szCs w:val="24"/>
              <w:lang w:val="es-ES_tradnl"/>
            </w:rPr>
            <w:fldChar w:fldCharType="end"/>
          </w:r>
        </w:sdtContent>
      </w:sdt>
      <w:r w:rsidR="000868CF" w:rsidRPr="003825B1">
        <w:rPr>
          <w:rFonts w:ascii="Times New Roman" w:hAnsi="Times New Roman" w:cs="Times New Roman"/>
          <w:color w:val="000000" w:themeColor="text1"/>
          <w:sz w:val="24"/>
          <w:szCs w:val="24"/>
          <w:lang w:val="es-ES_tradnl"/>
        </w:rPr>
        <w:t>.</w:t>
      </w:r>
    </w:p>
    <w:p w14:paraId="2BB71A6D" w14:textId="37231221" w:rsidR="00FA57D3" w:rsidRPr="003825B1" w:rsidRDefault="00FA57D3"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No obstante, según </w:t>
      </w:r>
      <w:proofErr w:type="spellStart"/>
      <w:r w:rsidRPr="003825B1">
        <w:rPr>
          <w:rFonts w:ascii="Times New Roman" w:hAnsi="Times New Roman" w:cs="Times New Roman"/>
          <w:color w:val="000000" w:themeColor="text1"/>
          <w:sz w:val="24"/>
          <w:szCs w:val="24"/>
          <w:lang w:val="es-ES_tradnl"/>
        </w:rPr>
        <w:t>Xosé</w:t>
      </w:r>
      <w:proofErr w:type="spellEnd"/>
      <w:r w:rsidRPr="003825B1">
        <w:rPr>
          <w:rFonts w:ascii="Times New Roman" w:hAnsi="Times New Roman" w:cs="Times New Roman"/>
          <w:color w:val="000000" w:themeColor="text1"/>
          <w:sz w:val="24"/>
          <w:szCs w:val="24"/>
          <w:lang w:val="es-ES_tradnl"/>
        </w:rPr>
        <w:t xml:space="preserve"> López García es momento de las mudanzas periodísticas. Él explica que esta necesidad de cambiar los escenarios de la información surge ante la implantación generalizada de las tecnologías digitales en los medios de comunicación y el uso de herramientas móviles. Estas tecnologías están forzando a los periodistas a adaptarse a un nuevo entorno en el que se modifican modos y t</w:t>
      </w:r>
      <w:r w:rsidR="000868CF" w:rsidRPr="003825B1">
        <w:rPr>
          <w:rFonts w:ascii="Times New Roman" w:hAnsi="Times New Roman" w:cs="Times New Roman"/>
          <w:color w:val="000000" w:themeColor="text1"/>
          <w:sz w:val="24"/>
          <w:szCs w:val="24"/>
          <w:lang w:val="es-ES_tradnl"/>
        </w:rPr>
        <w:t>écnicas de trabajo periodístico</w:t>
      </w:r>
      <w:r w:rsidRPr="003825B1">
        <w:rPr>
          <w:rFonts w:ascii="Times New Roman" w:hAnsi="Times New Roman" w:cs="Times New Roman"/>
          <w:color w:val="000000" w:themeColor="text1"/>
          <w:sz w:val="24"/>
          <w:szCs w:val="24"/>
          <w:lang w:val="es-ES_tradnl"/>
        </w:rPr>
        <w:t xml:space="preserve"> </w:t>
      </w:r>
      <w:sdt>
        <w:sdtPr>
          <w:rPr>
            <w:rFonts w:ascii="Times New Roman" w:hAnsi="Times New Roman" w:cs="Times New Roman"/>
            <w:color w:val="000000" w:themeColor="text1"/>
            <w:sz w:val="24"/>
            <w:szCs w:val="24"/>
            <w:lang w:val="es-ES_tradnl"/>
          </w:rPr>
          <w:id w:val="-1848090314"/>
          <w:citation/>
        </w:sdtPr>
        <w:sdtEndPr/>
        <w:sdtContent>
          <w:r w:rsidRPr="003825B1">
            <w:rPr>
              <w:rFonts w:ascii="Times New Roman" w:hAnsi="Times New Roman" w:cs="Times New Roman"/>
              <w:color w:val="000000" w:themeColor="text1"/>
              <w:sz w:val="24"/>
              <w:szCs w:val="24"/>
              <w:lang w:val="es-ES_tradnl"/>
            </w:rPr>
            <w:fldChar w:fldCharType="begin"/>
          </w:r>
          <w:r w:rsidR="005A3862" w:rsidRPr="003825B1">
            <w:rPr>
              <w:rFonts w:ascii="Times New Roman" w:hAnsi="Times New Roman" w:cs="Times New Roman"/>
              <w:color w:val="000000" w:themeColor="text1"/>
              <w:sz w:val="24"/>
              <w:szCs w:val="24"/>
              <w:lang w:val="es-ES_tradnl"/>
            </w:rPr>
            <w:instrText xml:space="preserve">CITATION Xos11 \p 67 \l 3082 </w:instrText>
          </w:r>
          <w:r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(López García, 2011, p. 67)</w:t>
          </w:r>
          <w:r w:rsidRPr="003825B1">
            <w:rPr>
              <w:rFonts w:ascii="Times New Roman" w:hAnsi="Times New Roman" w:cs="Times New Roman"/>
              <w:color w:val="000000" w:themeColor="text1"/>
              <w:sz w:val="24"/>
              <w:szCs w:val="24"/>
              <w:lang w:val="es-ES_tradnl"/>
            </w:rPr>
            <w:fldChar w:fldCharType="end"/>
          </w:r>
        </w:sdtContent>
      </w:sdt>
      <w:r w:rsidR="000868CF" w:rsidRPr="003825B1">
        <w:rPr>
          <w:rFonts w:ascii="Times New Roman" w:hAnsi="Times New Roman" w:cs="Times New Roman"/>
          <w:color w:val="000000" w:themeColor="text1"/>
          <w:sz w:val="24"/>
          <w:szCs w:val="24"/>
          <w:lang w:val="es-ES_tradnl"/>
        </w:rPr>
        <w:t>.</w:t>
      </w:r>
    </w:p>
    <w:p w14:paraId="2A7D7F45" w14:textId="2ECD73AE" w:rsidR="00FA57D3" w:rsidRPr="003825B1" w:rsidRDefault="00FA57D3"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López García menciona que, desde la aparición del periodismo moderno, los periodistas centraron su objetivo en la reconstrucción de acontecimientos para transmitirlos a los usuarios de la información, en la plataforma que ellos elijan. Esta matriz tecnológica no solo ha acompañado la evolución de la actividad periodística, también ha marcado la orientación de las nuevas mani</w:t>
      </w:r>
      <w:r w:rsidR="000868CF" w:rsidRPr="003825B1">
        <w:rPr>
          <w:rFonts w:ascii="Times New Roman" w:hAnsi="Times New Roman" w:cs="Times New Roman"/>
          <w:color w:val="000000" w:themeColor="text1"/>
          <w:sz w:val="24"/>
          <w:szCs w:val="24"/>
          <w:lang w:val="es-ES_tradnl"/>
        </w:rPr>
        <w:t>festaciones de los últimos años</w:t>
      </w:r>
      <w:r w:rsidRPr="003825B1">
        <w:rPr>
          <w:rFonts w:ascii="Times New Roman" w:hAnsi="Times New Roman" w:cs="Times New Roman"/>
          <w:color w:val="000000" w:themeColor="text1"/>
          <w:sz w:val="24"/>
          <w:szCs w:val="24"/>
          <w:lang w:val="es-ES_tradnl"/>
        </w:rPr>
        <w:t xml:space="preserve"> </w:t>
      </w:r>
      <w:sdt>
        <w:sdtPr>
          <w:rPr>
            <w:rFonts w:ascii="Times New Roman" w:hAnsi="Times New Roman" w:cs="Times New Roman"/>
            <w:color w:val="000000" w:themeColor="text1"/>
            <w:sz w:val="24"/>
            <w:szCs w:val="24"/>
            <w:lang w:val="es-ES_tradnl"/>
          </w:rPr>
          <w:id w:val="-816488358"/>
          <w:citation/>
        </w:sdtPr>
        <w:sdtEndPr/>
        <w:sdtContent>
          <w:r w:rsidRPr="003825B1">
            <w:rPr>
              <w:rFonts w:ascii="Times New Roman" w:hAnsi="Times New Roman" w:cs="Times New Roman"/>
              <w:color w:val="000000" w:themeColor="text1"/>
              <w:sz w:val="24"/>
              <w:szCs w:val="24"/>
              <w:lang w:val="es-ES_tradnl"/>
            </w:rPr>
            <w:fldChar w:fldCharType="begin"/>
          </w:r>
          <w:r w:rsidR="005A3862" w:rsidRPr="003825B1">
            <w:rPr>
              <w:rFonts w:ascii="Times New Roman" w:hAnsi="Times New Roman" w:cs="Times New Roman"/>
              <w:color w:val="000000" w:themeColor="text1"/>
              <w:sz w:val="24"/>
              <w:szCs w:val="24"/>
              <w:lang w:val="es-ES_tradnl"/>
            </w:rPr>
            <w:instrText xml:space="preserve">CITATION Xos11 \p 67 \l 3082 </w:instrText>
          </w:r>
          <w:r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(López García, 2011, p. 67)</w:t>
          </w:r>
          <w:r w:rsidRPr="003825B1">
            <w:rPr>
              <w:rFonts w:ascii="Times New Roman" w:hAnsi="Times New Roman" w:cs="Times New Roman"/>
              <w:color w:val="000000" w:themeColor="text1"/>
              <w:sz w:val="24"/>
              <w:szCs w:val="24"/>
              <w:lang w:val="es-ES_tradnl"/>
            </w:rPr>
            <w:fldChar w:fldCharType="end"/>
          </w:r>
        </w:sdtContent>
      </w:sdt>
      <w:r w:rsidR="000868CF" w:rsidRPr="003825B1">
        <w:rPr>
          <w:rFonts w:ascii="Times New Roman" w:hAnsi="Times New Roman" w:cs="Times New Roman"/>
          <w:color w:val="000000" w:themeColor="text1"/>
          <w:sz w:val="24"/>
          <w:szCs w:val="24"/>
          <w:lang w:val="es-ES_tradnl"/>
        </w:rPr>
        <w:t>.</w:t>
      </w:r>
    </w:p>
    <w:p w14:paraId="2B885255" w14:textId="74E6771A" w:rsidR="00FA57D3" w:rsidRPr="003825B1" w:rsidRDefault="004E08AA"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Con la entrada de</w:t>
      </w:r>
      <w:r w:rsidR="00FA57D3" w:rsidRPr="003825B1">
        <w:rPr>
          <w:rFonts w:ascii="Times New Roman" w:hAnsi="Times New Roman" w:cs="Times New Roman"/>
          <w:color w:val="000000" w:themeColor="text1"/>
          <w:sz w:val="24"/>
          <w:szCs w:val="24"/>
          <w:lang w:val="es-ES_tradnl"/>
        </w:rPr>
        <w:t xml:space="preserve"> internet se ha dado inicio a un nuevo panorama en que se mudaron las características propias de las relaciones entre los medios y su público. Sin embargo, todavía perdura lo heredado del periodismo tradicional. Para López García los periodistas muestran su desconcierto ante los cambios de las rutinas periodísticas, que ya han dejado sin efecto muchos de los sistemas antiguos de autorregulación de</w:t>
      </w:r>
      <w:r w:rsidR="000868CF" w:rsidRPr="003825B1">
        <w:rPr>
          <w:rFonts w:ascii="Times New Roman" w:hAnsi="Times New Roman" w:cs="Times New Roman"/>
          <w:color w:val="000000" w:themeColor="text1"/>
          <w:sz w:val="24"/>
          <w:szCs w:val="24"/>
          <w:lang w:val="es-ES_tradnl"/>
        </w:rPr>
        <w:t xml:space="preserve"> los profesionales de esta área</w:t>
      </w:r>
      <w:r w:rsidR="00FA57D3" w:rsidRPr="003825B1">
        <w:rPr>
          <w:rFonts w:ascii="Times New Roman" w:hAnsi="Times New Roman" w:cs="Times New Roman"/>
          <w:color w:val="000000" w:themeColor="text1"/>
          <w:sz w:val="24"/>
          <w:szCs w:val="24"/>
          <w:lang w:val="es-ES_tradnl"/>
        </w:rPr>
        <w:t xml:space="preserve"> </w:t>
      </w:r>
      <w:sdt>
        <w:sdtPr>
          <w:rPr>
            <w:rFonts w:ascii="Times New Roman" w:hAnsi="Times New Roman" w:cs="Times New Roman"/>
            <w:color w:val="000000" w:themeColor="text1"/>
            <w:sz w:val="24"/>
            <w:szCs w:val="24"/>
            <w:lang w:val="es-ES_tradnl"/>
          </w:rPr>
          <w:id w:val="-1368526440"/>
          <w:citation/>
        </w:sdtPr>
        <w:sdtEndPr/>
        <w:sdtContent>
          <w:r w:rsidR="00FA57D3" w:rsidRPr="003825B1">
            <w:rPr>
              <w:rFonts w:ascii="Times New Roman" w:hAnsi="Times New Roman" w:cs="Times New Roman"/>
              <w:color w:val="000000" w:themeColor="text1"/>
              <w:sz w:val="24"/>
              <w:szCs w:val="24"/>
              <w:lang w:val="es-ES_tradnl"/>
            </w:rPr>
            <w:fldChar w:fldCharType="begin"/>
          </w:r>
          <w:r w:rsidR="005A3862" w:rsidRPr="003825B1">
            <w:rPr>
              <w:rFonts w:ascii="Times New Roman" w:hAnsi="Times New Roman" w:cs="Times New Roman"/>
              <w:color w:val="000000" w:themeColor="text1"/>
              <w:sz w:val="24"/>
              <w:szCs w:val="24"/>
              <w:lang w:val="es-ES_tradnl"/>
            </w:rPr>
            <w:instrText xml:space="preserve">CITATION Xos11 \p 68 \l 3082 </w:instrText>
          </w:r>
          <w:r w:rsidR="00FA57D3"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(López García, 2011, p. 68)</w:t>
          </w:r>
          <w:r w:rsidR="00FA57D3" w:rsidRPr="003825B1">
            <w:rPr>
              <w:rFonts w:ascii="Times New Roman" w:hAnsi="Times New Roman" w:cs="Times New Roman"/>
              <w:color w:val="000000" w:themeColor="text1"/>
              <w:sz w:val="24"/>
              <w:szCs w:val="24"/>
              <w:lang w:val="es-ES_tradnl"/>
            </w:rPr>
            <w:fldChar w:fldCharType="end"/>
          </w:r>
        </w:sdtContent>
      </w:sdt>
      <w:r w:rsidR="000868CF" w:rsidRPr="003825B1">
        <w:rPr>
          <w:rFonts w:ascii="Times New Roman" w:hAnsi="Times New Roman" w:cs="Times New Roman"/>
          <w:color w:val="000000" w:themeColor="text1"/>
          <w:sz w:val="24"/>
          <w:szCs w:val="24"/>
          <w:lang w:val="es-ES_tradnl"/>
        </w:rPr>
        <w:t>.</w:t>
      </w:r>
    </w:p>
    <w:p w14:paraId="27CB5FAC" w14:textId="785E4CED" w:rsidR="00FA57D3" w:rsidRPr="003825B1" w:rsidRDefault="00FA57D3" w:rsidP="00DA4D86">
      <w:pPr>
        <w:pStyle w:val="Ttulo2"/>
        <w:keepNext w:val="0"/>
        <w:keepLines w:val="0"/>
        <w:spacing w:before="0" w:after="200" w:line="360" w:lineRule="auto"/>
        <w:rPr>
          <w:rFonts w:ascii="Times New Roman" w:hAnsi="Times New Roman" w:cs="Times New Roman"/>
          <w:lang w:val="es-ES_tradnl"/>
        </w:rPr>
      </w:pPr>
      <w:bookmarkStart w:id="28" w:name="_Toc517443184"/>
      <w:bookmarkStart w:id="29" w:name="_Toc518545773"/>
      <w:r w:rsidRPr="003825B1">
        <w:rPr>
          <w:rFonts w:ascii="Times New Roman" w:hAnsi="Times New Roman" w:cs="Times New Roman"/>
          <w:lang w:val="es-ES_tradnl"/>
        </w:rPr>
        <w:t>Características de Twitter y su influencia en el periodismo</w:t>
      </w:r>
      <w:bookmarkEnd w:id="28"/>
      <w:bookmarkEnd w:id="29"/>
      <w:r w:rsidRPr="003825B1">
        <w:rPr>
          <w:rFonts w:ascii="Times New Roman" w:hAnsi="Times New Roman" w:cs="Times New Roman"/>
          <w:lang w:val="es-ES_tradnl"/>
        </w:rPr>
        <w:t xml:space="preserve"> </w:t>
      </w:r>
    </w:p>
    <w:p w14:paraId="40220654" w14:textId="71241503" w:rsidR="00FA57D3" w:rsidRPr="003825B1" w:rsidRDefault="00FA57D3"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Twitter nace como una interfaz de mensajería que permite que se compartan actualizaciones de estado sin necesidad de compartir sus números de celular de modo no invasivo. Y se ha convertido en una de las redes sociales más importantes de la actualidad. Pensada como una plataforma de </w:t>
      </w:r>
      <w:proofErr w:type="spellStart"/>
      <w:r w:rsidRPr="003825B1">
        <w:rPr>
          <w:rFonts w:ascii="Times New Roman" w:hAnsi="Times New Roman" w:cs="Times New Roman"/>
          <w:i/>
          <w:color w:val="000000" w:themeColor="text1"/>
          <w:sz w:val="24"/>
          <w:szCs w:val="24"/>
          <w:lang w:val="es-ES_tradnl"/>
        </w:rPr>
        <w:t>microblogging</w:t>
      </w:r>
      <w:proofErr w:type="spellEnd"/>
      <w:r w:rsidRPr="003825B1">
        <w:rPr>
          <w:rFonts w:ascii="Times New Roman" w:hAnsi="Times New Roman" w:cs="Times New Roman"/>
          <w:color w:val="000000" w:themeColor="text1"/>
          <w:sz w:val="24"/>
          <w:szCs w:val="24"/>
          <w:lang w:val="es-ES_tradnl"/>
        </w:rPr>
        <w:t xml:space="preserve"> diseñada para enviar mensajes cortos y frecuentes a grandes audiencias que se encuentran fuera de la</w:t>
      </w:r>
      <w:r w:rsidR="000868CF" w:rsidRPr="003825B1">
        <w:rPr>
          <w:rFonts w:ascii="Times New Roman" w:hAnsi="Times New Roman" w:cs="Times New Roman"/>
          <w:color w:val="000000" w:themeColor="text1"/>
          <w:sz w:val="24"/>
          <w:szCs w:val="24"/>
          <w:lang w:val="es-ES_tradnl"/>
        </w:rPr>
        <w:t xml:space="preserve"> red social directa del emisor </w:t>
      </w:r>
      <w:sdt>
        <w:sdtPr>
          <w:rPr>
            <w:rFonts w:ascii="Times New Roman" w:hAnsi="Times New Roman" w:cs="Times New Roman"/>
            <w:color w:val="000000" w:themeColor="text1"/>
            <w:sz w:val="24"/>
            <w:szCs w:val="24"/>
            <w:lang w:val="es-ES_tradnl"/>
          </w:rPr>
          <w:id w:val="408892525"/>
          <w:citation/>
        </w:sdtPr>
        <w:sdtEndPr/>
        <w:sdtContent>
          <w:r w:rsidRPr="003825B1">
            <w:rPr>
              <w:rFonts w:ascii="Times New Roman" w:hAnsi="Times New Roman" w:cs="Times New Roman"/>
              <w:color w:val="000000" w:themeColor="text1"/>
              <w:sz w:val="24"/>
              <w:szCs w:val="24"/>
              <w:lang w:val="es-ES_tradnl"/>
            </w:rPr>
            <w:fldChar w:fldCharType="begin"/>
          </w:r>
          <w:r w:rsidR="00037C17" w:rsidRPr="003825B1">
            <w:rPr>
              <w:rFonts w:ascii="Times New Roman" w:hAnsi="Times New Roman" w:cs="Times New Roman"/>
              <w:color w:val="000000" w:themeColor="text1"/>
              <w:sz w:val="24"/>
              <w:szCs w:val="24"/>
              <w:lang w:val="es-ES_tradnl"/>
            </w:rPr>
            <w:instrText xml:space="preserve">CITATION Jos11 \p 27 \l 3082 </w:instrText>
          </w:r>
          <w:r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(Orihuela, 2011, p. 27)</w:t>
          </w:r>
          <w:r w:rsidRPr="003825B1">
            <w:rPr>
              <w:rFonts w:ascii="Times New Roman" w:hAnsi="Times New Roman" w:cs="Times New Roman"/>
              <w:color w:val="000000" w:themeColor="text1"/>
              <w:sz w:val="24"/>
              <w:szCs w:val="24"/>
              <w:lang w:val="es-ES_tradnl"/>
            </w:rPr>
            <w:fldChar w:fldCharType="end"/>
          </w:r>
        </w:sdtContent>
      </w:sdt>
      <w:r w:rsidR="000868CF" w:rsidRPr="003825B1">
        <w:rPr>
          <w:rFonts w:ascii="Times New Roman" w:hAnsi="Times New Roman" w:cs="Times New Roman"/>
          <w:color w:val="000000" w:themeColor="text1"/>
          <w:sz w:val="24"/>
          <w:szCs w:val="24"/>
          <w:lang w:val="es-ES_tradnl"/>
        </w:rPr>
        <w:t>.</w:t>
      </w:r>
    </w:p>
    <w:p w14:paraId="74598ADF" w14:textId="1AB60BEB" w:rsidR="00FA57D3" w:rsidRPr="003825B1" w:rsidRDefault="00FA57D3"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lastRenderedPageBreak/>
        <w:t>José Luis Orihuela</w:t>
      </w:r>
      <w:sdt>
        <w:sdtPr>
          <w:rPr>
            <w:rFonts w:ascii="Times New Roman" w:hAnsi="Times New Roman" w:cs="Times New Roman"/>
            <w:color w:val="000000" w:themeColor="text1"/>
            <w:sz w:val="24"/>
            <w:szCs w:val="24"/>
            <w:lang w:val="es-ES_tradnl"/>
          </w:rPr>
          <w:id w:val="2021652278"/>
          <w:citation/>
        </w:sdtPr>
        <w:sdtEndPr/>
        <w:sdtContent>
          <w:r w:rsidR="005A3862" w:rsidRPr="003825B1">
            <w:rPr>
              <w:rFonts w:ascii="Times New Roman" w:hAnsi="Times New Roman" w:cs="Times New Roman"/>
              <w:color w:val="000000" w:themeColor="text1"/>
              <w:sz w:val="24"/>
              <w:szCs w:val="24"/>
              <w:lang w:val="es-ES_tradnl"/>
            </w:rPr>
            <w:fldChar w:fldCharType="begin"/>
          </w:r>
          <w:r w:rsidR="005A3862" w:rsidRPr="003825B1">
            <w:rPr>
              <w:rFonts w:ascii="Times New Roman" w:hAnsi="Times New Roman" w:cs="Times New Roman"/>
              <w:color w:val="000000" w:themeColor="text1"/>
              <w:sz w:val="24"/>
              <w:szCs w:val="24"/>
              <w:lang w:val="es-ES_tradnl"/>
            </w:rPr>
            <w:instrText xml:space="preserve">CITATION Jos11 \n  \t  \l 3082 </w:instrText>
          </w:r>
          <w:r w:rsidR="005A3862" w:rsidRPr="003825B1">
            <w:rPr>
              <w:rFonts w:ascii="Times New Roman" w:hAnsi="Times New Roman" w:cs="Times New Roman"/>
              <w:color w:val="000000" w:themeColor="text1"/>
              <w:sz w:val="24"/>
              <w:szCs w:val="24"/>
              <w:lang w:val="es-ES_tradnl"/>
            </w:rPr>
            <w:fldChar w:fldCharType="separate"/>
          </w:r>
          <w:r w:rsidR="007D11AC">
            <w:rPr>
              <w:rFonts w:ascii="Times New Roman" w:hAnsi="Times New Roman" w:cs="Times New Roman"/>
              <w:noProof/>
              <w:color w:val="000000" w:themeColor="text1"/>
              <w:sz w:val="24"/>
              <w:szCs w:val="24"/>
              <w:lang w:val="es-ES_tradnl"/>
            </w:rPr>
            <w:t xml:space="preserve"> </w:t>
          </w:r>
          <w:r w:rsidR="007D11AC" w:rsidRPr="007D11AC">
            <w:rPr>
              <w:rFonts w:ascii="Times New Roman" w:hAnsi="Times New Roman" w:cs="Times New Roman"/>
              <w:noProof/>
              <w:color w:val="000000" w:themeColor="text1"/>
              <w:sz w:val="24"/>
              <w:szCs w:val="24"/>
              <w:lang w:val="es-ES_tradnl"/>
            </w:rPr>
            <w:t>(2011)</w:t>
          </w:r>
          <w:r w:rsidR="005A3862" w:rsidRPr="003825B1">
            <w:rPr>
              <w:rFonts w:ascii="Times New Roman" w:hAnsi="Times New Roman" w:cs="Times New Roman"/>
              <w:color w:val="000000" w:themeColor="text1"/>
              <w:sz w:val="24"/>
              <w:szCs w:val="24"/>
              <w:lang w:val="es-ES_tradnl"/>
            </w:rPr>
            <w:fldChar w:fldCharType="end"/>
          </w:r>
        </w:sdtContent>
      </w:sdt>
      <w:r w:rsidRPr="003825B1">
        <w:rPr>
          <w:rFonts w:ascii="Times New Roman" w:hAnsi="Times New Roman" w:cs="Times New Roman"/>
          <w:color w:val="000000" w:themeColor="text1"/>
          <w:sz w:val="24"/>
          <w:szCs w:val="24"/>
          <w:lang w:val="es-ES_tradnl"/>
        </w:rPr>
        <w:t xml:space="preserve">, en </w:t>
      </w:r>
      <w:r w:rsidRPr="003825B1">
        <w:rPr>
          <w:rFonts w:ascii="Times New Roman" w:hAnsi="Times New Roman" w:cs="Times New Roman"/>
          <w:i/>
          <w:color w:val="000000" w:themeColor="text1"/>
          <w:sz w:val="24"/>
          <w:szCs w:val="24"/>
          <w:lang w:val="es-ES_tradnl"/>
        </w:rPr>
        <w:t>Mundo Twitter</w:t>
      </w:r>
      <w:r w:rsidRPr="003825B1">
        <w:rPr>
          <w:rFonts w:ascii="Times New Roman" w:hAnsi="Times New Roman" w:cs="Times New Roman"/>
          <w:color w:val="000000" w:themeColor="text1"/>
          <w:sz w:val="24"/>
          <w:szCs w:val="24"/>
          <w:lang w:val="es-ES_tradnl"/>
        </w:rPr>
        <w:t xml:space="preserve">, define algunas de las bases de Twitter. Sencillez, </w:t>
      </w:r>
      <w:r w:rsidR="004828F0" w:rsidRPr="003825B1">
        <w:rPr>
          <w:rFonts w:ascii="Times New Roman" w:hAnsi="Times New Roman" w:cs="Times New Roman"/>
          <w:color w:val="000000" w:themeColor="text1"/>
          <w:sz w:val="24"/>
          <w:szCs w:val="24"/>
          <w:lang w:val="es-ES_tradnl"/>
        </w:rPr>
        <w:t xml:space="preserve">por ejemplo, </w:t>
      </w:r>
      <w:r w:rsidR="005A3862" w:rsidRPr="003825B1">
        <w:rPr>
          <w:rFonts w:ascii="Times New Roman" w:hAnsi="Times New Roman" w:cs="Times New Roman"/>
          <w:color w:val="000000" w:themeColor="text1"/>
          <w:sz w:val="24"/>
          <w:szCs w:val="24"/>
          <w:lang w:val="es-ES_tradnl"/>
        </w:rPr>
        <w:t xml:space="preserve">ya que la herramienta </w:t>
      </w:r>
      <w:r w:rsidRPr="003825B1">
        <w:rPr>
          <w:rFonts w:ascii="Times New Roman" w:hAnsi="Times New Roman" w:cs="Times New Roman"/>
          <w:color w:val="000000" w:themeColor="text1"/>
          <w:sz w:val="24"/>
          <w:szCs w:val="24"/>
          <w:lang w:val="es-ES_tradnl"/>
        </w:rPr>
        <w:t>en un principio ofrecía</w:t>
      </w:r>
      <w:r w:rsidR="005A3862" w:rsidRPr="003825B1">
        <w:rPr>
          <w:rFonts w:ascii="Times New Roman" w:hAnsi="Times New Roman" w:cs="Times New Roman"/>
          <w:color w:val="000000" w:themeColor="text1"/>
          <w:sz w:val="24"/>
          <w:szCs w:val="24"/>
          <w:lang w:val="es-ES_tradnl"/>
        </w:rPr>
        <w:t xml:space="preserve"> solo 140 caracteres por tweet y, </w:t>
      </w:r>
      <w:r w:rsidR="004828F0" w:rsidRPr="003825B1">
        <w:rPr>
          <w:rFonts w:ascii="Times New Roman" w:hAnsi="Times New Roman" w:cs="Times New Roman"/>
          <w:color w:val="000000" w:themeColor="text1"/>
          <w:sz w:val="24"/>
          <w:szCs w:val="24"/>
          <w:lang w:val="es-ES_tradnl"/>
        </w:rPr>
        <w:t xml:space="preserve">desde finales del año </w:t>
      </w:r>
      <w:r w:rsidR="005A3862" w:rsidRPr="003825B1">
        <w:rPr>
          <w:rFonts w:ascii="Times New Roman" w:hAnsi="Times New Roman" w:cs="Times New Roman"/>
          <w:color w:val="000000" w:themeColor="text1"/>
          <w:sz w:val="24"/>
          <w:szCs w:val="24"/>
          <w:lang w:val="es-ES_tradnl"/>
        </w:rPr>
        <w:t>2017, incrementó los caracteres disponibles a 280</w:t>
      </w:r>
      <w:r w:rsidR="004828F0" w:rsidRPr="003825B1">
        <w:rPr>
          <w:rFonts w:ascii="Times New Roman" w:hAnsi="Times New Roman" w:cs="Times New Roman"/>
          <w:color w:val="000000" w:themeColor="text1"/>
          <w:sz w:val="24"/>
          <w:szCs w:val="24"/>
          <w:lang w:val="es-ES_tradnl"/>
        </w:rPr>
        <w:t>. La m</w:t>
      </w:r>
      <w:r w:rsidRPr="003825B1">
        <w:rPr>
          <w:rFonts w:ascii="Times New Roman" w:hAnsi="Times New Roman" w:cs="Times New Roman"/>
          <w:color w:val="000000" w:themeColor="text1"/>
          <w:sz w:val="24"/>
          <w:szCs w:val="24"/>
          <w:lang w:val="es-ES_tradnl"/>
        </w:rPr>
        <w:t>ovilidad en la producción y el consumo de mensajes</w:t>
      </w:r>
      <w:r w:rsidR="004828F0" w:rsidRPr="003825B1">
        <w:rPr>
          <w:rFonts w:ascii="Times New Roman" w:hAnsi="Times New Roman" w:cs="Times New Roman"/>
          <w:color w:val="000000" w:themeColor="text1"/>
          <w:sz w:val="24"/>
          <w:szCs w:val="24"/>
          <w:lang w:val="es-ES_tradnl"/>
        </w:rPr>
        <w:t xml:space="preserve"> es otra característica importante</w:t>
      </w:r>
      <w:r w:rsidRPr="003825B1">
        <w:rPr>
          <w:rFonts w:ascii="Times New Roman" w:hAnsi="Times New Roman" w:cs="Times New Roman"/>
          <w:color w:val="000000" w:themeColor="text1"/>
          <w:sz w:val="24"/>
          <w:szCs w:val="24"/>
          <w:lang w:val="es-ES_tradnl"/>
        </w:rPr>
        <w:t xml:space="preserve">. </w:t>
      </w:r>
      <w:r w:rsidR="004828F0" w:rsidRPr="003825B1">
        <w:rPr>
          <w:rFonts w:ascii="Times New Roman" w:hAnsi="Times New Roman" w:cs="Times New Roman"/>
          <w:color w:val="000000" w:themeColor="text1"/>
          <w:sz w:val="24"/>
          <w:szCs w:val="24"/>
          <w:lang w:val="es-ES_tradnl"/>
        </w:rPr>
        <w:t>Además de la a</w:t>
      </w:r>
      <w:r w:rsidRPr="003825B1">
        <w:rPr>
          <w:rFonts w:ascii="Times New Roman" w:hAnsi="Times New Roman" w:cs="Times New Roman"/>
          <w:color w:val="000000" w:themeColor="text1"/>
          <w:sz w:val="24"/>
          <w:szCs w:val="24"/>
          <w:lang w:val="es-ES_tradnl"/>
        </w:rPr>
        <w:t>rticu</w:t>
      </w:r>
      <w:r w:rsidR="004828F0" w:rsidRPr="003825B1">
        <w:rPr>
          <w:rFonts w:ascii="Times New Roman" w:hAnsi="Times New Roman" w:cs="Times New Roman"/>
          <w:color w:val="000000" w:themeColor="text1"/>
          <w:sz w:val="24"/>
          <w:szCs w:val="24"/>
          <w:lang w:val="es-ES_tradnl"/>
        </w:rPr>
        <w:t>lación entre mensajería</w:t>
      </w:r>
      <w:r w:rsidR="00A74492" w:rsidRPr="003825B1">
        <w:rPr>
          <w:rFonts w:ascii="Times New Roman" w:hAnsi="Times New Roman" w:cs="Times New Roman"/>
          <w:color w:val="000000" w:themeColor="text1"/>
          <w:sz w:val="24"/>
          <w:szCs w:val="24"/>
          <w:lang w:val="es-ES_tradnl"/>
        </w:rPr>
        <w:t>-</w:t>
      </w:r>
      <w:r w:rsidR="004828F0" w:rsidRPr="003825B1">
        <w:rPr>
          <w:rFonts w:ascii="Times New Roman" w:hAnsi="Times New Roman" w:cs="Times New Roman"/>
          <w:color w:val="000000" w:themeColor="text1"/>
          <w:sz w:val="24"/>
          <w:szCs w:val="24"/>
          <w:lang w:val="es-ES_tradnl"/>
        </w:rPr>
        <w:t>web y la</w:t>
      </w:r>
      <w:r w:rsidRPr="003825B1">
        <w:rPr>
          <w:rFonts w:ascii="Times New Roman" w:hAnsi="Times New Roman" w:cs="Times New Roman"/>
          <w:color w:val="000000" w:themeColor="text1"/>
          <w:sz w:val="24"/>
          <w:szCs w:val="24"/>
          <w:lang w:val="es-ES_tradnl"/>
        </w:rPr>
        <w:t xml:space="preserve"> asimetría en la</w:t>
      </w:r>
      <w:r w:rsidR="000868CF" w:rsidRPr="003825B1">
        <w:rPr>
          <w:rFonts w:ascii="Times New Roman" w:hAnsi="Times New Roman" w:cs="Times New Roman"/>
          <w:color w:val="000000" w:themeColor="text1"/>
          <w:sz w:val="24"/>
          <w:szCs w:val="24"/>
          <w:lang w:val="es-ES_tradnl"/>
        </w:rPr>
        <w:t>s relaciones entre los usuarios</w:t>
      </w:r>
      <w:r w:rsidRPr="003825B1">
        <w:rPr>
          <w:rFonts w:ascii="Times New Roman" w:hAnsi="Times New Roman" w:cs="Times New Roman"/>
          <w:color w:val="000000" w:themeColor="text1"/>
          <w:sz w:val="24"/>
          <w:szCs w:val="24"/>
          <w:lang w:val="es-ES_tradnl"/>
        </w:rPr>
        <w:t xml:space="preserve"> </w:t>
      </w:r>
      <w:sdt>
        <w:sdtPr>
          <w:rPr>
            <w:rFonts w:ascii="Times New Roman" w:hAnsi="Times New Roman" w:cs="Times New Roman"/>
            <w:color w:val="000000" w:themeColor="text1"/>
            <w:sz w:val="24"/>
            <w:szCs w:val="24"/>
            <w:lang w:val="es-ES_tradnl"/>
          </w:rPr>
          <w:id w:val="-635797557"/>
          <w:citation/>
        </w:sdtPr>
        <w:sdtEndPr/>
        <w:sdtContent>
          <w:r w:rsidRPr="003825B1">
            <w:rPr>
              <w:rFonts w:ascii="Times New Roman" w:hAnsi="Times New Roman" w:cs="Times New Roman"/>
              <w:color w:val="000000" w:themeColor="text1"/>
              <w:sz w:val="24"/>
              <w:szCs w:val="24"/>
              <w:lang w:val="es-ES_tradnl"/>
            </w:rPr>
            <w:fldChar w:fldCharType="begin"/>
          </w:r>
          <w:r w:rsidR="005A3862" w:rsidRPr="003825B1">
            <w:rPr>
              <w:rFonts w:ascii="Times New Roman" w:hAnsi="Times New Roman" w:cs="Times New Roman"/>
              <w:color w:val="000000" w:themeColor="text1"/>
              <w:sz w:val="24"/>
              <w:szCs w:val="24"/>
              <w:lang w:val="es-ES_tradnl"/>
            </w:rPr>
            <w:instrText xml:space="preserve">CITATION Jos11 \p 32 \n  \y  \t  \l 3082 </w:instrText>
          </w:r>
          <w:r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(p. 32)</w:t>
          </w:r>
          <w:r w:rsidRPr="003825B1">
            <w:rPr>
              <w:rFonts w:ascii="Times New Roman" w:hAnsi="Times New Roman" w:cs="Times New Roman"/>
              <w:color w:val="000000" w:themeColor="text1"/>
              <w:sz w:val="24"/>
              <w:szCs w:val="24"/>
              <w:lang w:val="es-ES_tradnl"/>
            </w:rPr>
            <w:fldChar w:fldCharType="end"/>
          </w:r>
        </w:sdtContent>
      </w:sdt>
      <w:r w:rsidR="000868CF" w:rsidRPr="003825B1">
        <w:rPr>
          <w:rFonts w:ascii="Times New Roman" w:hAnsi="Times New Roman" w:cs="Times New Roman"/>
          <w:color w:val="000000" w:themeColor="text1"/>
          <w:sz w:val="24"/>
          <w:szCs w:val="24"/>
          <w:lang w:val="es-ES_tradnl"/>
        </w:rPr>
        <w:t>.</w:t>
      </w:r>
    </w:p>
    <w:p w14:paraId="2A317C5B" w14:textId="009D9DE0" w:rsidR="00FA57D3" w:rsidRPr="003825B1" w:rsidRDefault="005A3862"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En el texto se</w:t>
      </w:r>
      <w:r w:rsidR="00FA57D3" w:rsidRPr="003825B1">
        <w:rPr>
          <w:rFonts w:ascii="Times New Roman" w:hAnsi="Times New Roman" w:cs="Times New Roman"/>
          <w:color w:val="000000" w:themeColor="text1"/>
          <w:sz w:val="24"/>
          <w:szCs w:val="24"/>
          <w:lang w:val="es-ES_tradnl"/>
        </w:rPr>
        <w:t xml:space="preserve"> describe el modelo comunicativo de esta plataforma como asimétrico, breve, global, descentralizado, </w:t>
      </w:r>
      <w:proofErr w:type="spellStart"/>
      <w:r w:rsidR="00FA57D3" w:rsidRPr="003825B1">
        <w:rPr>
          <w:rFonts w:ascii="Times New Roman" w:hAnsi="Times New Roman" w:cs="Times New Roman"/>
          <w:color w:val="000000" w:themeColor="text1"/>
          <w:sz w:val="24"/>
          <w:szCs w:val="24"/>
          <w:lang w:val="es-ES_tradnl"/>
        </w:rPr>
        <w:t>hipertextual</w:t>
      </w:r>
      <w:proofErr w:type="spellEnd"/>
      <w:r w:rsidR="00FA57D3" w:rsidRPr="003825B1">
        <w:rPr>
          <w:rFonts w:ascii="Times New Roman" w:hAnsi="Times New Roman" w:cs="Times New Roman"/>
          <w:color w:val="000000" w:themeColor="text1"/>
          <w:sz w:val="24"/>
          <w:szCs w:val="24"/>
          <w:lang w:val="es-ES_tradnl"/>
        </w:rPr>
        <w:t xml:space="preserve">, intuitivo, social, viral, sincrónico y multiplataforma. Características que le permiten diferenciar de otros medios de comunicación ya que permite que sean las decisiones de los usuarios las que producen y configuran el contenido </w:t>
      </w:r>
      <w:r w:rsidR="000868CF" w:rsidRPr="003825B1">
        <w:rPr>
          <w:rFonts w:ascii="Times New Roman" w:hAnsi="Times New Roman" w:cs="Times New Roman"/>
          <w:color w:val="000000" w:themeColor="text1"/>
          <w:sz w:val="24"/>
          <w:szCs w:val="24"/>
          <w:lang w:val="es-ES_tradnl"/>
        </w:rPr>
        <w:t>y la experiencia del medio</w:t>
      </w:r>
      <w:r w:rsidR="00FA57D3" w:rsidRPr="003825B1">
        <w:rPr>
          <w:rFonts w:ascii="Times New Roman" w:hAnsi="Times New Roman" w:cs="Times New Roman"/>
          <w:color w:val="000000" w:themeColor="text1"/>
          <w:sz w:val="24"/>
          <w:szCs w:val="24"/>
          <w:lang w:val="es-ES_tradnl"/>
        </w:rPr>
        <w:t xml:space="preserve"> </w:t>
      </w:r>
      <w:sdt>
        <w:sdtPr>
          <w:rPr>
            <w:rFonts w:ascii="Times New Roman" w:hAnsi="Times New Roman" w:cs="Times New Roman"/>
            <w:color w:val="000000" w:themeColor="text1"/>
            <w:sz w:val="24"/>
            <w:szCs w:val="24"/>
            <w:lang w:val="es-ES_tradnl"/>
          </w:rPr>
          <w:id w:val="-609512169"/>
          <w:citation/>
        </w:sdtPr>
        <w:sdtEndPr/>
        <w:sdtContent>
          <w:r w:rsidR="00FA57D3" w:rsidRPr="003825B1">
            <w:rPr>
              <w:rFonts w:ascii="Times New Roman" w:hAnsi="Times New Roman" w:cs="Times New Roman"/>
              <w:color w:val="000000" w:themeColor="text1"/>
              <w:sz w:val="24"/>
              <w:szCs w:val="24"/>
              <w:lang w:val="es-ES_tradnl"/>
            </w:rPr>
            <w:fldChar w:fldCharType="begin"/>
          </w:r>
          <w:r w:rsidR="00037C17" w:rsidRPr="003825B1">
            <w:rPr>
              <w:rFonts w:ascii="Times New Roman" w:hAnsi="Times New Roman" w:cs="Times New Roman"/>
              <w:color w:val="000000" w:themeColor="text1"/>
              <w:sz w:val="24"/>
              <w:szCs w:val="24"/>
              <w:lang w:val="es-ES_tradnl"/>
            </w:rPr>
            <w:instrText xml:space="preserve">CITATION Jos11 \p 39 \l 3082 </w:instrText>
          </w:r>
          <w:r w:rsidR="00FA57D3"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(Orihuela, 2011, p. 39)</w:t>
          </w:r>
          <w:r w:rsidR="00FA57D3" w:rsidRPr="003825B1">
            <w:rPr>
              <w:rFonts w:ascii="Times New Roman" w:hAnsi="Times New Roman" w:cs="Times New Roman"/>
              <w:color w:val="000000" w:themeColor="text1"/>
              <w:sz w:val="24"/>
              <w:szCs w:val="24"/>
              <w:lang w:val="es-ES_tradnl"/>
            </w:rPr>
            <w:fldChar w:fldCharType="end"/>
          </w:r>
        </w:sdtContent>
      </w:sdt>
      <w:r w:rsidR="000868CF" w:rsidRPr="003825B1">
        <w:rPr>
          <w:rFonts w:ascii="Times New Roman" w:hAnsi="Times New Roman" w:cs="Times New Roman"/>
          <w:color w:val="000000" w:themeColor="text1"/>
          <w:sz w:val="24"/>
          <w:szCs w:val="24"/>
          <w:lang w:val="es-ES_tradnl"/>
        </w:rPr>
        <w:t>.</w:t>
      </w:r>
    </w:p>
    <w:p w14:paraId="477C85E6" w14:textId="2650B599" w:rsidR="00FA57D3" w:rsidRPr="003825B1" w:rsidRDefault="005A3862"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El autor</w:t>
      </w:r>
      <w:r w:rsidR="00FA57D3" w:rsidRPr="003825B1">
        <w:rPr>
          <w:rFonts w:ascii="Times New Roman" w:hAnsi="Times New Roman" w:cs="Times New Roman"/>
          <w:color w:val="000000" w:themeColor="text1"/>
          <w:sz w:val="24"/>
          <w:szCs w:val="24"/>
          <w:lang w:val="es-ES_tradnl"/>
        </w:rPr>
        <w:t xml:space="preserve"> sugiere que para que el contenido respete el modelo comunicativo es necesario seguir tres claves. La primera es encontrar una voz propia. </w:t>
      </w:r>
      <w:r w:rsidR="00406247" w:rsidRPr="003825B1">
        <w:rPr>
          <w:rFonts w:ascii="Times New Roman" w:hAnsi="Times New Roman" w:cs="Times New Roman"/>
          <w:color w:val="000000" w:themeColor="text1"/>
          <w:sz w:val="24"/>
          <w:szCs w:val="24"/>
          <w:lang w:val="es-ES_tradnl"/>
        </w:rPr>
        <w:t xml:space="preserve">El autor afirma que </w:t>
      </w:r>
      <w:r w:rsidR="00972741" w:rsidRPr="003825B1">
        <w:rPr>
          <w:rFonts w:ascii="Times New Roman" w:hAnsi="Times New Roman" w:cs="Times New Roman"/>
          <w:color w:val="000000" w:themeColor="text1"/>
          <w:sz w:val="24"/>
          <w:szCs w:val="24"/>
          <w:lang w:val="es-ES_tradnl"/>
        </w:rPr>
        <w:t>“</w:t>
      </w:r>
      <w:r w:rsidR="00FA57D3" w:rsidRPr="003825B1">
        <w:rPr>
          <w:rFonts w:ascii="Times New Roman" w:hAnsi="Times New Roman" w:cs="Times New Roman"/>
          <w:color w:val="000000" w:themeColor="text1"/>
          <w:sz w:val="24"/>
          <w:szCs w:val="24"/>
          <w:lang w:val="es-ES_tradnl"/>
        </w:rPr>
        <w:t>Twitter es una escuela de escritura breve. La única forma de perfeccionar la voz propia es escribiendo, corrigiendo y volviendo a escribir</w:t>
      </w:r>
      <w:r w:rsidR="00406247" w:rsidRPr="003825B1">
        <w:rPr>
          <w:rFonts w:ascii="Times New Roman" w:hAnsi="Times New Roman" w:cs="Times New Roman"/>
          <w:color w:val="000000" w:themeColor="text1"/>
          <w:sz w:val="24"/>
          <w:szCs w:val="24"/>
          <w:lang w:val="es-ES_tradnl"/>
        </w:rPr>
        <w:t xml:space="preserve">”. </w:t>
      </w:r>
      <w:r w:rsidR="00FA57D3" w:rsidRPr="003825B1">
        <w:rPr>
          <w:rFonts w:ascii="Times New Roman" w:hAnsi="Times New Roman" w:cs="Times New Roman"/>
          <w:color w:val="000000" w:themeColor="text1"/>
          <w:sz w:val="24"/>
          <w:szCs w:val="24"/>
          <w:lang w:val="es-ES_tradnl"/>
        </w:rPr>
        <w:t xml:space="preserve">La segunda es la brevedad, limitarse a solo un </w:t>
      </w:r>
      <w:r w:rsidR="00235B34" w:rsidRPr="003825B1">
        <w:rPr>
          <w:rFonts w:ascii="Times New Roman" w:hAnsi="Times New Roman" w:cs="Times New Roman"/>
          <w:color w:val="000000" w:themeColor="text1"/>
          <w:sz w:val="24"/>
          <w:szCs w:val="24"/>
          <w:lang w:val="es-ES_tradnl"/>
        </w:rPr>
        <w:t>tuit</w:t>
      </w:r>
      <w:r w:rsidR="00FD5B9B" w:rsidRPr="003825B1">
        <w:rPr>
          <w:rFonts w:ascii="Times New Roman" w:hAnsi="Times New Roman" w:cs="Times New Roman"/>
          <w:color w:val="000000" w:themeColor="text1"/>
          <w:sz w:val="24"/>
          <w:szCs w:val="24"/>
          <w:lang w:val="es-ES_tradnl"/>
        </w:rPr>
        <w:t xml:space="preserve"> </w:t>
      </w:r>
      <w:r w:rsidR="00FA57D3" w:rsidRPr="003825B1">
        <w:rPr>
          <w:rFonts w:ascii="Times New Roman" w:hAnsi="Times New Roman" w:cs="Times New Roman"/>
          <w:color w:val="000000" w:themeColor="text1"/>
          <w:sz w:val="24"/>
          <w:szCs w:val="24"/>
          <w:lang w:val="es-ES_tradnl"/>
        </w:rPr>
        <w:t>para transmitir un mensaje completo. Y la tercera es editar antes de publicar. Es importante perfeccionar el contenido y analizar lo escrito an</w:t>
      </w:r>
      <w:r w:rsidR="000868CF" w:rsidRPr="003825B1">
        <w:rPr>
          <w:rFonts w:ascii="Times New Roman" w:hAnsi="Times New Roman" w:cs="Times New Roman"/>
          <w:color w:val="000000" w:themeColor="text1"/>
          <w:sz w:val="24"/>
          <w:szCs w:val="24"/>
          <w:lang w:val="es-ES_tradnl"/>
        </w:rPr>
        <w:t>tes de compartirlo con el mundo</w:t>
      </w:r>
      <w:r w:rsidR="00FA57D3" w:rsidRPr="003825B1">
        <w:rPr>
          <w:rFonts w:ascii="Times New Roman" w:hAnsi="Times New Roman" w:cs="Times New Roman"/>
          <w:color w:val="000000" w:themeColor="text1"/>
          <w:sz w:val="24"/>
          <w:szCs w:val="24"/>
          <w:lang w:val="es-ES_tradnl"/>
        </w:rPr>
        <w:t xml:space="preserve"> </w:t>
      </w:r>
      <w:sdt>
        <w:sdtPr>
          <w:rPr>
            <w:rFonts w:ascii="Times New Roman" w:hAnsi="Times New Roman" w:cs="Times New Roman"/>
            <w:color w:val="000000" w:themeColor="text1"/>
            <w:sz w:val="24"/>
            <w:szCs w:val="24"/>
            <w:lang w:val="es-ES_tradnl"/>
          </w:rPr>
          <w:id w:val="1989204207"/>
          <w:citation/>
        </w:sdtPr>
        <w:sdtEndPr/>
        <w:sdtContent>
          <w:r w:rsidR="00FA57D3" w:rsidRPr="003825B1">
            <w:rPr>
              <w:rFonts w:ascii="Times New Roman" w:hAnsi="Times New Roman" w:cs="Times New Roman"/>
              <w:color w:val="000000" w:themeColor="text1"/>
              <w:sz w:val="24"/>
              <w:szCs w:val="24"/>
              <w:lang w:val="es-ES_tradnl"/>
            </w:rPr>
            <w:fldChar w:fldCharType="begin"/>
          </w:r>
          <w:r w:rsidR="00037C17" w:rsidRPr="003825B1">
            <w:rPr>
              <w:rFonts w:ascii="Times New Roman" w:hAnsi="Times New Roman" w:cs="Times New Roman"/>
              <w:color w:val="000000" w:themeColor="text1"/>
              <w:sz w:val="24"/>
              <w:szCs w:val="24"/>
              <w:lang w:val="es-ES_tradnl"/>
            </w:rPr>
            <w:instrText xml:space="preserve">CITATION Jos11 \p 55 \l 3082 </w:instrText>
          </w:r>
          <w:r w:rsidR="00FA57D3"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(Orihuela, 2011, p. 55)</w:t>
          </w:r>
          <w:r w:rsidR="00FA57D3" w:rsidRPr="003825B1">
            <w:rPr>
              <w:rFonts w:ascii="Times New Roman" w:hAnsi="Times New Roman" w:cs="Times New Roman"/>
              <w:color w:val="000000" w:themeColor="text1"/>
              <w:sz w:val="24"/>
              <w:szCs w:val="24"/>
              <w:lang w:val="es-ES_tradnl"/>
            </w:rPr>
            <w:fldChar w:fldCharType="end"/>
          </w:r>
        </w:sdtContent>
      </w:sdt>
      <w:r w:rsidR="000868CF" w:rsidRPr="003825B1">
        <w:rPr>
          <w:rFonts w:ascii="Times New Roman" w:hAnsi="Times New Roman" w:cs="Times New Roman"/>
          <w:color w:val="000000" w:themeColor="text1"/>
          <w:sz w:val="24"/>
          <w:szCs w:val="24"/>
          <w:lang w:val="es-ES_tradnl"/>
        </w:rPr>
        <w:t>.</w:t>
      </w:r>
    </w:p>
    <w:p w14:paraId="0F29B667" w14:textId="43DB0216" w:rsidR="00FA57D3" w:rsidRPr="003825B1" w:rsidRDefault="00FA57D3"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Dentro de Twitter existen algunas herramientas que facilitan la experiencia de los usuarios activos (los que generan el contenido) y pasivos (los que reciben el mensaje). Las etiquetas (hashtags) y el hipertexto son herramientas usadas ante la falta de contexto de los mensajes. Orihuela recomienda no abusar de su uso, integrar las etiquetas en la redacción y evita</w:t>
      </w:r>
      <w:r w:rsidR="000868CF" w:rsidRPr="003825B1">
        <w:rPr>
          <w:rFonts w:ascii="Times New Roman" w:hAnsi="Times New Roman" w:cs="Times New Roman"/>
          <w:color w:val="000000" w:themeColor="text1"/>
          <w:sz w:val="24"/>
          <w:szCs w:val="24"/>
          <w:lang w:val="es-ES_tradnl"/>
        </w:rPr>
        <w:t>r el spam</w:t>
      </w:r>
      <w:r w:rsidRPr="003825B1">
        <w:rPr>
          <w:rFonts w:ascii="Times New Roman" w:hAnsi="Times New Roman" w:cs="Times New Roman"/>
          <w:color w:val="000000" w:themeColor="text1"/>
          <w:sz w:val="24"/>
          <w:szCs w:val="24"/>
          <w:lang w:val="es-ES_tradnl"/>
        </w:rPr>
        <w:t xml:space="preserve"> </w:t>
      </w:r>
      <w:sdt>
        <w:sdtPr>
          <w:rPr>
            <w:rFonts w:ascii="Times New Roman" w:hAnsi="Times New Roman" w:cs="Times New Roman"/>
            <w:color w:val="000000" w:themeColor="text1"/>
            <w:sz w:val="24"/>
            <w:szCs w:val="24"/>
            <w:lang w:val="es-ES_tradnl"/>
          </w:rPr>
          <w:id w:val="-2070184678"/>
          <w:citation/>
        </w:sdtPr>
        <w:sdtEndPr/>
        <w:sdtContent>
          <w:r w:rsidRPr="003825B1">
            <w:rPr>
              <w:rFonts w:ascii="Times New Roman" w:hAnsi="Times New Roman" w:cs="Times New Roman"/>
              <w:color w:val="000000" w:themeColor="text1"/>
              <w:sz w:val="24"/>
              <w:szCs w:val="24"/>
              <w:lang w:val="es-ES_tradnl"/>
            </w:rPr>
            <w:fldChar w:fldCharType="begin"/>
          </w:r>
          <w:r w:rsidR="005A3862" w:rsidRPr="003825B1">
            <w:rPr>
              <w:rFonts w:ascii="Times New Roman" w:hAnsi="Times New Roman" w:cs="Times New Roman"/>
              <w:color w:val="000000" w:themeColor="text1"/>
              <w:sz w:val="24"/>
              <w:szCs w:val="24"/>
              <w:lang w:val="es-ES_tradnl"/>
            </w:rPr>
            <w:instrText xml:space="preserve">CITATION Jos11 \p 70 \n  \t  \l 3082 </w:instrText>
          </w:r>
          <w:r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(2011, p. 70)</w:t>
          </w:r>
          <w:r w:rsidRPr="003825B1">
            <w:rPr>
              <w:rFonts w:ascii="Times New Roman" w:hAnsi="Times New Roman" w:cs="Times New Roman"/>
              <w:color w:val="000000" w:themeColor="text1"/>
              <w:sz w:val="24"/>
              <w:szCs w:val="24"/>
              <w:lang w:val="es-ES_tradnl"/>
            </w:rPr>
            <w:fldChar w:fldCharType="end"/>
          </w:r>
        </w:sdtContent>
      </w:sdt>
      <w:r w:rsidR="000868CF" w:rsidRPr="003825B1">
        <w:rPr>
          <w:rFonts w:ascii="Times New Roman" w:hAnsi="Times New Roman" w:cs="Times New Roman"/>
          <w:color w:val="000000" w:themeColor="text1"/>
          <w:sz w:val="24"/>
          <w:szCs w:val="24"/>
          <w:lang w:val="es-ES_tradnl"/>
        </w:rPr>
        <w:t>.</w:t>
      </w:r>
    </w:p>
    <w:p w14:paraId="4E474BD5" w14:textId="66887CFD" w:rsidR="00FA57D3" w:rsidRPr="003825B1" w:rsidRDefault="00FA57D3"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Las acciones de interacción son también parte importante del funcionamiento de esta plataforma. </w:t>
      </w:r>
      <w:proofErr w:type="spellStart"/>
      <w:r w:rsidRPr="003825B1">
        <w:rPr>
          <w:rFonts w:ascii="Times New Roman" w:hAnsi="Times New Roman" w:cs="Times New Roman"/>
          <w:color w:val="000000" w:themeColor="text1"/>
          <w:sz w:val="24"/>
          <w:szCs w:val="24"/>
          <w:lang w:val="es-ES_tradnl"/>
        </w:rPr>
        <w:t>Retuitear</w:t>
      </w:r>
      <w:proofErr w:type="spellEnd"/>
      <w:r w:rsidRPr="003825B1">
        <w:rPr>
          <w:rFonts w:ascii="Times New Roman" w:hAnsi="Times New Roman" w:cs="Times New Roman"/>
          <w:color w:val="000000" w:themeColor="text1"/>
          <w:sz w:val="24"/>
          <w:szCs w:val="24"/>
          <w:lang w:val="es-ES_tradnl"/>
        </w:rPr>
        <w:t xml:space="preserve">, la principal, consiste en </w:t>
      </w:r>
      <w:r w:rsidR="00972741" w:rsidRPr="003825B1">
        <w:rPr>
          <w:rFonts w:ascii="Times New Roman" w:hAnsi="Times New Roman" w:cs="Times New Roman"/>
          <w:color w:val="000000" w:themeColor="text1"/>
          <w:sz w:val="24"/>
          <w:szCs w:val="24"/>
          <w:lang w:val="es-ES_tradnl"/>
        </w:rPr>
        <w:t>“</w:t>
      </w:r>
      <w:r w:rsidRPr="003825B1">
        <w:rPr>
          <w:rFonts w:ascii="Times New Roman" w:hAnsi="Times New Roman" w:cs="Times New Roman"/>
          <w:lang w:val="es-ES_tradnl"/>
        </w:rPr>
        <w:t>r</w:t>
      </w:r>
      <w:r w:rsidRPr="003825B1">
        <w:rPr>
          <w:rFonts w:ascii="Times New Roman" w:hAnsi="Times New Roman" w:cs="Times New Roman"/>
          <w:color w:val="000000" w:themeColor="text1"/>
          <w:sz w:val="24"/>
          <w:szCs w:val="24"/>
          <w:lang w:val="es-ES_tradnl"/>
        </w:rPr>
        <w:t>eenviar el mensaje de un tercero para compartirlo con los seguidores propios fue una de las primeras tradiciones de los usuarios de Twitter</w:t>
      </w:r>
      <w:r w:rsidR="00972741" w:rsidRPr="003825B1">
        <w:rPr>
          <w:rFonts w:ascii="Times New Roman" w:hAnsi="Times New Roman" w:cs="Times New Roman"/>
          <w:color w:val="000000" w:themeColor="text1"/>
          <w:sz w:val="24"/>
          <w:szCs w:val="24"/>
          <w:lang w:val="es-ES_tradnl"/>
        </w:rPr>
        <w:t>”</w:t>
      </w:r>
      <w:sdt>
        <w:sdtPr>
          <w:rPr>
            <w:rFonts w:ascii="Times New Roman" w:hAnsi="Times New Roman" w:cs="Times New Roman"/>
            <w:color w:val="000000" w:themeColor="text1"/>
            <w:sz w:val="24"/>
            <w:szCs w:val="24"/>
            <w:lang w:val="es-ES_tradnl"/>
          </w:rPr>
          <w:id w:val="442509428"/>
          <w:citation/>
        </w:sdtPr>
        <w:sdtEndPr/>
        <w:sdtContent>
          <w:r w:rsidR="000868CF" w:rsidRPr="003825B1">
            <w:rPr>
              <w:rFonts w:ascii="Times New Roman" w:hAnsi="Times New Roman" w:cs="Times New Roman"/>
              <w:color w:val="000000" w:themeColor="text1"/>
              <w:sz w:val="24"/>
              <w:szCs w:val="24"/>
              <w:lang w:val="es-ES_tradnl"/>
            </w:rPr>
            <w:fldChar w:fldCharType="begin"/>
          </w:r>
          <w:r w:rsidR="00037C17" w:rsidRPr="003825B1">
            <w:rPr>
              <w:rFonts w:ascii="Times New Roman" w:hAnsi="Times New Roman" w:cs="Times New Roman"/>
              <w:color w:val="000000" w:themeColor="text1"/>
              <w:sz w:val="24"/>
              <w:szCs w:val="24"/>
              <w:lang w:val="es-ES_tradnl"/>
            </w:rPr>
            <w:instrText xml:space="preserve">CITATION Jos11 \p 71 \l 3082 </w:instrText>
          </w:r>
          <w:r w:rsidR="000868CF" w:rsidRPr="003825B1">
            <w:rPr>
              <w:rFonts w:ascii="Times New Roman" w:hAnsi="Times New Roman" w:cs="Times New Roman"/>
              <w:color w:val="000000" w:themeColor="text1"/>
              <w:sz w:val="24"/>
              <w:szCs w:val="24"/>
              <w:lang w:val="es-ES_tradnl"/>
            </w:rPr>
            <w:fldChar w:fldCharType="separate"/>
          </w:r>
          <w:r w:rsidR="007D11AC">
            <w:rPr>
              <w:rFonts w:ascii="Times New Roman" w:hAnsi="Times New Roman" w:cs="Times New Roman"/>
              <w:noProof/>
              <w:color w:val="000000" w:themeColor="text1"/>
              <w:sz w:val="24"/>
              <w:szCs w:val="24"/>
              <w:lang w:val="es-ES_tradnl"/>
            </w:rPr>
            <w:t xml:space="preserve"> </w:t>
          </w:r>
          <w:r w:rsidR="007D11AC" w:rsidRPr="007D11AC">
            <w:rPr>
              <w:rFonts w:ascii="Times New Roman" w:hAnsi="Times New Roman" w:cs="Times New Roman"/>
              <w:noProof/>
              <w:color w:val="000000" w:themeColor="text1"/>
              <w:sz w:val="24"/>
              <w:szCs w:val="24"/>
              <w:lang w:val="es-ES_tradnl"/>
            </w:rPr>
            <w:t>(Orihuela, 2011, p. 71)</w:t>
          </w:r>
          <w:r w:rsidR="000868CF" w:rsidRPr="003825B1">
            <w:rPr>
              <w:rFonts w:ascii="Times New Roman" w:hAnsi="Times New Roman" w:cs="Times New Roman"/>
              <w:color w:val="000000" w:themeColor="text1"/>
              <w:sz w:val="24"/>
              <w:szCs w:val="24"/>
              <w:lang w:val="es-ES_tradnl"/>
            </w:rPr>
            <w:fldChar w:fldCharType="end"/>
          </w:r>
        </w:sdtContent>
      </w:sdt>
      <w:r w:rsidRPr="003825B1">
        <w:rPr>
          <w:rFonts w:ascii="Times New Roman" w:hAnsi="Times New Roman" w:cs="Times New Roman"/>
          <w:color w:val="000000" w:themeColor="text1"/>
          <w:sz w:val="24"/>
          <w:szCs w:val="24"/>
          <w:lang w:val="es-ES_tradnl"/>
        </w:rPr>
        <w:t xml:space="preserve">. Mientras que citar tuits ofrece la posibilidad de agregar un comentario a un </w:t>
      </w:r>
      <w:r w:rsidR="00235B34" w:rsidRPr="003825B1">
        <w:rPr>
          <w:rFonts w:ascii="Times New Roman" w:hAnsi="Times New Roman" w:cs="Times New Roman"/>
          <w:color w:val="000000" w:themeColor="text1"/>
          <w:sz w:val="24"/>
          <w:szCs w:val="24"/>
          <w:lang w:val="es-ES_tradnl"/>
        </w:rPr>
        <w:t>tuit</w:t>
      </w:r>
      <w:r w:rsidR="00FD5B9B" w:rsidRPr="003825B1">
        <w:rPr>
          <w:rFonts w:ascii="Times New Roman" w:hAnsi="Times New Roman" w:cs="Times New Roman"/>
          <w:color w:val="000000" w:themeColor="text1"/>
          <w:sz w:val="24"/>
          <w:szCs w:val="24"/>
          <w:lang w:val="es-ES_tradnl"/>
        </w:rPr>
        <w:t xml:space="preserve"> </w:t>
      </w:r>
      <w:r w:rsidRPr="003825B1">
        <w:rPr>
          <w:rFonts w:ascii="Times New Roman" w:hAnsi="Times New Roman" w:cs="Times New Roman"/>
          <w:color w:val="000000" w:themeColor="text1"/>
          <w:sz w:val="24"/>
          <w:szCs w:val="24"/>
          <w:lang w:val="es-ES_tradnl"/>
        </w:rPr>
        <w:t xml:space="preserve">de otro usuario o de la propia cuenta del emisor. El </w:t>
      </w:r>
      <w:r w:rsidR="00972741" w:rsidRPr="003825B1">
        <w:rPr>
          <w:rFonts w:ascii="Times New Roman" w:hAnsi="Times New Roman" w:cs="Times New Roman"/>
          <w:color w:val="000000" w:themeColor="text1"/>
          <w:sz w:val="24"/>
          <w:szCs w:val="24"/>
          <w:lang w:val="es-ES_tradnl"/>
        </w:rPr>
        <w:t>‘</w:t>
      </w:r>
      <w:r w:rsidRPr="003825B1">
        <w:rPr>
          <w:rFonts w:ascii="Times New Roman" w:hAnsi="Times New Roman" w:cs="Times New Roman"/>
          <w:color w:val="000000" w:themeColor="text1"/>
          <w:sz w:val="24"/>
          <w:szCs w:val="24"/>
          <w:lang w:val="es-ES_tradnl"/>
        </w:rPr>
        <w:t>Me gusta</w:t>
      </w:r>
      <w:r w:rsidR="00972741" w:rsidRPr="003825B1">
        <w:rPr>
          <w:rFonts w:ascii="Times New Roman" w:hAnsi="Times New Roman" w:cs="Times New Roman"/>
          <w:color w:val="000000" w:themeColor="text1"/>
          <w:sz w:val="24"/>
          <w:szCs w:val="24"/>
          <w:lang w:val="es-ES_tradnl"/>
        </w:rPr>
        <w:t>’</w:t>
      </w:r>
      <w:r w:rsidRPr="003825B1">
        <w:rPr>
          <w:rFonts w:ascii="Times New Roman" w:hAnsi="Times New Roman" w:cs="Times New Roman"/>
          <w:color w:val="000000" w:themeColor="text1"/>
          <w:sz w:val="24"/>
          <w:szCs w:val="24"/>
          <w:lang w:val="es-ES_tradnl"/>
        </w:rPr>
        <w:t xml:space="preserve">, antes conocido como </w:t>
      </w:r>
      <w:r w:rsidR="00972741" w:rsidRPr="003825B1">
        <w:rPr>
          <w:rFonts w:ascii="Times New Roman" w:hAnsi="Times New Roman" w:cs="Times New Roman"/>
          <w:color w:val="000000" w:themeColor="text1"/>
          <w:sz w:val="24"/>
          <w:szCs w:val="24"/>
          <w:lang w:val="es-ES_tradnl"/>
        </w:rPr>
        <w:t>‘</w:t>
      </w:r>
      <w:r w:rsidRPr="003825B1">
        <w:rPr>
          <w:rFonts w:ascii="Times New Roman" w:hAnsi="Times New Roman" w:cs="Times New Roman"/>
          <w:color w:val="000000" w:themeColor="text1"/>
          <w:sz w:val="24"/>
          <w:szCs w:val="24"/>
          <w:lang w:val="es-ES_tradnl"/>
        </w:rPr>
        <w:t>Favorito</w:t>
      </w:r>
      <w:r w:rsidR="00972741" w:rsidRPr="003825B1">
        <w:rPr>
          <w:rFonts w:ascii="Times New Roman" w:hAnsi="Times New Roman" w:cs="Times New Roman"/>
          <w:color w:val="000000" w:themeColor="text1"/>
          <w:sz w:val="24"/>
          <w:szCs w:val="24"/>
          <w:lang w:val="es-ES_tradnl"/>
        </w:rPr>
        <w:t>’</w:t>
      </w:r>
      <w:r w:rsidRPr="003825B1">
        <w:rPr>
          <w:rFonts w:ascii="Times New Roman" w:hAnsi="Times New Roman" w:cs="Times New Roman"/>
          <w:color w:val="000000" w:themeColor="text1"/>
          <w:sz w:val="24"/>
          <w:szCs w:val="24"/>
          <w:lang w:val="es-ES_tradnl"/>
        </w:rPr>
        <w:t>. Y los mensajes directos que son aprovechad</w:t>
      </w:r>
      <w:r w:rsidR="000868CF" w:rsidRPr="003825B1">
        <w:rPr>
          <w:rFonts w:ascii="Times New Roman" w:hAnsi="Times New Roman" w:cs="Times New Roman"/>
          <w:color w:val="000000" w:themeColor="text1"/>
          <w:sz w:val="24"/>
          <w:szCs w:val="24"/>
          <w:lang w:val="es-ES_tradnl"/>
        </w:rPr>
        <w:t>os para conversaciones privadas</w:t>
      </w:r>
      <w:r w:rsidRPr="003825B1">
        <w:rPr>
          <w:rFonts w:ascii="Times New Roman" w:hAnsi="Times New Roman" w:cs="Times New Roman"/>
          <w:color w:val="000000" w:themeColor="text1"/>
          <w:sz w:val="24"/>
          <w:szCs w:val="24"/>
          <w:lang w:val="es-ES_tradnl"/>
        </w:rPr>
        <w:t xml:space="preserve"> </w:t>
      </w:r>
      <w:sdt>
        <w:sdtPr>
          <w:rPr>
            <w:rFonts w:ascii="Times New Roman" w:hAnsi="Times New Roman" w:cs="Times New Roman"/>
            <w:color w:val="000000" w:themeColor="text1"/>
            <w:sz w:val="24"/>
            <w:szCs w:val="24"/>
            <w:lang w:val="es-ES_tradnl"/>
          </w:rPr>
          <w:id w:val="-1333828081"/>
          <w:citation/>
        </w:sdtPr>
        <w:sdtEndPr/>
        <w:sdtContent>
          <w:r w:rsidRPr="003825B1">
            <w:rPr>
              <w:rFonts w:ascii="Times New Roman" w:hAnsi="Times New Roman" w:cs="Times New Roman"/>
              <w:color w:val="000000" w:themeColor="text1"/>
              <w:sz w:val="24"/>
              <w:szCs w:val="24"/>
              <w:lang w:val="es-ES_tradnl"/>
            </w:rPr>
            <w:fldChar w:fldCharType="begin"/>
          </w:r>
          <w:r w:rsidR="00037C17" w:rsidRPr="003825B1">
            <w:rPr>
              <w:rFonts w:ascii="Times New Roman" w:hAnsi="Times New Roman" w:cs="Times New Roman"/>
              <w:color w:val="000000" w:themeColor="text1"/>
              <w:sz w:val="24"/>
              <w:szCs w:val="24"/>
              <w:lang w:val="es-ES_tradnl"/>
            </w:rPr>
            <w:instrText xml:space="preserve">CITATION Jos11 \p 72 \l 3082 </w:instrText>
          </w:r>
          <w:r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(Orihuela, 2011, p. 72)</w:t>
          </w:r>
          <w:r w:rsidRPr="003825B1">
            <w:rPr>
              <w:rFonts w:ascii="Times New Roman" w:hAnsi="Times New Roman" w:cs="Times New Roman"/>
              <w:color w:val="000000" w:themeColor="text1"/>
              <w:sz w:val="24"/>
              <w:szCs w:val="24"/>
              <w:lang w:val="es-ES_tradnl"/>
            </w:rPr>
            <w:fldChar w:fldCharType="end"/>
          </w:r>
        </w:sdtContent>
      </w:sdt>
      <w:r w:rsidR="000868CF" w:rsidRPr="003825B1">
        <w:rPr>
          <w:rFonts w:ascii="Times New Roman" w:hAnsi="Times New Roman" w:cs="Times New Roman"/>
          <w:color w:val="000000" w:themeColor="text1"/>
          <w:sz w:val="24"/>
          <w:szCs w:val="24"/>
          <w:lang w:val="es-ES_tradnl"/>
        </w:rPr>
        <w:t>.</w:t>
      </w:r>
    </w:p>
    <w:p w14:paraId="20350FFC" w14:textId="3A8EB8E9" w:rsidR="00FA57D3" w:rsidRPr="003825B1" w:rsidRDefault="00FA57D3"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lastRenderedPageBreak/>
        <w:t xml:space="preserve">Twitter ha contribuido a cambiar la forma de interacción en redes sociales. El artículo </w:t>
      </w:r>
      <w:r w:rsidRPr="003825B1">
        <w:rPr>
          <w:rFonts w:ascii="Times New Roman" w:hAnsi="Times New Roman" w:cs="Times New Roman"/>
          <w:i/>
          <w:color w:val="000000" w:themeColor="text1"/>
          <w:sz w:val="24"/>
          <w:szCs w:val="24"/>
          <w:lang w:val="es-ES_tradnl"/>
        </w:rPr>
        <w:t xml:space="preserve">Normalizando Twitter: la práctica periodística en un espacio emergente de comunicación </w:t>
      </w:r>
      <w:r w:rsidR="00B24835" w:rsidRPr="003825B1">
        <w:rPr>
          <w:rFonts w:ascii="Times New Roman" w:hAnsi="Times New Roman" w:cs="Times New Roman"/>
          <w:color w:val="000000" w:themeColor="text1"/>
          <w:sz w:val="24"/>
          <w:szCs w:val="24"/>
          <w:lang w:val="es-ES_tradnl"/>
        </w:rPr>
        <w:t xml:space="preserve">explica </w:t>
      </w:r>
      <w:r w:rsidRPr="003825B1">
        <w:rPr>
          <w:rFonts w:ascii="Times New Roman" w:hAnsi="Times New Roman" w:cs="Times New Roman"/>
          <w:color w:val="000000" w:themeColor="text1"/>
          <w:sz w:val="24"/>
          <w:szCs w:val="24"/>
          <w:lang w:val="es-ES_tradnl"/>
        </w:rPr>
        <w:t>los efectos que ha tenido en la labor periodística. Los autores afirman que este tipo de redes sociales han contribuido a que la audiencia se vuelva más activa en el proceso de creación de noticias, ya que los mensajes intercambiados por estas plataformas le ofrecen la oportunidad de interactuar con la información. Los usuarios están compartiendo información y vínculos constantemente. Se involucran en la cobertura de noticias importantes y están buscando nue</w:t>
      </w:r>
      <w:r w:rsidR="000868CF" w:rsidRPr="003825B1">
        <w:rPr>
          <w:rFonts w:ascii="Times New Roman" w:hAnsi="Times New Roman" w:cs="Times New Roman"/>
          <w:color w:val="000000" w:themeColor="text1"/>
          <w:sz w:val="24"/>
          <w:szCs w:val="24"/>
          <w:lang w:val="es-ES_tradnl"/>
        </w:rPr>
        <w:t xml:space="preserve">vas formas de hacer periodismo </w:t>
      </w:r>
      <w:sdt>
        <w:sdtPr>
          <w:rPr>
            <w:rFonts w:ascii="Times New Roman" w:hAnsi="Times New Roman" w:cs="Times New Roman"/>
            <w:color w:val="000000" w:themeColor="text1"/>
            <w:sz w:val="24"/>
            <w:szCs w:val="24"/>
            <w:lang w:val="es-ES_tradnl"/>
          </w:rPr>
          <w:id w:val="1643233023"/>
          <w:citation/>
        </w:sdtPr>
        <w:sdtEndPr/>
        <w:sdtContent>
          <w:r w:rsidRPr="003825B1">
            <w:rPr>
              <w:rFonts w:ascii="Times New Roman" w:hAnsi="Times New Roman" w:cs="Times New Roman"/>
              <w:color w:val="000000" w:themeColor="text1"/>
              <w:sz w:val="24"/>
              <w:szCs w:val="24"/>
              <w:lang w:val="es-ES_tradnl"/>
            </w:rPr>
            <w:fldChar w:fldCharType="begin"/>
          </w:r>
          <w:r w:rsidR="00037C17" w:rsidRPr="003825B1">
            <w:rPr>
              <w:rFonts w:ascii="Times New Roman" w:hAnsi="Times New Roman" w:cs="Times New Roman"/>
              <w:color w:val="000000" w:themeColor="text1"/>
              <w:sz w:val="24"/>
              <w:szCs w:val="24"/>
              <w:lang w:val="es-ES_tradnl"/>
            </w:rPr>
            <w:instrText xml:space="preserve">CITATION Las12 \p 22 \l 3082 </w:instrText>
          </w:r>
          <w:r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(Lasorsa, Seth C., &amp; Avery E., 2012, p. 22)</w:t>
          </w:r>
          <w:r w:rsidRPr="003825B1">
            <w:rPr>
              <w:rFonts w:ascii="Times New Roman" w:hAnsi="Times New Roman" w:cs="Times New Roman"/>
              <w:color w:val="000000" w:themeColor="text1"/>
              <w:sz w:val="24"/>
              <w:szCs w:val="24"/>
              <w:lang w:val="es-ES_tradnl"/>
            </w:rPr>
            <w:fldChar w:fldCharType="end"/>
          </w:r>
        </w:sdtContent>
      </w:sdt>
      <w:r w:rsidR="000868CF" w:rsidRPr="003825B1">
        <w:rPr>
          <w:rFonts w:ascii="Times New Roman" w:hAnsi="Times New Roman" w:cs="Times New Roman"/>
          <w:color w:val="000000" w:themeColor="text1"/>
          <w:sz w:val="24"/>
          <w:szCs w:val="24"/>
          <w:lang w:val="es-ES_tradnl"/>
        </w:rPr>
        <w:t>.</w:t>
      </w:r>
    </w:p>
    <w:p w14:paraId="2EB2F5B6" w14:textId="35DA2287" w:rsidR="00FA57D3" w:rsidRPr="003825B1" w:rsidRDefault="00FA57D3"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Ante estos cam</w:t>
      </w:r>
      <w:r w:rsidR="00972741" w:rsidRPr="003825B1">
        <w:rPr>
          <w:rFonts w:ascii="Times New Roman" w:hAnsi="Times New Roman" w:cs="Times New Roman"/>
          <w:color w:val="000000" w:themeColor="text1"/>
          <w:sz w:val="24"/>
          <w:szCs w:val="24"/>
          <w:lang w:val="es-ES_tradnl"/>
        </w:rPr>
        <w:t>bios es necesario preguntarse có</w:t>
      </w:r>
      <w:r w:rsidRPr="003825B1">
        <w:rPr>
          <w:rFonts w:ascii="Times New Roman" w:hAnsi="Times New Roman" w:cs="Times New Roman"/>
          <w:color w:val="000000" w:themeColor="text1"/>
          <w:sz w:val="24"/>
          <w:szCs w:val="24"/>
          <w:lang w:val="es-ES_tradnl"/>
        </w:rPr>
        <w:t xml:space="preserve">mo incluir una red social como Twitter en las normas y valores establecidos del periodismo. Los autores de </w:t>
      </w:r>
      <w:r w:rsidR="00972741" w:rsidRPr="003825B1">
        <w:rPr>
          <w:rFonts w:ascii="Times New Roman" w:hAnsi="Times New Roman" w:cs="Times New Roman"/>
          <w:color w:val="000000" w:themeColor="text1"/>
          <w:sz w:val="24"/>
          <w:szCs w:val="24"/>
          <w:lang w:val="es-ES_tradnl"/>
        </w:rPr>
        <w:t>“</w:t>
      </w:r>
      <w:r w:rsidRPr="003825B1">
        <w:rPr>
          <w:rFonts w:ascii="Times New Roman" w:hAnsi="Times New Roman" w:cs="Times New Roman"/>
          <w:color w:val="000000" w:themeColor="text1"/>
          <w:sz w:val="24"/>
          <w:szCs w:val="24"/>
          <w:lang w:val="es-ES_tradnl"/>
        </w:rPr>
        <w:t>Normalizando Twitter</w:t>
      </w:r>
      <w:r w:rsidR="00972741" w:rsidRPr="003825B1">
        <w:rPr>
          <w:rFonts w:ascii="Times New Roman" w:hAnsi="Times New Roman" w:cs="Times New Roman"/>
          <w:color w:val="000000" w:themeColor="text1"/>
          <w:sz w:val="24"/>
          <w:szCs w:val="24"/>
          <w:lang w:val="es-ES_tradnl"/>
        </w:rPr>
        <w:t>”</w:t>
      </w:r>
      <w:r w:rsidRPr="003825B1">
        <w:rPr>
          <w:rFonts w:ascii="Times New Roman" w:hAnsi="Times New Roman" w:cs="Times New Roman"/>
          <w:i/>
          <w:color w:val="000000" w:themeColor="text1"/>
          <w:sz w:val="24"/>
          <w:szCs w:val="24"/>
          <w:lang w:val="es-ES_tradnl"/>
        </w:rPr>
        <w:t xml:space="preserve"> </w:t>
      </w:r>
      <w:r w:rsidRPr="003825B1">
        <w:rPr>
          <w:rFonts w:ascii="Times New Roman" w:hAnsi="Times New Roman" w:cs="Times New Roman"/>
          <w:color w:val="000000" w:themeColor="text1"/>
          <w:sz w:val="24"/>
          <w:szCs w:val="24"/>
          <w:lang w:val="es-ES_tradnl"/>
        </w:rPr>
        <w:t>mencionan que cuando se le da al público la oportunidad de compartir información rápidamente con grandes audiencias, los periodistas tienen la habilidad de incluir o excluir información que creen conveniente, filtrando la información sin recurrir a medios tradicionales como los editores de sección. Menciona que la relación de los periodistas en Twitter se ha fundamentado en el concepto de influencia, compartir información, interactuar con otros usuarios y hacer periodis</w:t>
      </w:r>
      <w:r w:rsidR="000868CF" w:rsidRPr="003825B1">
        <w:rPr>
          <w:rFonts w:ascii="Times New Roman" w:hAnsi="Times New Roman" w:cs="Times New Roman"/>
          <w:color w:val="000000" w:themeColor="text1"/>
          <w:sz w:val="24"/>
          <w:szCs w:val="24"/>
          <w:lang w:val="es-ES_tradnl"/>
        </w:rPr>
        <w:t>mo por un nuevo medio</w:t>
      </w:r>
      <w:r w:rsidRPr="003825B1">
        <w:rPr>
          <w:rFonts w:ascii="Times New Roman" w:hAnsi="Times New Roman" w:cs="Times New Roman"/>
          <w:color w:val="000000" w:themeColor="text1"/>
          <w:sz w:val="24"/>
          <w:szCs w:val="24"/>
          <w:lang w:val="es-ES_tradnl"/>
        </w:rPr>
        <w:t xml:space="preserve"> </w:t>
      </w:r>
      <w:sdt>
        <w:sdtPr>
          <w:rPr>
            <w:rFonts w:ascii="Times New Roman" w:hAnsi="Times New Roman" w:cs="Times New Roman"/>
            <w:color w:val="000000" w:themeColor="text1"/>
            <w:sz w:val="24"/>
            <w:szCs w:val="24"/>
            <w:lang w:val="es-ES_tradnl"/>
          </w:rPr>
          <w:id w:val="548740817"/>
          <w:citation/>
        </w:sdtPr>
        <w:sdtEndPr/>
        <w:sdtContent>
          <w:r w:rsidRPr="003825B1">
            <w:rPr>
              <w:rFonts w:ascii="Times New Roman" w:hAnsi="Times New Roman" w:cs="Times New Roman"/>
              <w:color w:val="000000" w:themeColor="text1"/>
              <w:sz w:val="24"/>
              <w:szCs w:val="24"/>
              <w:lang w:val="es-ES_tradnl"/>
            </w:rPr>
            <w:fldChar w:fldCharType="begin"/>
          </w:r>
          <w:r w:rsidR="00037C17" w:rsidRPr="003825B1">
            <w:rPr>
              <w:rFonts w:ascii="Times New Roman" w:hAnsi="Times New Roman" w:cs="Times New Roman"/>
              <w:color w:val="000000" w:themeColor="text1"/>
              <w:sz w:val="24"/>
              <w:szCs w:val="24"/>
              <w:lang w:val="es-ES_tradnl"/>
            </w:rPr>
            <w:instrText xml:space="preserve">CITATION Las12 \p 23 \l 3082 </w:instrText>
          </w:r>
          <w:r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(Lasorsa, Seth C., &amp; Avery E., 2012, p. 23)</w:t>
          </w:r>
          <w:r w:rsidRPr="003825B1">
            <w:rPr>
              <w:rFonts w:ascii="Times New Roman" w:hAnsi="Times New Roman" w:cs="Times New Roman"/>
              <w:color w:val="000000" w:themeColor="text1"/>
              <w:sz w:val="24"/>
              <w:szCs w:val="24"/>
              <w:lang w:val="es-ES_tradnl"/>
            </w:rPr>
            <w:fldChar w:fldCharType="end"/>
          </w:r>
        </w:sdtContent>
      </w:sdt>
      <w:r w:rsidR="000868CF" w:rsidRPr="003825B1">
        <w:rPr>
          <w:rFonts w:ascii="Times New Roman" w:hAnsi="Times New Roman" w:cs="Times New Roman"/>
          <w:color w:val="000000" w:themeColor="text1"/>
          <w:sz w:val="24"/>
          <w:szCs w:val="24"/>
          <w:lang w:val="es-ES_tradnl"/>
        </w:rPr>
        <w:t>.</w:t>
      </w:r>
    </w:p>
    <w:p w14:paraId="228925AE" w14:textId="530472D0" w:rsidR="00FA57D3" w:rsidRPr="003825B1" w:rsidRDefault="00526924" w:rsidP="00DA4D86">
      <w:pPr>
        <w:pStyle w:val="Ttulo2"/>
        <w:keepNext w:val="0"/>
        <w:keepLines w:val="0"/>
        <w:spacing w:before="0" w:after="200" w:line="360" w:lineRule="auto"/>
        <w:rPr>
          <w:rFonts w:ascii="Times New Roman" w:hAnsi="Times New Roman" w:cs="Times New Roman"/>
          <w:lang w:val="es-ES_tradnl"/>
        </w:rPr>
      </w:pPr>
      <w:bookmarkStart w:id="30" w:name="_Toc517443185"/>
      <w:bookmarkStart w:id="31" w:name="_Toc518545774"/>
      <w:r w:rsidRPr="003825B1">
        <w:rPr>
          <w:rFonts w:ascii="Times New Roman" w:hAnsi="Times New Roman" w:cs="Times New Roman"/>
          <w:lang w:val="es-ES_tradnl"/>
        </w:rPr>
        <w:t xml:space="preserve">Proceso judicial del expresidente </w:t>
      </w:r>
      <w:r w:rsidR="00FA57D3" w:rsidRPr="003825B1">
        <w:rPr>
          <w:rFonts w:ascii="Times New Roman" w:hAnsi="Times New Roman" w:cs="Times New Roman"/>
          <w:lang w:val="es-ES_tradnl"/>
        </w:rPr>
        <w:t>Jorge Glas</w:t>
      </w:r>
      <w:bookmarkEnd w:id="30"/>
      <w:bookmarkEnd w:id="31"/>
      <w:r w:rsidR="000C37E5" w:rsidRPr="003825B1">
        <w:rPr>
          <w:rFonts w:ascii="Times New Roman" w:hAnsi="Times New Roman" w:cs="Times New Roman"/>
          <w:lang w:val="es-ES_tradnl"/>
        </w:rPr>
        <w:t xml:space="preserve"> </w:t>
      </w:r>
    </w:p>
    <w:p w14:paraId="13AA406B" w14:textId="390560B3" w:rsidR="00E26B14" w:rsidRPr="003825B1" w:rsidRDefault="00FA57D3"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Jorge Glas, ex vicepresidente del Ecuador, fue sentenciado el 13 de diciembre de 2017 a 6 años de cárcel por el delito de asociación ilícita, por estar involucrado en el Caso </w:t>
      </w:r>
      <w:proofErr w:type="spellStart"/>
      <w:r w:rsidRPr="003825B1">
        <w:rPr>
          <w:rFonts w:ascii="Times New Roman" w:hAnsi="Times New Roman" w:cs="Times New Roman"/>
          <w:color w:val="000000" w:themeColor="text1"/>
          <w:sz w:val="24"/>
          <w:szCs w:val="24"/>
          <w:lang w:val="es-ES_tradnl"/>
        </w:rPr>
        <w:t>Oderbretch</w:t>
      </w:r>
      <w:proofErr w:type="spellEnd"/>
      <w:r w:rsidRPr="003825B1">
        <w:rPr>
          <w:rFonts w:ascii="Times New Roman" w:hAnsi="Times New Roman" w:cs="Times New Roman"/>
          <w:color w:val="000000" w:themeColor="text1"/>
          <w:sz w:val="24"/>
          <w:szCs w:val="24"/>
          <w:lang w:val="es-ES_tradnl"/>
        </w:rPr>
        <w:t xml:space="preserve">. </w:t>
      </w:r>
      <w:r w:rsidR="00972741" w:rsidRPr="003825B1">
        <w:rPr>
          <w:rFonts w:ascii="Times New Roman" w:hAnsi="Times New Roman" w:cs="Times New Roman"/>
          <w:color w:val="000000" w:themeColor="text1"/>
          <w:sz w:val="24"/>
          <w:szCs w:val="24"/>
          <w:lang w:val="es-ES_tradnl"/>
        </w:rPr>
        <w:t>Electo como el 46º vicepresidente de</w:t>
      </w:r>
      <w:r w:rsidRPr="003825B1">
        <w:rPr>
          <w:rFonts w:ascii="Times New Roman" w:hAnsi="Times New Roman" w:cs="Times New Roman"/>
          <w:color w:val="000000" w:themeColor="text1"/>
          <w:sz w:val="24"/>
          <w:szCs w:val="24"/>
          <w:lang w:val="es-ES_tradnl"/>
        </w:rPr>
        <w:t xml:space="preserve"> Ecuador en 2013, Jorge Glas fue reelecto en como vicepresidente en las elecciones presidenciales del 2017. </w:t>
      </w:r>
      <w:sdt>
        <w:sdtPr>
          <w:rPr>
            <w:rFonts w:ascii="Times New Roman" w:hAnsi="Times New Roman" w:cs="Times New Roman"/>
            <w:color w:val="000000" w:themeColor="text1"/>
            <w:sz w:val="24"/>
            <w:szCs w:val="24"/>
            <w:lang w:val="es-ES_tradnl"/>
          </w:rPr>
          <w:id w:val="937872953"/>
          <w:citation/>
        </w:sdtPr>
        <w:sdtEndPr/>
        <w:sdtContent>
          <w:r w:rsidRPr="003825B1">
            <w:rPr>
              <w:rFonts w:ascii="Times New Roman" w:hAnsi="Times New Roman" w:cs="Times New Roman"/>
              <w:color w:val="000000" w:themeColor="text1"/>
              <w:sz w:val="24"/>
              <w:szCs w:val="24"/>
              <w:lang w:val="es-ES_tradnl"/>
            </w:rPr>
            <w:fldChar w:fldCharType="begin"/>
          </w:r>
          <w:r w:rsidR="00CF02C1" w:rsidRPr="003825B1">
            <w:rPr>
              <w:rFonts w:ascii="Times New Roman" w:hAnsi="Times New Roman" w:cs="Times New Roman"/>
              <w:color w:val="000000" w:themeColor="text1"/>
              <w:sz w:val="24"/>
              <w:szCs w:val="24"/>
              <w:lang w:val="es-ES_tradnl"/>
            </w:rPr>
            <w:instrText xml:space="preserve">CITATION Yal17 \l 3082 </w:instrText>
          </w:r>
          <w:r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(Loaiza &amp; Roa, 2017)</w:t>
          </w:r>
          <w:r w:rsidRPr="003825B1">
            <w:rPr>
              <w:rFonts w:ascii="Times New Roman" w:hAnsi="Times New Roman" w:cs="Times New Roman"/>
              <w:color w:val="000000" w:themeColor="text1"/>
              <w:sz w:val="24"/>
              <w:szCs w:val="24"/>
              <w:lang w:val="es-ES_tradnl"/>
            </w:rPr>
            <w:fldChar w:fldCharType="end"/>
          </w:r>
        </w:sdtContent>
      </w:sdt>
      <w:r w:rsidR="00E26B14" w:rsidRPr="003825B1">
        <w:rPr>
          <w:rFonts w:ascii="Times New Roman" w:hAnsi="Times New Roman" w:cs="Times New Roman"/>
          <w:color w:val="000000" w:themeColor="text1"/>
          <w:sz w:val="24"/>
          <w:szCs w:val="24"/>
          <w:lang w:val="es-ES_tradnl"/>
        </w:rPr>
        <w:t xml:space="preserve">. </w:t>
      </w:r>
      <w:r w:rsidR="00A74492" w:rsidRPr="003825B1">
        <w:rPr>
          <w:rFonts w:ascii="Times New Roman" w:hAnsi="Times New Roman" w:cs="Times New Roman"/>
          <w:color w:val="000000" w:themeColor="text1"/>
          <w:sz w:val="24"/>
          <w:szCs w:val="24"/>
          <w:lang w:val="es-ES_tradnl"/>
        </w:rPr>
        <w:t>El j</w:t>
      </w:r>
      <w:r w:rsidR="00E26B14" w:rsidRPr="003825B1">
        <w:rPr>
          <w:rFonts w:ascii="Times New Roman" w:hAnsi="Times New Roman" w:cs="Times New Roman"/>
          <w:color w:val="000000" w:themeColor="text1"/>
          <w:sz w:val="24"/>
          <w:szCs w:val="24"/>
          <w:lang w:val="es-ES_tradnl"/>
        </w:rPr>
        <w:t xml:space="preserve">uez Édgar Flores Mier precisó que para la resolución se tomaron en cuenta la asistencia internacional del Departamento de Justicia de Estados Unidos, las declaraciones del exejecutivo de </w:t>
      </w:r>
      <w:proofErr w:type="spellStart"/>
      <w:r w:rsidR="004A7AD2" w:rsidRPr="003825B1">
        <w:rPr>
          <w:rFonts w:ascii="Times New Roman" w:hAnsi="Times New Roman" w:cs="Times New Roman"/>
          <w:color w:val="000000" w:themeColor="text1"/>
          <w:sz w:val="24"/>
          <w:szCs w:val="24"/>
          <w:lang w:val="es-ES_tradnl"/>
        </w:rPr>
        <w:t>Oderbretch</w:t>
      </w:r>
      <w:proofErr w:type="spellEnd"/>
      <w:r w:rsidR="00E26B14" w:rsidRPr="003825B1">
        <w:rPr>
          <w:rFonts w:ascii="Times New Roman" w:hAnsi="Times New Roman" w:cs="Times New Roman"/>
          <w:color w:val="000000" w:themeColor="text1"/>
          <w:sz w:val="24"/>
          <w:szCs w:val="24"/>
          <w:lang w:val="es-ES_tradnl"/>
        </w:rPr>
        <w:t xml:space="preserve"> José </w:t>
      </w:r>
      <w:proofErr w:type="spellStart"/>
      <w:r w:rsidR="00FD5B9B" w:rsidRPr="003825B1">
        <w:rPr>
          <w:rFonts w:ascii="Times New Roman" w:hAnsi="Times New Roman" w:cs="Times New Roman"/>
          <w:color w:val="000000" w:themeColor="text1"/>
          <w:sz w:val="24"/>
          <w:szCs w:val="24"/>
          <w:lang w:val="es-ES_tradnl"/>
        </w:rPr>
        <w:t>Conciençao</w:t>
      </w:r>
      <w:proofErr w:type="spellEnd"/>
      <w:r w:rsidR="00E26B14" w:rsidRPr="003825B1">
        <w:rPr>
          <w:rFonts w:ascii="Times New Roman" w:hAnsi="Times New Roman" w:cs="Times New Roman"/>
          <w:color w:val="000000" w:themeColor="text1"/>
          <w:sz w:val="24"/>
          <w:szCs w:val="24"/>
          <w:lang w:val="es-ES_tradnl"/>
        </w:rPr>
        <w:t xml:space="preserve"> Santos, los mensajes cruzados entre los procesados, entre otros factores </w:t>
      </w:r>
      <w:sdt>
        <w:sdtPr>
          <w:rPr>
            <w:rFonts w:ascii="Times New Roman" w:hAnsi="Times New Roman" w:cs="Times New Roman"/>
            <w:color w:val="000000" w:themeColor="text1"/>
            <w:sz w:val="24"/>
            <w:szCs w:val="24"/>
            <w:lang w:val="es-ES_tradnl"/>
          </w:rPr>
          <w:id w:val="84730551"/>
          <w:citation/>
        </w:sdtPr>
        <w:sdtEndPr/>
        <w:sdtContent>
          <w:r w:rsidR="00B74332" w:rsidRPr="003825B1">
            <w:rPr>
              <w:rFonts w:ascii="Times New Roman" w:hAnsi="Times New Roman" w:cs="Times New Roman"/>
              <w:color w:val="000000" w:themeColor="text1"/>
              <w:sz w:val="24"/>
              <w:szCs w:val="24"/>
              <w:lang w:val="es-ES_tradnl"/>
            </w:rPr>
            <w:fldChar w:fldCharType="begin"/>
          </w:r>
          <w:r w:rsidR="00A37F76" w:rsidRPr="003825B1">
            <w:rPr>
              <w:rFonts w:ascii="Times New Roman" w:hAnsi="Times New Roman" w:cs="Times New Roman"/>
              <w:color w:val="000000" w:themeColor="text1"/>
              <w:sz w:val="24"/>
              <w:szCs w:val="24"/>
              <w:lang w:val="es-ES_tradnl"/>
            </w:rPr>
            <w:instrText xml:space="preserve">CITATION Red17 \l 3082 </w:instrText>
          </w:r>
          <w:r w:rsidR="00B74332"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(El Comercio, 2017)</w:t>
          </w:r>
          <w:r w:rsidR="00B74332" w:rsidRPr="003825B1">
            <w:rPr>
              <w:rFonts w:ascii="Times New Roman" w:hAnsi="Times New Roman" w:cs="Times New Roman"/>
              <w:color w:val="000000" w:themeColor="text1"/>
              <w:sz w:val="24"/>
              <w:szCs w:val="24"/>
              <w:lang w:val="es-ES_tradnl"/>
            </w:rPr>
            <w:fldChar w:fldCharType="end"/>
          </w:r>
        </w:sdtContent>
      </w:sdt>
    </w:p>
    <w:p w14:paraId="33F35D5A" w14:textId="10FF1974" w:rsidR="00FA57D3" w:rsidRPr="003825B1" w:rsidRDefault="00FA57D3"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El 3 de agosto de 2017, después de que el, en ese momento, vicepresidente sea acusado de corrupción; mediante el Decreto Ejecutivo N. 100, el presidente </w:t>
      </w:r>
      <w:proofErr w:type="spellStart"/>
      <w:r w:rsidR="00972741" w:rsidRPr="003825B1">
        <w:rPr>
          <w:rFonts w:ascii="Times New Roman" w:hAnsi="Times New Roman" w:cs="Times New Roman"/>
          <w:color w:val="000000" w:themeColor="text1"/>
          <w:sz w:val="24"/>
          <w:szCs w:val="24"/>
          <w:lang w:val="es-ES_tradnl"/>
        </w:rPr>
        <w:t>Lenín</w:t>
      </w:r>
      <w:proofErr w:type="spellEnd"/>
      <w:r w:rsidRPr="003825B1">
        <w:rPr>
          <w:rFonts w:ascii="Times New Roman" w:hAnsi="Times New Roman" w:cs="Times New Roman"/>
          <w:color w:val="000000" w:themeColor="text1"/>
          <w:sz w:val="24"/>
          <w:szCs w:val="24"/>
          <w:lang w:val="es-ES_tradnl"/>
        </w:rPr>
        <w:t xml:space="preserve"> Moreno le retiró a Jorge Glas todas las funciones oficiales que le habían sido asignadas. La Fiscalía General del Estado abre un expediente judicial en el que se incluye información sobre las irregularidades en la explotación petrolera del campo Singue en el año 2011. Proyecto en </w:t>
      </w:r>
      <w:r w:rsidRPr="003825B1">
        <w:rPr>
          <w:rFonts w:ascii="Times New Roman" w:hAnsi="Times New Roman" w:cs="Times New Roman"/>
          <w:color w:val="000000" w:themeColor="text1"/>
          <w:sz w:val="24"/>
          <w:szCs w:val="24"/>
          <w:lang w:val="es-ES_tradnl"/>
        </w:rPr>
        <w:lastRenderedPageBreak/>
        <w:t>el que Jorge Glas estaba involucrado como Ministro Coord</w:t>
      </w:r>
      <w:r w:rsidR="000868CF" w:rsidRPr="003825B1">
        <w:rPr>
          <w:rFonts w:ascii="Times New Roman" w:hAnsi="Times New Roman" w:cs="Times New Roman"/>
          <w:color w:val="000000" w:themeColor="text1"/>
          <w:sz w:val="24"/>
          <w:szCs w:val="24"/>
          <w:lang w:val="es-ES_tradnl"/>
        </w:rPr>
        <w:t>inador de Sectores Estratégicos</w:t>
      </w:r>
      <w:r w:rsidRPr="003825B1">
        <w:rPr>
          <w:rFonts w:ascii="Times New Roman" w:hAnsi="Times New Roman" w:cs="Times New Roman"/>
          <w:color w:val="000000" w:themeColor="text1"/>
          <w:sz w:val="24"/>
          <w:szCs w:val="24"/>
          <w:lang w:val="es-ES_tradnl"/>
        </w:rPr>
        <w:t xml:space="preserve"> </w:t>
      </w:r>
      <w:sdt>
        <w:sdtPr>
          <w:rPr>
            <w:rFonts w:ascii="Times New Roman" w:hAnsi="Times New Roman" w:cs="Times New Roman"/>
            <w:color w:val="000000" w:themeColor="text1"/>
            <w:sz w:val="24"/>
            <w:szCs w:val="24"/>
            <w:lang w:val="es-ES_tradnl"/>
          </w:rPr>
          <w:id w:val="-1097392461"/>
          <w:citation/>
        </w:sdtPr>
        <w:sdtEndPr/>
        <w:sdtContent>
          <w:r w:rsidRPr="003825B1">
            <w:rPr>
              <w:rFonts w:ascii="Times New Roman" w:hAnsi="Times New Roman" w:cs="Times New Roman"/>
              <w:color w:val="000000" w:themeColor="text1"/>
              <w:sz w:val="24"/>
              <w:szCs w:val="24"/>
              <w:lang w:val="es-ES_tradnl"/>
            </w:rPr>
            <w:fldChar w:fldCharType="begin"/>
          </w:r>
          <w:r w:rsidR="00CF02C1" w:rsidRPr="003825B1">
            <w:rPr>
              <w:rFonts w:ascii="Times New Roman" w:hAnsi="Times New Roman" w:cs="Times New Roman"/>
              <w:color w:val="000000" w:themeColor="text1"/>
              <w:sz w:val="24"/>
              <w:szCs w:val="24"/>
              <w:lang w:val="es-ES_tradnl"/>
            </w:rPr>
            <w:instrText xml:space="preserve">CITATION Yal17 \l 3082 </w:instrText>
          </w:r>
          <w:r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(Loaiza &amp; Roa, 2017)</w:t>
          </w:r>
          <w:r w:rsidRPr="003825B1">
            <w:rPr>
              <w:rFonts w:ascii="Times New Roman" w:hAnsi="Times New Roman" w:cs="Times New Roman"/>
              <w:color w:val="000000" w:themeColor="text1"/>
              <w:sz w:val="24"/>
              <w:szCs w:val="24"/>
              <w:lang w:val="es-ES_tradnl"/>
            </w:rPr>
            <w:fldChar w:fldCharType="end"/>
          </w:r>
        </w:sdtContent>
      </w:sdt>
      <w:r w:rsidR="000868CF" w:rsidRPr="003825B1">
        <w:rPr>
          <w:rFonts w:ascii="Times New Roman" w:hAnsi="Times New Roman" w:cs="Times New Roman"/>
          <w:color w:val="000000" w:themeColor="text1"/>
          <w:sz w:val="24"/>
          <w:szCs w:val="24"/>
          <w:lang w:val="es-ES_tradnl"/>
        </w:rPr>
        <w:t>.</w:t>
      </w:r>
    </w:p>
    <w:p w14:paraId="1A51052A" w14:textId="74807C4F" w:rsidR="00FA57D3" w:rsidRPr="003825B1" w:rsidRDefault="00FA57D3"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El 21 de agosto la Fiscalía pide la vinculación de Glas en la investigación del caso </w:t>
      </w:r>
      <w:proofErr w:type="spellStart"/>
      <w:r w:rsidRPr="003825B1">
        <w:rPr>
          <w:rFonts w:ascii="Times New Roman" w:hAnsi="Times New Roman" w:cs="Times New Roman"/>
          <w:color w:val="000000" w:themeColor="text1"/>
          <w:sz w:val="24"/>
          <w:szCs w:val="24"/>
          <w:lang w:val="es-ES_tradnl"/>
        </w:rPr>
        <w:t>Oderbretch</w:t>
      </w:r>
      <w:proofErr w:type="spellEnd"/>
      <w:r w:rsidRPr="003825B1">
        <w:rPr>
          <w:rFonts w:ascii="Times New Roman" w:hAnsi="Times New Roman" w:cs="Times New Roman"/>
          <w:color w:val="000000" w:themeColor="text1"/>
          <w:sz w:val="24"/>
          <w:szCs w:val="24"/>
          <w:lang w:val="es-ES_tradnl"/>
        </w:rPr>
        <w:t xml:space="preserve">. Cuatro días más tarde, el 25 de agosto de 2017, la Asamblea Nacional aprueba por unanimidad el procesamiento penal de Jorge Glas. El delator del Caso </w:t>
      </w:r>
      <w:proofErr w:type="spellStart"/>
      <w:r w:rsidRPr="003825B1">
        <w:rPr>
          <w:rFonts w:ascii="Times New Roman" w:hAnsi="Times New Roman" w:cs="Times New Roman"/>
          <w:color w:val="000000" w:themeColor="text1"/>
          <w:sz w:val="24"/>
          <w:szCs w:val="24"/>
          <w:lang w:val="es-ES_tradnl"/>
        </w:rPr>
        <w:t>Oderbretch</w:t>
      </w:r>
      <w:proofErr w:type="spellEnd"/>
      <w:r w:rsidRPr="003825B1">
        <w:rPr>
          <w:rFonts w:ascii="Times New Roman" w:hAnsi="Times New Roman" w:cs="Times New Roman"/>
          <w:color w:val="000000" w:themeColor="text1"/>
          <w:sz w:val="24"/>
          <w:szCs w:val="24"/>
          <w:lang w:val="es-ES_tradnl"/>
        </w:rPr>
        <w:t xml:space="preserve">, José </w:t>
      </w:r>
      <w:proofErr w:type="spellStart"/>
      <w:r w:rsidRPr="003825B1">
        <w:rPr>
          <w:rFonts w:ascii="Times New Roman" w:hAnsi="Times New Roman" w:cs="Times New Roman"/>
          <w:color w:val="000000" w:themeColor="text1"/>
          <w:sz w:val="24"/>
          <w:szCs w:val="24"/>
          <w:lang w:val="es-ES_tradnl"/>
        </w:rPr>
        <w:t>Conciençao</w:t>
      </w:r>
      <w:proofErr w:type="spellEnd"/>
      <w:r w:rsidRPr="003825B1">
        <w:rPr>
          <w:rFonts w:ascii="Times New Roman" w:hAnsi="Times New Roman" w:cs="Times New Roman"/>
          <w:color w:val="000000" w:themeColor="text1"/>
          <w:sz w:val="24"/>
          <w:szCs w:val="24"/>
          <w:lang w:val="es-ES_tradnl"/>
        </w:rPr>
        <w:t xml:space="preserve"> Dos Santos, testificó el 27 de agosto que Jorge Glas recibió un millón de dólares en coimas para su primera campaña. Dos Santos menciona a Ricardo Rivera, tío del </w:t>
      </w:r>
      <w:proofErr w:type="spellStart"/>
      <w:r w:rsidRPr="003825B1">
        <w:rPr>
          <w:rFonts w:ascii="Times New Roman" w:hAnsi="Times New Roman" w:cs="Times New Roman"/>
          <w:color w:val="000000" w:themeColor="text1"/>
          <w:sz w:val="24"/>
          <w:szCs w:val="24"/>
          <w:lang w:val="es-ES_tradnl"/>
        </w:rPr>
        <w:t>exvicepresidente</w:t>
      </w:r>
      <w:proofErr w:type="spellEnd"/>
      <w:r w:rsidRPr="003825B1">
        <w:rPr>
          <w:rFonts w:ascii="Times New Roman" w:hAnsi="Times New Roman" w:cs="Times New Roman"/>
          <w:color w:val="000000" w:themeColor="text1"/>
          <w:sz w:val="24"/>
          <w:szCs w:val="24"/>
          <w:lang w:val="es-ES_tradnl"/>
        </w:rPr>
        <w:t>, como intermediari</w:t>
      </w:r>
      <w:r w:rsidR="000868CF" w:rsidRPr="003825B1">
        <w:rPr>
          <w:rFonts w:ascii="Times New Roman" w:hAnsi="Times New Roman" w:cs="Times New Roman"/>
          <w:color w:val="000000" w:themeColor="text1"/>
          <w:sz w:val="24"/>
          <w:szCs w:val="24"/>
          <w:lang w:val="es-ES_tradnl"/>
        </w:rPr>
        <w:t xml:space="preserve">o entre Jorge Glas y </w:t>
      </w:r>
      <w:proofErr w:type="spellStart"/>
      <w:r w:rsidR="000868CF" w:rsidRPr="003825B1">
        <w:rPr>
          <w:rFonts w:ascii="Times New Roman" w:hAnsi="Times New Roman" w:cs="Times New Roman"/>
          <w:color w:val="000000" w:themeColor="text1"/>
          <w:sz w:val="24"/>
          <w:szCs w:val="24"/>
          <w:lang w:val="es-ES_tradnl"/>
        </w:rPr>
        <w:t>Oderbretch</w:t>
      </w:r>
      <w:proofErr w:type="spellEnd"/>
      <w:r w:rsidRPr="003825B1">
        <w:rPr>
          <w:rFonts w:ascii="Times New Roman" w:hAnsi="Times New Roman" w:cs="Times New Roman"/>
          <w:color w:val="000000" w:themeColor="text1"/>
          <w:sz w:val="24"/>
          <w:szCs w:val="24"/>
          <w:lang w:val="es-ES_tradnl"/>
        </w:rPr>
        <w:t xml:space="preserve"> </w:t>
      </w:r>
      <w:sdt>
        <w:sdtPr>
          <w:rPr>
            <w:rFonts w:ascii="Times New Roman" w:hAnsi="Times New Roman" w:cs="Times New Roman"/>
            <w:color w:val="000000" w:themeColor="text1"/>
            <w:sz w:val="24"/>
            <w:szCs w:val="24"/>
            <w:lang w:val="es-ES_tradnl"/>
          </w:rPr>
          <w:id w:val="-398056810"/>
          <w:citation/>
        </w:sdtPr>
        <w:sdtEndPr/>
        <w:sdtContent>
          <w:r w:rsidRPr="003825B1">
            <w:rPr>
              <w:rFonts w:ascii="Times New Roman" w:hAnsi="Times New Roman" w:cs="Times New Roman"/>
              <w:color w:val="000000" w:themeColor="text1"/>
              <w:sz w:val="24"/>
              <w:szCs w:val="24"/>
              <w:lang w:val="es-ES_tradnl"/>
            </w:rPr>
            <w:fldChar w:fldCharType="begin"/>
          </w:r>
          <w:r w:rsidR="00CF02C1" w:rsidRPr="003825B1">
            <w:rPr>
              <w:rFonts w:ascii="Times New Roman" w:hAnsi="Times New Roman" w:cs="Times New Roman"/>
              <w:color w:val="000000" w:themeColor="text1"/>
              <w:sz w:val="24"/>
              <w:szCs w:val="24"/>
              <w:lang w:val="es-ES_tradnl"/>
            </w:rPr>
            <w:instrText xml:space="preserve">CITATION Yal17 \l 3082 </w:instrText>
          </w:r>
          <w:r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(Loaiza &amp; Roa, 2017)</w:t>
          </w:r>
          <w:r w:rsidRPr="003825B1">
            <w:rPr>
              <w:rFonts w:ascii="Times New Roman" w:hAnsi="Times New Roman" w:cs="Times New Roman"/>
              <w:color w:val="000000" w:themeColor="text1"/>
              <w:sz w:val="24"/>
              <w:szCs w:val="24"/>
              <w:lang w:val="es-ES_tradnl"/>
            </w:rPr>
            <w:fldChar w:fldCharType="end"/>
          </w:r>
        </w:sdtContent>
      </w:sdt>
      <w:r w:rsidR="000868CF" w:rsidRPr="003825B1">
        <w:rPr>
          <w:rFonts w:ascii="Times New Roman" w:hAnsi="Times New Roman" w:cs="Times New Roman"/>
          <w:color w:val="000000" w:themeColor="text1"/>
          <w:sz w:val="24"/>
          <w:szCs w:val="24"/>
          <w:lang w:val="es-ES_tradnl"/>
        </w:rPr>
        <w:t>.</w:t>
      </w:r>
    </w:p>
    <w:p w14:paraId="313FE0F8" w14:textId="31E6B04C" w:rsidR="00FA57D3" w:rsidRPr="003825B1" w:rsidRDefault="00FA57D3"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Desde el 2 de octubre se solicita la prisión preventiva del acusado y el congelamiento de las cuentas bancarias de Glas y Rivera. Jorge Glas es trasladado a la Cárcel 4 de Quito ese mismo día. El 14 de noviembre, el juez Miguel Jurado llama a </w:t>
      </w:r>
      <w:r w:rsidR="0002480B" w:rsidRPr="003825B1">
        <w:rPr>
          <w:rFonts w:ascii="Times New Roman" w:hAnsi="Times New Roman" w:cs="Times New Roman"/>
          <w:color w:val="000000" w:themeColor="text1"/>
          <w:sz w:val="24"/>
          <w:szCs w:val="24"/>
          <w:lang w:val="es-ES_tradnl"/>
        </w:rPr>
        <w:t>juicio</w:t>
      </w:r>
      <w:r w:rsidRPr="003825B1">
        <w:rPr>
          <w:rFonts w:ascii="Times New Roman" w:hAnsi="Times New Roman" w:cs="Times New Roman"/>
          <w:color w:val="000000" w:themeColor="text1"/>
          <w:sz w:val="24"/>
          <w:szCs w:val="24"/>
          <w:lang w:val="es-ES_tradnl"/>
        </w:rPr>
        <w:t xml:space="preserve"> a Jorge Glas y a otros 12 involucrados e</w:t>
      </w:r>
      <w:r w:rsidR="000868CF" w:rsidRPr="003825B1">
        <w:rPr>
          <w:rFonts w:ascii="Times New Roman" w:hAnsi="Times New Roman" w:cs="Times New Roman"/>
          <w:color w:val="000000" w:themeColor="text1"/>
          <w:sz w:val="24"/>
          <w:szCs w:val="24"/>
          <w:lang w:val="es-ES_tradnl"/>
        </w:rPr>
        <w:t xml:space="preserve">n el caso </w:t>
      </w:r>
      <w:proofErr w:type="spellStart"/>
      <w:r w:rsidR="000868CF" w:rsidRPr="003825B1">
        <w:rPr>
          <w:rFonts w:ascii="Times New Roman" w:hAnsi="Times New Roman" w:cs="Times New Roman"/>
          <w:color w:val="000000" w:themeColor="text1"/>
          <w:sz w:val="24"/>
          <w:szCs w:val="24"/>
          <w:lang w:val="es-ES_tradnl"/>
        </w:rPr>
        <w:t>Oderbretch</w:t>
      </w:r>
      <w:proofErr w:type="spellEnd"/>
      <w:r w:rsidR="000868CF" w:rsidRPr="003825B1">
        <w:rPr>
          <w:rFonts w:ascii="Times New Roman" w:hAnsi="Times New Roman" w:cs="Times New Roman"/>
          <w:color w:val="000000" w:themeColor="text1"/>
          <w:sz w:val="24"/>
          <w:szCs w:val="24"/>
          <w:lang w:val="es-ES_tradnl"/>
        </w:rPr>
        <w:t xml:space="preserve"> en Ecuador</w:t>
      </w:r>
      <w:r w:rsidRPr="003825B1">
        <w:rPr>
          <w:rFonts w:ascii="Times New Roman" w:hAnsi="Times New Roman" w:cs="Times New Roman"/>
          <w:color w:val="000000" w:themeColor="text1"/>
          <w:sz w:val="24"/>
          <w:szCs w:val="24"/>
          <w:lang w:val="es-ES_tradnl"/>
        </w:rPr>
        <w:t xml:space="preserve"> </w:t>
      </w:r>
      <w:sdt>
        <w:sdtPr>
          <w:rPr>
            <w:rFonts w:ascii="Times New Roman" w:hAnsi="Times New Roman" w:cs="Times New Roman"/>
            <w:color w:val="000000" w:themeColor="text1"/>
            <w:sz w:val="24"/>
            <w:szCs w:val="24"/>
            <w:lang w:val="es-ES_tradnl"/>
          </w:rPr>
          <w:id w:val="1221242728"/>
          <w:citation/>
        </w:sdtPr>
        <w:sdtEndPr/>
        <w:sdtContent>
          <w:r w:rsidRPr="003825B1">
            <w:rPr>
              <w:rFonts w:ascii="Times New Roman" w:hAnsi="Times New Roman" w:cs="Times New Roman"/>
              <w:color w:val="000000" w:themeColor="text1"/>
              <w:sz w:val="24"/>
              <w:szCs w:val="24"/>
              <w:lang w:val="es-ES_tradnl"/>
            </w:rPr>
            <w:fldChar w:fldCharType="begin"/>
          </w:r>
          <w:r w:rsidR="00CF02C1" w:rsidRPr="003825B1">
            <w:rPr>
              <w:rFonts w:ascii="Times New Roman" w:hAnsi="Times New Roman" w:cs="Times New Roman"/>
              <w:color w:val="000000" w:themeColor="text1"/>
              <w:sz w:val="24"/>
              <w:szCs w:val="24"/>
              <w:lang w:val="es-ES_tradnl"/>
            </w:rPr>
            <w:instrText xml:space="preserve">CITATION Yal17 \l 3082 </w:instrText>
          </w:r>
          <w:r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(Loaiza &amp; Roa, 2017)</w:t>
          </w:r>
          <w:r w:rsidRPr="003825B1">
            <w:rPr>
              <w:rFonts w:ascii="Times New Roman" w:hAnsi="Times New Roman" w:cs="Times New Roman"/>
              <w:color w:val="000000" w:themeColor="text1"/>
              <w:sz w:val="24"/>
              <w:szCs w:val="24"/>
              <w:lang w:val="es-ES_tradnl"/>
            </w:rPr>
            <w:fldChar w:fldCharType="end"/>
          </w:r>
        </w:sdtContent>
      </w:sdt>
      <w:r w:rsidR="000868CF" w:rsidRPr="003825B1">
        <w:rPr>
          <w:rFonts w:ascii="Times New Roman" w:hAnsi="Times New Roman" w:cs="Times New Roman"/>
          <w:color w:val="000000" w:themeColor="text1"/>
          <w:sz w:val="24"/>
          <w:szCs w:val="24"/>
          <w:lang w:val="es-ES_tradnl"/>
        </w:rPr>
        <w:t>.</w:t>
      </w:r>
    </w:p>
    <w:p w14:paraId="306F3063" w14:textId="6A8E694F" w:rsidR="00702503" w:rsidRPr="003825B1" w:rsidRDefault="00FA57D3"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El 24 de noviembre comienza la primera etapa del proceso en la que se presentan los argumentos de cada parte involucrada: la Carlos Baca </w:t>
      </w:r>
      <w:proofErr w:type="spellStart"/>
      <w:r w:rsidRPr="003825B1">
        <w:rPr>
          <w:rFonts w:ascii="Times New Roman" w:hAnsi="Times New Roman" w:cs="Times New Roman"/>
          <w:color w:val="000000" w:themeColor="text1"/>
          <w:sz w:val="24"/>
          <w:szCs w:val="24"/>
          <w:lang w:val="es-ES_tradnl"/>
        </w:rPr>
        <w:t>Mancheno</w:t>
      </w:r>
      <w:proofErr w:type="spellEnd"/>
      <w:r w:rsidRPr="003825B1">
        <w:rPr>
          <w:rFonts w:ascii="Times New Roman" w:hAnsi="Times New Roman" w:cs="Times New Roman"/>
          <w:color w:val="000000" w:themeColor="text1"/>
          <w:sz w:val="24"/>
          <w:szCs w:val="24"/>
          <w:lang w:val="es-ES_tradnl"/>
        </w:rPr>
        <w:t xml:space="preserve">, Fiscal General del Estado; César </w:t>
      </w:r>
      <w:proofErr w:type="spellStart"/>
      <w:r w:rsidRPr="003825B1">
        <w:rPr>
          <w:rFonts w:ascii="Times New Roman" w:hAnsi="Times New Roman" w:cs="Times New Roman"/>
          <w:color w:val="000000" w:themeColor="text1"/>
          <w:sz w:val="24"/>
          <w:szCs w:val="24"/>
          <w:lang w:val="es-ES_tradnl"/>
        </w:rPr>
        <w:t>Montúfar</w:t>
      </w:r>
      <w:proofErr w:type="spellEnd"/>
      <w:r w:rsidRPr="003825B1">
        <w:rPr>
          <w:rFonts w:ascii="Times New Roman" w:hAnsi="Times New Roman" w:cs="Times New Roman"/>
          <w:color w:val="000000" w:themeColor="text1"/>
          <w:sz w:val="24"/>
          <w:szCs w:val="24"/>
          <w:lang w:val="es-ES_tradnl"/>
        </w:rPr>
        <w:t xml:space="preserve">, acusador particular; y los abogados defensores de los procesados. </w:t>
      </w:r>
      <w:sdt>
        <w:sdtPr>
          <w:rPr>
            <w:rFonts w:ascii="Times New Roman" w:hAnsi="Times New Roman" w:cs="Times New Roman"/>
            <w:color w:val="000000" w:themeColor="text1"/>
            <w:sz w:val="24"/>
            <w:szCs w:val="24"/>
            <w:lang w:val="es-ES_tradnl"/>
          </w:rPr>
          <w:id w:val="968935645"/>
          <w:citation/>
        </w:sdtPr>
        <w:sdtEndPr/>
        <w:sdtContent>
          <w:r w:rsidRPr="003825B1">
            <w:rPr>
              <w:rFonts w:ascii="Times New Roman" w:hAnsi="Times New Roman" w:cs="Times New Roman"/>
              <w:color w:val="000000" w:themeColor="text1"/>
              <w:sz w:val="24"/>
              <w:szCs w:val="24"/>
              <w:lang w:val="es-ES_tradnl"/>
            </w:rPr>
            <w:fldChar w:fldCharType="begin"/>
          </w:r>
          <w:r w:rsidR="00CF02C1" w:rsidRPr="003825B1">
            <w:rPr>
              <w:rFonts w:ascii="Times New Roman" w:hAnsi="Times New Roman" w:cs="Times New Roman"/>
              <w:color w:val="000000" w:themeColor="text1"/>
              <w:sz w:val="24"/>
              <w:szCs w:val="24"/>
              <w:lang w:val="es-ES_tradnl"/>
            </w:rPr>
            <w:instrText xml:space="preserve">CITATION Yal17 \l 3082 </w:instrText>
          </w:r>
          <w:r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(Loaiza &amp; Roa, 2017)</w:t>
          </w:r>
          <w:r w:rsidRPr="003825B1">
            <w:rPr>
              <w:rFonts w:ascii="Times New Roman" w:hAnsi="Times New Roman" w:cs="Times New Roman"/>
              <w:color w:val="000000" w:themeColor="text1"/>
              <w:sz w:val="24"/>
              <w:szCs w:val="24"/>
              <w:lang w:val="es-ES_tradnl"/>
            </w:rPr>
            <w:fldChar w:fldCharType="end"/>
          </w:r>
        </w:sdtContent>
      </w:sdt>
      <w:r w:rsidR="00702503" w:rsidRPr="003825B1">
        <w:rPr>
          <w:rFonts w:ascii="Times New Roman" w:hAnsi="Times New Roman" w:cs="Times New Roman"/>
          <w:color w:val="000000" w:themeColor="text1"/>
          <w:sz w:val="24"/>
          <w:szCs w:val="24"/>
          <w:lang w:val="es-ES_tradnl"/>
        </w:rPr>
        <w:t xml:space="preserve">. Según un informe de la Fiscalía General, en el </w:t>
      </w:r>
      <w:r w:rsidR="0002480B" w:rsidRPr="003825B1">
        <w:rPr>
          <w:rFonts w:ascii="Times New Roman" w:hAnsi="Times New Roman" w:cs="Times New Roman"/>
          <w:color w:val="000000" w:themeColor="text1"/>
          <w:sz w:val="24"/>
          <w:szCs w:val="24"/>
          <w:lang w:val="es-ES_tradnl"/>
        </w:rPr>
        <w:t>juicio</w:t>
      </w:r>
      <w:r w:rsidR="00702503" w:rsidRPr="003825B1">
        <w:rPr>
          <w:rFonts w:ascii="Times New Roman" w:hAnsi="Times New Roman" w:cs="Times New Roman"/>
          <w:color w:val="000000" w:themeColor="text1"/>
          <w:sz w:val="24"/>
          <w:szCs w:val="24"/>
          <w:lang w:val="es-ES_tradnl"/>
        </w:rPr>
        <w:t xml:space="preserve"> presentó la versión de 17 peritos, 13 testigos, siete servidores públicos, 40 pruebas documentales, e-mails, informes técnicos periciales, informes de r</w:t>
      </w:r>
      <w:r w:rsidR="000868CF" w:rsidRPr="003825B1">
        <w:rPr>
          <w:rFonts w:ascii="Times New Roman" w:hAnsi="Times New Roman" w:cs="Times New Roman"/>
          <w:color w:val="000000" w:themeColor="text1"/>
          <w:sz w:val="24"/>
          <w:szCs w:val="24"/>
          <w:lang w:val="es-ES_tradnl"/>
        </w:rPr>
        <w:t>iesgos tributarios, entre otros</w:t>
      </w:r>
      <w:r w:rsidR="00702503" w:rsidRPr="003825B1">
        <w:rPr>
          <w:rFonts w:ascii="Times New Roman" w:hAnsi="Times New Roman" w:cs="Times New Roman"/>
          <w:color w:val="000000" w:themeColor="text1"/>
          <w:sz w:val="24"/>
          <w:szCs w:val="24"/>
          <w:lang w:val="es-ES_tradnl"/>
        </w:rPr>
        <w:t xml:space="preserve"> </w:t>
      </w:r>
      <w:sdt>
        <w:sdtPr>
          <w:rPr>
            <w:rFonts w:ascii="Times New Roman" w:hAnsi="Times New Roman" w:cs="Times New Roman"/>
            <w:color w:val="000000" w:themeColor="text1"/>
            <w:sz w:val="24"/>
            <w:szCs w:val="24"/>
            <w:lang w:val="es-ES_tradnl"/>
          </w:rPr>
          <w:id w:val="1105079726"/>
          <w:citation/>
        </w:sdtPr>
        <w:sdtEndPr/>
        <w:sdtContent>
          <w:r w:rsidR="00B74332" w:rsidRPr="003825B1">
            <w:rPr>
              <w:rFonts w:ascii="Times New Roman" w:hAnsi="Times New Roman" w:cs="Times New Roman"/>
              <w:color w:val="000000" w:themeColor="text1"/>
              <w:sz w:val="24"/>
              <w:szCs w:val="24"/>
              <w:lang w:val="es-ES_tradnl"/>
            </w:rPr>
            <w:fldChar w:fldCharType="begin"/>
          </w:r>
          <w:r w:rsidR="00A37F76" w:rsidRPr="003825B1">
            <w:rPr>
              <w:rFonts w:ascii="Times New Roman" w:hAnsi="Times New Roman" w:cs="Times New Roman"/>
              <w:color w:val="000000" w:themeColor="text1"/>
              <w:sz w:val="24"/>
              <w:szCs w:val="24"/>
              <w:lang w:val="es-ES_tradnl"/>
            </w:rPr>
            <w:instrText xml:space="preserve">CITATION Red171 \l 3082 </w:instrText>
          </w:r>
          <w:r w:rsidR="00B74332"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(El Comercio, 2017)</w:t>
          </w:r>
          <w:r w:rsidR="00B74332" w:rsidRPr="003825B1">
            <w:rPr>
              <w:rFonts w:ascii="Times New Roman" w:hAnsi="Times New Roman" w:cs="Times New Roman"/>
              <w:color w:val="000000" w:themeColor="text1"/>
              <w:sz w:val="24"/>
              <w:szCs w:val="24"/>
              <w:lang w:val="es-ES_tradnl"/>
            </w:rPr>
            <w:fldChar w:fldCharType="end"/>
          </w:r>
        </w:sdtContent>
      </w:sdt>
      <w:r w:rsidR="000868CF" w:rsidRPr="003825B1">
        <w:rPr>
          <w:rFonts w:ascii="Times New Roman" w:hAnsi="Times New Roman" w:cs="Times New Roman"/>
          <w:color w:val="000000" w:themeColor="text1"/>
          <w:sz w:val="24"/>
          <w:szCs w:val="24"/>
          <w:lang w:val="es-ES_tradnl"/>
        </w:rPr>
        <w:t>.</w:t>
      </w:r>
    </w:p>
    <w:p w14:paraId="1514FA29" w14:textId="4791F93A" w:rsidR="00F02232" w:rsidRPr="003825B1" w:rsidRDefault="00FA57D3"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Jorge Glas es declarado culpable del delito de asociación ilícita el 13 de diciembre de 2017. Se le impone una sentencia de 6 años en la Cárcel 4. Rivera y otros tres involucrados también son procesados, sentencia que continúa apelando ante la Corte Nacional de Justicia. El Tribunal de Justicia confirmó que se puede concluir que Jorge Glas está involucrado en delitos de peculado, concusión, cohecho o enriquecimiento ilícito y anunció que se</w:t>
      </w:r>
      <w:r w:rsidR="000868CF" w:rsidRPr="003825B1">
        <w:rPr>
          <w:rFonts w:ascii="Times New Roman" w:hAnsi="Times New Roman" w:cs="Times New Roman"/>
          <w:color w:val="000000" w:themeColor="text1"/>
          <w:sz w:val="24"/>
          <w:szCs w:val="24"/>
          <w:lang w:val="es-ES_tradnl"/>
        </w:rPr>
        <w:t xml:space="preserve"> extiendan las investigaciones </w:t>
      </w:r>
      <w:sdt>
        <w:sdtPr>
          <w:rPr>
            <w:rFonts w:ascii="Times New Roman" w:hAnsi="Times New Roman" w:cs="Times New Roman"/>
            <w:color w:val="000000" w:themeColor="text1"/>
            <w:sz w:val="24"/>
            <w:szCs w:val="24"/>
            <w:lang w:val="es-ES_tradnl"/>
          </w:rPr>
          <w:id w:val="1989278146"/>
          <w:citation/>
        </w:sdtPr>
        <w:sdtEndPr/>
        <w:sdtContent>
          <w:r w:rsidRPr="003825B1">
            <w:rPr>
              <w:rFonts w:ascii="Times New Roman" w:hAnsi="Times New Roman" w:cs="Times New Roman"/>
              <w:color w:val="000000" w:themeColor="text1"/>
              <w:sz w:val="24"/>
              <w:szCs w:val="24"/>
              <w:lang w:val="es-ES_tradnl"/>
            </w:rPr>
            <w:fldChar w:fldCharType="begin"/>
          </w:r>
          <w:r w:rsidR="00CF02C1" w:rsidRPr="003825B1">
            <w:rPr>
              <w:rFonts w:ascii="Times New Roman" w:hAnsi="Times New Roman" w:cs="Times New Roman"/>
              <w:color w:val="000000" w:themeColor="text1"/>
              <w:sz w:val="24"/>
              <w:szCs w:val="24"/>
              <w:lang w:val="es-ES_tradnl"/>
            </w:rPr>
            <w:instrText xml:space="preserve">CITATION Yal17 \l 3082 </w:instrText>
          </w:r>
          <w:r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(Loaiza &amp; Roa, 2017)</w:t>
          </w:r>
          <w:r w:rsidRPr="003825B1">
            <w:rPr>
              <w:rFonts w:ascii="Times New Roman" w:hAnsi="Times New Roman" w:cs="Times New Roman"/>
              <w:color w:val="000000" w:themeColor="text1"/>
              <w:sz w:val="24"/>
              <w:szCs w:val="24"/>
              <w:lang w:val="es-ES_tradnl"/>
            </w:rPr>
            <w:fldChar w:fldCharType="end"/>
          </w:r>
        </w:sdtContent>
      </w:sdt>
      <w:r w:rsidR="000868CF" w:rsidRPr="003825B1">
        <w:rPr>
          <w:rFonts w:ascii="Times New Roman" w:hAnsi="Times New Roman" w:cs="Times New Roman"/>
          <w:color w:val="000000" w:themeColor="text1"/>
          <w:sz w:val="24"/>
          <w:szCs w:val="24"/>
          <w:lang w:val="es-ES_tradnl"/>
        </w:rPr>
        <w:t>.</w:t>
      </w:r>
    </w:p>
    <w:p w14:paraId="6632C044" w14:textId="51BEA033" w:rsidR="00E13983" w:rsidRPr="003825B1" w:rsidRDefault="00F02232"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El 21 de diciembre de 2017, ante un pedido de la Asamblea, por unanimidad de ocho jueces de la Corte Constitucional (CC) se dio paso al inicio del </w:t>
      </w:r>
      <w:r w:rsidR="0002480B" w:rsidRPr="003825B1">
        <w:rPr>
          <w:rFonts w:ascii="Times New Roman" w:hAnsi="Times New Roman" w:cs="Times New Roman"/>
          <w:color w:val="000000" w:themeColor="text1"/>
          <w:sz w:val="24"/>
          <w:szCs w:val="24"/>
          <w:lang w:val="es-ES_tradnl"/>
        </w:rPr>
        <w:t>juicio</w:t>
      </w:r>
      <w:r w:rsidRPr="003825B1">
        <w:rPr>
          <w:rFonts w:ascii="Times New Roman" w:hAnsi="Times New Roman" w:cs="Times New Roman"/>
          <w:color w:val="000000" w:themeColor="text1"/>
          <w:sz w:val="24"/>
          <w:szCs w:val="24"/>
          <w:lang w:val="es-ES_tradnl"/>
        </w:rPr>
        <w:t xml:space="preserve"> en contra del </w:t>
      </w:r>
      <w:proofErr w:type="spellStart"/>
      <w:r w:rsidR="00B74332" w:rsidRPr="003825B1">
        <w:rPr>
          <w:rFonts w:ascii="Times New Roman" w:hAnsi="Times New Roman" w:cs="Times New Roman"/>
          <w:color w:val="000000" w:themeColor="text1"/>
          <w:sz w:val="24"/>
          <w:szCs w:val="24"/>
          <w:lang w:val="es-ES_tradnl"/>
        </w:rPr>
        <w:t>exvicepresidente</w:t>
      </w:r>
      <w:proofErr w:type="spellEnd"/>
      <w:r w:rsidR="00B74332" w:rsidRPr="003825B1">
        <w:rPr>
          <w:rFonts w:ascii="Times New Roman" w:hAnsi="Times New Roman" w:cs="Times New Roman"/>
          <w:color w:val="000000" w:themeColor="text1"/>
          <w:sz w:val="24"/>
          <w:szCs w:val="24"/>
          <w:lang w:val="es-ES_tradnl"/>
        </w:rPr>
        <w:t xml:space="preserve"> Jorge Glas </w:t>
      </w:r>
      <w:sdt>
        <w:sdtPr>
          <w:rPr>
            <w:rFonts w:ascii="Times New Roman" w:hAnsi="Times New Roman" w:cs="Times New Roman"/>
            <w:color w:val="000000" w:themeColor="text1"/>
            <w:sz w:val="24"/>
            <w:szCs w:val="24"/>
            <w:lang w:val="es-ES_tradnl"/>
          </w:rPr>
          <w:id w:val="2047558014"/>
          <w:citation/>
        </w:sdtPr>
        <w:sdtEndPr/>
        <w:sdtContent>
          <w:r w:rsidR="00B74332" w:rsidRPr="003825B1">
            <w:rPr>
              <w:rFonts w:ascii="Times New Roman" w:hAnsi="Times New Roman" w:cs="Times New Roman"/>
              <w:color w:val="000000" w:themeColor="text1"/>
              <w:sz w:val="24"/>
              <w:szCs w:val="24"/>
              <w:lang w:val="es-ES_tradnl"/>
            </w:rPr>
            <w:fldChar w:fldCharType="begin"/>
          </w:r>
          <w:r w:rsidR="00A37F76" w:rsidRPr="003825B1">
            <w:rPr>
              <w:rFonts w:ascii="Times New Roman" w:hAnsi="Times New Roman" w:cs="Times New Roman"/>
              <w:color w:val="000000" w:themeColor="text1"/>
              <w:sz w:val="24"/>
              <w:szCs w:val="24"/>
              <w:lang w:val="es-ES_tradnl"/>
            </w:rPr>
            <w:instrText xml:space="preserve">CITATION Pol17 \l 3082 </w:instrText>
          </w:r>
          <w:r w:rsidR="00B74332"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(El Universo, 2017)</w:t>
          </w:r>
          <w:r w:rsidR="00B74332" w:rsidRPr="003825B1">
            <w:rPr>
              <w:rFonts w:ascii="Times New Roman" w:hAnsi="Times New Roman" w:cs="Times New Roman"/>
              <w:color w:val="000000" w:themeColor="text1"/>
              <w:sz w:val="24"/>
              <w:szCs w:val="24"/>
              <w:lang w:val="es-ES_tradnl"/>
            </w:rPr>
            <w:fldChar w:fldCharType="end"/>
          </w:r>
        </w:sdtContent>
      </w:sdt>
      <w:r w:rsidR="00B74332" w:rsidRPr="003825B1">
        <w:rPr>
          <w:rFonts w:ascii="Times New Roman" w:hAnsi="Times New Roman" w:cs="Times New Roman"/>
          <w:color w:val="000000" w:themeColor="text1"/>
          <w:sz w:val="24"/>
          <w:szCs w:val="24"/>
          <w:lang w:val="es-ES_tradnl"/>
        </w:rPr>
        <w:t>.</w:t>
      </w:r>
      <w:r w:rsidRPr="003825B1">
        <w:rPr>
          <w:rFonts w:ascii="Times New Roman" w:hAnsi="Times New Roman" w:cs="Times New Roman"/>
          <w:color w:val="000000" w:themeColor="text1"/>
          <w:sz w:val="24"/>
          <w:szCs w:val="24"/>
          <w:lang w:val="es-ES_tradnl"/>
        </w:rPr>
        <w:t xml:space="preserve"> El 23 de mayo del 2018 se realizó una audiencia de apelación del </w:t>
      </w:r>
      <w:proofErr w:type="spellStart"/>
      <w:r w:rsidRPr="003825B1">
        <w:rPr>
          <w:rFonts w:ascii="Times New Roman" w:hAnsi="Times New Roman" w:cs="Times New Roman"/>
          <w:color w:val="000000" w:themeColor="text1"/>
          <w:sz w:val="24"/>
          <w:szCs w:val="24"/>
          <w:lang w:val="es-ES_tradnl"/>
        </w:rPr>
        <w:t>exvicepresidente</w:t>
      </w:r>
      <w:proofErr w:type="spellEnd"/>
      <w:r w:rsidRPr="003825B1">
        <w:rPr>
          <w:rFonts w:ascii="Times New Roman" w:hAnsi="Times New Roman" w:cs="Times New Roman"/>
          <w:color w:val="000000" w:themeColor="text1"/>
          <w:sz w:val="24"/>
          <w:szCs w:val="24"/>
          <w:lang w:val="es-ES_tradnl"/>
        </w:rPr>
        <w:t xml:space="preserve"> Jorge Glas y el acusador particular César </w:t>
      </w:r>
      <w:proofErr w:type="spellStart"/>
      <w:r w:rsidRPr="003825B1">
        <w:rPr>
          <w:rFonts w:ascii="Times New Roman" w:hAnsi="Times New Roman" w:cs="Times New Roman"/>
          <w:color w:val="000000" w:themeColor="text1"/>
          <w:sz w:val="24"/>
          <w:szCs w:val="24"/>
          <w:lang w:val="es-ES_tradnl"/>
        </w:rPr>
        <w:t>Montúfar</w:t>
      </w:r>
      <w:proofErr w:type="spellEnd"/>
      <w:r w:rsidRPr="003825B1">
        <w:rPr>
          <w:rFonts w:ascii="Times New Roman" w:hAnsi="Times New Roman" w:cs="Times New Roman"/>
          <w:color w:val="000000" w:themeColor="text1"/>
          <w:sz w:val="24"/>
          <w:szCs w:val="24"/>
          <w:lang w:val="es-ES_tradnl"/>
        </w:rPr>
        <w:t xml:space="preserve"> en la Corte Nacional de Justicia</w:t>
      </w:r>
      <w:r w:rsidR="00E13983" w:rsidRPr="003825B1">
        <w:rPr>
          <w:rFonts w:ascii="Times New Roman" w:hAnsi="Times New Roman" w:cs="Times New Roman"/>
          <w:color w:val="000000" w:themeColor="text1"/>
          <w:sz w:val="24"/>
          <w:szCs w:val="24"/>
          <w:lang w:val="es-ES_tradnl"/>
        </w:rPr>
        <w:t xml:space="preserve"> en la que pedía la anulación de la sentencia por </w:t>
      </w:r>
      <w:r w:rsidR="00E13983" w:rsidRPr="003825B1">
        <w:rPr>
          <w:rFonts w:ascii="Times New Roman" w:hAnsi="Times New Roman" w:cs="Times New Roman"/>
          <w:color w:val="000000" w:themeColor="text1"/>
          <w:sz w:val="24"/>
          <w:szCs w:val="24"/>
          <w:lang w:val="es-ES_tradnl"/>
        </w:rPr>
        <w:lastRenderedPageBreak/>
        <w:t>falta de pruebas</w:t>
      </w:r>
      <w:sdt>
        <w:sdtPr>
          <w:rPr>
            <w:rFonts w:ascii="Times New Roman" w:hAnsi="Times New Roman" w:cs="Times New Roman"/>
            <w:color w:val="000000" w:themeColor="text1"/>
            <w:sz w:val="24"/>
            <w:szCs w:val="24"/>
            <w:lang w:val="es-ES_tradnl"/>
          </w:rPr>
          <w:id w:val="1794864235"/>
          <w:citation/>
        </w:sdtPr>
        <w:sdtEndPr/>
        <w:sdtContent>
          <w:r w:rsidR="00B74332" w:rsidRPr="003825B1">
            <w:rPr>
              <w:rFonts w:ascii="Times New Roman" w:hAnsi="Times New Roman" w:cs="Times New Roman"/>
              <w:color w:val="000000" w:themeColor="text1"/>
              <w:sz w:val="24"/>
              <w:szCs w:val="24"/>
              <w:lang w:val="es-ES_tradnl"/>
            </w:rPr>
            <w:fldChar w:fldCharType="begin"/>
          </w:r>
          <w:r w:rsidR="00A37F76" w:rsidRPr="003825B1">
            <w:rPr>
              <w:rFonts w:ascii="Times New Roman" w:hAnsi="Times New Roman" w:cs="Times New Roman"/>
              <w:color w:val="000000" w:themeColor="text1"/>
              <w:sz w:val="24"/>
              <w:szCs w:val="24"/>
              <w:lang w:val="es-ES_tradnl"/>
            </w:rPr>
            <w:instrText xml:space="preserve">CITATION Red18 \l 3082 </w:instrText>
          </w:r>
          <w:r w:rsidR="00B74332" w:rsidRPr="003825B1">
            <w:rPr>
              <w:rFonts w:ascii="Times New Roman" w:hAnsi="Times New Roman" w:cs="Times New Roman"/>
              <w:color w:val="000000" w:themeColor="text1"/>
              <w:sz w:val="24"/>
              <w:szCs w:val="24"/>
              <w:lang w:val="es-ES_tradnl"/>
            </w:rPr>
            <w:fldChar w:fldCharType="separate"/>
          </w:r>
          <w:r w:rsidR="007D11AC">
            <w:rPr>
              <w:rFonts w:ascii="Times New Roman" w:hAnsi="Times New Roman" w:cs="Times New Roman"/>
              <w:noProof/>
              <w:color w:val="000000" w:themeColor="text1"/>
              <w:sz w:val="24"/>
              <w:szCs w:val="24"/>
              <w:lang w:val="es-ES_tradnl"/>
            </w:rPr>
            <w:t xml:space="preserve"> </w:t>
          </w:r>
          <w:r w:rsidR="007D11AC" w:rsidRPr="007D11AC">
            <w:rPr>
              <w:rFonts w:ascii="Times New Roman" w:hAnsi="Times New Roman" w:cs="Times New Roman"/>
              <w:noProof/>
              <w:color w:val="000000" w:themeColor="text1"/>
              <w:sz w:val="24"/>
              <w:szCs w:val="24"/>
              <w:lang w:val="es-ES_tradnl"/>
            </w:rPr>
            <w:t>(El Comercio, 2018)</w:t>
          </w:r>
          <w:r w:rsidR="00B74332" w:rsidRPr="003825B1">
            <w:rPr>
              <w:rFonts w:ascii="Times New Roman" w:hAnsi="Times New Roman" w:cs="Times New Roman"/>
              <w:color w:val="000000" w:themeColor="text1"/>
              <w:sz w:val="24"/>
              <w:szCs w:val="24"/>
              <w:lang w:val="es-ES_tradnl"/>
            </w:rPr>
            <w:fldChar w:fldCharType="end"/>
          </w:r>
        </w:sdtContent>
      </w:sdt>
      <w:r w:rsidRPr="003825B1">
        <w:rPr>
          <w:rFonts w:ascii="Times New Roman" w:hAnsi="Times New Roman" w:cs="Times New Roman"/>
          <w:color w:val="000000" w:themeColor="text1"/>
          <w:sz w:val="24"/>
          <w:szCs w:val="24"/>
          <w:lang w:val="es-ES_tradnl"/>
        </w:rPr>
        <w:t>. La misma que, pocas horas despu</w:t>
      </w:r>
      <w:r w:rsidR="00E13983" w:rsidRPr="003825B1">
        <w:rPr>
          <w:rFonts w:ascii="Times New Roman" w:hAnsi="Times New Roman" w:cs="Times New Roman"/>
          <w:color w:val="000000" w:themeColor="text1"/>
          <w:sz w:val="24"/>
          <w:szCs w:val="24"/>
          <w:lang w:val="es-ES_tradnl"/>
        </w:rPr>
        <w:t>és, fue suspe</w:t>
      </w:r>
      <w:r w:rsidR="00811E7D" w:rsidRPr="003825B1">
        <w:rPr>
          <w:rFonts w:ascii="Times New Roman" w:hAnsi="Times New Roman" w:cs="Times New Roman"/>
          <w:color w:val="000000" w:themeColor="text1"/>
          <w:sz w:val="24"/>
          <w:szCs w:val="24"/>
          <w:lang w:val="es-ES_tradnl"/>
        </w:rPr>
        <w:t>ndida y todavía no se ha defini</w:t>
      </w:r>
      <w:r w:rsidR="00E13983" w:rsidRPr="003825B1">
        <w:rPr>
          <w:rFonts w:ascii="Times New Roman" w:hAnsi="Times New Roman" w:cs="Times New Roman"/>
          <w:color w:val="000000" w:themeColor="text1"/>
          <w:sz w:val="24"/>
          <w:szCs w:val="24"/>
          <w:lang w:val="es-ES_tradnl"/>
        </w:rPr>
        <w:t xml:space="preserve">do una fecha para continuar con el proceso de apelación. Al día siguiente, el 24 de mayo de 2018, el fiscal general encargado de Ecuador, Paúl Pérez Reina, pidió a los jueces de la Corte Nacional mantener la condena impuesta al </w:t>
      </w:r>
      <w:proofErr w:type="spellStart"/>
      <w:r w:rsidR="00E13983" w:rsidRPr="003825B1">
        <w:rPr>
          <w:rFonts w:ascii="Times New Roman" w:hAnsi="Times New Roman" w:cs="Times New Roman"/>
          <w:color w:val="000000" w:themeColor="text1"/>
          <w:sz w:val="24"/>
          <w:szCs w:val="24"/>
          <w:lang w:val="es-ES_tradnl"/>
        </w:rPr>
        <w:t>exvicepresidente</w:t>
      </w:r>
      <w:proofErr w:type="spellEnd"/>
      <w:r w:rsidR="00E13983" w:rsidRPr="003825B1">
        <w:rPr>
          <w:rFonts w:ascii="Times New Roman" w:hAnsi="Times New Roman" w:cs="Times New Roman"/>
          <w:color w:val="000000" w:themeColor="text1"/>
          <w:sz w:val="24"/>
          <w:szCs w:val="24"/>
          <w:lang w:val="es-ES_tradnl"/>
        </w:rPr>
        <w:t xml:space="preserve"> del país</w:t>
      </w:r>
      <w:sdt>
        <w:sdtPr>
          <w:rPr>
            <w:rFonts w:ascii="Times New Roman" w:hAnsi="Times New Roman" w:cs="Times New Roman"/>
            <w:color w:val="000000" w:themeColor="text1"/>
            <w:sz w:val="24"/>
            <w:szCs w:val="24"/>
            <w:lang w:val="es-ES_tradnl"/>
          </w:rPr>
          <w:id w:val="1474796945"/>
          <w:citation/>
        </w:sdtPr>
        <w:sdtEndPr/>
        <w:sdtContent>
          <w:r w:rsidR="00066A10" w:rsidRPr="003825B1">
            <w:rPr>
              <w:rFonts w:ascii="Times New Roman" w:hAnsi="Times New Roman" w:cs="Times New Roman"/>
              <w:color w:val="000000" w:themeColor="text1"/>
              <w:sz w:val="24"/>
              <w:szCs w:val="24"/>
              <w:lang w:val="es-ES_tradnl"/>
            </w:rPr>
            <w:fldChar w:fldCharType="begin"/>
          </w:r>
          <w:r w:rsidR="00066A10" w:rsidRPr="003825B1">
            <w:rPr>
              <w:rFonts w:ascii="Times New Roman" w:hAnsi="Times New Roman" w:cs="Times New Roman"/>
              <w:color w:val="000000" w:themeColor="text1"/>
              <w:sz w:val="24"/>
              <w:szCs w:val="24"/>
              <w:lang w:val="es-ES_tradnl"/>
            </w:rPr>
            <w:instrText xml:space="preserve"> CITATION LaR18 \l 3082 </w:instrText>
          </w:r>
          <w:r w:rsidR="00066A10" w:rsidRPr="003825B1">
            <w:rPr>
              <w:rFonts w:ascii="Times New Roman" w:hAnsi="Times New Roman" w:cs="Times New Roman"/>
              <w:color w:val="000000" w:themeColor="text1"/>
              <w:sz w:val="24"/>
              <w:szCs w:val="24"/>
              <w:lang w:val="es-ES_tradnl"/>
            </w:rPr>
            <w:fldChar w:fldCharType="separate"/>
          </w:r>
          <w:r w:rsidR="007D11AC">
            <w:rPr>
              <w:rFonts w:ascii="Times New Roman" w:hAnsi="Times New Roman" w:cs="Times New Roman"/>
              <w:noProof/>
              <w:color w:val="000000" w:themeColor="text1"/>
              <w:sz w:val="24"/>
              <w:szCs w:val="24"/>
              <w:lang w:val="es-ES_tradnl"/>
            </w:rPr>
            <w:t xml:space="preserve"> </w:t>
          </w:r>
          <w:r w:rsidR="007D11AC" w:rsidRPr="007D11AC">
            <w:rPr>
              <w:rFonts w:ascii="Times New Roman" w:hAnsi="Times New Roman" w:cs="Times New Roman"/>
              <w:noProof/>
              <w:color w:val="000000" w:themeColor="text1"/>
              <w:sz w:val="24"/>
              <w:szCs w:val="24"/>
              <w:lang w:val="es-ES_tradnl"/>
            </w:rPr>
            <w:t>(La República, 2018)</w:t>
          </w:r>
          <w:r w:rsidR="00066A10" w:rsidRPr="003825B1">
            <w:rPr>
              <w:rFonts w:ascii="Times New Roman" w:hAnsi="Times New Roman" w:cs="Times New Roman"/>
              <w:color w:val="000000" w:themeColor="text1"/>
              <w:sz w:val="24"/>
              <w:szCs w:val="24"/>
              <w:lang w:val="es-ES_tradnl"/>
            </w:rPr>
            <w:fldChar w:fldCharType="end"/>
          </w:r>
        </w:sdtContent>
      </w:sdt>
      <w:r w:rsidR="00E13983" w:rsidRPr="003825B1">
        <w:rPr>
          <w:rFonts w:ascii="Times New Roman" w:hAnsi="Times New Roman" w:cs="Times New Roman"/>
          <w:color w:val="000000" w:themeColor="text1"/>
          <w:sz w:val="24"/>
          <w:szCs w:val="24"/>
          <w:lang w:val="es-ES_tradnl"/>
        </w:rPr>
        <w:t>. Reina afirmó: “La fiscalía, cumpliendo con su deber, ha solicitado que se rechacen los recursos de apelación y se confirme la sentencia que ha subido en grado y que se ratifique la imposición de la sentencia”</w:t>
      </w:r>
      <w:r w:rsidR="00066A10" w:rsidRPr="003825B1">
        <w:rPr>
          <w:rFonts w:ascii="Times New Roman" w:hAnsi="Times New Roman" w:cs="Times New Roman"/>
          <w:color w:val="000000" w:themeColor="text1"/>
          <w:sz w:val="24"/>
          <w:szCs w:val="24"/>
          <w:lang w:val="es-ES_tradnl"/>
        </w:rPr>
        <w:t xml:space="preserve"> </w:t>
      </w:r>
      <w:sdt>
        <w:sdtPr>
          <w:rPr>
            <w:rFonts w:ascii="Times New Roman" w:hAnsi="Times New Roman" w:cs="Times New Roman"/>
            <w:color w:val="000000" w:themeColor="text1"/>
            <w:sz w:val="24"/>
            <w:szCs w:val="24"/>
            <w:lang w:val="es-ES_tradnl"/>
          </w:rPr>
          <w:id w:val="1028451307"/>
          <w:citation/>
        </w:sdtPr>
        <w:sdtEndPr/>
        <w:sdtContent>
          <w:r w:rsidR="00066A10" w:rsidRPr="003825B1">
            <w:rPr>
              <w:rFonts w:ascii="Times New Roman" w:hAnsi="Times New Roman" w:cs="Times New Roman"/>
              <w:color w:val="000000" w:themeColor="text1"/>
              <w:sz w:val="24"/>
              <w:szCs w:val="24"/>
              <w:lang w:val="es-ES_tradnl"/>
            </w:rPr>
            <w:fldChar w:fldCharType="begin"/>
          </w:r>
          <w:r w:rsidR="00066A10" w:rsidRPr="003825B1">
            <w:rPr>
              <w:rFonts w:ascii="Times New Roman" w:hAnsi="Times New Roman" w:cs="Times New Roman"/>
              <w:color w:val="000000" w:themeColor="text1"/>
              <w:sz w:val="24"/>
              <w:szCs w:val="24"/>
              <w:lang w:val="es-ES_tradnl"/>
            </w:rPr>
            <w:instrText xml:space="preserve"> CITATION LaR18 \l 3082 </w:instrText>
          </w:r>
          <w:r w:rsidR="00066A10"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(La República, 2018)</w:t>
          </w:r>
          <w:r w:rsidR="00066A10" w:rsidRPr="003825B1">
            <w:rPr>
              <w:rFonts w:ascii="Times New Roman" w:hAnsi="Times New Roman" w:cs="Times New Roman"/>
              <w:color w:val="000000" w:themeColor="text1"/>
              <w:sz w:val="24"/>
              <w:szCs w:val="24"/>
              <w:lang w:val="es-ES_tradnl"/>
            </w:rPr>
            <w:fldChar w:fldCharType="end"/>
          </w:r>
        </w:sdtContent>
      </w:sdt>
      <w:r w:rsidR="00E13983" w:rsidRPr="003825B1">
        <w:rPr>
          <w:rFonts w:ascii="Times New Roman" w:hAnsi="Times New Roman" w:cs="Times New Roman"/>
          <w:color w:val="000000" w:themeColor="text1"/>
          <w:sz w:val="24"/>
          <w:szCs w:val="24"/>
          <w:lang w:val="es-ES_tradnl"/>
        </w:rPr>
        <w:t xml:space="preserve">. </w:t>
      </w:r>
      <w:r w:rsidR="00526924" w:rsidRPr="003825B1">
        <w:rPr>
          <w:rFonts w:ascii="Times New Roman" w:hAnsi="Times New Roman" w:cs="Times New Roman"/>
          <w:color w:val="000000" w:themeColor="text1"/>
          <w:sz w:val="24"/>
          <w:szCs w:val="24"/>
          <w:lang w:val="es-ES_tradnl"/>
        </w:rPr>
        <w:t>Este es un proceso judicial que continúa sujeto a cambios, h</w:t>
      </w:r>
      <w:r w:rsidR="00E13983" w:rsidRPr="003825B1">
        <w:rPr>
          <w:rFonts w:ascii="Times New Roman" w:hAnsi="Times New Roman" w:cs="Times New Roman"/>
          <w:color w:val="000000" w:themeColor="text1"/>
          <w:sz w:val="24"/>
          <w:szCs w:val="24"/>
          <w:lang w:val="es-ES_tradnl"/>
        </w:rPr>
        <w:t xml:space="preserve">asta el momento no se conoce una decisión oficial por parte de los magistrados encargados del caso Glas. </w:t>
      </w:r>
    </w:p>
    <w:p w14:paraId="253B38FC" w14:textId="42FBB329" w:rsidR="001C4EC3" w:rsidRPr="003825B1" w:rsidRDefault="001C4EC3" w:rsidP="00DA4D86">
      <w:pPr>
        <w:pStyle w:val="Ttulo1"/>
        <w:keepNext w:val="0"/>
        <w:keepLines w:val="0"/>
        <w:spacing w:before="0" w:after="200" w:line="360" w:lineRule="auto"/>
        <w:rPr>
          <w:rFonts w:ascii="Times New Roman" w:hAnsi="Times New Roman" w:cs="Times New Roman"/>
          <w:lang w:val="es-ES_tradnl"/>
        </w:rPr>
      </w:pPr>
      <w:bookmarkStart w:id="32" w:name="_Toc518545775"/>
      <w:r w:rsidRPr="003825B1">
        <w:rPr>
          <w:rFonts w:ascii="Times New Roman" w:hAnsi="Times New Roman" w:cs="Times New Roman"/>
          <w:lang w:val="es-ES_tradnl"/>
        </w:rPr>
        <w:t>Metodología</w:t>
      </w:r>
      <w:bookmarkEnd w:id="32"/>
    </w:p>
    <w:p w14:paraId="6C05E9EB" w14:textId="4E1A3AC4" w:rsidR="00841BD0" w:rsidRPr="003825B1" w:rsidRDefault="004A1F9C"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 investigación de este proyecto fue cualitativa </w:t>
      </w:r>
      <w:r w:rsidR="00FD505D" w:rsidRPr="003825B1">
        <w:rPr>
          <w:rFonts w:ascii="Times New Roman" w:hAnsi="Times New Roman" w:cs="Times New Roman"/>
          <w:color w:val="000000" w:themeColor="text1"/>
          <w:sz w:val="24"/>
          <w:szCs w:val="24"/>
          <w:lang w:val="es-ES_tradnl"/>
        </w:rPr>
        <w:t>en la que se analizó</w:t>
      </w:r>
      <w:r w:rsidRPr="003825B1">
        <w:rPr>
          <w:rFonts w:ascii="Times New Roman" w:hAnsi="Times New Roman" w:cs="Times New Roman"/>
          <w:color w:val="000000" w:themeColor="text1"/>
          <w:sz w:val="24"/>
          <w:szCs w:val="24"/>
          <w:lang w:val="es-ES_tradnl"/>
        </w:rPr>
        <w:t xml:space="preserve"> entrevistas abiertas </w:t>
      </w:r>
      <w:r w:rsidR="00027873" w:rsidRPr="003825B1">
        <w:rPr>
          <w:rFonts w:ascii="Times New Roman" w:hAnsi="Times New Roman" w:cs="Times New Roman"/>
          <w:color w:val="000000" w:themeColor="text1"/>
          <w:sz w:val="24"/>
          <w:szCs w:val="24"/>
          <w:lang w:val="es-ES_tradnl"/>
        </w:rPr>
        <w:t xml:space="preserve">a expertos </w:t>
      </w:r>
      <w:r w:rsidRPr="003825B1">
        <w:rPr>
          <w:rFonts w:ascii="Times New Roman" w:hAnsi="Times New Roman" w:cs="Times New Roman"/>
          <w:color w:val="000000" w:themeColor="text1"/>
          <w:sz w:val="24"/>
          <w:szCs w:val="24"/>
          <w:lang w:val="es-ES_tradnl"/>
        </w:rPr>
        <w:t xml:space="preserve">y </w:t>
      </w:r>
      <w:r w:rsidR="00493C22" w:rsidRPr="003825B1">
        <w:rPr>
          <w:rFonts w:ascii="Times New Roman" w:hAnsi="Times New Roman" w:cs="Times New Roman"/>
          <w:color w:val="000000" w:themeColor="text1"/>
          <w:sz w:val="24"/>
          <w:szCs w:val="24"/>
          <w:lang w:val="es-ES_tradnl"/>
        </w:rPr>
        <w:t xml:space="preserve">el contenido publicado en Twitter por periodistas durante el </w:t>
      </w:r>
      <w:r w:rsidR="0002480B" w:rsidRPr="003825B1">
        <w:rPr>
          <w:rFonts w:ascii="Times New Roman" w:hAnsi="Times New Roman" w:cs="Times New Roman"/>
          <w:color w:val="000000" w:themeColor="text1"/>
          <w:sz w:val="24"/>
          <w:szCs w:val="24"/>
          <w:lang w:val="es-ES_tradnl"/>
        </w:rPr>
        <w:t>juicio</w:t>
      </w:r>
      <w:r w:rsidR="00493C22" w:rsidRPr="003825B1">
        <w:rPr>
          <w:rFonts w:ascii="Times New Roman" w:hAnsi="Times New Roman" w:cs="Times New Roman"/>
          <w:color w:val="000000" w:themeColor="text1"/>
          <w:sz w:val="24"/>
          <w:szCs w:val="24"/>
          <w:lang w:val="es-ES_tradnl"/>
        </w:rPr>
        <w:t xml:space="preserve"> a Jorge Glas</w:t>
      </w:r>
      <w:r w:rsidR="0010609D" w:rsidRPr="003825B1">
        <w:rPr>
          <w:rFonts w:ascii="Times New Roman" w:hAnsi="Times New Roman" w:cs="Times New Roman"/>
          <w:color w:val="000000" w:themeColor="text1"/>
          <w:sz w:val="24"/>
          <w:szCs w:val="24"/>
          <w:lang w:val="es-ES_tradnl"/>
        </w:rPr>
        <w:t>. Se recogió</w:t>
      </w:r>
      <w:r w:rsidR="00493C22" w:rsidRPr="003825B1">
        <w:rPr>
          <w:rFonts w:ascii="Times New Roman" w:hAnsi="Times New Roman" w:cs="Times New Roman"/>
          <w:color w:val="000000" w:themeColor="text1"/>
          <w:sz w:val="24"/>
          <w:szCs w:val="24"/>
          <w:lang w:val="es-ES_tradnl"/>
        </w:rPr>
        <w:t xml:space="preserve"> información basada en los comportamientos y discursos para interpretar los significados. La entrevista abierta es una oportunidad para que los entrevistados expresen su punto de vista sobre el tema a tratar. Y el análisis de contenido permite observar cómo se refleja lo comentado por los entrevistados en </w:t>
      </w:r>
      <w:r w:rsidR="00027873" w:rsidRPr="003825B1">
        <w:rPr>
          <w:rFonts w:ascii="Times New Roman" w:hAnsi="Times New Roman" w:cs="Times New Roman"/>
          <w:color w:val="000000" w:themeColor="text1"/>
          <w:sz w:val="24"/>
          <w:szCs w:val="24"/>
          <w:lang w:val="es-ES_tradnl"/>
        </w:rPr>
        <w:t xml:space="preserve">las </w:t>
      </w:r>
      <w:r w:rsidR="00493C22" w:rsidRPr="003825B1">
        <w:rPr>
          <w:rFonts w:ascii="Times New Roman" w:hAnsi="Times New Roman" w:cs="Times New Roman"/>
          <w:color w:val="000000" w:themeColor="text1"/>
          <w:sz w:val="24"/>
          <w:szCs w:val="24"/>
          <w:lang w:val="es-ES_tradnl"/>
        </w:rPr>
        <w:t xml:space="preserve">publicaciones en redes sociales. </w:t>
      </w:r>
    </w:p>
    <w:p w14:paraId="39EBDC6D" w14:textId="0AEC7B7C" w:rsidR="008C3685" w:rsidRPr="003825B1" w:rsidRDefault="00493C22"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El universo de estudio </w:t>
      </w:r>
      <w:r w:rsidR="0010609D" w:rsidRPr="003825B1">
        <w:rPr>
          <w:rFonts w:ascii="Times New Roman" w:hAnsi="Times New Roman" w:cs="Times New Roman"/>
          <w:color w:val="000000" w:themeColor="text1"/>
          <w:sz w:val="24"/>
          <w:szCs w:val="24"/>
          <w:lang w:val="es-ES_tradnl"/>
        </w:rPr>
        <w:t>estuvo</w:t>
      </w:r>
      <w:r w:rsidRPr="003825B1">
        <w:rPr>
          <w:rFonts w:ascii="Times New Roman" w:hAnsi="Times New Roman" w:cs="Times New Roman"/>
          <w:color w:val="000000" w:themeColor="text1"/>
          <w:sz w:val="24"/>
          <w:szCs w:val="24"/>
          <w:lang w:val="es-ES_tradnl"/>
        </w:rPr>
        <w:t xml:space="preserve"> constituido por todos los periodistas que utilizan Twitter como herramienta de trabajo. Como muestra se </w:t>
      </w:r>
      <w:r w:rsidR="0010609D" w:rsidRPr="003825B1">
        <w:rPr>
          <w:rFonts w:ascii="Times New Roman" w:hAnsi="Times New Roman" w:cs="Times New Roman"/>
          <w:color w:val="000000" w:themeColor="text1"/>
          <w:sz w:val="24"/>
          <w:szCs w:val="24"/>
          <w:lang w:val="es-ES_tradnl"/>
        </w:rPr>
        <w:t>eligió</w:t>
      </w:r>
      <w:r w:rsidRPr="003825B1">
        <w:rPr>
          <w:rFonts w:ascii="Times New Roman" w:hAnsi="Times New Roman" w:cs="Times New Roman"/>
          <w:color w:val="000000" w:themeColor="text1"/>
          <w:sz w:val="24"/>
          <w:szCs w:val="24"/>
          <w:lang w:val="es-ES_tradnl"/>
        </w:rPr>
        <w:t xml:space="preserve"> a cinco periodistas: 2 de televisión, 2 de prensa y 1 de medios digitales. Los </w:t>
      </w:r>
      <w:r w:rsidR="0010609D" w:rsidRPr="003825B1">
        <w:rPr>
          <w:rFonts w:ascii="Times New Roman" w:hAnsi="Times New Roman" w:cs="Times New Roman"/>
          <w:color w:val="000000" w:themeColor="text1"/>
          <w:sz w:val="24"/>
          <w:szCs w:val="24"/>
          <w:lang w:val="es-ES_tradnl"/>
        </w:rPr>
        <w:t>seleccionados</w:t>
      </w:r>
      <w:r w:rsidRPr="003825B1">
        <w:rPr>
          <w:rFonts w:ascii="Times New Roman" w:hAnsi="Times New Roman" w:cs="Times New Roman"/>
          <w:color w:val="000000" w:themeColor="text1"/>
          <w:sz w:val="24"/>
          <w:szCs w:val="24"/>
          <w:lang w:val="es-ES_tradnl"/>
        </w:rPr>
        <w:t xml:space="preserve"> debían cumplir con dos requisitos: </w:t>
      </w:r>
      <w:r w:rsidR="00027873" w:rsidRPr="003825B1">
        <w:rPr>
          <w:rFonts w:ascii="Times New Roman" w:hAnsi="Times New Roman" w:cs="Times New Roman"/>
          <w:color w:val="000000" w:themeColor="text1"/>
          <w:sz w:val="24"/>
          <w:szCs w:val="24"/>
          <w:lang w:val="es-ES_tradnl"/>
        </w:rPr>
        <w:t>ser representantes importantes de</w:t>
      </w:r>
      <w:r w:rsidRPr="003825B1">
        <w:rPr>
          <w:rFonts w:ascii="Times New Roman" w:hAnsi="Times New Roman" w:cs="Times New Roman"/>
          <w:color w:val="000000" w:themeColor="text1"/>
          <w:sz w:val="24"/>
          <w:szCs w:val="24"/>
          <w:lang w:val="es-ES_tradnl"/>
        </w:rPr>
        <w:t xml:space="preserve"> medios </w:t>
      </w:r>
      <w:r w:rsidR="00027873" w:rsidRPr="003825B1">
        <w:rPr>
          <w:rFonts w:ascii="Times New Roman" w:hAnsi="Times New Roman" w:cs="Times New Roman"/>
          <w:color w:val="000000" w:themeColor="text1"/>
          <w:sz w:val="24"/>
          <w:szCs w:val="24"/>
          <w:lang w:val="es-ES_tradnl"/>
        </w:rPr>
        <w:t xml:space="preserve">de comunicación </w:t>
      </w:r>
      <w:r w:rsidRPr="003825B1">
        <w:rPr>
          <w:rFonts w:ascii="Times New Roman" w:hAnsi="Times New Roman" w:cs="Times New Roman"/>
          <w:color w:val="000000" w:themeColor="text1"/>
          <w:sz w:val="24"/>
          <w:szCs w:val="24"/>
          <w:lang w:val="es-ES_tradnl"/>
        </w:rPr>
        <w:t xml:space="preserve">y contar con una cuenta activa de Twitter durante el </w:t>
      </w:r>
      <w:r w:rsidR="0002480B" w:rsidRPr="003825B1">
        <w:rPr>
          <w:rFonts w:ascii="Times New Roman" w:hAnsi="Times New Roman" w:cs="Times New Roman"/>
          <w:color w:val="000000" w:themeColor="text1"/>
          <w:sz w:val="24"/>
          <w:szCs w:val="24"/>
          <w:lang w:val="es-ES_tradnl"/>
        </w:rPr>
        <w:t>juicio</w:t>
      </w:r>
      <w:r w:rsidRPr="003825B1">
        <w:rPr>
          <w:rFonts w:ascii="Times New Roman" w:hAnsi="Times New Roman" w:cs="Times New Roman"/>
          <w:color w:val="000000" w:themeColor="text1"/>
          <w:sz w:val="24"/>
          <w:szCs w:val="24"/>
          <w:lang w:val="es-ES_tradnl"/>
        </w:rPr>
        <w:t xml:space="preserve"> a Jorge Glas. </w:t>
      </w:r>
    </w:p>
    <w:p w14:paraId="28740569" w14:textId="2D49E83D" w:rsidR="003D4F12" w:rsidRPr="003825B1" w:rsidRDefault="003D4F12"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L</w:t>
      </w:r>
      <w:r w:rsidR="00493C22" w:rsidRPr="003825B1">
        <w:rPr>
          <w:rFonts w:ascii="Times New Roman" w:hAnsi="Times New Roman" w:cs="Times New Roman"/>
          <w:color w:val="000000" w:themeColor="text1"/>
          <w:sz w:val="24"/>
          <w:szCs w:val="24"/>
          <w:lang w:val="es-ES_tradnl"/>
        </w:rPr>
        <w:t xml:space="preserve">a muestra </w:t>
      </w:r>
      <w:r w:rsidR="0010609D" w:rsidRPr="003825B1">
        <w:rPr>
          <w:rFonts w:ascii="Times New Roman" w:hAnsi="Times New Roman" w:cs="Times New Roman"/>
          <w:color w:val="000000" w:themeColor="text1"/>
          <w:sz w:val="24"/>
          <w:szCs w:val="24"/>
          <w:lang w:val="es-ES_tradnl"/>
        </w:rPr>
        <w:t>estuvo</w:t>
      </w:r>
      <w:r w:rsidR="00493C22" w:rsidRPr="003825B1">
        <w:rPr>
          <w:rFonts w:ascii="Times New Roman" w:hAnsi="Times New Roman" w:cs="Times New Roman"/>
          <w:color w:val="000000" w:themeColor="text1"/>
          <w:sz w:val="24"/>
          <w:szCs w:val="24"/>
          <w:lang w:val="es-ES_tradnl"/>
        </w:rPr>
        <w:t xml:space="preserve"> conformada por</w:t>
      </w:r>
      <w:r w:rsidR="005F443B" w:rsidRPr="003825B1">
        <w:rPr>
          <w:rFonts w:ascii="Times New Roman" w:hAnsi="Times New Roman" w:cs="Times New Roman"/>
          <w:color w:val="000000" w:themeColor="text1"/>
          <w:sz w:val="24"/>
          <w:szCs w:val="24"/>
          <w:lang w:val="es-ES_tradnl"/>
        </w:rPr>
        <w:t xml:space="preserve"> Janeth </w:t>
      </w:r>
      <w:proofErr w:type="spellStart"/>
      <w:r w:rsidR="005F443B" w:rsidRPr="003825B1">
        <w:rPr>
          <w:rFonts w:ascii="Times New Roman" w:hAnsi="Times New Roman" w:cs="Times New Roman"/>
          <w:color w:val="000000" w:themeColor="text1"/>
          <w:sz w:val="24"/>
          <w:szCs w:val="24"/>
          <w:lang w:val="es-ES_tradnl"/>
        </w:rPr>
        <w:t>Hinostroza</w:t>
      </w:r>
      <w:proofErr w:type="spellEnd"/>
      <w:r w:rsidR="005F443B" w:rsidRPr="003825B1">
        <w:rPr>
          <w:rFonts w:ascii="Times New Roman" w:hAnsi="Times New Roman" w:cs="Times New Roman"/>
          <w:color w:val="000000" w:themeColor="text1"/>
          <w:sz w:val="24"/>
          <w:szCs w:val="24"/>
          <w:lang w:val="es-ES_tradnl"/>
        </w:rPr>
        <w:t xml:space="preserve">, periodista de </w:t>
      </w:r>
      <w:proofErr w:type="spellStart"/>
      <w:r w:rsidR="0010609D" w:rsidRPr="003825B1">
        <w:rPr>
          <w:rFonts w:ascii="Times New Roman" w:hAnsi="Times New Roman" w:cs="Times New Roman"/>
          <w:i/>
          <w:color w:val="000000" w:themeColor="text1"/>
          <w:sz w:val="24"/>
          <w:szCs w:val="24"/>
          <w:lang w:val="es-ES_tradnl"/>
        </w:rPr>
        <w:t>Teleamazonas</w:t>
      </w:r>
      <w:proofErr w:type="spellEnd"/>
      <w:r w:rsidR="005F443B" w:rsidRPr="003825B1">
        <w:rPr>
          <w:rFonts w:ascii="Times New Roman" w:hAnsi="Times New Roman" w:cs="Times New Roman"/>
          <w:color w:val="000000" w:themeColor="text1"/>
          <w:sz w:val="24"/>
          <w:szCs w:val="24"/>
          <w:lang w:val="es-ES_tradnl"/>
        </w:rPr>
        <w:t xml:space="preserve"> con más de 288 mil seguidores; Tania Tinoco, de </w:t>
      </w:r>
      <w:proofErr w:type="spellStart"/>
      <w:r w:rsidR="0010609D" w:rsidRPr="003825B1">
        <w:rPr>
          <w:rFonts w:ascii="Times New Roman" w:hAnsi="Times New Roman" w:cs="Times New Roman"/>
          <w:i/>
          <w:color w:val="000000" w:themeColor="text1"/>
          <w:sz w:val="24"/>
          <w:szCs w:val="24"/>
          <w:lang w:val="es-ES_tradnl"/>
        </w:rPr>
        <w:t>Ecuavisa</w:t>
      </w:r>
      <w:proofErr w:type="spellEnd"/>
      <w:r w:rsidR="005F443B" w:rsidRPr="003825B1">
        <w:rPr>
          <w:rFonts w:ascii="Times New Roman" w:hAnsi="Times New Roman" w:cs="Times New Roman"/>
          <w:color w:val="000000" w:themeColor="text1"/>
          <w:sz w:val="24"/>
          <w:szCs w:val="24"/>
          <w:lang w:val="es-ES_tradnl"/>
        </w:rPr>
        <w:t xml:space="preserve">, con una cuenta que excede los 607 mil seguidores; Luis Eduardo Vivanco, </w:t>
      </w:r>
      <w:r w:rsidR="00027873" w:rsidRPr="003825B1">
        <w:rPr>
          <w:rFonts w:ascii="Times New Roman" w:hAnsi="Times New Roman" w:cs="Times New Roman"/>
          <w:color w:val="000000" w:themeColor="text1"/>
          <w:sz w:val="24"/>
          <w:szCs w:val="24"/>
          <w:lang w:val="es-ES_tradnl"/>
        </w:rPr>
        <w:t xml:space="preserve">fundador </w:t>
      </w:r>
      <w:r w:rsidR="005F443B" w:rsidRPr="003825B1">
        <w:rPr>
          <w:rFonts w:ascii="Times New Roman" w:hAnsi="Times New Roman" w:cs="Times New Roman"/>
          <w:color w:val="000000" w:themeColor="text1"/>
          <w:sz w:val="24"/>
          <w:szCs w:val="24"/>
          <w:lang w:val="es-ES_tradnl"/>
        </w:rPr>
        <w:t>de</w:t>
      </w:r>
      <w:r w:rsidR="0010609D" w:rsidRPr="003825B1">
        <w:rPr>
          <w:rFonts w:ascii="Times New Roman" w:hAnsi="Times New Roman" w:cs="Times New Roman"/>
          <w:color w:val="000000" w:themeColor="text1"/>
          <w:sz w:val="24"/>
          <w:szCs w:val="24"/>
          <w:lang w:val="es-ES_tradnl"/>
        </w:rPr>
        <w:t>l medio digital</w:t>
      </w:r>
      <w:r w:rsidR="005F443B" w:rsidRPr="003825B1">
        <w:rPr>
          <w:rFonts w:ascii="Times New Roman" w:hAnsi="Times New Roman" w:cs="Times New Roman"/>
          <w:color w:val="000000" w:themeColor="text1"/>
          <w:sz w:val="24"/>
          <w:szCs w:val="24"/>
          <w:lang w:val="es-ES_tradnl"/>
        </w:rPr>
        <w:t xml:space="preserve"> </w:t>
      </w:r>
      <w:r w:rsidR="0010609D" w:rsidRPr="003825B1">
        <w:rPr>
          <w:rFonts w:ascii="Times New Roman" w:hAnsi="Times New Roman" w:cs="Times New Roman"/>
          <w:i/>
          <w:color w:val="000000" w:themeColor="text1"/>
          <w:sz w:val="24"/>
          <w:szCs w:val="24"/>
          <w:lang w:val="es-ES_tradnl"/>
        </w:rPr>
        <w:t>La Posta</w:t>
      </w:r>
      <w:r w:rsidR="005F443B" w:rsidRPr="003825B1">
        <w:rPr>
          <w:rFonts w:ascii="Times New Roman" w:hAnsi="Times New Roman" w:cs="Times New Roman"/>
          <w:color w:val="000000" w:themeColor="text1"/>
          <w:sz w:val="24"/>
          <w:szCs w:val="24"/>
          <w:lang w:val="es-ES_tradnl"/>
        </w:rPr>
        <w:t xml:space="preserve"> con 104 mil seguidores; Xavier </w:t>
      </w:r>
      <w:proofErr w:type="spellStart"/>
      <w:r w:rsidR="005F443B" w:rsidRPr="003825B1">
        <w:rPr>
          <w:rFonts w:ascii="Times New Roman" w:hAnsi="Times New Roman" w:cs="Times New Roman"/>
          <w:color w:val="000000" w:themeColor="text1"/>
          <w:sz w:val="24"/>
          <w:szCs w:val="24"/>
          <w:lang w:val="es-ES_tradnl"/>
        </w:rPr>
        <w:t>Letamendi</w:t>
      </w:r>
      <w:proofErr w:type="spellEnd"/>
      <w:r w:rsidR="005F443B" w:rsidRPr="003825B1">
        <w:rPr>
          <w:rFonts w:ascii="Times New Roman" w:hAnsi="Times New Roman" w:cs="Times New Roman"/>
          <w:color w:val="000000" w:themeColor="text1"/>
          <w:sz w:val="24"/>
          <w:szCs w:val="24"/>
          <w:lang w:val="es-ES_tradnl"/>
        </w:rPr>
        <w:t xml:space="preserve">, editor de </w:t>
      </w:r>
      <w:r w:rsidR="0010609D" w:rsidRPr="003825B1">
        <w:rPr>
          <w:rFonts w:ascii="Times New Roman" w:hAnsi="Times New Roman" w:cs="Times New Roman"/>
          <w:i/>
          <w:color w:val="000000" w:themeColor="text1"/>
          <w:sz w:val="24"/>
          <w:szCs w:val="24"/>
          <w:lang w:val="es-ES_tradnl"/>
        </w:rPr>
        <w:t>El Telégrafo</w:t>
      </w:r>
      <w:r w:rsidR="005F443B" w:rsidRPr="003825B1">
        <w:rPr>
          <w:rFonts w:ascii="Times New Roman" w:hAnsi="Times New Roman" w:cs="Times New Roman"/>
          <w:color w:val="000000" w:themeColor="text1"/>
          <w:sz w:val="24"/>
          <w:szCs w:val="24"/>
          <w:lang w:val="es-ES_tradnl"/>
        </w:rPr>
        <w:t xml:space="preserve">, con 922 seguidores; y Andrés Jaramillo, editor de la sección Política de </w:t>
      </w:r>
      <w:r w:rsidR="0010609D" w:rsidRPr="003825B1">
        <w:rPr>
          <w:rFonts w:ascii="Times New Roman" w:hAnsi="Times New Roman" w:cs="Times New Roman"/>
          <w:i/>
          <w:color w:val="000000" w:themeColor="text1"/>
          <w:sz w:val="24"/>
          <w:szCs w:val="24"/>
          <w:lang w:val="es-ES_tradnl"/>
        </w:rPr>
        <w:t>El Comercio</w:t>
      </w:r>
      <w:r w:rsidR="0010609D" w:rsidRPr="003825B1">
        <w:rPr>
          <w:rFonts w:ascii="Times New Roman" w:hAnsi="Times New Roman" w:cs="Times New Roman"/>
          <w:color w:val="000000" w:themeColor="text1"/>
          <w:sz w:val="24"/>
          <w:szCs w:val="24"/>
          <w:lang w:val="es-ES_tradnl"/>
        </w:rPr>
        <w:t>, con más de 2500.</w:t>
      </w:r>
    </w:p>
    <w:p w14:paraId="06004F63" w14:textId="77777777" w:rsidR="0010609D" w:rsidRPr="003825B1" w:rsidRDefault="0010609D" w:rsidP="00DA4D86">
      <w:pPr>
        <w:spacing w:line="360" w:lineRule="auto"/>
        <w:jc w:val="both"/>
        <w:rPr>
          <w:rFonts w:ascii="Times New Roman" w:hAnsi="Times New Roman" w:cs="Times New Roman"/>
          <w:color w:val="000000" w:themeColor="text1"/>
          <w:sz w:val="24"/>
          <w:szCs w:val="24"/>
          <w:lang w:val="es-ES_tradnl"/>
        </w:rPr>
      </w:pPr>
    </w:p>
    <w:p w14:paraId="5D83EFF1" w14:textId="77777777" w:rsidR="003825B1" w:rsidRPr="003825B1" w:rsidRDefault="003825B1" w:rsidP="00DA4D86">
      <w:pPr>
        <w:pStyle w:val="Descripcin"/>
        <w:spacing w:line="360" w:lineRule="auto"/>
        <w:jc w:val="center"/>
        <w:rPr>
          <w:rFonts w:ascii="Times New Roman" w:hAnsi="Times New Roman" w:cs="Times New Roman"/>
          <w:b/>
          <w:i w:val="0"/>
          <w:color w:val="000000" w:themeColor="text1"/>
          <w:sz w:val="20"/>
          <w:szCs w:val="20"/>
          <w:lang w:val="es-ES_tradnl"/>
        </w:rPr>
      </w:pPr>
      <w:bookmarkStart w:id="33" w:name="_Toc517442936"/>
      <w:r w:rsidRPr="003825B1">
        <w:rPr>
          <w:rFonts w:ascii="Times New Roman" w:hAnsi="Times New Roman" w:cs="Times New Roman"/>
          <w:b/>
          <w:i w:val="0"/>
          <w:color w:val="000000" w:themeColor="text1"/>
          <w:sz w:val="20"/>
          <w:szCs w:val="20"/>
          <w:lang w:val="es-ES_tradnl"/>
        </w:rPr>
        <w:br w:type="page"/>
      </w:r>
    </w:p>
    <w:p w14:paraId="54F22BF5" w14:textId="01315B30" w:rsidR="00493C22" w:rsidRPr="003825B1" w:rsidRDefault="00A51288" w:rsidP="00DA4D86">
      <w:pPr>
        <w:pStyle w:val="Descripcin"/>
        <w:spacing w:line="360" w:lineRule="auto"/>
        <w:jc w:val="center"/>
        <w:rPr>
          <w:rFonts w:ascii="Times New Roman" w:hAnsi="Times New Roman" w:cs="Times New Roman"/>
          <w:b/>
          <w:i w:val="0"/>
          <w:color w:val="000000" w:themeColor="text1"/>
          <w:sz w:val="20"/>
          <w:szCs w:val="20"/>
          <w:lang w:val="es-ES_tradnl"/>
        </w:rPr>
      </w:pPr>
      <w:r w:rsidRPr="003825B1">
        <w:rPr>
          <w:rFonts w:ascii="Times New Roman" w:hAnsi="Times New Roman" w:cs="Times New Roman"/>
          <w:b/>
          <w:i w:val="0"/>
          <w:color w:val="000000" w:themeColor="text1"/>
          <w:sz w:val="20"/>
          <w:szCs w:val="20"/>
          <w:lang w:val="es-ES_tradnl"/>
        </w:rPr>
        <w:lastRenderedPageBreak/>
        <w:t xml:space="preserve">Tabla </w:t>
      </w:r>
      <w:r w:rsidRPr="003825B1">
        <w:rPr>
          <w:rFonts w:ascii="Times New Roman" w:hAnsi="Times New Roman" w:cs="Times New Roman"/>
          <w:b/>
          <w:i w:val="0"/>
          <w:color w:val="000000" w:themeColor="text1"/>
          <w:sz w:val="20"/>
          <w:szCs w:val="20"/>
          <w:lang w:val="es-ES_tradnl"/>
        </w:rPr>
        <w:fldChar w:fldCharType="begin"/>
      </w:r>
      <w:r w:rsidRPr="003825B1">
        <w:rPr>
          <w:rFonts w:ascii="Times New Roman" w:hAnsi="Times New Roman" w:cs="Times New Roman"/>
          <w:b/>
          <w:i w:val="0"/>
          <w:color w:val="000000" w:themeColor="text1"/>
          <w:sz w:val="20"/>
          <w:szCs w:val="20"/>
          <w:lang w:val="es-ES_tradnl"/>
        </w:rPr>
        <w:instrText xml:space="preserve"> SEQ Tabla \* ARABIC </w:instrText>
      </w:r>
      <w:r w:rsidRPr="003825B1">
        <w:rPr>
          <w:rFonts w:ascii="Times New Roman" w:hAnsi="Times New Roman" w:cs="Times New Roman"/>
          <w:b/>
          <w:i w:val="0"/>
          <w:color w:val="000000" w:themeColor="text1"/>
          <w:sz w:val="20"/>
          <w:szCs w:val="20"/>
          <w:lang w:val="es-ES_tradnl"/>
        </w:rPr>
        <w:fldChar w:fldCharType="separate"/>
      </w:r>
      <w:r w:rsidRPr="003825B1">
        <w:rPr>
          <w:rFonts w:ascii="Times New Roman" w:hAnsi="Times New Roman" w:cs="Times New Roman"/>
          <w:b/>
          <w:i w:val="0"/>
          <w:color w:val="000000" w:themeColor="text1"/>
          <w:sz w:val="20"/>
          <w:szCs w:val="20"/>
          <w:lang w:val="es-ES_tradnl"/>
        </w:rPr>
        <w:t>1</w:t>
      </w:r>
      <w:r w:rsidRPr="003825B1">
        <w:rPr>
          <w:rFonts w:ascii="Times New Roman" w:hAnsi="Times New Roman" w:cs="Times New Roman"/>
          <w:b/>
          <w:i w:val="0"/>
          <w:color w:val="000000" w:themeColor="text1"/>
          <w:sz w:val="20"/>
          <w:szCs w:val="20"/>
          <w:lang w:val="es-ES_tradnl"/>
        </w:rPr>
        <w:fldChar w:fldCharType="end"/>
      </w:r>
      <w:r w:rsidRPr="003825B1">
        <w:rPr>
          <w:rFonts w:ascii="Times New Roman" w:hAnsi="Times New Roman" w:cs="Times New Roman"/>
          <w:b/>
          <w:i w:val="0"/>
          <w:color w:val="000000" w:themeColor="text1"/>
          <w:sz w:val="20"/>
          <w:szCs w:val="20"/>
          <w:lang w:val="es-ES_tradnl"/>
        </w:rPr>
        <w:t>. P</w:t>
      </w:r>
      <w:r w:rsidR="005F443B" w:rsidRPr="003825B1">
        <w:rPr>
          <w:rFonts w:ascii="Times New Roman" w:hAnsi="Times New Roman" w:cs="Times New Roman"/>
          <w:b/>
          <w:i w:val="0"/>
          <w:color w:val="000000" w:themeColor="text1"/>
          <w:sz w:val="20"/>
          <w:szCs w:val="20"/>
          <w:lang w:val="es-ES_tradnl"/>
        </w:rPr>
        <w:t>eriodistas que conforman la muestra</w:t>
      </w:r>
      <w:bookmarkEnd w:id="33"/>
    </w:p>
    <w:tbl>
      <w:tblPr>
        <w:tblStyle w:val="Tabladelista2"/>
        <w:tblW w:w="0" w:type="auto"/>
        <w:tblLook w:val="04A0" w:firstRow="1" w:lastRow="0" w:firstColumn="1" w:lastColumn="0" w:noHBand="0" w:noVBand="1"/>
      </w:tblPr>
      <w:tblGrid>
        <w:gridCol w:w="2977"/>
        <w:gridCol w:w="2126"/>
        <w:gridCol w:w="1560"/>
        <w:gridCol w:w="1831"/>
      </w:tblGrid>
      <w:tr w:rsidR="003D4F12" w:rsidRPr="003825B1" w14:paraId="73ED6633" w14:textId="77777777" w:rsidTr="00E753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698D292C" w14:textId="77777777" w:rsidR="003D4F12" w:rsidRPr="003825B1" w:rsidRDefault="003D4F12"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Nombre</w:t>
            </w:r>
          </w:p>
        </w:tc>
        <w:tc>
          <w:tcPr>
            <w:tcW w:w="2126" w:type="dxa"/>
          </w:tcPr>
          <w:p w14:paraId="67716EA6" w14:textId="77777777" w:rsidR="003D4F12" w:rsidRPr="003825B1" w:rsidRDefault="003D4F12" w:rsidP="00DA4D86">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Cuenta</w:t>
            </w:r>
          </w:p>
        </w:tc>
        <w:tc>
          <w:tcPr>
            <w:tcW w:w="1560" w:type="dxa"/>
          </w:tcPr>
          <w:p w14:paraId="05AEC534" w14:textId="77777777" w:rsidR="003D4F12" w:rsidRPr="003825B1" w:rsidRDefault="003D4F12" w:rsidP="00DA4D86">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Medio</w:t>
            </w:r>
          </w:p>
        </w:tc>
        <w:tc>
          <w:tcPr>
            <w:tcW w:w="1831" w:type="dxa"/>
          </w:tcPr>
          <w:p w14:paraId="1CD008C6" w14:textId="77777777" w:rsidR="003D4F12" w:rsidRPr="003825B1" w:rsidRDefault="003D4F12" w:rsidP="00DA4D86">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N. de Seguidores</w:t>
            </w:r>
          </w:p>
        </w:tc>
      </w:tr>
      <w:tr w:rsidR="003D4F12" w:rsidRPr="003825B1" w14:paraId="0EE794EE"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75769D4C" w14:textId="77777777" w:rsidR="003D4F12" w:rsidRPr="003825B1" w:rsidRDefault="003D4F12" w:rsidP="00DA4D8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line="360" w:lineRule="auto"/>
              <w:rPr>
                <w:rFonts w:ascii="Times New Roman" w:hAnsi="Times New Roman" w:cs="Times New Roman"/>
                <w:sz w:val="20"/>
                <w:szCs w:val="20"/>
                <w:lang w:val="es-ES_tradnl"/>
              </w:rPr>
            </w:pPr>
            <w:r w:rsidRPr="003825B1">
              <w:rPr>
                <w:rFonts w:ascii="Times New Roman" w:hAnsi="Times New Roman" w:cs="Times New Roman"/>
                <w:sz w:val="20"/>
                <w:szCs w:val="20"/>
                <w:lang w:val="es-ES_tradnl"/>
              </w:rPr>
              <w:t xml:space="preserve">Janeth </w:t>
            </w:r>
            <w:proofErr w:type="spellStart"/>
            <w:r w:rsidRPr="003825B1">
              <w:rPr>
                <w:rFonts w:ascii="Times New Roman" w:hAnsi="Times New Roman" w:cs="Times New Roman"/>
                <w:sz w:val="20"/>
                <w:szCs w:val="20"/>
                <w:lang w:val="es-ES_tradnl"/>
              </w:rPr>
              <w:t>Hinostroza</w:t>
            </w:r>
            <w:proofErr w:type="spellEnd"/>
          </w:p>
        </w:tc>
        <w:tc>
          <w:tcPr>
            <w:tcW w:w="2126" w:type="dxa"/>
          </w:tcPr>
          <w:p w14:paraId="627D66AA" w14:textId="77777777" w:rsidR="003D4F12" w:rsidRPr="003825B1" w:rsidRDefault="003D4F12"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janethinostroza</w:t>
            </w:r>
            <w:proofErr w:type="spellEnd"/>
          </w:p>
        </w:tc>
        <w:tc>
          <w:tcPr>
            <w:tcW w:w="1560" w:type="dxa"/>
          </w:tcPr>
          <w:p w14:paraId="7FD883E9" w14:textId="77777777" w:rsidR="003D4F12" w:rsidRPr="003825B1" w:rsidRDefault="0010609D"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proofErr w:type="spellStart"/>
            <w:r w:rsidRPr="003825B1">
              <w:rPr>
                <w:rFonts w:ascii="Times New Roman" w:hAnsi="Times New Roman" w:cs="Times New Roman"/>
                <w:i/>
                <w:color w:val="000000" w:themeColor="text1"/>
                <w:sz w:val="20"/>
                <w:szCs w:val="20"/>
                <w:lang w:val="es-ES_tradnl"/>
              </w:rPr>
              <w:t>Teleamazonas</w:t>
            </w:r>
            <w:proofErr w:type="spellEnd"/>
          </w:p>
        </w:tc>
        <w:tc>
          <w:tcPr>
            <w:tcW w:w="1831" w:type="dxa"/>
          </w:tcPr>
          <w:p w14:paraId="30498106" w14:textId="77777777" w:rsidR="003D4F12" w:rsidRPr="003825B1" w:rsidRDefault="003D4F12"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288 mil</w:t>
            </w:r>
          </w:p>
        </w:tc>
      </w:tr>
      <w:tr w:rsidR="003D4F12" w:rsidRPr="003825B1" w14:paraId="3459C4BD" w14:textId="77777777" w:rsidTr="00E7533D">
        <w:tc>
          <w:tcPr>
            <w:cnfStyle w:val="001000000000" w:firstRow="0" w:lastRow="0" w:firstColumn="1" w:lastColumn="0" w:oddVBand="0" w:evenVBand="0" w:oddHBand="0" w:evenHBand="0" w:firstRowFirstColumn="0" w:firstRowLastColumn="0" w:lastRowFirstColumn="0" w:lastRowLastColumn="0"/>
            <w:tcW w:w="2977" w:type="dxa"/>
          </w:tcPr>
          <w:p w14:paraId="65492874" w14:textId="77777777" w:rsidR="003D4F12" w:rsidRPr="003825B1" w:rsidRDefault="003D4F12" w:rsidP="00DA4D8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line="360" w:lineRule="auto"/>
              <w:rPr>
                <w:rFonts w:ascii="Times New Roman" w:hAnsi="Times New Roman" w:cs="Times New Roman"/>
                <w:sz w:val="20"/>
                <w:szCs w:val="20"/>
                <w:lang w:val="es-ES_tradnl"/>
              </w:rPr>
            </w:pPr>
            <w:r w:rsidRPr="003825B1">
              <w:rPr>
                <w:rFonts w:ascii="Times New Roman" w:hAnsi="Times New Roman" w:cs="Times New Roman"/>
                <w:sz w:val="20"/>
                <w:szCs w:val="20"/>
                <w:lang w:val="es-ES_tradnl"/>
              </w:rPr>
              <w:t>Tania Tinoco</w:t>
            </w:r>
          </w:p>
        </w:tc>
        <w:tc>
          <w:tcPr>
            <w:tcW w:w="2126" w:type="dxa"/>
          </w:tcPr>
          <w:p w14:paraId="42A1DA9C" w14:textId="77777777" w:rsidR="003D4F12" w:rsidRPr="003825B1" w:rsidRDefault="003D4F12"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tinocotania</w:t>
            </w:r>
            <w:proofErr w:type="spellEnd"/>
          </w:p>
        </w:tc>
        <w:tc>
          <w:tcPr>
            <w:tcW w:w="1560" w:type="dxa"/>
          </w:tcPr>
          <w:p w14:paraId="564C5ECC" w14:textId="77777777" w:rsidR="003D4F12" w:rsidRPr="003825B1" w:rsidRDefault="0010609D"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proofErr w:type="spellStart"/>
            <w:r w:rsidRPr="003825B1">
              <w:rPr>
                <w:rFonts w:ascii="Times New Roman" w:hAnsi="Times New Roman" w:cs="Times New Roman"/>
                <w:i/>
                <w:color w:val="000000" w:themeColor="text1"/>
                <w:sz w:val="20"/>
                <w:szCs w:val="20"/>
                <w:lang w:val="es-ES_tradnl"/>
              </w:rPr>
              <w:t>Ecuavisa</w:t>
            </w:r>
            <w:proofErr w:type="spellEnd"/>
          </w:p>
        </w:tc>
        <w:tc>
          <w:tcPr>
            <w:tcW w:w="1831" w:type="dxa"/>
          </w:tcPr>
          <w:p w14:paraId="4ADDA6EE" w14:textId="77777777" w:rsidR="003D4F12" w:rsidRPr="003825B1" w:rsidRDefault="003D4F12"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607 mil</w:t>
            </w:r>
          </w:p>
        </w:tc>
      </w:tr>
      <w:tr w:rsidR="003D4F12" w:rsidRPr="003825B1" w14:paraId="17FCE43A"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72DD5D0D" w14:textId="77777777" w:rsidR="003D4F12" w:rsidRPr="003825B1" w:rsidRDefault="003D4F12" w:rsidP="00DA4D8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line="360" w:lineRule="auto"/>
              <w:rPr>
                <w:rFonts w:ascii="Times New Roman" w:hAnsi="Times New Roman" w:cs="Times New Roman"/>
                <w:sz w:val="20"/>
                <w:szCs w:val="20"/>
                <w:lang w:val="es-ES_tradnl"/>
              </w:rPr>
            </w:pPr>
            <w:r w:rsidRPr="003825B1">
              <w:rPr>
                <w:rFonts w:ascii="Times New Roman" w:hAnsi="Times New Roman" w:cs="Times New Roman"/>
                <w:sz w:val="20"/>
                <w:szCs w:val="20"/>
                <w:lang w:val="es-ES_tradnl"/>
              </w:rPr>
              <w:t>Luis Eduardo Vivanco</w:t>
            </w:r>
          </w:p>
        </w:tc>
        <w:tc>
          <w:tcPr>
            <w:tcW w:w="2126" w:type="dxa"/>
          </w:tcPr>
          <w:p w14:paraId="3147A61F" w14:textId="77777777" w:rsidR="003D4F12" w:rsidRPr="003825B1" w:rsidRDefault="003D4F12"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luisevivanco</w:t>
            </w:r>
            <w:proofErr w:type="spellEnd"/>
          </w:p>
        </w:tc>
        <w:tc>
          <w:tcPr>
            <w:tcW w:w="1560" w:type="dxa"/>
          </w:tcPr>
          <w:p w14:paraId="24BCCA68" w14:textId="77777777" w:rsidR="003D4F12" w:rsidRPr="003825B1" w:rsidRDefault="0010609D"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i/>
                <w:color w:val="000000" w:themeColor="text1"/>
                <w:sz w:val="20"/>
                <w:szCs w:val="20"/>
                <w:lang w:val="es-ES_tradnl"/>
              </w:rPr>
              <w:t>La Posta</w:t>
            </w:r>
          </w:p>
        </w:tc>
        <w:tc>
          <w:tcPr>
            <w:tcW w:w="1831" w:type="dxa"/>
          </w:tcPr>
          <w:p w14:paraId="79ADB4C5" w14:textId="77777777" w:rsidR="003D4F12" w:rsidRPr="003825B1" w:rsidRDefault="003D4F12"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104 mil</w:t>
            </w:r>
          </w:p>
        </w:tc>
      </w:tr>
      <w:tr w:rsidR="003D4F12" w:rsidRPr="003825B1" w14:paraId="50248CAD" w14:textId="77777777" w:rsidTr="00E7533D">
        <w:tc>
          <w:tcPr>
            <w:cnfStyle w:val="001000000000" w:firstRow="0" w:lastRow="0" w:firstColumn="1" w:lastColumn="0" w:oddVBand="0" w:evenVBand="0" w:oddHBand="0" w:evenHBand="0" w:firstRowFirstColumn="0" w:firstRowLastColumn="0" w:lastRowFirstColumn="0" w:lastRowLastColumn="0"/>
            <w:tcW w:w="2977" w:type="dxa"/>
          </w:tcPr>
          <w:p w14:paraId="5BCC45E2" w14:textId="77777777" w:rsidR="003D4F12" w:rsidRPr="003825B1" w:rsidRDefault="00B93844" w:rsidP="00DA4D8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line="360" w:lineRule="auto"/>
              <w:rPr>
                <w:rFonts w:ascii="Times New Roman" w:hAnsi="Times New Roman" w:cs="Times New Roman"/>
                <w:sz w:val="20"/>
                <w:szCs w:val="20"/>
                <w:lang w:val="es-ES_tradnl"/>
              </w:rPr>
            </w:pPr>
            <w:r w:rsidRPr="003825B1">
              <w:rPr>
                <w:rFonts w:ascii="Times New Roman" w:hAnsi="Times New Roman" w:cs="Times New Roman"/>
                <w:sz w:val="20"/>
                <w:szCs w:val="20"/>
                <w:lang w:val="es-ES_tradnl"/>
              </w:rPr>
              <w:t xml:space="preserve">Xavier </w:t>
            </w:r>
            <w:proofErr w:type="spellStart"/>
            <w:r w:rsidRPr="003825B1">
              <w:rPr>
                <w:rFonts w:ascii="Times New Roman" w:hAnsi="Times New Roman" w:cs="Times New Roman"/>
                <w:sz w:val="20"/>
                <w:szCs w:val="20"/>
                <w:lang w:val="es-ES_tradnl"/>
              </w:rPr>
              <w:t>Letarmendi</w:t>
            </w:r>
            <w:proofErr w:type="spellEnd"/>
          </w:p>
        </w:tc>
        <w:tc>
          <w:tcPr>
            <w:tcW w:w="2126" w:type="dxa"/>
          </w:tcPr>
          <w:p w14:paraId="46A1CD83" w14:textId="77777777" w:rsidR="003D4F12" w:rsidRPr="003825B1" w:rsidRDefault="00B93844"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xavierletamendi</w:t>
            </w:r>
            <w:proofErr w:type="spellEnd"/>
          </w:p>
        </w:tc>
        <w:tc>
          <w:tcPr>
            <w:tcW w:w="1560" w:type="dxa"/>
          </w:tcPr>
          <w:p w14:paraId="4855EF55" w14:textId="77777777" w:rsidR="003D4F12" w:rsidRPr="003825B1" w:rsidRDefault="0010609D"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i/>
                <w:color w:val="000000" w:themeColor="text1"/>
                <w:sz w:val="20"/>
                <w:szCs w:val="20"/>
                <w:lang w:val="es-ES_tradnl"/>
              </w:rPr>
              <w:t>El Telégrafo</w:t>
            </w:r>
          </w:p>
        </w:tc>
        <w:tc>
          <w:tcPr>
            <w:tcW w:w="1831" w:type="dxa"/>
          </w:tcPr>
          <w:p w14:paraId="23CB7A6E" w14:textId="77777777" w:rsidR="00C1300B" w:rsidRPr="003825B1" w:rsidRDefault="00BE7B41"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922</w:t>
            </w:r>
          </w:p>
        </w:tc>
      </w:tr>
      <w:tr w:rsidR="003D4F12" w:rsidRPr="003825B1" w14:paraId="34413DA9"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2535A3F6" w14:textId="77777777" w:rsidR="003D4F12" w:rsidRPr="003825B1" w:rsidRDefault="003D4F12" w:rsidP="00DA4D8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line="360" w:lineRule="auto"/>
              <w:rPr>
                <w:rFonts w:ascii="Times New Roman" w:hAnsi="Times New Roman" w:cs="Times New Roman"/>
                <w:sz w:val="20"/>
                <w:szCs w:val="20"/>
                <w:lang w:val="es-ES_tradnl"/>
              </w:rPr>
            </w:pPr>
            <w:r w:rsidRPr="003825B1">
              <w:rPr>
                <w:rFonts w:ascii="Times New Roman" w:hAnsi="Times New Roman" w:cs="Times New Roman"/>
                <w:sz w:val="20"/>
                <w:szCs w:val="20"/>
                <w:lang w:val="es-ES_tradnl"/>
              </w:rPr>
              <w:t>Andrés Jaramillo C</w:t>
            </w:r>
            <w:r w:rsidR="00C46527" w:rsidRPr="003825B1">
              <w:rPr>
                <w:rFonts w:ascii="Times New Roman" w:hAnsi="Times New Roman" w:cs="Times New Roman"/>
                <w:sz w:val="20"/>
                <w:szCs w:val="20"/>
                <w:lang w:val="es-ES_tradnl"/>
              </w:rPr>
              <w:t>.</w:t>
            </w:r>
          </w:p>
        </w:tc>
        <w:tc>
          <w:tcPr>
            <w:tcW w:w="2126" w:type="dxa"/>
          </w:tcPr>
          <w:p w14:paraId="15DFE96A" w14:textId="77777777" w:rsidR="003D4F12" w:rsidRPr="003825B1" w:rsidRDefault="003D4F12"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andresgaj</w:t>
            </w:r>
            <w:proofErr w:type="spellEnd"/>
          </w:p>
        </w:tc>
        <w:tc>
          <w:tcPr>
            <w:tcW w:w="1560" w:type="dxa"/>
          </w:tcPr>
          <w:p w14:paraId="4A0A4134" w14:textId="77777777" w:rsidR="003D4F12" w:rsidRPr="003825B1" w:rsidRDefault="0010609D"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i/>
                <w:color w:val="000000" w:themeColor="text1"/>
                <w:sz w:val="20"/>
                <w:szCs w:val="20"/>
                <w:lang w:val="es-ES_tradnl"/>
              </w:rPr>
              <w:t>El Comercio</w:t>
            </w:r>
          </w:p>
        </w:tc>
        <w:tc>
          <w:tcPr>
            <w:tcW w:w="1831" w:type="dxa"/>
          </w:tcPr>
          <w:p w14:paraId="06743C7D" w14:textId="77777777" w:rsidR="003D4F12" w:rsidRPr="003825B1" w:rsidRDefault="003D4F12"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2.514</w:t>
            </w:r>
          </w:p>
        </w:tc>
      </w:tr>
    </w:tbl>
    <w:p w14:paraId="45E7435A" w14:textId="77777777" w:rsidR="003D4F12" w:rsidRPr="003825B1" w:rsidRDefault="005F443B" w:rsidP="00DA4D86">
      <w:pPr>
        <w:spacing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Fuente: elaboración propia</w:t>
      </w:r>
    </w:p>
    <w:p w14:paraId="540FAE0F" w14:textId="77777777" w:rsidR="005F443B" w:rsidRPr="003825B1" w:rsidRDefault="005F443B" w:rsidP="00DA4D86">
      <w:pPr>
        <w:spacing w:line="360" w:lineRule="auto"/>
        <w:jc w:val="both"/>
        <w:rPr>
          <w:rFonts w:ascii="Times New Roman" w:hAnsi="Times New Roman" w:cs="Times New Roman"/>
          <w:color w:val="000000" w:themeColor="text1"/>
          <w:sz w:val="24"/>
          <w:szCs w:val="24"/>
          <w:lang w:val="es-ES_tradnl"/>
        </w:rPr>
      </w:pPr>
    </w:p>
    <w:p w14:paraId="78955188" w14:textId="2913D3D0" w:rsidR="005F443B" w:rsidRPr="003825B1" w:rsidRDefault="00A51288" w:rsidP="00DA4D86">
      <w:pPr>
        <w:pStyle w:val="Descripcin"/>
        <w:spacing w:line="360" w:lineRule="auto"/>
        <w:ind w:left="708" w:hanging="708"/>
        <w:jc w:val="center"/>
        <w:rPr>
          <w:rFonts w:ascii="Times New Roman" w:hAnsi="Times New Roman" w:cs="Times New Roman"/>
          <w:b/>
          <w:i w:val="0"/>
          <w:color w:val="000000" w:themeColor="text1"/>
          <w:sz w:val="20"/>
          <w:szCs w:val="20"/>
          <w:lang w:val="es-ES_tradnl"/>
        </w:rPr>
      </w:pPr>
      <w:bookmarkStart w:id="34" w:name="_Toc517442937"/>
      <w:r w:rsidRPr="003825B1">
        <w:rPr>
          <w:rFonts w:ascii="Times New Roman" w:hAnsi="Times New Roman" w:cs="Times New Roman"/>
          <w:b/>
          <w:i w:val="0"/>
          <w:color w:val="000000" w:themeColor="text1"/>
          <w:sz w:val="20"/>
          <w:szCs w:val="20"/>
          <w:lang w:val="es-ES_tradnl"/>
        </w:rPr>
        <w:t xml:space="preserve">Tabla </w:t>
      </w:r>
      <w:r w:rsidRPr="003825B1">
        <w:rPr>
          <w:rFonts w:ascii="Times New Roman" w:hAnsi="Times New Roman" w:cs="Times New Roman"/>
          <w:b/>
          <w:i w:val="0"/>
          <w:color w:val="000000" w:themeColor="text1"/>
          <w:sz w:val="20"/>
          <w:szCs w:val="20"/>
          <w:lang w:val="es-ES_tradnl"/>
        </w:rPr>
        <w:fldChar w:fldCharType="begin"/>
      </w:r>
      <w:r w:rsidRPr="003825B1">
        <w:rPr>
          <w:rFonts w:ascii="Times New Roman" w:hAnsi="Times New Roman" w:cs="Times New Roman"/>
          <w:b/>
          <w:i w:val="0"/>
          <w:color w:val="000000" w:themeColor="text1"/>
          <w:sz w:val="20"/>
          <w:szCs w:val="20"/>
          <w:lang w:val="es-ES_tradnl"/>
        </w:rPr>
        <w:instrText xml:space="preserve"> SEQ Tabla \* ARABIC </w:instrText>
      </w:r>
      <w:r w:rsidRPr="003825B1">
        <w:rPr>
          <w:rFonts w:ascii="Times New Roman" w:hAnsi="Times New Roman" w:cs="Times New Roman"/>
          <w:b/>
          <w:i w:val="0"/>
          <w:color w:val="000000" w:themeColor="text1"/>
          <w:sz w:val="20"/>
          <w:szCs w:val="20"/>
          <w:lang w:val="es-ES_tradnl"/>
        </w:rPr>
        <w:fldChar w:fldCharType="separate"/>
      </w:r>
      <w:r w:rsidRPr="003825B1">
        <w:rPr>
          <w:rFonts w:ascii="Times New Roman" w:hAnsi="Times New Roman" w:cs="Times New Roman"/>
          <w:b/>
          <w:i w:val="0"/>
          <w:color w:val="000000" w:themeColor="text1"/>
          <w:sz w:val="20"/>
          <w:szCs w:val="20"/>
          <w:lang w:val="es-ES_tradnl"/>
        </w:rPr>
        <w:t>2</w:t>
      </w:r>
      <w:r w:rsidRPr="003825B1">
        <w:rPr>
          <w:rFonts w:ascii="Times New Roman" w:hAnsi="Times New Roman" w:cs="Times New Roman"/>
          <w:b/>
          <w:i w:val="0"/>
          <w:color w:val="000000" w:themeColor="text1"/>
          <w:sz w:val="20"/>
          <w:szCs w:val="20"/>
          <w:lang w:val="es-ES_tradnl"/>
        </w:rPr>
        <w:fldChar w:fldCharType="end"/>
      </w:r>
      <w:r w:rsidRPr="003825B1">
        <w:rPr>
          <w:rFonts w:ascii="Times New Roman" w:hAnsi="Times New Roman" w:cs="Times New Roman"/>
          <w:b/>
          <w:i w:val="0"/>
          <w:color w:val="000000" w:themeColor="text1"/>
          <w:sz w:val="20"/>
          <w:szCs w:val="20"/>
          <w:lang w:val="es-ES_tradnl"/>
        </w:rPr>
        <w:t>.</w:t>
      </w:r>
      <w:r w:rsidR="000C37E5" w:rsidRPr="003825B1">
        <w:rPr>
          <w:rFonts w:ascii="Times New Roman" w:hAnsi="Times New Roman" w:cs="Times New Roman"/>
          <w:b/>
          <w:i w:val="0"/>
          <w:color w:val="000000" w:themeColor="text1"/>
          <w:sz w:val="20"/>
          <w:szCs w:val="20"/>
          <w:lang w:val="es-ES_tradnl"/>
        </w:rPr>
        <w:t xml:space="preserve"> </w:t>
      </w:r>
      <w:r w:rsidRPr="003825B1">
        <w:rPr>
          <w:rFonts w:ascii="Times New Roman" w:hAnsi="Times New Roman" w:cs="Times New Roman"/>
          <w:b/>
          <w:i w:val="0"/>
          <w:color w:val="000000" w:themeColor="text1"/>
          <w:sz w:val="20"/>
          <w:szCs w:val="20"/>
          <w:lang w:val="es-ES_tradnl"/>
        </w:rPr>
        <w:t>M</w:t>
      </w:r>
      <w:r w:rsidR="005F443B" w:rsidRPr="003825B1">
        <w:rPr>
          <w:rFonts w:ascii="Times New Roman" w:hAnsi="Times New Roman" w:cs="Times New Roman"/>
          <w:b/>
          <w:i w:val="0"/>
          <w:color w:val="000000" w:themeColor="text1"/>
          <w:sz w:val="20"/>
          <w:szCs w:val="20"/>
          <w:lang w:val="es-ES_tradnl"/>
        </w:rPr>
        <w:t>edios a los que representan</w:t>
      </w:r>
      <w:bookmarkEnd w:id="34"/>
    </w:p>
    <w:tbl>
      <w:tblPr>
        <w:tblStyle w:val="Tabladelista2"/>
        <w:tblW w:w="5000" w:type="pct"/>
        <w:tblLook w:val="04A0" w:firstRow="1" w:lastRow="0" w:firstColumn="1" w:lastColumn="0" w:noHBand="0" w:noVBand="1"/>
      </w:tblPr>
      <w:tblGrid>
        <w:gridCol w:w="2834"/>
        <w:gridCol w:w="2835"/>
        <w:gridCol w:w="2835"/>
      </w:tblGrid>
      <w:tr w:rsidR="00BE7B41" w:rsidRPr="003825B1" w14:paraId="6A3A0D2E" w14:textId="77777777" w:rsidTr="00E753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Pr>
          <w:p w14:paraId="1365D7AE" w14:textId="77777777" w:rsidR="00BE7B41" w:rsidRPr="003825B1" w:rsidRDefault="00BE7B41"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Cuenta</w:t>
            </w:r>
          </w:p>
        </w:tc>
        <w:tc>
          <w:tcPr>
            <w:tcW w:w="1667" w:type="pct"/>
          </w:tcPr>
          <w:p w14:paraId="450FD8B2" w14:textId="77777777" w:rsidR="00BE7B41" w:rsidRPr="003825B1" w:rsidRDefault="00BE7B41" w:rsidP="00DA4D86">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Medio</w:t>
            </w:r>
          </w:p>
        </w:tc>
        <w:tc>
          <w:tcPr>
            <w:tcW w:w="1667" w:type="pct"/>
          </w:tcPr>
          <w:p w14:paraId="0BF8FE22" w14:textId="77777777" w:rsidR="00BE7B41" w:rsidRPr="003825B1" w:rsidRDefault="00BE7B41" w:rsidP="00DA4D86">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N. de Seguidores</w:t>
            </w:r>
          </w:p>
        </w:tc>
      </w:tr>
      <w:tr w:rsidR="00BE7B41" w:rsidRPr="003825B1" w14:paraId="2074FFE7"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Pr>
          <w:p w14:paraId="50188BB4" w14:textId="77777777" w:rsidR="00BE7B41" w:rsidRPr="003825B1" w:rsidRDefault="00BE7B41"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0010609D" w:rsidRPr="003825B1">
              <w:rPr>
                <w:rFonts w:ascii="Times New Roman" w:hAnsi="Times New Roman" w:cs="Times New Roman"/>
                <w:i/>
                <w:color w:val="000000" w:themeColor="text1"/>
                <w:sz w:val="20"/>
                <w:szCs w:val="20"/>
                <w:lang w:val="es-ES_tradnl"/>
              </w:rPr>
              <w:t>Teleamazonas</w:t>
            </w:r>
            <w:r w:rsidRPr="003825B1">
              <w:rPr>
                <w:rFonts w:ascii="Times New Roman" w:hAnsi="Times New Roman" w:cs="Times New Roman"/>
                <w:color w:val="000000" w:themeColor="text1"/>
                <w:sz w:val="20"/>
                <w:szCs w:val="20"/>
                <w:lang w:val="es-ES_tradnl"/>
              </w:rPr>
              <w:t>ec</w:t>
            </w:r>
            <w:proofErr w:type="spellEnd"/>
          </w:p>
        </w:tc>
        <w:tc>
          <w:tcPr>
            <w:tcW w:w="1667" w:type="pct"/>
          </w:tcPr>
          <w:p w14:paraId="58B46B1B" w14:textId="77777777" w:rsidR="00BE7B41" w:rsidRPr="003825B1" w:rsidRDefault="0010609D"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proofErr w:type="spellStart"/>
            <w:r w:rsidRPr="003825B1">
              <w:rPr>
                <w:rFonts w:ascii="Times New Roman" w:hAnsi="Times New Roman" w:cs="Times New Roman"/>
                <w:i/>
                <w:color w:val="000000" w:themeColor="text1"/>
                <w:sz w:val="20"/>
                <w:szCs w:val="20"/>
                <w:lang w:val="es-ES_tradnl"/>
              </w:rPr>
              <w:t>Teleamazonas</w:t>
            </w:r>
            <w:proofErr w:type="spellEnd"/>
          </w:p>
        </w:tc>
        <w:tc>
          <w:tcPr>
            <w:tcW w:w="1667" w:type="pct"/>
          </w:tcPr>
          <w:p w14:paraId="1C7DC82C" w14:textId="77777777" w:rsidR="00BE7B41" w:rsidRPr="003825B1" w:rsidRDefault="00BE7B41"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1,93 millones</w:t>
            </w:r>
          </w:p>
        </w:tc>
      </w:tr>
      <w:tr w:rsidR="00BE7B41" w:rsidRPr="003825B1" w14:paraId="33CF334A" w14:textId="77777777" w:rsidTr="00E7533D">
        <w:tc>
          <w:tcPr>
            <w:cnfStyle w:val="001000000000" w:firstRow="0" w:lastRow="0" w:firstColumn="1" w:lastColumn="0" w:oddVBand="0" w:evenVBand="0" w:oddHBand="0" w:evenHBand="0" w:firstRowFirstColumn="0" w:firstRowLastColumn="0" w:lastRowFirstColumn="0" w:lastRowLastColumn="0"/>
            <w:tcW w:w="1666" w:type="pct"/>
          </w:tcPr>
          <w:p w14:paraId="4389F212" w14:textId="77777777" w:rsidR="00BE7B41" w:rsidRPr="003825B1" w:rsidRDefault="00BE7B41"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0010609D" w:rsidRPr="003825B1">
              <w:rPr>
                <w:rFonts w:ascii="Times New Roman" w:hAnsi="Times New Roman" w:cs="Times New Roman"/>
                <w:i/>
                <w:color w:val="000000" w:themeColor="text1"/>
                <w:sz w:val="20"/>
                <w:szCs w:val="20"/>
                <w:lang w:val="es-ES_tradnl"/>
              </w:rPr>
              <w:t>Ecuavisa</w:t>
            </w:r>
            <w:proofErr w:type="spellEnd"/>
          </w:p>
        </w:tc>
        <w:tc>
          <w:tcPr>
            <w:tcW w:w="1667" w:type="pct"/>
          </w:tcPr>
          <w:p w14:paraId="1E187C60" w14:textId="77777777" w:rsidR="00BE7B41" w:rsidRPr="003825B1" w:rsidRDefault="0010609D"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proofErr w:type="spellStart"/>
            <w:r w:rsidRPr="003825B1">
              <w:rPr>
                <w:rFonts w:ascii="Times New Roman" w:hAnsi="Times New Roman" w:cs="Times New Roman"/>
                <w:i/>
                <w:color w:val="000000" w:themeColor="text1"/>
                <w:sz w:val="20"/>
                <w:szCs w:val="20"/>
                <w:lang w:val="es-ES_tradnl"/>
              </w:rPr>
              <w:t>Ecuavisa</w:t>
            </w:r>
            <w:proofErr w:type="spellEnd"/>
          </w:p>
        </w:tc>
        <w:tc>
          <w:tcPr>
            <w:tcW w:w="1667" w:type="pct"/>
          </w:tcPr>
          <w:p w14:paraId="2C682E91" w14:textId="77777777" w:rsidR="00BE7B41" w:rsidRPr="003825B1" w:rsidRDefault="00BE7B41"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2.22 millones</w:t>
            </w:r>
          </w:p>
        </w:tc>
      </w:tr>
      <w:tr w:rsidR="00BE7B41" w:rsidRPr="003825B1" w14:paraId="3F467413"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Pr>
          <w:p w14:paraId="2EEF63B8" w14:textId="77777777" w:rsidR="00BE7B41" w:rsidRPr="003825B1" w:rsidRDefault="00BE7B41"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LaPosta_Ecu</w:t>
            </w:r>
            <w:proofErr w:type="spellEnd"/>
          </w:p>
        </w:tc>
        <w:tc>
          <w:tcPr>
            <w:tcW w:w="1667" w:type="pct"/>
          </w:tcPr>
          <w:p w14:paraId="30D14869" w14:textId="77777777" w:rsidR="00BE7B41" w:rsidRPr="003825B1" w:rsidRDefault="0010609D"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i/>
                <w:color w:val="000000" w:themeColor="text1"/>
                <w:sz w:val="20"/>
                <w:szCs w:val="20"/>
                <w:lang w:val="es-ES_tradnl"/>
              </w:rPr>
              <w:t>La Posta</w:t>
            </w:r>
          </w:p>
        </w:tc>
        <w:tc>
          <w:tcPr>
            <w:tcW w:w="1667" w:type="pct"/>
          </w:tcPr>
          <w:p w14:paraId="67D3B152" w14:textId="77777777" w:rsidR="00BE7B41" w:rsidRPr="003825B1" w:rsidRDefault="00BE7B41"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36,6 mil</w:t>
            </w:r>
          </w:p>
        </w:tc>
      </w:tr>
      <w:tr w:rsidR="00BE7B41" w:rsidRPr="003825B1" w14:paraId="4DADBC1D" w14:textId="77777777" w:rsidTr="00E7533D">
        <w:tc>
          <w:tcPr>
            <w:cnfStyle w:val="001000000000" w:firstRow="0" w:lastRow="0" w:firstColumn="1" w:lastColumn="0" w:oddVBand="0" w:evenVBand="0" w:oddHBand="0" w:evenHBand="0" w:firstRowFirstColumn="0" w:firstRowLastColumn="0" w:lastRowFirstColumn="0" w:lastRowLastColumn="0"/>
            <w:tcW w:w="1666" w:type="pct"/>
          </w:tcPr>
          <w:p w14:paraId="0CDFDC37" w14:textId="77777777" w:rsidR="00BE7B41" w:rsidRPr="003825B1" w:rsidRDefault="00BE7B41"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elcomerciocom</w:t>
            </w:r>
            <w:proofErr w:type="spellEnd"/>
          </w:p>
        </w:tc>
        <w:tc>
          <w:tcPr>
            <w:tcW w:w="1667" w:type="pct"/>
          </w:tcPr>
          <w:p w14:paraId="030FDF42" w14:textId="77777777" w:rsidR="00BE7B41" w:rsidRPr="003825B1" w:rsidRDefault="0010609D"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i/>
                <w:color w:val="000000" w:themeColor="text1"/>
                <w:sz w:val="20"/>
                <w:szCs w:val="20"/>
                <w:lang w:val="es-ES_tradnl"/>
              </w:rPr>
              <w:t>El Comercio</w:t>
            </w:r>
          </w:p>
        </w:tc>
        <w:tc>
          <w:tcPr>
            <w:tcW w:w="1667" w:type="pct"/>
          </w:tcPr>
          <w:p w14:paraId="12F4A013" w14:textId="77777777" w:rsidR="00BE7B41" w:rsidRPr="003825B1" w:rsidRDefault="00BE7B41"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1,36 millones</w:t>
            </w:r>
          </w:p>
        </w:tc>
      </w:tr>
      <w:tr w:rsidR="00BE7B41" w:rsidRPr="003825B1" w14:paraId="248DEAA1"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Pr>
          <w:p w14:paraId="1D1692C2" w14:textId="77777777" w:rsidR="00BE7B41" w:rsidRPr="003825B1" w:rsidRDefault="00BE7B41"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el_telegrafo</w:t>
            </w:r>
            <w:proofErr w:type="spellEnd"/>
          </w:p>
        </w:tc>
        <w:tc>
          <w:tcPr>
            <w:tcW w:w="1667" w:type="pct"/>
          </w:tcPr>
          <w:p w14:paraId="0608D760" w14:textId="77777777" w:rsidR="00BE7B41" w:rsidRPr="003825B1" w:rsidRDefault="0010609D"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i/>
                <w:color w:val="000000" w:themeColor="text1"/>
                <w:sz w:val="20"/>
                <w:szCs w:val="20"/>
                <w:lang w:val="es-ES_tradnl"/>
              </w:rPr>
              <w:t>El Telégrafo</w:t>
            </w:r>
          </w:p>
        </w:tc>
        <w:tc>
          <w:tcPr>
            <w:tcW w:w="1667" w:type="pct"/>
          </w:tcPr>
          <w:p w14:paraId="1C3B2883" w14:textId="77777777" w:rsidR="00BE7B41" w:rsidRPr="003825B1" w:rsidRDefault="00BE7B41"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432 mil</w:t>
            </w:r>
          </w:p>
        </w:tc>
      </w:tr>
    </w:tbl>
    <w:p w14:paraId="736EEF70" w14:textId="77777777" w:rsidR="00780235" w:rsidRPr="003825B1" w:rsidRDefault="005F443B" w:rsidP="00DA4D86">
      <w:pPr>
        <w:spacing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Fuente: elaboración propia</w:t>
      </w:r>
    </w:p>
    <w:p w14:paraId="01E48A70" w14:textId="1028EDB1" w:rsidR="0010609D" w:rsidRPr="003825B1" w:rsidRDefault="0010609D" w:rsidP="00DA4D86">
      <w:pPr>
        <w:spacing w:line="360" w:lineRule="auto"/>
        <w:jc w:val="both"/>
        <w:rPr>
          <w:rFonts w:ascii="Times New Roman" w:hAnsi="Times New Roman" w:cs="Times New Roman"/>
          <w:color w:val="000000" w:themeColor="text1"/>
          <w:sz w:val="24"/>
          <w:szCs w:val="24"/>
          <w:lang w:val="es-ES_tradnl"/>
        </w:rPr>
      </w:pPr>
    </w:p>
    <w:p w14:paraId="379F89C9" w14:textId="2A24E9BA" w:rsidR="00D40FD8" w:rsidRPr="003825B1" w:rsidRDefault="005F443B"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El proceso de obtención de la información se realizó en </w:t>
      </w:r>
      <w:r w:rsidR="00D40FD8" w:rsidRPr="003825B1">
        <w:rPr>
          <w:rFonts w:ascii="Times New Roman" w:hAnsi="Times New Roman" w:cs="Times New Roman"/>
          <w:color w:val="000000" w:themeColor="text1"/>
          <w:sz w:val="24"/>
          <w:szCs w:val="24"/>
          <w:lang w:val="es-ES_tradnl"/>
        </w:rPr>
        <w:t>tres</w:t>
      </w:r>
      <w:r w:rsidRPr="003825B1">
        <w:rPr>
          <w:rFonts w:ascii="Times New Roman" w:hAnsi="Times New Roman" w:cs="Times New Roman"/>
          <w:color w:val="000000" w:themeColor="text1"/>
          <w:sz w:val="24"/>
          <w:szCs w:val="24"/>
          <w:lang w:val="es-ES_tradnl"/>
        </w:rPr>
        <w:t xml:space="preserve"> fases. </w:t>
      </w:r>
      <w:r w:rsidR="00611CB2" w:rsidRPr="003825B1">
        <w:rPr>
          <w:rFonts w:ascii="Times New Roman" w:hAnsi="Times New Roman" w:cs="Times New Roman"/>
          <w:color w:val="000000" w:themeColor="text1"/>
          <w:sz w:val="24"/>
          <w:szCs w:val="24"/>
          <w:lang w:val="es-ES_tradnl"/>
        </w:rPr>
        <w:t xml:space="preserve">La primera fase </w:t>
      </w:r>
      <w:r w:rsidRPr="003825B1">
        <w:rPr>
          <w:rFonts w:ascii="Times New Roman" w:hAnsi="Times New Roman" w:cs="Times New Roman"/>
          <w:color w:val="000000" w:themeColor="text1"/>
          <w:sz w:val="24"/>
          <w:szCs w:val="24"/>
          <w:lang w:val="es-ES_tradnl"/>
        </w:rPr>
        <w:t xml:space="preserve">fue analizar </w:t>
      </w:r>
      <w:r w:rsidR="00D40FD8" w:rsidRPr="003825B1">
        <w:rPr>
          <w:rFonts w:ascii="Times New Roman" w:hAnsi="Times New Roman" w:cs="Times New Roman"/>
          <w:color w:val="000000" w:themeColor="text1"/>
          <w:sz w:val="24"/>
          <w:szCs w:val="24"/>
          <w:lang w:val="es-ES_tradnl"/>
        </w:rPr>
        <w:t>las publicaciones</w:t>
      </w:r>
      <w:r w:rsidRPr="003825B1">
        <w:rPr>
          <w:rFonts w:ascii="Times New Roman" w:hAnsi="Times New Roman" w:cs="Times New Roman"/>
          <w:color w:val="000000" w:themeColor="text1"/>
          <w:sz w:val="24"/>
          <w:szCs w:val="24"/>
          <w:lang w:val="es-ES_tradnl"/>
        </w:rPr>
        <w:t xml:space="preserve"> en Twitter </w:t>
      </w:r>
      <w:r w:rsidR="00D40FD8" w:rsidRPr="003825B1">
        <w:rPr>
          <w:rFonts w:ascii="Times New Roman" w:hAnsi="Times New Roman" w:cs="Times New Roman"/>
          <w:color w:val="000000" w:themeColor="text1"/>
          <w:sz w:val="24"/>
          <w:szCs w:val="24"/>
          <w:lang w:val="es-ES_tradnl"/>
        </w:rPr>
        <w:t>de</w:t>
      </w:r>
      <w:r w:rsidRPr="003825B1">
        <w:rPr>
          <w:rFonts w:ascii="Times New Roman" w:hAnsi="Times New Roman" w:cs="Times New Roman"/>
          <w:color w:val="000000" w:themeColor="text1"/>
          <w:sz w:val="24"/>
          <w:szCs w:val="24"/>
          <w:lang w:val="es-ES_tradnl"/>
        </w:rPr>
        <w:t xml:space="preserve"> las cuentas mencionadas en la Tabla 1 y Tabla 2 entre el 1 de octubre de 2017 y el 28 de febrero de 2018</w:t>
      </w:r>
      <w:r w:rsidR="00D40FD8" w:rsidRPr="003825B1">
        <w:rPr>
          <w:rFonts w:ascii="Times New Roman" w:hAnsi="Times New Roman" w:cs="Times New Roman"/>
          <w:color w:val="000000" w:themeColor="text1"/>
          <w:sz w:val="24"/>
          <w:szCs w:val="24"/>
          <w:lang w:val="es-ES_tradnl"/>
        </w:rPr>
        <w:t>. Se realizó un análisis cuantitativo, basado en la Tabla 3, de los tweets publi</w:t>
      </w:r>
      <w:r w:rsidR="00F05A4B" w:rsidRPr="003825B1">
        <w:rPr>
          <w:rFonts w:ascii="Times New Roman" w:hAnsi="Times New Roman" w:cs="Times New Roman"/>
          <w:color w:val="000000" w:themeColor="text1"/>
          <w:sz w:val="24"/>
          <w:szCs w:val="24"/>
          <w:lang w:val="es-ES_tradnl"/>
        </w:rPr>
        <w:t>cados en ese periodo de tiempo, obtenidos utilizando la búsqueda avanzada de Twitter</w:t>
      </w:r>
      <w:r w:rsidR="009E0E9D" w:rsidRPr="003825B1">
        <w:rPr>
          <w:rFonts w:ascii="Times New Roman" w:hAnsi="Times New Roman" w:cs="Times New Roman"/>
          <w:color w:val="000000" w:themeColor="text1"/>
          <w:sz w:val="24"/>
          <w:szCs w:val="24"/>
          <w:lang w:val="es-ES_tradnl"/>
        </w:rPr>
        <w:t>.</w:t>
      </w:r>
    </w:p>
    <w:p w14:paraId="7E75A61B" w14:textId="77777777" w:rsidR="005F443B" w:rsidRPr="003825B1" w:rsidRDefault="00D40FD8"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En la siguiente fase se analizó cualitativamente el contenido de las cuentas de Twitter antes mencionadas para comprender el panorama en el que se desarrolla la investigación. Este razonamiento tomó en cuenta los siguientes principios: el tipo: de contenido </w:t>
      </w:r>
      <w:r w:rsidR="00F433E6" w:rsidRPr="003825B1">
        <w:rPr>
          <w:rFonts w:ascii="Times New Roman" w:hAnsi="Times New Roman" w:cs="Times New Roman"/>
          <w:color w:val="000000" w:themeColor="text1"/>
          <w:sz w:val="24"/>
          <w:szCs w:val="24"/>
          <w:lang w:val="es-ES_tradnl"/>
        </w:rPr>
        <w:t>(</w:t>
      </w:r>
      <w:r w:rsidRPr="003825B1">
        <w:rPr>
          <w:rFonts w:ascii="Times New Roman" w:hAnsi="Times New Roman" w:cs="Times New Roman"/>
          <w:color w:val="000000" w:themeColor="text1"/>
          <w:sz w:val="24"/>
          <w:szCs w:val="24"/>
          <w:lang w:val="es-ES_tradnl"/>
        </w:rPr>
        <w:t>n</w:t>
      </w:r>
      <w:r w:rsidR="00F433E6" w:rsidRPr="003825B1">
        <w:rPr>
          <w:rFonts w:ascii="Times New Roman" w:hAnsi="Times New Roman" w:cs="Times New Roman"/>
          <w:color w:val="000000" w:themeColor="text1"/>
          <w:sz w:val="24"/>
          <w:szCs w:val="24"/>
          <w:lang w:val="es-ES_tradnl"/>
        </w:rPr>
        <w:t>oticia, opinión, reflexión, etc.), las p</w:t>
      </w:r>
      <w:r w:rsidRPr="003825B1">
        <w:rPr>
          <w:rFonts w:ascii="Times New Roman" w:hAnsi="Times New Roman" w:cs="Times New Roman"/>
          <w:color w:val="000000" w:themeColor="text1"/>
          <w:sz w:val="24"/>
          <w:szCs w:val="24"/>
          <w:lang w:val="es-ES_tradnl"/>
        </w:rPr>
        <w:t>alabras más usada</w:t>
      </w:r>
      <w:r w:rsidR="00F433E6" w:rsidRPr="003825B1">
        <w:rPr>
          <w:rFonts w:ascii="Times New Roman" w:hAnsi="Times New Roman" w:cs="Times New Roman"/>
          <w:color w:val="000000" w:themeColor="text1"/>
          <w:sz w:val="24"/>
          <w:szCs w:val="24"/>
          <w:lang w:val="es-ES_tradnl"/>
        </w:rPr>
        <w:t xml:space="preserve">s, los </w:t>
      </w:r>
      <w:r w:rsidR="004258E3" w:rsidRPr="003825B1">
        <w:rPr>
          <w:rFonts w:ascii="Times New Roman" w:hAnsi="Times New Roman" w:cs="Times New Roman"/>
          <w:color w:val="000000" w:themeColor="text1"/>
          <w:sz w:val="24"/>
          <w:szCs w:val="24"/>
          <w:lang w:val="es-ES_tradnl"/>
        </w:rPr>
        <w:t>u</w:t>
      </w:r>
      <w:r w:rsidRPr="003825B1">
        <w:rPr>
          <w:rFonts w:ascii="Times New Roman" w:hAnsi="Times New Roman" w:cs="Times New Roman"/>
          <w:color w:val="000000" w:themeColor="text1"/>
          <w:sz w:val="24"/>
          <w:szCs w:val="24"/>
          <w:lang w:val="es-ES_tradnl"/>
        </w:rPr>
        <w:t>suarios mencionados</w:t>
      </w:r>
      <w:r w:rsidR="00F433E6" w:rsidRPr="003825B1">
        <w:rPr>
          <w:rFonts w:ascii="Times New Roman" w:hAnsi="Times New Roman" w:cs="Times New Roman"/>
          <w:color w:val="000000" w:themeColor="text1"/>
          <w:sz w:val="24"/>
          <w:szCs w:val="24"/>
          <w:lang w:val="es-ES_tradnl"/>
        </w:rPr>
        <w:t xml:space="preserve"> con mayor </w:t>
      </w:r>
      <w:r w:rsidR="00F433E6" w:rsidRPr="003825B1">
        <w:rPr>
          <w:rFonts w:ascii="Times New Roman" w:hAnsi="Times New Roman" w:cs="Times New Roman"/>
          <w:color w:val="000000" w:themeColor="text1"/>
          <w:sz w:val="24"/>
          <w:szCs w:val="24"/>
          <w:lang w:val="es-ES_tradnl"/>
        </w:rPr>
        <w:lastRenderedPageBreak/>
        <w:t>frecuencia, las f</w:t>
      </w:r>
      <w:r w:rsidRPr="003825B1">
        <w:rPr>
          <w:rFonts w:ascii="Times New Roman" w:hAnsi="Times New Roman" w:cs="Times New Roman"/>
          <w:color w:val="000000" w:themeColor="text1"/>
          <w:sz w:val="24"/>
          <w:szCs w:val="24"/>
          <w:lang w:val="es-ES_tradnl"/>
        </w:rPr>
        <w:t>uentes identificadas</w:t>
      </w:r>
      <w:r w:rsidR="00F433E6" w:rsidRPr="003825B1">
        <w:rPr>
          <w:rFonts w:ascii="Times New Roman" w:hAnsi="Times New Roman" w:cs="Times New Roman"/>
          <w:color w:val="000000" w:themeColor="text1"/>
          <w:sz w:val="24"/>
          <w:szCs w:val="24"/>
          <w:lang w:val="es-ES_tradnl"/>
        </w:rPr>
        <w:t>, los h</w:t>
      </w:r>
      <w:r w:rsidRPr="003825B1">
        <w:rPr>
          <w:rFonts w:ascii="Times New Roman" w:hAnsi="Times New Roman" w:cs="Times New Roman"/>
          <w:color w:val="000000" w:themeColor="text1"/>
          <w:sz w:val="24"/>
          <w:szCs w:val="24"/>
          <w:lang w:val="es-ES_tradnl"/>
        </w:rPr>
        <w:t xml:space="preserve">ashtags </w:t>
      </w:r>
      <w:r w:rsidR="00F433E6" w:rsidRPr="003825B1">
        <w:rPr>
          <w:rFonts w:ascii="Times New Roman" w:hAnsi="Times New Roman" w:cs="Times New Roman"/>
          <w:color w:val="000000" w:themeColor="text1"/>
          <w:sz w:val="24"/>
          <w:szCs w:val="24"/>
          <w:lang w:val="es-ES_tradnl"/>
        </w:rPr>
        <w:t xml:space="preserve">más </w:t>
      </w:r>
      <w:r w:rsidRPr="003825B1">
        <w:rPr>
          <w:rFonts w:ascii="Times New Roman" w:hAnsi="Times New Roman" w:cs="Times New Roman"/>
          <w:color w:val="000000" w:themeColor="text1"/>
          <w:sz w:val="24"/>
          <w:szCs w:val="24"/>
          <w:lang w:val="es-ES_tradnl"/>
        </w:rPr>
        <w:t>utilizados</w:t>
      </w:r>
      <w:r w:rsidR="00F433E6" w:rsidRPr="003825B1">
        <w:rPr>
          <w:rFonts w:ascii="Times New Roman" w:hAnsi="Times New Roman" w:cs="Times New Roman"/>
          <w:color w:val="000000" w:themeColor="text1"/>
          <w:sz w:val="24"/>
          <w:szCs w:val="24"/>
          <w:lang w:val="es-ES_tradnl"/>
        </w:rPr>
        <w:t>, la calidad de contenido multimedia, y el e</w:t>
      </w:r>
      <w:r w:rsidRPr="003825B1">
        <w:rPr>
          <w:rFonts w:ascii="Times New Roman" w:hAnsi="Times New Roman" w:cs="Times New Roman"/>
          <w:color w:val="000000" w:themeColor="text1"/>
          <w:sz w:val="24"/>
          <w:szCs w:val="24"/>
          <w:lang w:val="es-ES_tradnl"/>
        </w:rPr>
        <w:t>stilo y tono</w:t>
      </w:r>
      <w:r w:rsidR="00F433E6" w:rsidRPr="003825B1">
        <w:rPr>
          <w:rFonts w:ascii="Times New Roman" w:hAnsi="Times New Roman" w:cs="Times New Roman"/>
          <w:color w:val="000000" w:themeColor="text1"/>
          <w:sz w:val="24"/>
          <w:szCs w:val="24"/>
          <w:lang w:val="es-ES_tradnl"/>
        </w:rPr>
        <w:t xml:space="preserve"> de las publicaciones.</w:t>
      </w:r>
    </w:p>
    <w:p w14:paraId="02725299" w14:textId="62F38398" w:rsidR="00F05A4B" w:rsidRPr="003825B1" w:rsidRDefault="00D40FD8"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 </w:t>
      </w:r>
      <w:r w:rsidR="00F05A4B" w:rsidRPr="003825B1">
        <w:rPr>
          <w:rFonts w:ascii="Times New Roman" w:hAnsi="Times New Roman" w:cs="Times New Roman"/>
          <w:color w:val="000000" w:themeColor="text1"/>
          <w:sz w:val="24"/>
          <w:szCs w:val="24"/>
          <w:lang w:val="es-ES_tradnl"/>
        </w:rPr>
        <w:t>tercera</w:t>
      </w:r>
      <w:r w:rsidRPr="003825B1">
        <w:rPr>
          <w:rFonts w:ascii="Times New Roman" w:hAnsi="Times New Roman" w:cs="Times New Roman"/>
          <w:color w:val="000000" w:themeColor="text1"/>
          <w:sz w:val="24"/>
          <w:szCs w:val="24"/>
          <w:lang w:val="es-ES_tradnl"/>
        </w:rPr>
        <w:t xml:space="preserve"> fase consistió en</w:t>
      </w:r>
      <w:r w:rsidR="00611CB2" w:rsidRPr="003825B1">
        <w:rPr>
          <w:rFonts w:ascii="Times New Roman" w:hAnsi="Times New Roman" w:cs="Times New Roman"/>
          <w:color w:val="000000" w:themeColor="text1"/>
          <w:sz w:val="24"/>
          <w:szCs w:val="24"/>
          <w:lang w:val="es-ES_tradnl"/>
        </w:rPr>
        <w:t xml:space="preserve"> realizar</w:t>
      </w:r>
      <w:r w:rsidR="00FA35C7" w:rsidRPr="003825B1">
        <w:rPr>
          <w:rFonts w:ascii="Times New Roman" w:hAnsi="Times New Roman" w:cs="Times New Roman"/>
          <w:color w:val="000000" w:themeColor="text1"/>
          <w:sz w:val="24"/>
          <w:szCs w:val="24"/>
          <w:lang w:val="es-ES_tradnl"/>
        </w:rPr>
        <w:t xml:space="preserve"> entrevistas abiertas a periodistas que han recurrido a herramientas digitales </w:t>
      </w:r>
      <w:r w:rsidR="00611CB2" w:rsidRPr="003825B1">
        <w:rPr>
          <w:rFonts w:ascii="Times New Roman" w:hAnsi="Times New Roman" w:cs="Times New Roman"/>
          <w:color w:val="000000" w:themeColor="text1"/>
          <w:sz w:val="24"/>
          <w:szCs w:val="24"/>
          <w:lang w:val="es-ES_tradnl"/>
        </w:rPr>
        <w:t>para realizar su trabajo</w:t>
      </w:r>
      <w:r w:rsidR="00027873" w:rsidRPr="003825B1">
        <w:rPr>
          <w:rFonts w:ascii="Times New Roman" w:hAnsi="Times New Roman" w:cs="Times New Roman"/>
          <w:color w:val="000000" w:themeColor="text1"/>
          <w:sz w:val="24"/>
          <w:szCs w:val="24"/>
          <w:lang w:val="es-ES_tradnl"/>
        </w:rPr>
        <w:t xml:space="preserve"> y que cuentan con un alto nivel de conocimiento sobre el uso de la herramienta</w:t>
      </w:r>
      <w:r w:rsidR="00780235" w:rsidRPr="003825B1">
        <w:rPr>
          <w:rFonts w:ascii="Times New Roman" w:hAnsi="Times New Roman" w:cs="Times New Roman"/>
          <w:color w:val="000000" w:themeColor="text1"/>
          <w:sz w:val="24"/>
          <w:szCs w:val="24"/>
          <w:lang w:val="es-ES_tradnl"/>
        </w:rPr>
        <w:t xml:space="preserve">. </w:t>
      </w:r>
      <w:r w:rsidR="00F05A4B" w:rsidRPr="003825B1">
        <w:rPr>
          <w:rFonts w:ascii="Times New Roman" w:hAnsi="Times New Roman" w:cs="Times New Roman"/>
          <w:color w:val="000000" w:themeColor="text1"/>
          <w:sz w:val="24"/>
          <w:szCs w:val="24"/>
          <w:lang w:val="es-ES_tradnl"/>
        </w:rPr>
        <w:t>Esta</w:t>
      </w:r>
      <w:r w:rsidR="00611CB2" w:rsidRPr="003825B1">
        <w:rPr>
          <w:rFonts w:ascii="Times New Roman" w:hAnsi="Times New Roman" w:cs="Times New Roman"/>
          <w:color w:val="000000" w:themeColor="text1"/>
          <w:sz w:val="24"/>
          <w:szCs w:val="24"/>
          <w:lang w:val="es-ES_tradnl"/>
        </w:rPr>
        <w:t xml:space="preserve"> </w:t>
      </w:r>
      <w:r w:rsidR="00453666" w:rsidRPr="003825B1">
        <w:rPr>
          <w:rFonts w:ascii="Times New Roman" w:hAnsi="Times New Roman" w:cs="Times New Roman"/>
          <w:color w:val="000000" w:themeColor="text1"/>
          <w:sz w:val="24"/>
          <w:szCs w:val="24"/>
          <w:lang w:val="es-ES_tradnl"/>
        </w:rPr>
        <w:t>constó</w:t>
      </w:r>
      <w:r w:rsidR="00611CB2" w:rsidRPr="003825B1">
        <w:rPr>
          <w:rFonts w:ascii="Times New Roman" w:hAnsi="Times New Roman" w:cs="Times New Roman"/>
          <w:color w:val="000000" w:themeColor="text1"/>
          <w:sz w:val="24"/>
          <w:szCs w:val="24"/>
          <w:lang w:val="es-ES_tradnl"/>
        </w:rPr>
        <w:t xml:space="preserve"> de dos</w:t>
      </w:r>
      <w:r w:rsidR="00F05A4B" w:rsidRPr="003825B1">
        <w:rPr>
          <w:rFonts w:ascii="Times New Roman" w:hAnsi="Times New Roman" w:cs="Times New Roman"/>
          <w:color w:val="000000" w:themeColor="text1"/>
          <w:sz w:val="24"/>
          <w:szCs w:val="24"/>
          <w:lang w:val="es-ES_tradnl"/>
        </w:rPr>
        <w:t xml:space="preserve"> tipos de preguntas</w:t>
      </w:r>
      <w:r w:rsidR="00611CB2" w:rsidRPr="003825B1">
        <w:rPr>
          <w:rFonts w:ascii="Times New Roman" w:hAnsi="Times New Roman" w:cs="Times New Roman"/>
          <w:color w:val="000000" w:themeColor="text1"/>
          <w:sz w:val="24"/>
          <w:szCs w:val="24"/>
          <w:lang w:val="es-ES_tradnl"/>
        </w:rPr>
        <w:t>:</w:t>
      </w:r>
      <w:r w:rsidR="00FC4CE9" w:rsidRPr="003825B1">
        <w:rPr>
          <w:rFonts w:ascii="Times New Roman" w:hAnsi="Times New Roman" w:cs="Times New Roman"/>
          <w:color w:val="000000" w:themeColor="text1"/>
          <w:sz w:val="24"/>
          <w:szCs w:val="24"/>
          <w:lang w:val="es-ES_tradnl"/>
        </w:rPr>
        <w:t xml:space="preserve"> </w:t>
      </w:r>
      <w:r w:rsidR="00F05A4B" w:rsidRPr="003825B1">
        <w:rPr>
          <w:rFonts w:ascii="Times New Roman" w:hAnsi="Times New Roman" w:cs="Times New Roman"/>
          <w:color w:val="000000" w:themeColor="text1"/>
          <w:sz w:val="24"/>
          <w:szCs w:val="24"/>
          <w:lang w:val="es-ES_tradnl"/>
        </w:rPr>
        <w:t xml:space="preserve">sobre su experiencia como periodistas que han recurrido a </w:t>
      </w:r>
      <w:r w:rsidR="00027873" w:rsidRPr="003825B1">
        <w:rPr>
          <w:rFonts w:ascii="Times New Roman" w:hAnsi="Times New Roman" w:cs="Times New Roman"/>
          <w:color w:val="000000" w:themeColor="text1"/>
          <w:sz w:val="24"/>
          <w:szCs w:val="24"/>
          <w:lang w:val="es-ES_tradnl"/>
        </w:rPr>
        <w:t>redes sociales como complemento de su trabajo</w:t>
      </w:r>
      <w:r w:rsidR="00F05A4B" w:rsidRPr="003825B1">
        <w:rPr>
          <w:rFonts w:ascii="Times New Roman" w:hAnsi="Times New Roman" w:cs="Times New Roman"/>
          <w:color w:val="000000" w:themeColor="text1"/>
          <w:sz w:val="24"/>
          <w:szCs w:val="24"/>
          <w:lang w:val="es-ES_tradnl"/>
        </w:rPr>
        <w:t xml:space="preserve"> y</w:t>
      </w:r>
      <w:r w:rsidR="00611CB2" w:rsidRPr="003825B1">
        <w:rPr>
          <w:rFonts w:ascii="Times New Roman" w:hAnsi="Times New Roman" w:cs="Times New Roman"/>
          <w:color w:val="000000" w:themeColor="text1"/>
          <w:sz w:val="24"/>
          <w:szCs w:val="24"/>
          <w:lang w:val="es-ES_tradnl"/>
        </w:rPr>
        <w:t xml:space="preserve"> sobre las práctica</w:t>
      </w:r>
      <w:r w:rsidR="007761F8" w:rsidRPr="003825B1">
        <w:rPr>
          <w:rFonts w:ascii="Times New Roman" w:hAnsi="Times New Roman" w:cs="Times New Roman"/>
          <w:color w:val="000000" w:themeColor="text1"/>
          <w:sz w:val="24"/>
          <w:szCs w:val="24"/>
          <w:lang w:val="es-ES_tradnl"/>
        </w:rPr>
        <w:t>s de los usuarios en esta plataforma.</w:t>
      </w:r>
    </w:p>
    <w:p w14:paraId="330C3A75" w14:textId="77777777" w:rsidR="00E7533D" w:rsidRPr="003825B1" w:rsidRDefault="00E7533D" w:rsidP="00DA4D86">
      <w:pPr>
        <w:spacing w:line="360" w:lineRule="auto"/>
        <w:jc w:val="both"/>
        <w:rPr>
          <w:rFonts w:ascii="Times New Roman" w:hAnsi="Times New Roman" w:cs="Times New Roman"/>
          <w:color w:val="000000" w:themeColor="text1"/>
          <w:sz w:val="24"/>
          <w:szCs w:val="24"/>
          <w:lang w:val="es-ES_tradnl"/>
        </w:rPr>
      </w:pPr>
    </w:p>
    <w:p w14:paraId="0A1B6FC8" w14:textId="705DD7A1" w:rsidR="00FA467A" w:rsidRPr="003825B1" w:rsidRDefault="00A51288" w:rsidP="00DA4D86">
      <w:pPr>
        <w:pStyle w:val="Descripcin"/>
        <w:spacing w:line="360" w:lineRule="auto"/>
        <w:jc w:val="center"/>
        <w:rPr>
          <w:rFonts w:ascii="Times New Roman" w:hAnsi="Times New Roman" w:cs="Times New Roman"/>
          <w:b/>
          <w:i w:val="0"/>
          <w:color w:val="000000" w:themeColor="text1"/>
          <w:sz w:val="20"/>
          <w:szCs w:val="20"/>
          <w:lang w:val="es-ES_tradnl"/>
        </w:rPr>
      </w:pPr>
      <w:bookmarkStart w:id="35" w:name="_Toc517442938"/>
      <w:r w:rsidRPr="003825B1">
        <w:rPr>
          <w:rFonts w:ascii="Times New Roman" w:hAnsi="Times New Roman" w:cs="Times New Roman"/>
          <w:b/>
          <w:i w:val="0"/>
          <w:color w:val="000000" w:themeColor="text1"/>
          <w:sz w:val="20"/>
          <w:szCs w:val="20"/>
          <w:lang w:val="es-ES_tradnl"/>
        </w:rPr>
        <w:t xml:space="preserve">Tabla </w:t>
      </w:r>
      <w:r w:rsidRPr="003825B1">
        <w:rPr>
          <w:rFonts w:ascii="Times New Roman" w:hAnsi="Times New Roman" w:cs="Times New Roman"/>
          <w:b/>
          <w:i w:val="0"/>
          <w:color w:val="000000" w:themeColor="text1"/>
          <w:sz w:val="20"/>
          <w:szCs w:val="20"/>
          <w:lang w:val="es-ES_tradnl"/>
        </w:rPr>
        <w:fldChar w:fldCharType="begin"/>
      </w:r>
      <w:r w:rsidRPr="003825B1">
        <w:rPr>
          <w:rFonts w:ascii="Times New Roman" w:hAnsi="Times New Roman" w:cs="Times New Roman"/>
          <w:b/>
          <w:i w:val="0"/>
          <w:color w:val="000000" w:themeColor="text1"/>
          <w:sz w:val="20"/>
          <w:szCs w:val="20"/>
          <w:lang w:val="es-ES_tradnl"/>
        </w:rPr>
        <w:instrText xml:space="preserve"> SEQ Tabla \* ARABIC </w:instrText>
      </w:r>
      <w:r w:rsidRPr="003825B1">
        <w:rPr>
          <w:rFonts w:ascii="Times New Roman" w:hAnsi="Times New Roman" w:cs="Times New Roman"/>
          <w:b/>
          <w:i w:val="0"/>
          <w:color w:val="000000" w:themeColor="text1"/>
          <w:sz w:val="20"/>
          <w:szCs w:val="20"/>
          <w:lang w:val="es-ES_tradnl"/>
        </w:rPr>
        <w:fldChar w:fldCharType="separate"/>
      </w:r>
      <w:r w:rsidRPr="003825B1">
        <w:rPr>
          <w:rFonts w:ascii="Times New Roman" w:hAnsi="Times New Roman" w:cs="Times New Roman"/>
          <w:b/>
          <w:i w:val="0"/>
          <w:color w:val="000000" w:themeColor="text1"/>
          <w:sz w:val="20"/>
          <w:szCs w:val="20"/>
          <w:lang w:val="es-ES_tradnl"/>
        </w:rPr>
        <w:t>3</w:t>
      </w:r>
      <w:r w:rsidRPr="003825B1">
        <w:rPr>
          <w:rFonts w:ascii="Times New Roman" w:hAnsi="Times New Roman" w:cs="Times New Roman"/>
          <w:b/>
          <w:i w:val="0"/>
          <w:color w:val="000000" w:themeColor="text1"/>
          <w:sz w:val="20"/>
          <w:szCs w:val="20"/>
          <w:lang w:val="es-ES_tradnl"/>
        </w:rPr>
        <w:fldChar w:fldCharType="end"/>
      </w:r>
      <w:r w:rsidRPr="003825B1">
        <w:rPr>
          <w:rFonts w:ascii="Times New Roman" w:hAnsi="Times New Roman" w:cs="Times New Roman"/>
          <w:b/>
          <w:i w:val="0"/>
          <w:color w:val="000000" w:themeColor="text1"/>
          <w:sz w:val="20"/>
          <w:szCs w:val="20"/>
          <w:lang w:val="es-ES_tradnl"/>
        </w:rPr>
        <w:t xml:space="preserve">. </w:t>
      </w:r>
      <w:r w:rsidR="00FA467A" w:rsidRPr="003825B1">
        <w:rPr>
          <w:rFonts w:ascii="Times New Roman" w:hAnsi="Times New Roman" w:cs="Times New Roman"/>
          <w:b/>
          <w:i w:val="0"/>
          <w:color w:val="000000" w:themeColor="text1"/>
          <w:sz w:val="20"/>
          <w:szCs w:val="20"/>
          <w:lang w:val="es-ES_tradnl"/>
        </w:rPr>
        <w:t>Expertos entrevistados</w:t>
      </w:r>
      <w:bookmarkEnd w:id="35"/>
    </w:p>
    <w:tbl>
      <w:tblPr>
        <w:tblStyle w:val="Tabladelista2"/>
        <w:tblW w:w="5000" w:type="pct"/>
        <w:tblLook w:val="04A0" w:firstRow="1" w:lastRow="0" w:firstColumn="1" w:lastColumn="0" w:noHBand="0" w:noVBand="1"/>
      </w:tblPr>
      <w:tblGrid>
        <w:gridCol w:w="1700"/>
        <w:gridCol w:w="1701"/>
        <w:gridCol w:w="1703"/>
        <w:gridCol w:w="1701"/>
        <w:gridCol w:w="1699"/>
      </w:tblGrid>
      <w:tr w:rsidR="002C4A3E" w:rsidRPr="003825B1" w14:paraId="0A8383C4" w14:textId="2AE6522F" w:rsidTr="00E753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083322A9" w14:textId="61559276" w:rsidR="002C4A3E" w:rsidRPr="003825B1" w:rsidRDefault="002C4A3E"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Experto</w:t>
            </w:r>
          </w:p>
        </w:tc>
        <w:tc>
          <w:tcPr>
            <w:tcW w:w="1000" w:type="pct"/>
          </w:tcPr>
          <w:p w14:paraId="742534D2" w14:textId="55BB297A" w:rsidR="002C4A3E" w:rsidRPr="003825B1" w:rsidRDefault="002C4A3E" w:rsidP="00DA4D86">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Cuenta</w:t>
            </w:r>
          </w:p>
        </w:tc>
        <w:tc>
          <w:tcPr>
            <w:tcW w:w="1001" w:type="pct"/>
          </w:tcPr>
          <w:p w14:paraId="52684D5B" w14:textId="7C9EB05A" w:rsidR="002C4A3E" w:rsidRPr="003825B1" w:rsidRDefault="002C4A3E" w:rsidP="00DA4D86">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Año de creación</w:t>
            </w:r>
          </w:p>
        </w:tc>
        <w:tc>
          <w:tcPr>
            <w:tcW w:w="1000" w:type="pct"/>
          </w:tcPr>
          <w:p w14:paraId="066C79A6" w14:textId="77777777" w:rsidR="002C4A3E" w:rsidRPr="003825B1" w:rsidRDefault="002C4A3E" w:rsidP="00DA4D86">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N. de Seguidores</w:t>
            </w:r>
          </w:p>
        </w:tc>
        <w:tc>
          <w:tcPr>
            <w:tcW w:w="999" w:type="pct"/>
          </w:tcPr>
          <w:p w14:paraId="60EB8F84" w14:textId="4EE7EA93" w:rsidR="002C4A3E" w:rsidRPr="003825B1" w:rsidRDefault="002C4A3E" w:rsidP="00DA4D86">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N. total de tuits</w:t>
            </w:r>
          </w:p>
        </w:tc>
      </w:tr>
      <w:tr w:rsidR="002C4A3E" w:rsidRPr="003825B1" w14:paraId="22ACD400" w14:textId="47EDAEDE"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2DB73EF1" w14:textId="22366FD7" w:rsidR="002C4A3E" w:rsidRPr="003825B1" w:rsidRDefault="002C4A3E"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Carlos Vera</w:t>
            </w:r>
          </w:p>
        </w:tc>
        <w:tc>
          <w:tcPr>
            <w:tcW w:w="1000" w:type="pct"/>
          </w:tcPr>
          <w:p w14:paraId="72629AFD" w14:textId="64EB233B" w:rsidR="002C4A3E" w:rsidRPr="003825B1" w:rsidRDefault="002C4A3E"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Polificcion</w:t>
            </w:r>
            <w:proofErr w:type="spellEnd"/>
          </w:p>
        </w:tc>
        <w:tc>
          <w:tcPr>
            <w:tcW w:w="1001" w:type="pct"/>
          </w:tcPr>
          <w:p w14:paraId="4BE0E33B" w14:textId="085B2338" w:rsidR="002C4A3E" w:rsidRPr="003825B1" w:rsidRDefault="002C4A3E"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2010</w:t>
            </w:r>
          </w:p>
        </w:tc>
        <w:tc>
          <w:tcPr>
            <w:tcW w:w="1000" w:type="pct"/>
          </w:tcPr>
          <w:p w14:paraId="0D7A2A13" w14:textId="333832AE" w:rsidR="002C4A3E" w:rsidRPr="003825B1" w:rsidRDefault="002C4A3E"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56,5 mil</w:t>
            </w:r>
          </w:p>
        </w:tc>
        <w:tc>
          <w:tcPr>
            <w:tcW w:w="999" w:type="pct"/>
          </w:tcPr>
          <w:p w14:paraId="045A546B" w14:textId="62F6BA15" w:rsidR="002C4A3E" w:rsidRPr="003825B1" w:rsidRDefault="00FA467A"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133 mil</w:t>
            </w:r>
          </w:p>
        </w:tc>
      </w:tr>
      <w:tr w:rsidR="002C4A3E" w:rsidRPr="003825B1" w14:paraId="7C30EB90" w14:textId="18653137" w:rsidTr="00E7533D">
        <w:tc>
          <w:tcPr>
            <w:cnfStyle w:val="001000000000" w:firstRow="0" w:lastRow="0" w:firstColumn="1" w:lastColumn="0" w:oddVBand="0" w:evenVBand="0" w:oddHBand="0" w:evenHBand="0" w:firstRowFirstColumn="0" w:firstRowLastColumn="0" w:lastRowFirstColumn="0" w:lastRowLastColumn="0"/>
            <w:tcW w:w="1000" w:type="pct"/>
          </w:tcPr>
          <w:p w14:paraId="2C136698" w14:textId="411EF212" w:rsidR="002C4A3E" w:rsidRPr="003825B1" w:rsidRDefault="002C4A3E"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Luis E. Vivanco</w:t>
            </w:r>
          </w:p>
        </w:tc>
        <w:tc>
          <w:tcPr>
            <w:tcW w:w="1000" w:type="pct"/>
          </w:tcPr>
          <w:p w14:paraId="5B4DC736" w14:textId="7A6459CD" w:rsidR="002C4A3E" w:rsidRPr="003825B1" w:rsidRDefault="002C4A3E"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luisevivanco</w:t>
            </w:r>
            <w:proofErr w:type="spellEnd"/>
          </w:p>
        </w:tc>
        <w:tc>
          <w:tcPr>
            <w:tcW w:w="1001" w:type="pct"/>
          </w:tcPr>
          <w:p w14:paraId="51E039D5" w14:textId="2479411E" w:rsidR="002C4A3E" w:rsidRPr="003825B1" w:rsidRDefault="002C4A3E"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2010</w:t>
            </w:r>
          </w:p>
        </w:tc>
        <w:tc>
          <w:tcPr>
            <w:tcW w:w="1000" w:type="pct"/>
          </w:tcPr>
          <w:p w14:paraId="22178AB4" w14:textId="19624D57" w:rsidR="002C4A3E" w:rsidRPr="003825B1" w:rsidRDefault="002C4A3E"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116 mil</w:t>
            </w:r>
          </w:p>
        </w:tc>
        <w:tc>
          <w:tcPr>
            <w:tcW w:w="999" w:type="pct"/>
          </w:tcPr>
          <w:p w14:paraId="7D1DC220" w14:textId="485D8A17" w:rsidR="002C4A3E" w:rsidRPr="003825B1" w:rsidRDefault="002C4A3E"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2.8 mil</w:t>
            </w:r>
          </w:p>
        </w:tc>
      </w:tr>
      <w:tr w:rsidR="002C4A3E" w:rsidRPr="003825B1" w14:paraId="1B140407" w14:textId="79AD39D6"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45AC83EF" w14:textId="53F37D81" w:rsidR="002C4A3E" w:rsidRPr="003825B1" w:rsidRDefault="002C4A3E"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Diego Cazar B</w:t>
            </w:r>
          </w:p>
        </w:tc>
        <w:tc>
          <w:tcPr>
            <w:tcW w:w="1000" w:type="pct"/>
          </w:tcPr>
          <w:p w14:paraId="7BC9DAC9" w14:textId="27961513" w:rsidR="002C4A3E" w:rsidRPr="003825B1" w:rsidRDefault="002C4A3E"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dieguitocazar</w:t>
            </w:r>
            <w:proofErr w:type="spellEnd"/>
          </w:p>
        </w:tc>
        <w:tc>
          <w:tcPr>
            <w:tcW w:w="1001" w:type="pct"/>
          </w:tcPr>
          <w:p w14:paraId="09DB4B62" w14:textId="4CED3D1A" w:rsidR="002C4A3E" w:rsidRPr="003825B1" w:rsidRDefault="002C4A3E"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2012</w:t>
            </w:r>
          </w:p>
        </w:tc>
        <w:tc>
          <w:tcPr>
            <w:tcW w:w="1000" w:type="pct"/>
          </w:tcPr>
          <w:p w14:paraId="3CE7938B" w14:textId="61CEB474" w:rsidR="002C4A3E" w:rsidRPr="003825B1" w:rsidRDefault="002C4A3E"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2.972</w:t>
            </w:r>
          </w:p>
        </w:tc>
        <w:tc>
          <w:tcPr>
            <w:tcW w:w="999" w:type="pct"/>
          </w:tcPr>
          <w:p w14:paraId="0590BC75" w14:textId="6969272A" w:rsidR="002C4A3E" w:rsidRPr="003825B1" w:rsidRDefault="002C4A3E"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16 mil</w:t>
            </w:r>
          </w:p>
        </w:tc>
      </w:tr>
    </w:tbl>
    <w:p w14:paraId="7D59E79E" w14:textId="77777777" w:rsidR="00E7533D" w:rsidRPr="003825B1" w:rsidRDefault="00E7533D" w:rsidP="00DA4D86">
      <w:pPr>
        <w:spacing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Fuente: elaboración propia</w:t>
      </w:r>
    </w:p>
    <w:p w14:paraId="301A185B" w14:textId="77777777" w:rsidR="002C4A3E" w:rsidRPr="003825B1" w:rsidRDefault="002C4A3E" w:rsidP="00DA4D86">
      <w:pPr>
        <w:spacing w:line="360" w:lineRule="auto"/>
        <w:jc w:val="both"/>
        <w:rPr>
          <w:rFonts w:ascii="Times New Roman" w:hAnsi="Times New Roman" w:cs="Times New Roman"/>
          <w:color w:val="000000" w:themeColor="text1"/>
          <w:sz w:val="24"/>
          <w:szCs w:val="24"/>
          <w:lang w:val="es-ES_tradnl"/>
        </w:rPr>
      </w:pPr>
    </w:p>
    <w:p w14:paraId="76D76390" w14:textId="285A6D26" w:rsidR="00EB059B" w:rsidRPr="003825B1" w:rsidRDefault="00EB059B"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Finalmente, la información obtenida durante estas tres fases fue contrastada y analizada </w:t>
      </w:r>
      <w:r w:rsidR="0007238B" w:rsidRPr="003825B1">
        <w:rPr>
          <w:rFonts w:ascii="Times New Roman" w:hAnsi="Times New Roman" w:cs="Times New Roman"/>
          <w:color w:val="000000" w:themeColor="text1"/>
          <w:sz w:val="24"/>
          <w:szCs w:val="24"/>
          <w:lang w:val="es-ES_tradnl"/>
        </w:rPr>
        <w:t>en relación con el</w:t>
      </w:r>
      <w:r w:rsidRPr="003825B1">
        <w:rPr>
          <w:rFonts w:ascii="Times New Roman" w:hAnsi="Times New Roman" w:cs="Times New Roman"/>
          <w:color w:val="000000" w:themeColor="text1"/>
          <w:sz w:val="24"/>
          <w:szCs w:val="24"/>
          <w:lang w:val="es-ES_tradnl"/>
        </w:rPr>
        <w:t xml:space="preserve"> marco referencial para poder obtener las conclusiones del proyecto. </w:t>
      </w:r>
    </w:p>
    <w:p w14:paraId="40137D0E" w14:textId="76A94320" w:rsidR="00F05A4B" w:rsidRPr="003825B1" w:rsidRDefault="0007238B"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Los indicadores utilizados para la primera variable, Twitter, serán: herramienta digital, inmediatez, interacción. Rutinas periodísticas, la segunda variable, tiene como indicadores: metodología de trabajo, herramientas y protocolos. Y la tercera variable, </w:t>
      </w:r>
      <w:r w:rsidR="0002480B" w:rsidRPr="003825B1">
        <w:rPr>
          <w:rFonts w:ascii="Times New Roman" w:hAnsi="Times New Roman" w:cs="Times New Roman"/>
          <w:color w:val="000000" w:themeColor="text1"/>
          <w:sz w:val="24"/>
          <w:szCs w:val="24"/>
          <w:lang w:val="es-ES_tradnl"/>
        </w:rPr>
        <w:t>juicio</w:t>
      </w:r>
      <w:r w:rsidRPr="003825B1">
        <w:rPr>
          <w:rFonts w:ascii="Times New Roman" w:hAnsi="Times New Roman" w:cs="Times New Roman"/>
          <w:color w:val="000000" w:themeColor="text1"/>
          <w:sz w:val="24"/>
          <w:szCs w:val="24"/>
          <w:lang w:val="es-ES_tradnl"/>
        </w:rPr>
        <w:t xml:space="preserve">, se medirá según los indicadores: proceso legal, evidencias presentadas y veredicto. </w:t>
      </w:r>
    </w:p>
    <w:p w14:paraId="46B168AA" w14:textId="2D5330C9" w:rsidR="002002F1" w:rsidRPr="003825B1" w:rsidRDefault="00E73BA6" w:rsidP="00DA4D86">
      <w:pPr>
        <w:pStyle w:val="Ttulo1"/>
        <w:keepNext w:val="0"/>
        <w:keepLines w:val="0"/>
        <w:spacing w:before="0" w:after="200" w:line="360" w:lineRule="auto"/>
        <w:rPr>
          <w:rFonts w:ascii="Times New Roman" w:hAnsi="Times New Roman" w:cs="Times New Roman"/>
          <w:lang w:val="es-ES_tradnl"/>
        </w:rPr>
      </w:pPr>
      <w:bookmarkStart w:id="36" w:name="_Toc518545776"/>
      <w:r w:rsidRPr="003825B1">
        <w:rPr>
          <w:rFonts w:ascii="Times New Roman" w:hAnsi="Times New Roman" w:cs="Times New Roman"/>
          <w:lang w:val="es-ES_tradnl"/>
        </w:rPr>
        <w:t>Hallazgos</w:t>
      </w:r>
      <w:bookmarkEnd w:id="36"/>
    </w:p>
    <w:p w14:paraId="1F090EC9" w14:textId="77777777" w:rsidR="00AE22EF" w:rsidRPr="003825B1" w:rsidRDefault="00E73BA6"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Los hallazgos </w:t>
      </w:r>
      <w:r w:rsidR="00B605F2" w:rsidRPr="003825B1">
        <w:rPr>
          <w:rFonts w:ascii="Times New Roman" w:hAnsi="Times New Roman" w:cs="Times New Roman"/>
          <w:color w:val="000000" w:themeColor="text1"/>
          <w:sz w:val="24"/>
          <w:szCs w:val="24"/>
          <w:lang w:val="es-ES_tradnl"/>
        </w:rPr>
        <w:t xml:space="preserve">se </w:t>
      </w:r>
      <w:r w:rsidRPr="003825B1">
        <w:rPr>
          <w:rFonts w:ascii="Times New Roman" w:hAnsi="Times New Roman" w:cs="Times New Roman"/>
          <w:color w:val="000000" w:themeColor="text1"/>
          <w:sz w:val="24"/>
          <w:szCs w:val="24"/>
          <w:lang w:val="es-ES_tradnl"/>
        </w:rPr>
        <w:t xml:space="preserve">organizan </w:t>
      </w:r>
      <w:r w:rsidR="00AE22EF" w:rsidRPr="003825B1">
        <w:rPr>
          <w:rFonts w:ascii="Times New Roman" w:hAnsi="Times New Roman" w:cs="Times New Roman"/>
          <w:color w:val="000000" w:themeColor="text1"/>
          <w:sz w:val="24"/>
          <w:szCs w:val="24"/>
          <w:lang w:val="es-ES_tradnl"/>
        </w:rPr>
        <w:t>de acuerdo con</w:t>
      </w:r>
      <w:r w:rsidR="00B605F2" w:rsidRPr="003825B1">
        <w:rPr>
          <w:rFonts w:ascii="Times New Roman" w:hAnsi="Times New Roman" w:cs="Times New Roman"/>
          <w:color w:val="000000" w:themeColor="text1"/>
          <w:sz w:val="24"/>
          <w:szCs w:val="24"/>
          <w:lang w:val="es-ES_tradnl"/>
        </w:rPr>
        <w:t xml:space="preserve"> la fase a la que pertenecen</w:t>
      </w:r>
      <w:r w:rsidR="00AE22EF" w:rsidRPr="003825B1">
        <w:rPr>
          <w:rFonts w:ascii="Times New Roman" w:hAnsi="Times New Roman" w:cs="Times New Roman"/>
          <w:color w:val="000000" w:themeColor="text1"/>
          <w:sz w:val="24"/>
          <w:szCs w:val="24"/>
          <w:lang w:val="es-ES_tradnl"/>
        </w:rPr>
        <w:t xml:space="preserve"> y a la naturaleza de información encontrada</w:t>
      </w:r>
      <w:r w:rsidR="00B605F2" w:rsidRPr="003825B1">
        <w:rPr>
          <w:rFonts w:ascii="Times New Roman" w:hAnsi="Times New Roman" w:cs="Times New Roman"/>
          <w:color w:val="000000" w:themeColor="text1"/>
          <w:sz w:val="24"/>
          <w:szCs w:val="24"/>
          <w:lang w:val="es-ES_tradnl"/>
        </w:rPr>
        <w:t>.</w:t>
      </w:r>
      <w:r w:rsidR="00383ECC" w:rsidRPr="003825B1">
        <w:rPr>
          <w:rFonts w:ascii="Times New Roman" w:hAnsi="Times New Roman" w:cs="Times New Roman"/>
          <w:color w:val="000000" w:themeColor="text1"/>
          <w:sz w:val="24"/>
          <w:szCs w:val="24"/>
          <w:lang w:val="es-ES_tradnl"/>
        </w:rPr>
        <w:t xml:space="preserve"> </w:t>
      </w:r>
    </w:p>
    <w:p w14:paraId="3989045F" w14:textId="1F2302ED" w:rsidR="0093097A" w:rsidRPr="003825B1" w:rsidRDefault="00386FCC" w:rsidP="00DA4D86">
      <w:pPr>
        <w:pStyle w:val="Ttulo2"/>
        <w:keepNext w:val="0"/>
        <w:keepLines w:val="0"/>
        <w:spacing w:before="0" w:after="200" w:line="360" w:lineRule="auto"/>
        <w:rPr>
          <w:rFonts w:ascii="Times New Roman" w:hAnsi="Times New Roman" w:cs="Times New Roman"/>
          <w:lang w:val="es-ES_tradnl"/>
        </w:rPr>
      </w:pPr>
      <w:bookmarkStart w:id="37" w:name="_Toc517443186"/>
      <w:bookmarkStart w:id="38" w:name="_Toc518545777"/>
      <w:r w:rsidRPr="003825B1">
        <w:rPr>
          <w:rFonts w:ascii="Times New Roman" w:hAnsi="Times New Roman" w:cs="Times New Roman"/>
          <w:lang w:val="es-ES_tradnl"/>
        </w:rPr>
        <w:t xml:space="preserve">Análisis de las publicaciones en </w:t>
      </w:r>
      <w:r w:rsidR="0093097A" w:rsidRPr="003825B1">
        <w:rPr>
          <w:rFonts w:ascii="Times New Roman" w:hAnsi="Times New Roman" w:cs="Times New Roman"/>
          <w:lang w:val="es-ES_tradnl"/>
        </w:rPr>
        <w:t>Twitter</w:t>
      </w:r>
      <w:bookmarkEnd w:id="37"/>
      <w:bookmarkEnd w:id="38"/>
    </w:p>
    <w:p w14:paraId="587971B3" w14:textId="1AC2BC46" w:rsidR="00E73BA6" w:rsidRPr="003825B1" w:rsidRDefault="00AE22EF"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La primera fase, está organizada según la matriz de evaluaci</w:t>
      </w:r>
      <w:r w:rsidR="00E87550" w:rsidRPr="003825B1">
        <w:rPr>
          <w:rFonts w:ascii="Times New Roman" w:hAnsi="Times New Roman" w:cs="Times New Roman"/>
          <w:color w:val="000000" w:themeColor="text1"/>
          <w:sz w:val="24"/>
          <w:szCs w:val="24"/>
          <w:lang w:val="es-ES_tradnl"/>
        </w:rPr>
        <w:t>ón cuantitativa</w:t>
      </w:r>
      <w:r w:rsidR="00FA467A" w:rsidRPr="003825B1">
        <w:rPr>
          <w:rFonts w:ascii="Times New Roman" w:hAnsi="Times New Roman" w:cs="Times New Roman"/>
          <w:color w:val="000000" w:themeColor="text1"/>
          <w:sz w:val="24"/>
          <w:szCs w:val="24"/>
          <w:lang w:val="es-ES_tradnl"/>
        </w:rPr>
        <w:t xml:space="preserve"> (Tabla 4 y Tabla 5</w:t>
      </w:r>
      <w:r w:rsidR="00895E7C" w:rsidRPr="003825B1">
        <w:rPr>
          <w:rFonts w:ascii="Times New Roman" w:hAnsi="Times New Roman" w:cs="Times New Roman"/>
          <w:color w:val="000000" w:themeColor="text1"/>
          <w:sz w:val="24"/>
          <w:szCs w:val="24"/>
          <w:lang w:val="es-ES_tradnl"/>
        </w:rPr>
        <w:t xml:space="preserve">) </w:t>
      </w:r>
      <w:r w:rsidRPr="003825B1">
        <w:rPr>
          <w:rFonts w:ascii="Times New Roman" w:hAnsi="Times New Roman" w:cs="Times New Roman"/>
          <w:color w:val="000000" w:themeColor="text1"/>
          <w:sz w:val="24"/>
          <w:szCs w:val="24"/>
          <w:lang w:val="es-ES_tradnl"/>
        </w:rPr>
        <w:t xml:space="preserve">de los Tweets publicados por las cuentas mencionadas en las Tablas 1 y 2 entre </w:t>
      </w:r>
      <w:r w:rsidRPr="003825B1">
        <w:rPr>
          <w:rFonts w:ascii="Times New Roman" w:hAnsi="Times New Roman" w:cs="Times New Roman"/>
          <w:color w:val="000000" w:themeColor="text1"/>
          <w:sz w:val="24"/>
          <w:szCs w:val="24"/>
          <w:lang w:val="es-ES_tradnl"/>
        </w:rPr>
        <w:lastRenderedPageBreak/>
        <w:t xml:space="preserve">el 1 de octubre de 2017 y el 28 de febrero de 2018. </w:t>
      </w:r>
      <w:r w:rsidR="00383ECC" w:rsidRPr="003825B1">
        <w:rPr>
          <w:rFonts w:ascii="Times New Roman" w:hAnsi="Times New Roman" w:cs="Times New Roman"/>
          <w:color w:val="000000" w:themeColor="text1"/>
          <w:sz w:val="24"/>
          <w:szCs w:val="24"/>
          <w:lang w:val="es-ES_tradnl"/>
        </w:rPr>
        <w:t>La información está segmentada en las cuentas personales de los periodistas</w:t>
      </w:r>
      <w:r w:rsidR="00FA467A" w:rsidRPr="003825B1">
        <w:rPr>
          <w:rFonts w:ascii="Times New Roman" w:hAnsi="Times New Roman" w:cs="Times New Roman"/>
          <w:color w:val="000000" w:themeColor="text1"/>
          <w:sz w:val="24"/>
          <w:szCs w:val="24"/>
          <w:lang w:val="es-ES_tradnl"/>
        </w:rPr>
        <w:t xml:space="preserve"> (Tabla 4</w:t>
      </w:r>
      <w:r w:rsidR="00BD34B0" w:rsidRPr="003825B1">
        <w:rPr>
          <w:rFonts w:ascii="Times New Roman" w:hAnsi="Times New Roman" w:cs="Times New Roman"/>
          <w:color w:val="000000" w:themeColor="text1"/>
          <w:sz w:val="24"/>
          <w:szCs w:val="24"/>
          <w:lang w:val="es-ES_tradnl"/>
        </w:rPr>
        <w:t>)</w:t>
      </w:r>
      <w:r w:rsidR="00383ECC" w:rsidRPr="003825B1">
        <w:rPr>
          <w:rFonts w:ascii="Times New Roman" w:hAnsi="Times New Roman" w:cs="Times New Roman"/>
          <w:color w:val="000000" w:themeColor="text1"/>
          <w:sz w:val="24"/>
          <w:szCs w:val="24"/>
          <w:lang w:val="es-ES_tradnl"/>
        </w:rPr>
        <w:t xml:space="preserve"> y las de los medios que representan</w:t>
      </w:r>
      <w:r w:rsidR="00FA467A" w:rsidRPr="003825B1">
        <w:rPr>
          <w:rFonts w:ascii="Times New Roman" w:hAnsi="Times New Roman" w:cs="Times New Roman"/>
          <w:color w:val="000000" w:themeColor="text1"/>
          <w:sz w:val="24"/>
          <w:szCs w:val="24"/>
          <w:lang w:val="es-ES_tradnl"/>
        </w:rPr>
        <w:t xml:space="preserve"> (Tabla 5</w:t>
      </w:r>
      <w:r w:rsidR="00BD34B0" w:rsidRPr="003825B1">
        <w:rPr>
          <w:rFonts w:ascii="Times New Roman" w:hAnsi="Times New Roman" w:cs="Times New Roman"/>
          <w:color w:val="000000" w:themeColor="text1"/>
          <w:sz w:val="24"/>
          <w:szCs w:val="24"/>
          <w:lang w:val="es-ES_tradnl"/>
        </w:rPr>
        <w:t>)</w:t>
      </w:r>
      <w:r w:rsidR="00383ECC" w:rsidRPr="003825B1">
        <w:rPr>
          <w:rFonts w:ascii="Times New Roman" w:hAnsi="Times New Roman" w:cs="Times New Roman"/>
          <w:color w:val="000000" w:themeColor="text1"/>
          <w:sz w:val="24"/>
          <w:szCs w:val="24"/>
          <w:lang w:val="es-ES_tradnl"/>
        </w:rPr>
        <w:t>.</w:t>
      </w:r>
    </w:p>
    <w:p w14:paraId="460BBAEA" w14:textId="77777777" w:rsidR="005753AE" w:rsidRPr="003825B1" w:rsidRDefault="005753AE" w:rsidP="00DA4D86">
      <w:pPr>
        <w:spacing w:line="360" w:lineRule="auto"/>
        <w:jc w:val="center"/>
        <w:rPr>
          <w:rFonts w:ascii="Times New Roman" w:hAnsi="Times New Roman" w:cs="Times New Roman"/>
          <w:b/>
          <w:color w:val="000000" w:themeColor="text1"/>
          <w:sz w:val="24"/>
          <w:szCs w:val="24"/>
          <w:lang w:val="es-ES_tradnl"/>
        </w:rPr>
      </w:pPr>
    </w:p>
    <w:p w14:paraId="4B0E8982" w14:textId="5759DF36" w:rsidR="002002F1" w:rsidRPr="003825B1" w:rsidRDefault="00A51288" w:rsidP="00DA4D86">
      <w:pPr>
        <w:pStyle w:val="Descripcin"/>
        <w:spacing w:line="360" w:lineRule="auto"/>
        <w:jc w:val="center"/>
        <w:rPr>
          <w:rFonts w:ascii="Times New Roman" w:hAnsi="Times New Roman" w:cs="Times New Roman"/>
          <w:b/>
          <w:i w:val="0"/>
          <w:color w:val="000000" w:themeColor="text1"/>
          <w:sz w:val="20"/>
          <w:szCs w:val="20"/>
          <w:lang w:val="es-ES_tradnl"/>
        </w:rPr>
      </w:pPr>
      <w:bookmarkStart w:id="39" w:name="_Toc517442939"/>
      <w:r w:rsidRPr="003825B1">
        <w:rPr>
          <w:rFonts w:ascii="Times New Roman" w:hAnsi="Times New Roman" w:cs="Times New Roman"/>
          <w:b/>
          <w:i w:val="0"/>
          <w:color w:val="000000" w:themeColor="text1"/>
          <w:sz w:val="20"/>
          <w:szCs w:val="20"/>
          <w:lang w:val="es-ES_tradnl"/>
        </w:rPr>
        <w:t xml:space="preserve">Tabla </w:t>
      </w:r>
      <w:r w:rsidRPr="003825B1">
        <w:rPr>
          <w:rFonts w:ascii="Times New Roman" w:hAnsi="Times New Roman" w:cs="Times New Roman"/>
          <w:b/>
          <w:i w:val="0"/>
          <w:color w:val="000000" w:themeColor="text1"/>
          <w:sz w:val="20"/>
          <w:szCs w:val="20"/>
          <w:lang w:val="es-ES_tradnl"/>
        </w:rPr>
        <w:fldChar w:fldCharType="begin"/>
      </w:r>
      <w:r w:rsidRPr="003825B1">
        <w:rPr>
          <w:rFonts w:ascii="Times New Roman" w:hAnsi="Times New Roman" w:cs="Times New Roman"/>
          <w:b/>
          <w:i w:val="0"/>
          <w:color w:val="000000" w:themeColor="text1"/>
          <w:sz w:val="20"/>
          <w:szCs w:val="20"/>
          <w:lang w:val="es-ES_tradnl"/>
        </w:rPr>
        <w:instrText xml:space="preserve"> SEQ Tabla \* ARABIC </w:instrText>
      </w:r>
      <w:r w:rsidRPr="003825B1">
        <w:rPr>
          <w:rFonts w:ascii="Times New Roman" w:hAnsi="Times New Roman" w:cs="Times New Roman"/>
          <w:b/>
          <w:i w:val="0"/>
          <w:color w:val="000000" w:themeColor="text1"/>
          <w:sz w:val="20"/>
          <w:szCs w:val="20"/>
          <w:lang w:val="es-ES_tradnl"/>
        </w:rPr>
        <w:fldChar w:fldCharType="separate"/>
      </w:r>
      <w:r w:rsidRPr="003825B1">
        <w:rPr>
          <w:rFonts w:ascii="Times New Roman" w:hAnsi="Times New Roman" w:cs="Times New Roman"/>
          <w:b/>
          <w:i w:val="0"/>
          <w:color w:val="000000" w:themeColor="text1"/>
          <w:sz w:val="20"/>
          <w:szCs w:val="20"/>
          <w:lang w:val="es-ES_tradnl"/>
        </w:rPr>
        <w:t>4</w:t>
      </w:r>
      <w:r w:rsidRPr="003825B1">
        <w:rPr>
          <w:rFonts w:ascii="Times New Roman" w:hAnsi="Times New Roman" w:cs="Times New Roman"/>
          <w:b/>
          <w:i w:val="0"/>
          <w:color w:val="000000" w:themeColor="text1"/>
          <w:sz w:val="20"/>
          <w:szCs w:val="20"/>
          <w:lang w:val="es-ES_tradnl"/>
        </w:rPr>
        <w:fldChar w:fldCharType="end"/>
      </w:r>
      <w:r w:rsidRPr="003825B1">
        <w:rPr>
          <w:rFonts w:ascii="Times New Roman" w:hAnsi="Times New Roman" w:cs="Times New Roman"/>
          <w:b/>
          <w:i w:val="0"/>
          <w:color w:val="000000" w:themeColor="text1"/>
          <w:sz w:val="20"/>
          <w:szCs w:val="20"/>
          <w:lang w:val="es-ES_tradnl"/>
        </w:rPr>
        <w:t xml:space="preserve">. </w:t>
      </w:r>
      <w:r w:rsidR="00270E6F" w:rsidRPr="003825B1">
        <w:rPr>
          <w:rFonts w:ascii="Times New Roman" w:hAnsi="Times New Roman" w:cs="Times New Roman"/>
          <w:b/>
          <w:i w:val="0"/>
          <w:color w:val="000000" w:themeColor="text1"/>
          <w:sz w:val="20"/>
          <w:szCs w:val="20"/>
          <w:lang w:val="es-ES_tradnl"/>
        </w:rPr>
        <w:t>Matriz de evaluación cuantitativa d</w:t>
      </w:r>
      <w:r w:rsidR="002C4A3E" w:rsidRPr="003825B1">
        <w:rPr>
          <w:rFonts w:ascii="Times New Roman" w:hAnsi="Times New Roman" w:cs="Times New Roman"/>
          <w:b/>
          <w:i w:val="0"/>
          <w:color w:val="000000" w:themeColor="text1"/>
          <w:sz w:val="20"/>
          <w:szCs w:val="20"/>
          <w:lang w:val="es-ES_tradnl"/>
        </w:rPr>
        <w:t xml:space="preserve">e tweets publicados durante el </w:t>
      </w:r>
      <w:r w:rsidR="0002480B" w:rsidRPr="003825B1">
        <w:rPr>
          <w:rFonts w:ascii="Times New Roman" w:hAnsi="Times New Roman" w:cs="Times New Roman"/>
          <w:b/>
          <w:i w:val="0"/>
          <w:color w:val="000000" w:themeColor="text1"/>
          <w:sz w:val="20"/>
          <w:szCs w:val="20"/>
          <w:lang w:val="es-ES_tradnl"/>
        </w:rPr>
        <w:t>juicio</w:t>
      </w:r>
      <w:r w:rsidR="00270E6F" w:rsidRPr="003825B1">
        <w:rPr>
          <w:rFonts w:ascii="Times New Roman" w:hAnsi="Times New Roman" w:cs="Times New Roman"/>
          <w:b/>
          <w:i w:val="0"/>
          <w:color w:val="000000" w:themeColor="text1"/>
          <w:sz w:val="20"/>
          <w:szCs w:val="20"/>
          <w:lang w:val="es-ES_tradnl"/>
        </w:rPr>
        <w:t xml:space="preserve"> de Jorge Glas</w:t>
      </w:r>
      <w:bookmarkEnd w:id="39"/>
    </w:p>
    <w:tbl>
      <w:tblPr>
        <w:tblStyle w:val="Tabladelista2"/>
        <w:tblW w:w="0" w:type="auto"/>
        <w:tblLook w:val="04A0" w:firstRow="1" w:lastRow="0" w:firstColumn="1" w:lastColumn="0" w:noHBand="0" w:noVBand="1"/>
      </w:tblPr>
      <w:tblGrid>
        <w:gridCol w:w="1316"/>
        <w:gridCol w:w="1412"/>
        <w:gridCol w:w="1622"/>
        <w:gridCol w:w="1289"/>
        <w:gridCol w:w="1167"/>
        <w:gridCol w:w="1688"/>
      </w:tblGrid>
      <w:tr w:rsidR="00507B4E" w:rsidRPr="003825B1" w14:paraId="35836A15" w14:textId="77777777" w:rsidTr="00E753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6" w:type="dxa"/>
          </w:tcPr>
          <w:p w14:paraId="07BE2CA7" w14:textId="77777777" w:rsidR="00F92170" w:rsidRPr="003825B1" w:rsidRDefault="00F92170"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 xml:space="preserve">Cuenta </w:t>
            </w:r>
          </w:p>
        </w:tc>
        <w:tc>
          <w:tcPr>
            <w:tcW w:w="1412" w:type="dxa"/>
          </w:tcPr>
          <w:p w14:paraId="25C3AFC7" w14:textId="77777777" w:rsidR="00F92170" w:rsidRPr="003825B1" w:rsidRDefault="005B35CB" w:rsidP="00DA4D86">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w:t>
            </w:r>
            <w:proofErr w:type="spellStart"/>
            <w:r w:rsidRPr="003825B1">
              <w:rPr>
                <w:rFonts w:ascii="Times New Roman" w:hAnsi="Times New Roman" w:cs="Times New Roman"/>
                <w:color w:val="000000" w:themeColor="text1"/>
                <w:sz w:val="18"/>
                <w:szCs w:val="18"/>
                <w:lang w:val="es-ES_tradnl"/>
              </w:rPr>
              <w:t>luisevivanco</w:t>
            </w:r>
            <w:proofErr w:type="spellEnd"/>
          </w:p>
        </w:tc>
        <w:tc>
          <w:tcPr>
            <w:tcW w:w="1622" w:type="dxa"/>
          </w:tcPr>
          <w:p w14:paraId="5F3B261B" w14:textId="77777777" w:rsidR="00F92170" w:rsidRPr="003825B1" w:rsidRDefault="005B35CB" w:rsidP="00DA4D86">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w:t>
            </w:r>
            <w:proofErr w:type="spellStart"/>
            <w:r w:rsidRPr="003825B1">
              <w:rPr>
                <w:rFonts w:ascii="Times New Roman" w:hAnsi="Times New Roman" w:cs="Times New Roman"/>
                <w:color w:val="000000" w:themeColor="text1"/>
                <w:sz w:val="18"/>
                <w:szCs w:val="18"/>
                <w:lang w:val="es-ES_tradnl"/>
              </w:rPr>
              <w:t>janethinostroza</w:t>
            </w:r>
            <w:proofErr w:type="spellEnd"/>
            <w:r w:rsidRPr="003825B1">
              <w:rPr>
                <w:rFonts w:ascii="Times New Roman" w:hAnsi="Times New Roman" w:cs="Times New Roman"/>
                <w:color w:val="000000" w:themeColor="text1"/>
                <w:sz w:val="18"/>
                <w:szCs w:val="18"/>
                <w:lang w:val="es-ES_tradnl"/>
              </w:rPr>
              <w:t xml:space="preserve"> </w:t>
            </w:r>
          </w:p>
        </w:tc>
        <w:tc>
          <w:tcPr>
            <w:tcW w:w="1289" w:type="dxa"/>
          </w:tcPr>
          <w:p w14:paraId="7B31B837" w14:textId="77777777" w:rsidR="00F92170" w:rsidRPr="003825B1" w:rsidRDefault="005B35CB" w:rsidP="00DA4D86">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w:t>
            </w:r>
            <w:proofErr w:type="spellStart"/>
            <w:r w:rsidRPr="003825B1">
              <w:rPr>
                <w:rFonts w:ascii="Times New Roman" w:hAnsi="Times New Roman" w:cs="Times New Roman"/>
                <w:color w:val="000000" w:themeColor="text1"/>
                <w:sz w:val="18"/>
                <w:szCs w:val="18"/>
                <w:lang w:val="es-ES_tradnl"/>
              </w:rPr>
              <w:t>tinocotania</w:t>
            </w:r>
            <w:proofErr w:type="spellEnd"/>
          </w:p>
        </w:tc>
        <w:tc>
          <w:tcPr>
            <w:tcW w:w="1167" w:type="dxa"/>
          </w:tcPr>
          <w:p w14:paraId="3D751117" w14:textId="6603E7F0" w:rsidR="00F92170" w:rsidRPr="003825B1" w:rsidRDefault="00AF6719" w:rsidP="00DA4D86">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w:t>
            </w:r>
            <w:proofErr w:type="spellStart"/>
            <w:r w:rsidRPr="003825B1">
              <w:rPr>
                <w:rFonts w:ascii="Times New Roman" w:hAnsi="Times New Roman" w:cs="Times New Roman"/>
                <w:color w:val="000000" w:themeColor="text1"/>
                <w:sz w:val="18"/>
                <w:szCs w:val="18"/>
                <w:lang w:val="es-ES_tradnl"/>
              </w:rPr>
              <w:t>andresgaj</w:t>
            </w:r>
            <w:proofErr w:type="spellEnd"/>
            <w:r w:rsidR="009E3438" w:rsidRPr="003825B1">
              <w:rPr>
                <w:rFonts w:ascii="Times New Roman" w:hAnsi="Times New Roman" w:cs="Times New Roman"/>
                <w:color w:val="000000" w:themeColor="text1"/>
                <w:sz w:val="18"/>
                <w:szCs w:val="18"/>
                <w:lang w:val="es-ES_tradnl"/>
              </w:rPr>
              <w:t xml:space="preserve"> </w:t>
            </w:r>
          </w:p>
        </w:tc>
        <w:tc>
          <w:tcPr>
            <w:tcW w:w="1688" w:type="dxa"/>
          </w:tcPr>
          <w:p w14:paraId="4F1D639D" w14:textId="77777777" w:rsidR="00F92170" w:rsidRPr="003825B1" w:rsidRDefault="00860732" w:rsidP="00DA4D86">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w:t>
            </w:r>
            <w:proofErr w:type="spellStart"/>
            <w:r w:rsidRPr="003825B1">
              <w:rPr>
                <w:rFonts w:ascii="Times New Roman" w:hAnsi="Times New Roman" w:cs="Times New Roman"/>
                <w:color w:val="000000" w:themeColor="text1"/>
                <w:sz w:val="18"/>
                <w:szCs w:val="18"/>
                <w:lang w:val="es-ES_tradnl"/>
              </w:rPr>
              <w:t>xavierletamendi</w:t>
            </w:r>
            <w:proofErr w:type="spellEnd"/>
          </w:p>
        </w:tc>
      </w:tr>
      <w:tr w:rsidR="00507B4E" w:rsidRPr="003825B1" w14:paraId="5901F74C"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6" w:type="dxa"/>
          </w:tcPr>
          <w:p w14:paraId="0D897EA0" w14:textId="77777777" w:rsidR="00F92170" w:rsidRPr="003825B1" w:rsidRDefault="00F92170"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 xml:space="preserve">Cantidad de tweets </w:t>
            </w:r>
          </w:p>
        </w:tc>
        <w:tc>
          <w:tcPr>
            <w:tcW w:w="1412" w:type="dxa"/>
          </w:tcPr>
          <w:p w14:paraId="6ECB6F2D" w14:textId="77777777" w:rsidR="00F92170" w:rsidRPr="003825B1" w:rsidRDefault="005B35CB"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20</w:t>
            </w:r>
          </w:p>
        </w:tc>
        <w:tc>
          <w:tcPr>
            <w:tcW w:w="1622" w:type="dxa"/>
          </w:tcPr>
          <w:p w14:paraId="0D751440" w14:textId="77777777" w:rsidR="00F92170" w:rsidRPr="003825B1" w:rsidRDefault="005B35CB"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17</w:t>
            </w:r>
          </w:p>
        </w:tc>
        <w:tc>
          <w:tcPr>
            <w:tcW w:w="1289" w:type="dxa"/>
          </w:tcPr>
          <w:p w14:paraId="5F969B50" w14:textId="77777777" w:rsidR="00F92170" w:rsidRPr="003825B1" w:rsidRDefault="005B35CB"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27</w:t>
            </w:r>
          </w:p>
        </w:tc>
        <w:tc>
          <w:tcPr>
            <w:tcW w:w="1167" w:type="dxa"/>
          </w:tcPr>
          <w:p w14:paraId="2FD13184" w14:textId="77777777" w:rsidR="00F92170" w:rsidRPr="003825B1" w:rsidRDefault="00074B1A"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8</w:t>
            </w:r>
          </w:p>
        </w:tc>
        <w:tc>
          <w:tcPr>
            <w:tcW w:w="1688" w:type="dxa"/>
          </w:tcPr>
          <w:p w14:paraId="07656C8C" w14:textId="77777777" w:rsidR="00F92170" w:rsidRPr="003825B1" w:rsidRDefault="00074B1A"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5</w:t>
            </w:r>
          </w:p>
        </w:tc>
      </w:tr>
      <w:tr w:rsidR="00507B4E" w:rsidRPr="003825B1" w14:paraId="6900CC28" w14:textId="77777777" w:rsidTr="00E7533D">
        <w:tc>
          <w:tcPr>
            <w:cnfStyle w:val="001000000000" w:firstRow="0" w:lastRow="0" w:firstColumn="1" w:lastColumn="0" w:oddVBand="0" w:evenVBand="0" w:oddHBand="0" w:evenHBand="0" w:firstRowFirstColumn="0" w:firstRowLastColumn="0" w:lastRowFirstColumn="0" w:lastRowLastColumn="0"/>
            <w:tcW w:w="1316" w:type="dxa"/>
          </w:tcPr>
          <w:p w14:paraId="3B79008B" w14:textId="77777777" w:rsidR="00F92170" w:rsidRPr="003825B1" w:rsidRDefault="00F92170"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Promedio de RT</w:t>
            </w:r>
          </w:p>
        </w:tc>
        <w:tc>
          <w:tcPr>
            <w:tcW w:w="1412" w:type="dxa"/>
          </w:tcPr>
          <w:p w14:paraId="2C16977C" w14:textId="77777777" w:rsidR="00F92170" w:rsidRPr="003825B1" w:rsidRDefault="00AE3BD6"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100</w:t>
            </w:r>
            <w:r w:rsidR="001A4A7C" w:rsidRPr="003825B1">
              <w:rPr>
                <w:rFonts w:ascii="Times New Roman" w:hAnsi="Times New Roman" w:cs="Times New Roman"/>
                <w:color w:val="000000" w:themeColor="text1"/>
                <w:sz w:val="18"/>
                <w:szCs w:val="18"/>
                <w:lang w:val="es-ES_tradnl"/>
              </w:rPr>
              <w:t>-200</w:t>
            </w:r>
          </w:p>
        </w:tc>
        <w:tc>
          <w:tcPr>
            <w:tcW w:w="1622" w:type="dxa"/>
          </w:tcPr>
          <w:p w14:paraId="79BE325B" w14:textId="77777777" w:rsidR="00F92170" w:rsidRPr="003825B1" w:rsidRDefault="001A4A7C"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400-500</w:t>
            </w:r>
          </w:p>
        </w:tc>
        <w:tc>
          <w:tcPr>
            <w:tcW w:w="1289" w:type="dxa"/>
          </w:tcPr>
          <w:p w14:paraId="109EC3C0" w14:textId="77777777" w:rsidR="00F92170" w:rsidRPr="003825B1" w:rsidRDefault="005B35CB"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400-500</w:t>
            </w:r>
          </w:p>
        </w:tc>
        <w:tc>
          <w:tcPr>
            <w:tcW w:w="1167" w:type="dxa"/>
          </w:tcPr>
          <w:p w14:paraId="35C84570" w14:textId="77777777" w:rsidR="00F92170" w:rsidRPr="003825B1" w:rsidRDefault="00361F8F"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5</w:t>
            </w:r>
          </w:p>
        </w:tc>
        <w:tc>
          <w:tcPr>
            <w:tcW w:w="1688" w:type="dxa"/>
          </w:tcPr>
          <w:p w14:paraId="5F1CA55D" w14:textId="77777777" w:rsidR="00F92170" w:rsidRPr="003825B1" w:rsidRDefault="003833DB"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w:t>
            </w:r>
          </w:p>
        </w:tc>
      </w:tr>
      <w:tr w:rsidR="00507B4E" w:rsidRPr="003825B1" w14:paraId="43838CF1"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6" w:type="dxa"/>
          </w:tcPr>
          <w:p w14:paraId="5EA4FF88" w14:textId="77777777" w:rsidR="00F92170" w:rsidRPr="003825B1" w:rsidRDefault="00F92170"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Máximo de RT</w:t>
            </w:r>
          </w:p>
        </w:tc>
        <w:tc>
          <w:tcPr>
            <w:tcW w:w="1412" w:type="dxa"/>
          </w:tcPr>
          <w:p w14:paraId="7AEBFEE9" w14:textId="77777777" w:rsidR="00F92170" w:rsidRPr="003825B1" w:rsidRDefault="00AE3BD6"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360</w:t>
            </w:r>
          </w:p>
        </w:tc>
        <w:tc>
          <w:tcPr>
            <w:tcW w:w="1622" w:type="dxa"/>
          </w:tcPr>
          <w:p w14:paraId="4A9F302C" w14:textId="77777777" w:rsidR="00F92170" w:rsidRPr="003825B1" w:rsidRDefault="001A4A7C"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1200</w:t>
            </w:r>
          </w:p>
        </w:tc>
        <w:tc>
          <w:tcPr>
            <w:tcW w:w="1289" w:type="dxa"/>
          </w:tcPr>
          <w:p w14:paraId="5807E7D1" w14:textId="77777777" w:rsidR="00F92170" w:rsidRPr="003825B1" w:rsidRDefault="005B35CB"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1600</w:t>
            </w:r>
          </w:p>
        </w:tc>
        <w:tc>
          <w:tcPr>
            <w:tcW w:w="1167" w:type="dxa"/>
          </w:tcPr>
          <w:p w14:paraId="425522FA" w14:textId="77777777" w:rsidR="00F92170" w:rsidRPr="003825B1" w:rsidRDefault="00361F8F"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9</w:t>
            </w:r>
          </w:p>
        </w:tc>
        <w:tc>
          <w:tcPr>
            <w:tcW w:w="1688" w:type="dxa"/>
          </w:tcPr>
          <w:p w14:paraId="572BB9CB" w14:textId="77777777" w:rsidR="00F92170" w:rsidRPr="003825B1" w:rsidRDefault="003833DB"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3</w:t>
            </w:r>
          </w:p>
        </w:tc>
      </w:tr>
      <w:tr w:rsidR="00507B4E" w:rsidRPr="003825B1" w14:paraId="1D8E03E0" w14:textId="77777777" w:rsidTr="00E7533D">
        <w:tc>
          <w:tcPr>
            <w:cnfStyle w:val="001000000000" w:firstRow="0" w:lastRow="0" w:firstColumn="1" w:lastColumn="0" w:oddVBand="0" w:evenVBand="0" w:oddHBand="0" w:evenHBand="0" w:firstRowFirstColumn="0" w:firstRowLastColumn="0" w:lastRowFirstColumn="0" w:lastRowLastColumn="0"/>
            <w:tcW w:w="1316" w:type="dxa"/>
          </w:tcPr>
          <w:p w14:paraId="28C2DE7B" w14:textId="77777777" w:rsidR="00F92170" w:rsidRPr="003825B1" w:rsidRDefault="00F92170"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Mínimo de RT</w:t>
            </w:r>
          </w:p>
        </w:tc>
        <w:tc>
          <w:tcPr>
            <w:tcW w:w="1412" w:type="dxa"/>
          </w:tcPr>
          <w:p w14:paraId="56DDE1DC" w14:textId="77777777" w:rsidR="00F92170" w:rsidRPr="003825B1" w:rsidRDefault="00AE3BD6"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622" w:type="dxa"/>
          </w:tcPr>
          <w:p w14:paraId="192E9236" w14:textId="77777777" w:rsidR="00F92170" w:rsidRPr="003825B1" w:rsidRDefault="001A4A7C"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4</w:t>
            </w:r>
          </w:p>
        </w:tc>
        <w:tc>
          <w:tcPr>
            <w:tcW w:w="1289" w:type="dxa"/>
          </w:tcPr>
          <w:p w14:paraId="2AABDA90" w14:textId="77777777" w:rsidR="00F92170" w:rsidRPr="003825B1" w:rsidRDefault="005B35CB"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36</w:t>
            </w:r>
          </w:p>
        </w:tc>
        <w:tc>
          <w:tcPr>
            <w:tcW w:w="1167" w:type="dxa"/>
          </w:tcPr>
          <w:p w14:paraId="1DECA1F4" w14:textId="77777777" w:rsidR="00F92170" w:rsidRPr="003825B1" w:rsidRDefault="00361F8F"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688" w:type="dxa"/>
          </w:tcPr>
          <w:p w14:paraId="1A0DC6BD" w14:textId="77777777" w:rsidR="00F92170" w:rsidRPr="003825B1" w:rsidRDefault="003833DB"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r>
      <w:tr w:rsidR="00507B4E" w:rsidRPr="003825B1" w14:paraId="5AE8B27F"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6" w:type="dxa"/>
          </w:tcPr>
          <w:p w14:paraId="6C37593A" w14:textId="77777777" w:rsidR="00F92170" w:rsidRPr="003825B1" w:rsidRDefault="00926AFB"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N.</w:t>
            </w:r>
            <w:r w:rsidR="005B35CB" w:rsidRPr="003825B1">
              <w:rPr>
                <w:rFonts w:ascii="Times New Roman" w:hAnsi="Times New Roman" w:cs="Times New Roman"/>
                <w:color w:val="000000" w:themeColor="text1"/>
                <w:sz w:val="18"/>
                <w:szCs w:val="18"/>
                <w:lang w:val="es-ES_tradnl"/>
              </w:rPr>
              <w:t xml:space="preserve"> Máximo de</w:t>
            </w:r>
            <w:r w:rsidR="0010609D" w:rsidRPr="003825B1">
              <w:rPr>
                <w:rFonts w:ascii="Times New Roman" w:hAnsi="Times New Roman" w:cs="Times New Roman"/>
                <w:color w:val="000000" w:themeColor="text1"/>
                <w:sz w:val="18"/>
                <w:szCs w:val="18"/>
                <w:lang w:val="es-ES_tradnl"/>
              </w:rPr>
              <w:t xml:space="preserve"> </w:t>
            </w:r>
            <w:r w:rsidR="00F92170" w:rsidRPr="003825B1">
              <w:rPr>
                <w:rFonts w:ascii="Times New Roman" w:hAnsi="Times New Roman" w:cs="Times New Roman"/>
                <w:color w:val="000000" w:themeColor="text1"/>
                <w:sz w:val="18"/>
                <w:szCs w:val="18"/>
                <w:lang w:val="es-ES_tradnl"/>
              </w:rPr>
              <w:t>Respuestas</w:t>
            </w:r>
          </w:p>
        </w:tc>
        <w:tc>
          <w:tcPr>
            <w:tcW w:w="1412" w:type="dxa"/>
          </w:tcPr>
          <w:p w14:paraId="2266F065" w14:textId="77777777" w:rsidR="00F92170" w:rsidRPr="003825B1" w:rsidRDefault="00AE3BD6"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105</w:t>
            </w:r>
          </w:p>
        </w:tc>
        <w:tc>
          <w:tcPr>
            <w:tcW w:w="1622" w:type="dxa"/>
          </w:tcPr>
          <w:p w14:paraId="622122F0" w14:textId="77777777" w:rsidR="00F92170" w:rsidRPr="003825B1" w:rsidRDefault="005B35CB"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324</w:t>
            </w:r>
          </w:p>
        </w:tc>
        <w:tc>
          <w:tcPr>
            <w:tcW w:w="1289" w:type="dxa"/>
          </w:tcPr>
          <w:p w14:paraId="2C463FA2" w14:textId="77777777" w:rsidR="00F92170" w:rsidRPr="003825B1" w:rsidRDefault="005B35CB"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222</w:t>
            </w:r>
          </w:p>
        </w:tc>
        <w:tc>
          <w:tcPr>
            <w:tcW w:w="1167" w:type="dxa"/>
          </w:tcPr>
          <w:p w14:paraId="1E03F9A7" w14:textId="77777777" w:rsidR="00F92170" w:rsidRPr="003825B1" w:rsidRDefault="00361F8F"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20</w:t>
            </w:r>
          </w:p>
        </w:tc>
        <w:tc>
          <w:tcPr>
            <w:tcW w:w="1688" w:type="dxa"/>
          </w:tcPr>
          <w:p w14:paraId="198D404E" w14:textId="77777777" w:rsidR="00F92170" w:rsidRPr="003825B1" w:rsidRDefault="003833DB"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w:t>
            </w:r>
          </w:p>
        </w:tc>
      </w:tr>
      <w:tr w:rsidR="00507B4E" w:rsidRPr="003825B1" w14:paraId="49933279" w14:textId="77777777" w:rsidTr="00E7533D">
        <w:trPr>
          <w:trHeight w:val="376"/>
        </w:trPr>
        <w:tc>
          <w:tcPr>
            <w:cnfStyle w:val="001000000000" w:firstRow="0" w:lastRow="0" w:firstColumn="1" w:lastColumn="0" w:oddVBand="0" w:evenVBand="0" w:oddHBand="0" w:evenHBand="0" w:firstRowFirstColumn="0" w:firstRowLastColumn="0" w:lastRowFirstColumn="0" w:lastRowLastColumn="0"/>
            <w:tcW w:w="1316" w:type="dxa"/>
          </w:tcPr>
          <w:p w14:paraId="2C149AE3" w14:textId="77777777" w:rsidR="00F92170" w:rsidRPr="003825B1" w:rsidRDefault="00F92170"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N. Tweets con imágenes</w:t>
            </w:r>
          </w:p>
        </w:tc>
        <w:tc>
          <w:tcPr>
            <w:tcW w:w="1412" w:type="dxa"/>
          </w:tcPr>
          <w:p w14:paraId="2D86CDC2" w14:textId="77777777" w:rsidR="00F92170" w:rsidRPr="003825B1" w:rsidRDefault="00AE3BD6"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7</w:t>
            </w:r>
          </w:p>
        </w:tc>
        <w:tc>
          <w:tcPr>
            <w:tcW w:w="1622" w:type="dxa"/>
          </w:tcPr>
          <w:p w14:paraId="27905668" w14:textId="77777777" w:rsidR="00F92170" w:rsidRPr="003825B1" w:rsidRDefault="005B35CB"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4</w:t>
            </w:r>
          </w:p>
        </w:tc>
        <w:tc>
          <w:tcPr>
            <w:tcW w:w="1289" w:type="dxa"/>
          </w:tcPr>
          <w:p w14:paraId="674F9FD5" w14:textId="77777777" w:rsidR="00F92170" w:rsidRPr="003825B1" w:rsidRDefault="005B35CB"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w:t>
            </w:r>
          </w:p>
        </w:tc>
        <w:tc>
          <w:tcPr>
            <w:tcW w:w="1167" w:type="dxa"/>
          </w:tcPr>
          <w:p w14:paraId="74B3963A" w14:textId="77777777" w:rsidR="00F92170" w:rsidRPr="003825B1" w:rsidRDefault="00361F8F"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688" w:type="dxa"/>
          </w:tcPr>
          <w:p w14:paraId="289725D5" w14:textId="77777777" w:rsidR="00F92170" w:rsidRPr="003825B1" w:rsidRDefault="003833DB"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r>
      <w:tr w:rsidR="000F3F06" w:rsidRPr="003825B1" w14:paraId="29F58BBD" w14:textId="77777777" w:rsidTr="00E7533D">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1316" w:type="dxa"/>
          </w:tcPr>
          <w:p w14:paraId="2F041A7C" w14:textId="77777777" w:rsidR="000F3F06" w:rsidRPr="003825B1" w:rsidRDefault="000F3F06"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N. Tweets con videos</w:t>
            </w:r>
          </w:p>
        </w:tc>
        <w:tc>
          <w:tcPr>
            <w:tcW w:w="1412" w:type="dxa"/>
          </w:tcPr>
          <w:p w14:paraId="4B78C84F" w14:textId="77777777" w:rsidR="000F3F06" w:rsidRPr="003825B1" w:rsidRDefault="00AE3BD6"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622" w:type="dxa"/>
          </w:tcPr>
          <w:p w14:paraId="73A9608E" w14:textId="77777777" w:rsidR="000F3F06" w:rsidRPr="003825B1" w:rsidRDefault="005B35CB"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w:t>
            </w:r>
          </w:p>
        </w:tc>
        <w:tc>
          <w:tcPr>
            <w:tcW w:w="1289" w:type="dxa"/>
          </w:tcPr>
          <w:p w14:paraId="43EA09F8" w14:textId="77777777" w:rsidR="000F3F06" w:rsidRPr="003825B1" w:rsidRDefault="005B35CB"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167" w:type="dxa"/>
          </w:tcPr>
          <w:p w14:paraId="048D359B" w14:textId="77777777" w:rsidR="000F3F06" w:rsidRPr="003825B1" w:rsidRDefault="00361F8F"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688" w:type="dxa"/>
          </w:tcPr>
          <w:p w14:paraId="384E2BDD" w14:textId="77777777" w:rsidR="000F3F06" w:rsidRPr="003825B1" w:rsidRDefault="003833DB"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r>
      <w:tr w:rsidR="00507B4E" w:rsidRPr="003825B1" w14:paraId="3369C6CC" w14:textId="77777777" w:rsidTr="00E7533D">
        <w:tc>
          <w:tcPr>
            <w:cnfStyle w:val="001000000000" w:firstRow="0" w:lastRow="0" w:firstColumn="1" w:lastColumn="0" w:oddVBand="0" w:evenVBand="0" w:oddHBand="0" w:evenHBand="0" w:firstRowFirstColumn="0" w:firstRowLastColumn="0" w:lastRowFirstColumn="0" w:lastRowLastColumn="0"/>
            <w:tcW w:w="1316" w:type="dxa"/>
          </w:tcPr>
          <w:p w14:paraId="4BFE8BF4" w14:textId="77777777" w:rsidR="000F3F06" w:rsidRPr="003825B1" w:rsidRDefault="000F3F06"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N. de Tweets con vínculos</w:t>
            </w:r>
          </w:p>
        </w:tc>
        <w:tc>
          <w:tcPr>
            <w:tcW w:w="1412" w:type="dxa"/>
          </w:tcPr>
          <w:p w14:paraId="7F4BF59D" w14:textId="77777777" w:rsidR="000F3F06" w:rsidRPr="003825B1" w:rsidRDefault="00AE3BD6"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w:t>
            </w:r>
          </w:p>
        </w:tc>
        <w:tc>
          <w:tcPr>
            <w:tcW w:w="1622" w:type="dxa"/>
          </w:tcPr>
          <w:p w14:paraId="201A9068" w14:textId="77777777" w:rsidR="000F3F06" w:rsidRPr="003825B1" w:rsidRDefault="005B35CB"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289" w:type="dxa"/>
          </w:tcPr>
          <w:p w14:paraId="3622AFBD" w14:textId="77777777" w:rsidR="000F3F06" w:rsidRPr="003825B1" w:rsidRDefault="00361F8F"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167" w:type="dxa"/>
          </w:tcPr>
          <w:p w14:paraId="6BBCA3D9" w14:textId="77777777" w:rsidR="000F3F06" w:rsidRPr="003825B1" w:rsidRDefault="00361F8F"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2</w:t>
            </w:r>
          </w:p>
        </w:tc>
        <w:tc>
          <w:tcPr>
            <w:tcW w:w="1688" w:type="dxa"/>
          </w:tcPr>
          <w:p w14:paraId="3EE6B2E5" w14:textId="77777777" w:rsidR="000F3F06" w:rsidRPr="003825B1" w:rsidRDefault="003833DB"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w:t>
            </w:r>
          </w:p>
        </w:tc>
      </w:tr>
      <w:tr w:rsidR="001A4A7C" w:rsidRPr="003825B1" w14:paraId="575A9F0A"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6" w:type="dxa"/>
          </w:tcPr>
          <w:p w14:paraId="7BFC3E26" w14:textId="77777777" w:rsidR="001A4A7C" w:rsidRPr="003825B1" w:rsidRDefault="001A4A7C"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N. de Tweets mencionando a otros usuarios</w:t>
            </w:r>
          </w:p>
        </w:tc>
        <w:tc>
          <w:tcPr>
            <w:tcW w:w="1412" w:type="dxa"/>
          </w:tcPr>
          <w:p w14:paraId="16E920EF" w14:textId="77777777" w:rsidR="001A4A7C" w:rsidRPr="003825B1" w:rsidRDefault="001A4A7C"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6</w:t>
            </w:r>
          </w:p>
        </w:tc>
        <w:tc>
          <w:tcPr>
            <w:tcW w:w="1622" w:type="dxa"/>
          </w:tcPr>
          <w:p w14:paraId="08A11E4F" w14:textId="77777777" w:rsidR="001A4A7C" w:rsidRPr="003825B1" w:rsidRDefault="005B35CB"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5</w:t>
            </w:r>
          </w:p>
        </w:tc>
        <w:tc>
          <w:tcPr>
            <w:tcW w:w="1289" w:type="dxa"/>
          </w:tcPr>
          <w:p w14:paraId="281479FE" w14:textId="77777777" w:rsidR="001A4A7C" w:rsidRPr="003825B1" w:rsidRDefault="00361F8F"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2</w:t>
            </w:r>
          </w:p>
        </w:tc>
        <w:tc>
          <w:tcPr>
            <w:tcW w:w="1167" w:type="dxa"/>
          </w:tcPr>
          <w:p w14:paraId="3498CF14" w14:textId="77777777" w:rsidR="001A4A7C" w:rsidRPr="003825B1" w:rsidRDefault="00361F8F"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688" w:type="dxa"/>
          </w:tcPr>
          <w:p w14:paraId="654D08E1" w14:textId="77777777" w:rsidR="001A4A7C" w:rsidRPr="003825B1" w:rsidRDefault="003833DB"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r>
      <w:tr w:rsidR="000F3F06" w:rsidRPr="003825B1" w14:paraId="087E901A" w14:textId="77777777" w:rsidTr="00E7533D">
        <w:tc>
          <w:tcPr>
            <w:cnfStyle w:val="001000000000" w:firstRow="0" w:lastRow="0" w:firstColumn="1" w:lastColumn="0" w:oddVBand="0" w:evenVBand="0" w:oddHBand="0" w:evenHBand="0" w:firstRowFirstColumn="0" w:firstRowLastColumn="0" w:lastRowFirstColumn="0" w:lastRowLastColumn="0"/>
            <w:tcW w:w="1316" w:type="dxa"/>
          </w:tcPr>
          <w:p w14:paraId="4A9433C6" w14:textId="77777777" w:rsidR="000F3F06" w:rsidRPr="003825B1" w:rsidRDefault="000F3F06"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 xml:space="preserve">N. de Tweets </w:t>
            </w:r>
            <w:proofErr w:type="spellStart"/>
            <w:r w:rsidRPr="003825B1">
              <w:rPr>
                <w:rFonts w:ascii="Times New Roman" w:hAnsi="Times New Roman" w:cs="Times New Roman"/>
                <w:color w:val="000000" w:themeColor="text1"/>
                <w:sz w:val="18"/>
                <w:szCs w:val="18"/>
                <w:lang w:val="es-ES_tradnl"/>
              </w:rPr>
              <w:t>retuiteados</w:t>
            </w:r>
            <w:proofErr w:type="spellEnd"/>
            <w:r w:rsidRPr="003825B1">
              <w:rPr>
                <w:rFonts w:ascii="Times New Roman" w:hAnsi="Times New Roman" w:cs="Times New Roman"/>
                <w:color w:val="000000" w:themeColor="text1"/>
                <w:sz w:val="18"/>
                <w:szCs w:val="18"/>
                <w:lang w:val="es-ES_tradnl"/>
              </w:rPr>
              <w:t xml:space="preserve"> de otros usuarios </w:t>
            </w:r>
          </w:p>
        </w:tc>
        <w:tc>
          <w:tcPr>
            <w:tcW w:w="1412" w:type="dxa"/>
          </w:tcPr>
          <w:p w14:paraId="32931769" w14:textId="77777777" w:rsidR="000F3F06" w:rsidRPr="003825B1" w:rsidRDefault="00AE3BD6"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622" w:type="dxa"/>
          </w:tcPr>
          <w:p w14:paraId="4FF5E0E0" w14:textId="77777777" w:rsidR="000F3F06" w:rsidRPr="003825B1" w:rsidRDefault="005B35CB"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289" w:type="dxa"/>
          </w:tcPr>
          <w:p w14:paraId="26C0C107" w14:textId="77777777" w:rsidR="000F3F06" w:rsidRPr="003825B1" w:rsidRDefault="00361F8F"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167" w:type="dxa"/>
          </w:tcPr>
          <w:p w14:paraId="4BB9E03E" w14:textId="77777777" w:rsidR="000F3F06" w:rsidRPr="003825B1" w:rsidRDefault="00361F8F"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688" w:type="dxa"/>
          </w:tcPr>
          <w:p w14:paraId="34DC74EE" w14:textId="77777777" w:rsidR="000F3F06" w:rsidRPr="003825B1" w:rsidRDefault="003833DB"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r>
      <w:tr w:rsidR="000F3F06" w:rsidRPr="003825B1" w14:paraId="798A8F7F"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6" w:type="dxa"/>
          </w:tcPr>
          <w:p w14:paraId="7A6AED6A" w14:textId="77777777" w:rsidR="000F3F06" w:rsidRPr="003825B1" w:rsidRDefault="000F3F06"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 xml:space="preserve">N. de Tweets citados de otros usuarios </w:t>
            </w:r>
          </w:p>
        </w:tc>
        <w:tc>
          <w:tcPr>
            <w:tcW w:w="1412" w:type="dxa"/>
          </w:tcPr>
          <w:p w14:paraId="7322EFA5" w14:textId="77777777" w:rsidR="000F3F06" w:rsidRPr="003825B1" w:rsidRDefault="001A4A7C"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622" w:type="dxa"/>
          </w:tcPr>
          <w:p w14:paraId="1E507BC3" w14:textId="77777777" w:rsidR="000F3F06" w:rsidRPr="003825B1" w:rsidRDefault="005B35CB"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5</w:t>
            </w:r>
          </w:p>
        </w:tc>
        <w:tc>
          <w:tcPr>
            <w:tcW w:w="1289" w:type="dxa"/>
          </w:tcPr>
          <w:p w14:paraId="10A8B432" w14:textId="77777777" w:rsidR="000F3F06" w:rsidRPr="003825B1" w:rsidRDefault="00361F8F"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11</w:t>
            </w:r>
          </w:p>
        </w:tc>
        <w:tc>
          <w:tcPr>
            <w:tcW w:w="1167" w:type="dxa"/>
          </w:tcPr>
          <w:p w14:paraId="3315992A" w14:textId="77777777" w:rsidR="000F3F06" w:rsidRPr="003825B1" w:rsidRDefault="00361F8F"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688" w:type="dxa"/>
          </w:tcPr>
          <w:p w14:paraId="5EA1A02C" w14:textId="77777777" w:rsidR="000F3F06" w:rsidRPr="003825B1" w:rsidRDefault="003833DB"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r>
      <w:tr w:rsidR="001A4A7C" w:rsidRPr="003825B1" w14:paraId="7B4E9300" w14:textId="77777777" w:rsidTr="00E7533D">
        <w:tc>
          <w:tcPr>
            <w:cnfStyle w:val="001000000000" w:firstRow="0" w:lastRow="0" w:firstColumn="1" w:lastColumn="0" w:oddVBand="0" w:evenVBand="0" w:oddHBand="0" w:evenHBand="0" w:firstRowFirstColumn="0" w:firstRowLastColumn="0" w:lastRowFirstColumn="0" w:lastRowLastColumn="0"/>
            <w:tcW w:w="1316" w:type="dxa"/>
          </w:tcPr>
          <w:p w14:paraId="53B00155" w14:textId="77777777" w:rsidR="001A4A7C" w:rsidRPr="003825B1" w:rsidRDefault="001A4A7C"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lastRenderedPageBreak/>
              <w:t xml:space="preserve">N. de Tweets en respuesta a otros usuarios </w:t>
            </w:r>
          </w:p>
        </w:tc>
        <w:tc>
          <w:tcPr>
            <w:tcW w:w="1412" w:type="dxa"/>
          </w:tcPr>
          <w:p w14:paraId="22300002" w14:textId="77777777" w:rsidR="001A4A7C" w:rsidRPr="003825B1" w:rsidRDefault="001A4A7C"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w:t>
            </w:r>
          </w:p>
        </w:tc>
        <w:tc>
          <w:tcPr>
            <w:tcW w:w="1622" w:type="dxa"/>
          </w:tcPr>
          <w:p w14:paraId="267D164F" w14:textId="77777777" w:rsidR="001A4A7C" w:rsidRPr="003825B1" w:rsidRDefault="005B35CB"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w:t>
            </w:r>
          </w:p>
        </w:tc>
        <w:tc>
          <w:tcPr>
            <w:tcW w:w="1289" w:type="dxa"/>
          </w:tcPr>
          <w:p w14:paraId="27CD966A" w14:textId="77777777" w:rsidR="001A4A7C" w:rsidRPr="003825B1" w:rsidRDefault="00361F8F"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167" w:type="dxa"/>
          </w:tcPr>
          <w:p w14:paraId="15101F73" w14:textId="77777777" w:rsidR="001A4A7C" w:rsidRPr="003825B1" w:rsidRDefault="00361F8F"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w:t>
            </w:r>
          </w:p>
        </w:tc>
        <w:tc>
          <w:tcPr>
            <w:tcW w:w="1688" w:type="dxa"/>
          </w:tcPr>
          <w:p w14:paraId="2693486F" w14:textId="77777777" w:rsidR="001A4A7C" w:rsidRPr="003825B1" w:rsidRDefault="003833DB"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r>
      <w:tr w:rsidR="001A4A7C" w:rsidRPr="003825B1" w14:paraId="31E28689"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6" w:type="dxa"/>
          </w:tcPr>
          <w:p w14:paraId="106A6E8C" w14:textId="77777777" w:rsidR="001A4A7C" w:rsidRPr="003825B1" w:rsidRDefault="001A4A7C"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N. de Tweets con #</w:t>
            </w:r>
          </w:p>
        </w:tc>
        <w:tc>
          <w:tcPr>
            <w:tcW w:w="1412" w:type="dxa"/>
          </w:tcPr>
          <w:p w14:paraId="5E1FBAF6" w14:textId="77777777" w:rsidR="001A4A7C" w:rsidRPr="003825B1" w:rsidRDefault="001A4A7C"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7</w:t>
            </w:r>
          </w:p>
        </w:tc>
        <w:tc>
          <w:tcPr>
            <w:tcW w:w="1622" w:type="dxa"/>
          </w:tcPr>
          <w:p w14:paraId="025461DD" w14:textId="77777777" w:rsidR="001A4A7C" w:rsidRPr="003825B1" w:rsidRDefault="005B35CB"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w:t>
            </w:r>
          </w:p>
        </w:tc>
        <w:tc>
          <w:tcPr>
            <w:tcW w:w="1289" w:type="dxa"/>
          </w:tcPr>
          <w:p w14:paraId="7A3AFD60" w14:textId="77777777" w:rsidR="001A4A7C" w:rsidRPr="003825B1" w:rsidRDefault="00361F8F"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167" w:type="dxa"/>
          </w:tcPr>
          <w:p w14:paraId="44173E85" w14:textId="77777777" w:rsidR="001A4A7C" w:rsidRPr="003825B1" w:rsidRDefault="00361F8F"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688" w:type="dxa"/>
          </w:tcPr>
          <w:p w14:paraId="4AC63B6C" w14:textId="77777777" w:rsidR="001A4A7C" w:rsidRPr="003825B1" w:rsidRDefault="003833DB"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w:t>
            </w:r>
          </w:p>
        </w:tc>
      </w:tr>
      <w:tr w:rsidR="001A4A7C" w:rsidRPr="003825B1" w14:paraId="7FE3421F" w14:textId="77777777" w:rsidTr="00E7533D">
        <w:tc>
          <w:tcPr>
            <w:cnfStyle w:val="001000000000" w:firstRow="0" w:lastRow="0" w:firstColumn="1" w:lastColumn="0" w:oddVBand="0" w:evenVBand="0" w:oddHBand="0" w:evenHBand="0" w:firstRowFirstColumn="0" w:firstRowLastColumn="0" w:lastRowFirstColumn="0" w:lastRowLastColumn="0"/>
            <w:tcW w:w="1316" w:type="dxa"/>
          </w:tcPr>
          <w:p w14:paraId="5A50099D" w14:textId="77777777" w:rsidR="001A4A7C" w:rsidRPr="003825B1" w:rsidRDefault="001A4A7C"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N. de tweets con elementos extra: transmisiones en vivo, encuestas, etc</w:t>
            </w:r>
            <w:r w:rsidR="00E73BA6" w:rsidRPr="003825B1">
              <w:rPr>
                <w:rFonts w:ascii="Times New Roman" w:hAnsi="Times New Roman" w:cs="Times New Roman"/>
                <w:color w:val="000000" w:themeColor="text1"/>
                <w:sz w:val="18"/>
                <w:szCs w:val="18"/>
                <w:lang w:val="es-ES_tradnl"/>
              </w:rPr>
              <w:t>.</w:t>
            </w:r>
          </w:p>
        </w:tc>
        <w:tc>
          <w:tcPr>
            <w:tcW w:w="1412" w:type="dxa"/>
          </w:tcPr>
          <w:p w14:paraId="4B8DAFB0" w14:textId="77777777" w:rsidR="001A4A7C" w:rsidRPr="003825B1" w:rsidRDefault="001A4A7C"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622" w:type="dxa"/>
          </w:tcPr>
          <w:p w14:paraId="1599E31C" w14:textId="77777777" w:rsidR="001A4A7C" w:rsidRPr="003825B1" w:rsidRDefault="005B35CB"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289" w:type="dxa"/>
          </w:tcPr>
          <w:p w14:paraId="4BAA596D" w14:textId="77777777" w:rsidR="001A4A7C" w:rsidRPr="003825B1" w:rsidRDefault="00361F8F"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167" w:type="dxa"/>
          </w:tcPr>
          <w:p w14:paraId="61358389" w14:textId="77777777" w:rsidR="001A4A7C" w:rsidRPr="003825B1" w:rsidRDefault="00E027B4"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688" w:type="dxa"/>
          </w:tcPr>
          <w:p w14:paraId="5D040FE9" w14:textId="77777777" w:rsidR="001A4A7C" w:rsidRPr="003825B1" w:rsidRDefault="00E027B4"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r>
    </w:tbl>
    <w:p w14:paraId="4C6C8F5B" w14:textId="77777777" w:rsidR="002F5CEE" w:rsidRPr="003825B1" w:rsidRDefault="00E73BA6" w:rsidP="00DA4D86">
      <w:pPr>
        <w:spacing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Fuente: elaboración propia.</w:t>
      </w:r>
    </w:p>
    <w:p w14:paraId="7BC465B4" w14:textId="04F9B553" w:rsidR="007A4A81" w:rsidRPr="003825B1" w:rsidRDefault="007A4A81" w:rsidP="00DA4D86">
      <w:pPr>
        <w:spacing w:line="360" w:lineRule="auto"/>
        <w:jc w:val="both"/>
        <w:rPr>
          <w:rFonts w:ascii="Times New Roman" w:hAnsi="Times New Roman" w:cs="Times New Roman"/>
          <w:color w:val="000000" w:themeColor="text1"/>
          <w:sz w:val="20"/>
          <w:szCs w:val="20"/>
          <w:lang w:val="es-ES_tradnl"/>
        </w:rPr>
      </w:pPr>
    </w:p>
    <w:p w14:paraId="7AADDF4E" w14:textId="71532828" w:rsidR="00811E7D" w:rsidRPr="003825B1" w:rsidRDefault="002C4A3E"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A continuación, se desglosa la información organizada en la </w:t>
      </w:r>
      <w:r w:rsidR="00FA467A" w:rsidRPr="003825B1">
        <w:rPr>
          <w:rFonts w:ascii="Times New Roman" w:hAnsi="Times New Roman" w:cs="Times New Roman"/>
          <w:color w:val="000000" w:themeColor="text1"/>
          <w:sz w:val="24"/>
          <w:szCs w:val="24"/>
          <w:lang w:val="es-ES_tradnl"/>
        </w:rPr>
        <w:t>Tabla 4</w:t>
      </w:r>
      <w:r w:rsidRPr="003825B1">
        <w:rPr>
          <w:rFonts w:ascii="Times New Roman" w:hAnsi="Times New Roman" w:cs="Times New Roman"/>
          <w:color w:val="000000" w:themeColor="text1"/>
          <w:sz w:val="24"/>
          <w:szCs w:val="24"/>
          <w:lang w:val="es-ES_tradnl"/>
        </w:rPr>
        <w:t xml:space="preserve"> y se contrasta los resultados obtenidos de las cuentas personales de los periodistas seleccionados.</w:t>
      </w:r>
    </w:p>
    <w:p w14:paraId="387EADD1" w14:textId="6BF5AC19" w:rsidR="00177E2E" w:rsidRPr="003825B1" w:rsidRDefault="008F5E7C" w:rsidP="00DA4D86">
      <w:pPr>
        <w:pStyle w:val="Ttulo3"/>
        <w:keepNext w:val="0"/>
        <w:keepLines w:val="0"/>
        <w:spacing w:before="0" w:after="200" w:line="360" w:lineRule="auto"/>
        <w:rPr>
          <w:rFonts w:ascii="Times New Roman" w:hAnsi="Times New Roman" w:cs="Times New Roman"/>
          <w:lang w:val="es-ES_tradnl"/>
        </w:rPr>
      </w:pPr>
      <w:bookmarkStart w:id="40" w:name="_Toc518545778"/>
      <w:r w:rsidRPr="003825B1">
        <w:rPr>
          <w:rFonts w:ascii="Times New Roman" w:hAnsi="Times New Roman" w:cs="Times New Roman"/>
          <w:lang w:val="es-ES_tradnl"/>
        </w:rPr>
        <w:t>Herramienta digital</w:t>
      </w:r>
      <w:bookmarkEnd w:id="40"/>
      <w:r w:rsidR="00177E2E" w:rsidRPr="003825B1">
        <w:rPr>
          <w:rFonts w:ascii="Times New Roman" w:hAnsi="Times New Roman" w:cs="Times New Roman"/>
          <w:lang w:val="es-ES_tradnl"/>
        </w:rPr>
        <w:t xml:space="preserve"> </w:t>
      </w:r>
    </w:p>
    <w:p w14:paraId="6EDEF57A" w14:textId="77777777" w:rsidR="008F5E7C" w:rsidRPr="003825B1" w:rsidRDefault="00E87550"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Según los resultados obtenidos en la matriz, l</w:t>
      </w:r>
      <w:r w:rsidR="00A62986" w:rsidRPr="003825B1">
        <w:rPr>
          <w:rFonts w:ascii="Times New Roman" w:hAnsi="Times New Roman" w:cs="Times New Roman"/>
          <w:color w:val="000000" w:themeColor="text1"/>
          <w:sz w:val="24"/>
          <w:szCs w:val="24"/>
          <w:lang w:val="es-ES_tradnl"/>
        </w:rPr>
        <w:t xml:space="preserve">os periodistas con más actividad en sus cuentas de Twitter durante el periodo analizado (1 de octubre de 2017 al 28 de febrero de 2018) fueron Luis Eduardo Vivanco, Janet </w:t>
      </w:r>
      <w:proofErr w:type="spellStart"/>
      <w:r w:rsidR="00A62986" w:rsidRPr="003825B1">
        <w:rPr>
          <w:rFonts w:ascii="Times New Roman" w:hAnsi="Times New Roman" w:cs="Times New Roman"/>
          <w:color w:val="000000" w:themeColor="text1"/>
          <w:sz w:val="24"/>
          <w:szCs w:val="24"/>
          <w:lang w:val="es-ES_tradnl"/>
        </w:rPr>
        <w:t>Hinostroza</w:t>
      </w:r>
      <w:proofErr w:type="spellEnd"/>
      <w:r w:rsidR="00A62986" w:rsidRPr="003825B1">
        <w:rPr>
          <w:rFonts w:ascii="Times New Roman" w:hAnsi="Times New Roman" w:cs="Times New Roman"/>
          <w:color w:val="000000" w:themeColor="text1"/>
          <w:sz w:val="24"/>
          <w:szCs w:val="24"/>
          <w:lang w:val="es-ES_tradnl"/>
        </w:rPr>
        <w:t xml:space="preserve"> y Tania Tinoco. Mientras que los que tuvieron menor actividad fueron Andrés Jaramillo y Xavier </w:t>
      </w:r>
      <w:proofErr w:type="spellStart"/>
      <w:r w:rsidR="00A62986" w:rsidRPr="003825B1">
        <w:rPr>
          <w:rFonts w:ascii="Times New Roman" w:hAnsi="Times New Roman" w:cs="Times New Roman"/>
          <w:color w:val="000000" w:themeColor="text1"/>
          <w:sz w:val="24"/>
          <w:szCs w:val="24"/>
          <w:lang w:val="es-ES_tradnl"/>
        </w:rPr>
        <w:t>Letamendi</w:t>
      </w:r>
      <w:proofErr w:type="spellEnd"/>
      <w:r w:rsidR="00A62986" w:rsidRPr="003825B1">
        <w:rPr>
          <w:rFonts w:ascii="Times New Roman" w:hAnsi="Times New Roman" w:cs="Times New Roman"/>
          <w:color w:val="000000" w:themeColor="text1"/>
          <w:sz w:val="24"/>
          <w:szCs w:val="24"/>
          <w:lang w:val="es-ES_tradnl"/>
        </w:rPr>
        <w:t xml:space="preserve">. </w:t>
      </w:r>
      <w:r w:rsidRPr="003825B1">
        <w:rPr>
          <w:rFonts w:ascii="Times New Roman" w:hAnsi="Times New Roman" w:cs="Times New Roman"/>
          <w:color w:val="000000" w:themeColor="text1"/>
          <w:sz w:val="24"/>
          <w:szCs w:val="24"/>
          <w:lang w:val="es-ES_tradnl"/>
        </w:rPr>
        <w:t xml:space="preserve">Y se puede </w:t>
      </w:r>
      <w:r w:rsidR="002E7E97" w:rsidRPr="003825B1">
        <w:rPr>
          <w:rFonts w:ascii="Times New Roman" w:hAnsi="Times New Roman" w:cs="Times New Roman"/>
          <w:color w:val="000000" w:themeColor="text1"/>
          <w:sz w:val="24"/>
          <w:szCs w:val="24"/>
          <w:lang w:val="es-ES_tradnl"/>
        </w:rPr>
        <w:t>llegar a la conclusión que l</w:t>
      </w:r>
      <w:r w:rsidR="00461EBF" w:rsidRPr="003825B1">
        <w:rPr>
          <w:rFonts w:ascii="Times New Roman" w:hAnsi="Times New Roman" w:cs="Times New Roman"/>
          <w:color w:val="000000" w:themeColor="text1"/>
          <w:sz w:val="24"/>
          <w:szCs w:val="24"/>
          <w:lang w:val="es-ES_tradnl"/>
        </w:rPr>
        <w:t>a cantidad de tweets publicados sobre el tema en el periodo asignado tiene relación con la cantidad de seguidores de cada cuenta</w:t>
      </w:r>
      <w:r w:rsidR="002E7E97" w:rsidRPr="003825B1">
        <w:rPr>
          <w:rFonts w:ascii="Times New Roman" w:hAnsi="Times New Roman" w:cs="Times New Roman"/>
          <w:color w:val="000000" w:themeColor="text1"/>
          <w:sz w:val="24"/>
          <w:szCs w:val="24"/>
          <w:lang w:val="es-ES_tradnl"/>
        </w:rPr>
        <w:t xml:space="preserve">; las cuentas con más seguidores tienden a generar más contenido para su audiencia. </w:t>
      </w:r>
    </w:p>
    <w:p w14:paraId="7A7C3F41" w14:textId="2C4E0D46" w:rsidR="008F5E7C" w:rsidRPr="003825B1" w:rsidRDefault="005753AE" w:rsidP="00DA4D86">
      <w:pPr>
        <w:pStyle w:val="Ttulo3"/>
        <w:keepNext w:val="0"/>
        <w:keepLines w:val="0"/>
        <w:spacing w:before="0" w:after="200" w:line="360" w:lineRule="auto"/>
        <w:rPr>
          <w:rFonts w:ascii="Times New Roman" w:hAnsi="Times New Roman" w:cs="Times New Roman"/>
          <w:lang w:val="es-ES_tradnl"/>
        </w:rPr>
      </w:pPr>
      <w:bookmarkStart w:id="41" w:name="_Toc518545779"/>
      <w:r w:rsidRPr="003825B1">
        <w:rPr>
          <w:rFonts w:ascii="Times New Roman" w:hAnsi="Times New Roman" w:cs="Times New Roman"/>
          <w:lang w:val="es-ES_tradnl"/>
        </w:rPr>
        <w:t>Inmediatez e interacción</w:t>
      </w:r>
      <w:bookmarkEnd w:id="41"/>
      <w:r w:rsidR="008F5E7C" w:rsidRPr="003825B1">
        <w:rPr>
          <w:rFonts w:ascii="Times New Roman" w:hAnsi="Times New Roman" w:cs="Times New Roman"/>
          <w:lang w:val="es-ES_tradnl"/>
        </w:rPr>
        <w:t xml:space="preserve"> </w:t>
      </w:r>
    </w:p>
    <w:p w14:paraId="0B939D39" w14:textId="77777777" w:rsidR="002E7E97" w:rsidRPr="003825B1" w:rsidRDefault="002E7E97"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En cuanto a la inmediatez e interacción con otros usuarios de Twitter los resultados varían según las cuentas y el tipo de relación entre el generador del contenido y el consumidor de este.</w:t>
      </w:r>
      <w:r w:rsidR="0010609D" w:rsidRPr="003825B1">
        <w:rPr>
          <w:rFonts w:ascii="Times New Roman" w:hAnsi="Times New Roman" w:cs="Times New Roman"/>
          <w:color w:val="000000" w:themeColor="text1"/>
          <w:sz w:val="24"/>
          <w:szCs w:val="24"/>
          <w:lang w:val="es-ES_tradnl"/>
        </w:rPr>
        <w:t xml:space="preserve"> </w:t>
      </w:r>
      <w:r w:rsidR="00A62986" w:rsidRPr="003825B1">
        <w:rPr>
          <w:rFonts w:ascii="Times New Roman" w:hAnsi="Times New Roman" w:cs="Times New Roman"/>
          <w:color w:val="000000" w:themeColor="text1"/>
          <w:sz w:val="24"/>
          <w:szCs w:val="24"/>
          <w:lang w:val="es-ES_tradnl"/>
        </w:rPr>
        <w:t xml:space="preserve">El número de seguidores influye en el promedio de </w:t>
      </w:r>
      <w:r w:rsidR="00461EBF" w:rsidRPr="003825B1">
        <w:rPr>
          <w:rFonts w:ascii="Times New Roman" w:hAnsi="Times New Roman" w:cs="Times New Roman"/>
          <w:color w:val="000000" w:themeColor="text1"/>
          <w:sz w:val="24"/>
          <w:szCs w:val="24"/>
          <w:lang w:val="es-ES_tradnl"/>
        </w:rPr>
        <w:t>interacciones con cada Tweet. G</w:t>
      </w:r>
      <w:r w:rsidR="00A62986" w:rsidRPr="003825B1">
        <w:rPr>
          <w:rFonts w:ascii="Times New Roman" w:hAnsi="Times New Roman" w:cs="Times New Roman"/>
          <w:color w:val="000000" w:themeColor="text1"/>
          <w:sz w:val="24"/>
          <w:szCs w:val="24"/>
          <w:lang w:val="es-ES_tradnl"/>
        </w:rPr>
        <w:t>a</w:t>
      </w:r>
      <w:r w:rsidR="00461EBF" w:rsidRPr="003825B1">
        <w:rPr>
          <w:rFonts w:ascii="Times New Roman" w:hAnsi="Times New Roman" w:cs="Times New Roman"/>
          <w:color w:val="000000" w:themeColor="text1"/>
          <w:sz w:val="24"/>
          <w:szCs w:val="24"/>
          <w:lang w:val="es-ES_tradnl"/>
        </w:rPr>
        <w:t>ra</w:t>
      </w:r>
      <w:r w:rsidR="00A62986" w:rsidRPr="003825B1">
        <w:rPr>
          <w:rFonts w:ascii="Times New Roman" w:hAnsi="Times New Roman" w:cs="Times New Roman"/>
          <w:color w:val="000000" w:themeColor="text1"/>
          <w:sz w:val="24"/>
          <w:szCs w:val="24"/>
          <w:lang w:val="es-ES_tradnl"/>
        </w:rPr>
        <w:t>ntiza</w:t>
      </w:r>
      <w:r w:rsidR="00461EBF" w:rsidRPr="003825B1">
        <w:rPr>
          <w:rFonts w:ascii="Times New Roman" w:hAnsi="Times New Roman" w:cs="Times New Roman"/>
          <w:color w:val="000000" w:themeColor="text1"/>
          <w:sz w:val="24"/>
          <w:szCs w:val="24"/>
          <w:lang w:val="es-ES_tradnl"/>
        </w:rPr>
        <w:t>n</w:t>
      </w:r>
      <w:r w:rsidR="00A62986" w:rsidRPr="003825B1">
        <w:rPr>
          <w:rFonts w:ascii="Times New Roman" w:hAnsi="Times New Roman" w:cs="Times New Roman"/>
          <w:color w:val="000000" w:themeColor="text1"/>
          <w:sz w:val="24"/>
          <w:szCs w:val="24"/>
          <w:lang w:val="es-ES_tradnl"/>
        </w:rPr>
        <w:t xml:space="preserve">do que las dos periodistas más seguidas, Tinoco e </w:t>
      </w:r>
      <w:proofErr w:type="spellStart"/>
      <w:r w:rsidR="00A62986" w:rsidRPr="003825B1">
        <w:rPr>
          <w:rFonts w:ascii="Times New Roman" w:hAnsi="Times New Roman" w:cs="Times New Roman"/>
          <w:color w:val="000000" w:themeColor="text1"/>
          <w:sz w:val="24"/>
          <w:szCs w:val="24"/>
          <w:lang w:val="es-ES_tradnl"/>
        </w:rPr>
        <w:t>Hinostroza</w:t>
      </w:r>
      <w:proofErr w:type="spellEnd"/>
      <w:r w:rsidR="00A62986" w:rsidRPr="003825B1">
        <w:rPr>
          <w:rFonts w:ascii="Times New Roman" w:hAnsi="Times New Roman" w:cs="Times New Roman"/>
          <w:color w:val="000000" w:themeColor="text1"/>
          <w:sz w:val="24"/>
          <w:szCs w:val="24"/>
          <w:lang w:val="es-ES_tradnl"/>
        </w:rPr>
        <w:t xml:space="preserve">, tengan siempre algún nivel de interacción en todos sus tweets. </w:t>
      </w:r>
      <w:r w:rsidR="00461EBF" w:rsidRPr="003825B1">
        <w:rPr>
          <w:rFonts w:ascii="Times New Roman" w:hAnsi="Times New Roman" w:cs="Times New Roman"/>
          <w:color w:val="000000" w:themeColor="text1"/>
          <w:sz w:val="24"/>
          <w:szCs w:val="24"/>
          <w:lang w:val="es-ES_tradnl"/>
        </w:rPr>
        <w:t xml:space="preserve">Mientras que los menos seguidos, Andrés Jaramillo y Xavier </w:t>
      </w:r>
      <w:proofErr w:type="spellStart"/>
      <w:r w:rsidR="00461EBF" w:rsidRPr="003825B1">
        <w:rPr>
          <w:rFonts w:ascii="Times New Roman" w:hAnsi="Times New Roman" w:cs="Times New Roman"/>
          <w:color w:val="000000" w:themeColor="text1"/>
          <w:sz w:val="24"/>
          <w:szCs w:val="24"/>
          <w:lang w:val="es-ES_tradnl"/>
        </w:rPr>
        <w:t>Letamendi</w:t>
      </w:r>
      <w:proofErr w:type="spellEnd"/>
      <w:r w:rsidR="00461EBF" w:rsidRPr="003825B1">
        <w:rPr>
          <w:rFonts w:ascii="Times New Roman" w:hAnsi="Times New Roman" w:cs="Times New Roman"/>
          <w:color w:val="000000" w:themeColor="text1"/>
          <w:sz w:val="24"/>
          <w:szCs w:val="24"/>
          <w:lang w:val="es-ES_tradnl"/>
        </w:rPr>
        <w:t xml:space="preserve">, cuenten con datos mínimos en estos departamentos. Las interacciones de los seguidores con los tweets de Javier </w:t>
      </w:r>
      <w:proofErr w:type="spellStart"/>
      <w:r w:rsidR="00461EBF" w:rsidRPr="003825B1">
        <w:rPr>
          <w:rFonts w:ascii="Times New Roman" w:hAnsi="Times New Roman" w:cs="Times New Roman"/>
          <w:color w:val="000000" w:themeColor="text1"/>
          <w:sz w:val="24"/>
          <w:szCs w:val="24"/>
          <w:lang w:val="es-ES_tradnl"/>
        </w:rPr>
        <w:t>Letamendi</w:t>
      </w:r>
      <w:proofErr w:type="spellEnd"/>
      <w:r w:rsidR="00461EBF" w:rsidRPr="003825B1">
        <w:rPr>
          <w:rFonts w:ascii="Times New Roman" w:hAnsi="Times New Roman" w:cs="Times New Roman"/>
          <w:color w:val="000000" w:themeColor="text1"/>
          <w:sz w:val="24"/>
          <w:szCs w:val="24"/>
          <w:lang w:val="es-ES_tradnl"/>
        </w:rPr>
        <w:t xml:space="preserve"> son mínimas, alcanzando como máximo 1 respuesta en 1 de sus 5 tweets. </w:t>
      </w:r>
    </w:p>
    <w:p w14:paraId="390349E2" w14:textId="77777777" w:rsidR="00913E18" w:rsidRPr="003825B1" w:rsidRDefault="00461EBF"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lastRenderedPageBreak/>
        <w:t xml:space="preserve">Vivanco menciona a otros usuarios en un 30% de sus tweets, </w:t>
      </w:r>
      <w:proofErr w:type="spellStart"/>
      <w:r w:rsidRPr="003825B1">
        <w:rPr>
          <w:rFonts w:ascii="Times New Roman" w:hAnsi="Times New Roman" w:cs="Times New Roman"/>
          <w:color w:val="000000" w:themeColor="text1"/>
          <w:sz w:val="24"/>
          <w:szCs w:val="24"/>
          <w:lang w:val="es-ES_tradnl"/>
        </w:rPr>
        <w:t>Hinostroza</w:t>
      </w:r>
      <w:proofErr w:type="spellEnd"/>
      <w:r w:rsidRPr="003825B1">
        <w:rPr>
          <w:rFonts w:ascii="Times New Roman" w:hAnsi="Times New Roman" w:cs="Times New Roman"/>
          <w:color w:val="000000" w:themeColor="text1"/>
          <w:sz w:val="24"/>
          <w:szCs w:val="24"/>
          <w:lang w:val="es-ES_tradnl"/>
        </w:rPr>
        <w:t xml:space="preserve"> en </w:t>
      </w:r>
      <w:r w:rsidR="00913E18" w:rsidRPr="003825B1">
        <w:rPr>
          <w:rFonts w:ascii="Times New Roman" w:hAnsi="Times New Roman" w:cs="Times New Roman"/>
          <w:color w:val="000000" w:themeColor="text1"/>
          <w:sz w:val="24"/>
          <w:szCs w:val="24"/>
          <w:lang w:val="es-ES_tradnl"/>
        </w:rPr>
        <w:t xml:space="preserve">29% y Tinoco en 07%. Andrés Jaramillo y Xavier </w:t>
      </w:r>
      <w:proofErr w:type="spellStart"/>
      <w:r w:rsidR="00913E18" w:rsidRPr="003825B1">
        <w:rPr>
          <w:rFonts w:ascii="Times New Roman" w:hAnsi="Times New Roman" w:cs="Times New Roman"/>
          <w:color w:val="000000" w:themeColor="text1"/>
          <w:sz w:val="24"/>
          <w:szCs w:val="24"/>
          <w:lang w:val="es-ES_tradnl"/>
        </w:rPr>
        <w:t>Letamendi</w:t>
      </w:r>
      <w:proofErr w:type="spellEnd"/>
      <w:r w:rsidR="00913E18" w:rsidRPr="003825B1">
        <w:rPr>
          <w:rFonts w:ascii="Times New Roman" w:hAnsi="Times New Roman" w:cs="Times New Roman"/>
          <w:color w:val="000000" w:themeColor="text1"/>
          <w:sz w:val="24"/>
          <w:szCs w:val="24"/>
          <w:lang w:val="es-ES_tradnl"/>
        </w:rPr>
        <w:t xml:space="preserve"> en un 0% del total de tweets publicados. </w:t>
      </w:r>
      <w:r w:rsidR="002E7E97" w:rsidRPr="003825B1">
        <w:rPr>
          <w:rFonts w:ascii="Times New Roman" w:hAnsi="Times New Roman" w:cs="Times New Roman"/>
          <w:color w:val="000000" w:themeColor="text1"/>
          <w:sz w:val="24"/>
          <w:szCs w:val="24"/>
          <w:lang w:val="es-ES_tradnl"/>
        </w:rPr>
        <w:t xml:space="preserve">Pese al nivel de mención de otros usuarios en las cuentas de </w:t>
      </w:r>
      <w:proofErr w:type="spellStart"/>
      <w:r w:rsidR="002E7E97" w:rsidRPr="003825B1">
        <w:rPr>
          <w:rFonts w:ascii="Times New Roman" w:hAnsi="Times New Roman" w:cs="Times New Roman"/>
          <w:color w:val="000000" w:themeColor="text1"/>
          <w:sz w:val="24"/>
          <w:szCs w:val="24"/>
          <w:lang w:val="es-ES_tradnl"/>
        </w:rPr>
        <w:t>Hinostroza</w:t>
      </w:r>
      <w:proofErr w:type="spellEnd"/>
      <w:r w:rsidR="002E7E97" w:rsidRPr="003825B1">
        <w:rPr>
          <w:rFonts w:ascii="Times New Roman" w:hAnsi="Times New Roman" w:cs="Times New Roman"/>
          <w:color w:val="000000" w:themeColor="text1"/>
          <w:sz w:val="24"/>
          <w:szCs w:val="24"/>
          <w:lang w:val="es-ES_tradnl"/>
        </w:rPr>
        <w:t xml:space="preserve"> y Tinoco, </w:t>
      </w:r>
      <w:r w:rsidR="00956446" w:rsidRPr="003825B1">
        <w:rPr>
          <w:rFonts w:ascii="Times New Roman" w:hAnsi="Times New Roman" w:cs="Times New Roman"/>
          <w:color w:val="000000" w:themeColor="text1"/>
          <w:sz w:val="24"/>
          <w:szCs w:val="24"/>
          <w:lang w:val="es-ES_tradnl"/>
        </w:rPr>
        <w:t>n</w:t>
      </w:r>
      <w:r w:rsidR="00913E18" w:rsidRPr="003825B1">
        <w:rPr>
          <w:rFonts w:ascii="Times New Roman" w:hAnsi="Times New Roman" w:cs="Times New Roman"/>
          <w:color w:val="000000" w:themeColor="text1"/>
          <w:sz w:val="24"/>
          <w:szCs w:val="24"/>
          <w:lang w:val="es-ES_tradnl"/>
        </w:rPr>
        <w:t xml:space="preserve">inguna de las cuentas analizadas tiene tweets </w:t>
      </w:r>
      <w:proofErr w:type="spellStart"/>
      <w:r w:rsidR="00913E18" w:rsidRPr="003825B1">
        <w:rPr>
          <w:rFonts w:ascii="Times New Roman" w:hAnsi="Times New Roman" w:cs="Times New Roman"/>
          <w:color w:val="000000" w:themeColor="text1"/>
          <w:sz w:val="24"/>
          <w:szCs w:val="24"/>
          <w:lang w:val="es-ES_tradnl"/>
        </w:rPr>
        <w:t>retuiteados</w:t>
      </w:r>
      <w:proofErr w:type="spellEnd"/>
      <w:r w:rsidR="00913E18" w:rsidRPr="003825B1">
        <w:rPr>
          <w:rFonts w:ascii="Times New Roman" w:hAnsi="Times New Roman" w:cs="Times New Roman"/>
          <w:color w:val="000000" w:themeColor="text1"/>
          <w:sz w:val="24"/>
          <w:szCs w:val="24"/>
          <w:lang w:val="es-ES_tradnl"/>
        </w:rPr>
        <w:t xml:space="preserve"> de otros usuarios. </w:t>
      </w:r>
    </w:p>
    <w:p w14:paraId="4E362317" w14:textId="40DBCA59" w:rsidR="00913E18" w:rsidRPr="003825B1" w:rsidRDefault="002E7E97"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En cuanto a comentarios sobre las publicaciones de otros usuarios, </w:t>
      </w:r>
      <w:r w:rsidR="00913E18" w:rsidRPr="003825B1">
        <w:rPr>
          <w:rFonts w:ascii="Times New Roman" w:hAnsi="Times New Roman" w:cs="Times New Roman"/>
          <w:color w:val="000000" w:themeColor="text1"/>
          <w:sz w:val="24"/>
          <w:szCs w:val="24"/>
          <w:lang w:val="es-ES_tradnl"/>
        </w:rPr>
        <w:t xml:space="preserve">Luis Eduardo Vivanco, Andrés Jaramillo y Xavier </w:t>
      </w:r>
      <w:proofErr w:type="spellStart"/>
      <w:r w:rsidR="00913E18" w:rsidRPr="003825B1">
        <w:rPr>
          <w:rFonts w:ascii="Times New Roman" w:hAnsi="Times New Roman" w:cs="Times New Roman"/>
          <w:color w:val="000000" w:themeColor="text1"/>
          <w:sz w:val="24"/>
          <w:szCs w:val="24"/>
          <w:lang w:val="es-ES_tradnl"/>
        </w:rPr>
        <w:t>Letamendi</w:t>
      </w:r>
      <w:proofErr w:type="spellEnd"/>
      <w:r w:rsidR="00913E18" w:rsidRPr="003825B1">
        <w:rPr>
          <w:rFonts w:ascii="Times New Roman" w:hAnsi="Times New Roman" w:cs="Times New Roman"/>
          <w:color w:val="000000" w:themeColor="text1"/>
          <w:sz w:val="24"/>
          <w:szCs w:val="24"/>
          <w:lang w:val="es-ES_tradnl"/>
        </w:rPr>
        <w:t xml:space="preserve"> tienen un 0% de tweets citados de otros usuarios. Mientras que Janet </w:t>
      </w:r>
      <w:proofErr w:type="spellStart"/>
      <w:r w:rsidR="00913E18" w:rsidRPr="003825B1">
        <w:rPr>
          <w:rFonts w:ascii="Times New Roman" w:hAnsi="Times New Roman" w:cs="Times New Roman"/>
          <w:color w:val="000000" w:themeColor="text1"/>
          <w:sz w:val="24"/>
          <w:szCs w:val="24"/>
          <w:lang w:val="es-ES_tradnl"/>
        </w:rPr>
        <w:t>Hinostroza</w:t>
      </w:r>
      <w:proofErr w:type="spellEnd"/>
      <w:r w:rsidR="00913E18" w:rsidRPr="003825B1">
        <w:rPr>
          <w:rFonts w:ascii="Times New Roman" w:hAnsi="Times New Roman" w:cs="Times New Roman"/>
          <w:color w:val="000000" w:themeColor="text1"/>
          <w:sz w:val="24"/>
          <w:szCs w:val="24"/>
          <w:lang w:val="es-ES_tradnl"/>
        </w:rPr>
        <w:t xml:space="preserve"> tiene un 29% y Tania Tinoco un 40%. </w:t>
      </w:r>
      <w:r w:rsidRPr="003825B1">
        <w:rPr>
          <w:rFonts w:ascii="Times New Roman" w:hAnsi="Times New Roman" w:cs="Times New Roman"/>
          <w:color w:val="000000" w:themeColor="text1"/>
          <w:sz w:val="24"/>
          <w:szCs w:val="24"/>
          <w:lang w:val="es-ES_tradnl"/>
        </w:rPr>
        <w:t>Solo u</w:t>
      </w:r>
      <w:r w:rsidR="00913E18" w:rsidRPr="003825B1">
        <w:rPr>
          <w:rFonts w:ascii="Times New Roman" w:hAnsi="Times New Roman" w:cs="Times New Roman"/>
          <w:color w:val="000000" w:themeColor="text1"/>
          <w:sz w:val="24"/>
          <w:szCs w:val="24"/>
          <w:lang w:val="es-ES_tradnl"/>
        </w:rPr>
        <w:t xml:space="preserve">no de los tweets publicados por Vivanco, </w:t>
      </w:r>
      <w:proofErr w:type="spellStart"/>
      <w:r w:rsidR="00913E18" w:rsidRPr="003825B1">
        <w:rPr>
          <w:rFonts w:ascii="Times New Roman" w:hAnsi="Times New Roman" w:cs="Times New Roman"/>
          <w:color w:val="000000" w:themeColor="text1"/>
          <w:sz w:val="24"/>
          <w:szCs w:val="24"/>
          <w:lang w:val="es-ES_tradnl"/>
        </w:rPr>
        <w:t>Hinostroza</w:t>
      </w:r>
      <w:proofErr w:type="spellEnd"/>
      <w:r w:rsidR="00913E18" w:rsidRPr="003825B1">
        <w:rPr>
          <w:rFonts w:ascii="Times New Roman" w:hAnsi="Times New Roman" w:cs="Times New Roman"/>
          <w:color w:val="000000" w:themeColor="text1"/>
          <w:sz w:val="24"/>
          <w:szCs w:val="24"/>
          <w:lang w:val="es-ES_tradnl"/>
        </w:rPr>
        <w:t xml:space="preserve"> y Jaramillo son respuestas a comentarios de otros usuarios.</w:t>
      </w:r>
      <w:r w:rsidRPr="003825B1">
        <w:rPr>
          <w:rFonts w:ascii="Times New Roman" w:hAnsi="Times New Roman" w:cs="Times New Roman"/>
          <w:color w:val="000000" w:themeColor="text1"/>
          <w:sz w:val="24"/>
          <w:szCs w:val="24"/>
          <w:lang w:val="es-ES_tradnl"/>
        </w:rPr>
        <w:t xml:space="preserve"> En cambio,</w:t>
      </w:r>
      <w:r w:rsidR="00913E18" w:rsidRPr="003825B1">
        <w:rPr>
          <w:rFonts w:ascii="Times New Roman" w:hAnsi="Times New Roman" w:cs="Times New Roman"/>
          <w:color w:val="000000" w:themeColor="text1"/>
          <w:sz w:val="24"/>
          <w:szCs w:val="24"/>
          <w:lang w:val="es-ES_tradnl"/>
        </w:rPr>
        <w:t xml:space="preserve"> Tinoco y </w:t>
      </w:r>
      <w:proofErr w:type="spellStart"/>
      <w:r w:rsidR="00913E18" w:rsidRPr="003825B1">
        <w:rPr>
          <w:rFonts w:ascii="Times New Roman" w:hAnsi="Times New Roman" w:cs="Times New Roman"/>
          <w:color w:val="000000" w:themeColor="text1"/>
          <w:sz w:val="24"/>
          <w:szCs w:val="24"/>
          <w:lang w:val="es-ES_tradnl"/>
        </w:rPr>
        <w:t>Letamendi</w:t>
      </w:r>
      <w:proofErr w:type="spellEnd"/>
      <w:r w:rsidR="00913E18" w:rsidRPr="003825B1">
        <w:rPr>
          <w:rFonts w:ascii="Times New Roman" w:hAnsi="Times New Roman" w:cs="Times New Roman"/>
          <w:color w:val="000000" w:themeColor="text1"/>
          <w:sz w:val="24"/>
          <w:szCs w:val="24"/>
          <w:lang w:val="es-ES_tradnl"/>
        </w:rPr>
        <w:t xml:space="preserve"> no tienen ningún </w:t>
      </w:r>
      <w:proofErr w:type="spellStart"/>
      <w:r w:rsidR="00235B34" w:rsidRPr="003825B1">
        <w:rPr>
          <w:rFonts w:ascii="Times New Roman" w:hAnsi="Times New Roman" w:cs="Times New Roman"/>
          <w:color w:val="000000" w:themeColor="text1"/>
          <w:sz w:val="24"/>
          <w:szCs w:val="24"/>
          <w:lang w:val="es-ES_tradnl"/>
        </w:rPr>
        <w:t>tuit</w:t>
      </w:r>
      <w:r w:rsidR="00913E18" w:rsidRPr="003825B1">
        <w:rPr>
          <w:rFonts w:ascii="Times New Roman" w:hAnsi="Times New Roman" w:cs="Times New Roman"/>
          <w:color w:val="000000" w:themeColor="text1"/>
          <w:sz w:val="24"/>
          <w:szCs w:val="24"/>
          <w:lang w:val="es-ES_tradnl"/>
        </w:rPr>
        <w:t>en</w:t>
      </w:r>
      <w:proofErr w:type="spellEnd"/>
      <w:r w:rsidR="00913E18" w:rsidRPr="003825B1">
        <w:rPr>
          <w:rFonts w:ascii="Times New Roman" w:hAnsi="Times New Roman" w:cs="Times New Roman"/>
          <w:color w:val="000000" w:themeColor="text1"/>
          <w:sz w:val="24"/>
          <w:szCs w:val="24"/>
          <w:lang w:val="es-ES_tradnl"/>
        </w:rPr>
        <w:t xml:space="preserve"> respuesta a otros usuarios. </w:t>
      </w:r>
    </w:p>
    <w:p w14:paraId="0DED07D8" w14:textId="34234B25" w:rsidR="001A19FC" w:rsidRPr="003825B1" w:rsidRDefault="003666FA" w:rsidP="00DA4D86">
      <w:pPr>
        <w:pStyle w:val="Ttulo3"/>
        <w:keepNext w:val="0"/>
        <w:keepLines w:val="0"/>
        <w:spacing w:before="0" w:after="200" w:line="360" w:lineRule="auto"/>
        <w:rPr>
          <w:rFonts w:ascii="Times New Roman" w:hAnsi="Times New Roman" w:cs="Times New Roman"/>
          <w:lang w:val="es-ES_tradnl"/>
        </w:rPr>
      </w:pPr>
      <w:bookmarkStart w:id="42" w:name="_Toc518545780"/>
      <w:r w:rsidRPr="003825B1">
        <w:rPr>
          <w:rFonts w:ascii="Times New Roman" w:hAnsi="Times New Roman" w:cs="Times New Roman"/>
          <w:lang w:val="es-ES_tradnl"/>
        </w:rPr>
        <w:t>Metodología de trabajo</w:t>
      </w:r>
      <w:bookmarkEnd w:id="42"/>
    </w:p>
    <w:p w14:paraId="59529ED1" w14:textId="77777777" w:rsidR="001A19FC" w:rsidRPr="003825B1" w:rsidRDefault="002E7E97"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 nueva metodología de trabajo periodístico en Twitter se ve reflejada en </w:t>
      </w:r>
      <w:r w:rsidR="009D313E" w:rsidRPr="003825B1">
        <w:rPr>
          <w:rFonts w:ascii="Times New Roman" w:hAnsi="Times New Roman" w:cs="Times New Roman"/>
          <w:color w:val="000000" w:themeColor="text1"/>
          <w:sz w:val="24"/>
          <w:szCs w:val="24"/>
          <w:lang w:val="es-ES_tradnl"/>
        </w:rPr>
        <w:t xml:space="preserve">el uso de posibilidades ofrecidas por la plataforma. </w:t>
      </w:r>
      <w:r w:rsidR="001A19FC" w:rsidRPr="003825B1">
        <w:rPr>
          <w:rFonts w:ascii="Times New Roman" w:hAnsi="Times New Roman" w:cs="Times New Roman"/>
          <w:color w:val="000000" w:themeColor="text1"/>
          <w:sz w:val="24"/>
          <w:szCs w:val="24"/>
          <w:lang w:val="es-ES_tradnl"/>
        </w:rPr>
        <w:t>Luis Eduardo Viv</w:t>
      </w:r>
      <w:r w:rsidR="009D313E" w:rsidRPr="003825B1">
        <w:rPr>
          <w:rFonts w:ascii="Times New Roman" w:hAnsi="Times New Roman" w:cs="Times New Roman"/>
          <w:color w:val="000000" w:themeColor="text1"/>
          <w:sz w:val="24"/>
          <w:szCs w:val="24"/>
          <w:lang w:val="es-ES_tradnl"/>
        </w:rPr>
        <w:t>anco es el usuario que más hash</w:t>
      </w:r>
      <w:r w:rsidR="001A19FC" w:rsidRPr="003825B1">
        <w:rPr>
          <w:rFonts w:ascii="Times New Roman" w:hAnsi="Times New Roman" w:cs="Times New Roman"/>
          <w:color w:val="000000" w:themeColor="text1"/>
          <w:sz w:val="24"/>
          <w:szCs w:val="24"/>
          <w:lang w:val="es-ES_tradnl"/>
        </w:rPr>
        <w:t xml:space="preserve">tags utiliza, un 35% de sus tweets cuentan con al menos una etiqueta. Janet </w:t>
      </w:r>
      <w:proofErr w:type="spellStart"/>
      <w:r w:rsidR="001A19FC" w:rsidRPr="003825B1">
        <w:rPr>
          <w:rFonts w:ascii="Times New Roman" w:hAnsi="Times New Roman" w:cs="Times New Roman"/>
          <w:color w:val="000000" w:themeColor="text1"/>
          <w:sz w:val="24"/>
          <w:szCs w:val="24"/>
          <w:lang w:val="es-ES_tradnl"/>
        </w:rPr>
        <w:t>Hinostroza</w:t>
      </w:r>
      <w:proofErr w:type="spellEnd"/>
      <w:r w:rsidR="001A19FC" w:rsidRPr="003825B1">
        <w:rPr>
          <w:rFonts w:ascii="Times New Roman" w:hAnsi="Times New Roman" w:cs="Times New Roman"/>
          <w:color w:val="000000" w:themeColor="text1"/>
          <w:sz w:val="24"/>
          <w:szCs w:val="24"/>
          <w:lang w:val="es-ES_tradnl"/>
        </w:rPr>
        <w:t xml:space="preserve"> y Xavier </w:t>
      </w:r>
      <w:proofErr w:type="spellStart"/>
      <w:r w:rsidR="001A19FC" w:rsidRPr="003825B1">
        <w:rPr>
          <w:rFonts w:ascii="Times New Roman" w:hAnsi="Times New Roman" w:cs="Times New Roman"/>
          <w:color w:val="000000" w:themeColor="text1"/>
          <w:sz w:val="24"/>
          <w:szCs w:val="24"/>
          <w:lang w:val="es-ES_tradnl"/>
        </w:rPr>
        <w:t>Letamendi</w:t>
      </w:r>
      <w:proofErr w:type="spellEnd"/>
      <w:r w:rsidR="001A19FC" w:rsidRPr="003825B1">
        <w:rPr>
          <w:rFonts w:ascii="Times New Roman" w:hAnsi="Times New Roman" w:cs="Times New Roman"/>
          <w:color w:val="000000" w:themeColor="text1"/>
          <w:sz w:val="24"/>
          <w:szCs w:val="24"/>
          <w:lang w:val="es-ES_tradnl"/>
        </w:rPr>
        <w:t xml:space="preserve"> utilizan etiquetas en tan solo uno de sus tweets, lo que equivale a un 05% y 20% respectivamente. Tania Tinoco y Andrés Jaramillo no incluyen ningún hashtag en el contenido publicado. </w:t>
      </w:r>
    </w:p>
    <w:p w14:paraId="51A39E5A" w14:textId="3F9AFA70" w:rsidR="001A19FC" w:rsidRPr="003825B1" w:rsidRDefault="009D313E"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En cuanto a la hipertextualidad, </w:t>
      </w:r>
      <w:r w:rsidR="001A19FC" w:rsidRPr="003825B1">
        <w:rPr>
          <w:rFonts w:ascii="Times New Roman" w:hAnsi="Times New Roman" w:cs="Times New Roman"/>
          <w:color w:val="000000" w:themeColor="text1"/>
          <w:sz w:val="24"/>
          <w:szCs w:val="24"/>
          <w:lang w:val="es-ES_tradnl"/>
        </w:rPr>
        <w:t xml:space="preserve">Vivanco publicó 1 </w:t>
      </w:r>
      <w:proofErr w:type="spellStart"/>
      <w:r w:rsidR="00235B34" w:rsidRPr="003825B1">
        <w:rPr>
          <w:rFonts w:ascii="Times New Roman" w:hAnsi="Times New Roman" w:cs="Times New Roman"/>
          <w:color w:val="000000" w:themeColor="text1"/>
          <w:sz w:val="24"/>
          <w:szCs w:val="24"/>
          <w:lang w:val="es-ES_tradnl"/>
        </w:rPr>
        <w:t>tuit</w:t>
      </w:r>
      <w:r w:rsidR="001A19FC" w:rsidRPr="003825B1">
        <w:rPr>
          <w:rFonts w:ascii="Times New Roman" w:hAnsi="Times New Roman" w:cs="Times New Roman"/>
          <w:color w:val="000000" w:themeColor="text1"/>
          <w:sz w:val="24"/>
          <w:szCs w:val="24"/>
          <w:lang w:val="es-ES_tradnl"/>
        </w:rPr>
        <w:t>con</w:t>
      </w:r>
      <w:proofErr w:type="spellEnd"/>
      <w:r w:rsidR="001A19FC" w:rsidRPr="003825B1">
        <w:rPr>
          <w:rFonts w:ascii="Times New Roman" w:hAnsi="Times New Roman" w:cs="Times New Roman"/>
          <w:color w:val="000000" w:themeColor="text1"/>
          <w:sz w:val="24"/>
          <w:szCs w:val="24"/>
          <w:lang w:val="es-ES_tradnl"/>
        </w:rPr>
        <w:t xml:space="preserve"> vínculo hacia una página externa. Mientras que Andrés Jaramillo publicó 2 y Xavier </w:t>
      </w:r>
      <w:proofErr w:type="spellStart"/>
      <w:r w:rsidR="001A19FC" w:rsidRPr="003825B1">
        <w:rPr>
          <w:rFonts w:ascii="Times New Roman" w:hAnsi="Times New Roman" w:cs="Times New Roman"/>
          <w:color w:val="000000" w:themeColor="text1"/>
          <w:sz w:val="24"/>
          <w:szCs w:val="24"/>
          <w:lang w:val="es-ES_tradnl"/>
        </w:rPr>
        <w:t>Letamendi</w:t>
      </w:r>
      <w:proofErr w:type="spellEnd"/>
      <w:r w:rsidR="001A19FC" w:rsidRPr="003825B1">
        <w:rPr>
          <w:rFonts w:ascii="Times New Roman" w:hAnsi="Times New Roman" w:cs="Times New Roman"/>
          <w:color w:val="000000" w:themeColor="text1"/>
          <w:sz w:val="24"/>
          <w:szCs w:val="24"/>
          <w:lang w:val="es-ES_tradnl"/>
        </w:rPr>
        <w:t xml:space="preserve"> 1. Tania Tinoco y Janeth </w:t>
      </w:r>
      <w:proofErr w:type="spellStart"/>
      <w:r w:rsidR="001A19FC" w:rsidRPr="003825B1">
        <w:rPr>
          <w:rFonts w:ascii="Times New Roman" w:hAnsi="Times New Roman" w:cs="Times New Roman"/>
          <w:color w:val="000000" w:themeColor="text1"/>
          <w:sz w:val="24"/>
          <w:szCs w:val="24"/>
          <w:lang w:val="es-ES_tradnl"/>
        </w:rPr>
        <w:t>Hinostroza</w:t>
      </w:r>
      <w:proofErr w:type="spellEnd"/>
      <w:r w:rsidR="001A19FC" w:rsidRPr="003825B1">
        <w:rPr>
          <w:rFonts w:ascii="Times New Roman" w:hAnsi="Times New Roman" w:cs="Times New Roman"/>
          <w:color w:val="000000" w:themeColor="text1"/>
          <w:sz w:val="24"/>
          <w:szCs w:val="24"/>
          <w:lang w:val="es-ES_tradnl"/>
        </w:rPr>
        <w:t xml:space="preserve"> no incluyeron vínculos en ninguno de sus tweets</w:t>
      </w:r>
      <w:r w:rsidRPr="003825B1">
        <w:rPr>
          <w:rFonts w:ascii="Times New Roman" w:hAnsi="Times New Roman" w:cs="Times New Roman"/>
          <w:color w:val="000000" w:themeColor="text1"/>
          <w:sz w:val="24"/>
          <w:szCs w:val="24"/>
          <w:lang w:val="es-ES_tradnl"/>
        </w:rPr>
        <w:t>, pese a que son las dos cuentas con más interacción y seguidores</w:t>
      </w:r>
      <w:r w:rsidR="001A19FC" w:rsidRPr="003825B1">
        <w:rPr>
          <w:rFonts w:ascii="Times New Roman" w:hAnsi="Times New Roman" w:cs="Times New Roman"/>
          <w:color w:val="000000" w:themeColor="text1"/>
          <w:sz w:val="24"/>
          <w:szCs w:val="24"/>
          <w:lang w:val="es-ES_tradnl"/>
        </w:rPr>
        <w:t>.</w:t>
      </w:r>
    </w:p>
    <w:p w14:paraId="0CFEC827" w14:textId="289EAF28" w:rsidR="001A19FC" w:rsidRPr="003825B1" w:rsidRDefault="003666FA" w:rsidP="00DA4D86">
      <w:pPr>
        <w:pStyle w:val="Ttulo3"/>
        <w:keepNext w:val="0"/>
        <w:keepLines w:val="0"/>
        <w:spacing w:before="0" w:after="200" w:line="360" w:lineRule="auto"/>
        <w:rPr>
          <w:rFonts w:ascii="Times New Roman" w:hAnsi="Times New Roman" w:cs="Times New Roman"/>
          <w:lang w:val="es-ES_tradnl"/>
        </w:rPr>
      </w:pPr>
      <w:bookmarkStart w:id="43" w:name="_Toc518545781"/>
      <w:r w:rsidRPr="003825B1">
        <w:rPr>
          <w:rFonts w:ascii="Times New Roman" w:hAnsi="Times New Roman" w:cs="Times New Roman"/>
          <w:lang w:val="es-ES_tradnl"/>
        </w:rPr>
        <w:t>Herramientas y protocolos</w:t>
      </w:r>
      <w:bookmarkEnd w:id="43"/>
    </w:p>
    <w:p w14:paraId="25513166" w14:textId="77777777" w:rsidR="001A19FC" w:rsidRPr="003825B1" w:rsidRDefault="009D313E"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Las herramientas de Twitter pueden ser utilizadas para complementar la información publicada. Sin embargo, según la matriz, estas son poco utilizadas por los usuarios analizados. E</w:t>
      </w:r>
      <w:r w:rsidR="001A19FC" w:rsidRPr="003825B1">
        <w:rPr>
          <w:rFonts w:ascii="Times New Roman" w:hAnsi="Times New Roman" w:cs="Times New Roman"/>
          <w:color w:val="000000" w:themeColor="text1"/>
          <w:sz w:val="24"/>
          <w:szCs w:val="24"/>
          <w:lang w:val="es-ES_tradnl"/>
        </w:rPr>
        <w:t>l uso de imágenes</w:t>
      </w:r>
      <w:r w:rsidRPr="003825B1">
        <w:rPr>
          <w:rFonts w:ascii="Times New Roman" w:hAnsi="Times New Roman" w:cs="Times New Roman"/>
          <w:color w:val="000000" w:themeColor="text1"/>
          <w:sz w:val="24"/>
          <w:szCs w:val="24"/>
          <w:lang w:val="es-ES_tradnl"/>
        </w:rPr>
        <w:t>, por ejemplo, fue utilizada en un</w:t>
      </w:r>
      <w:r w:rsidR="001A19FC" w:rsidRPr="003825B1">
        <w:rPr>
          <w:rFonts w:ascii="Times New Roman" w:hAnsi="Times New Roman" w:cs="Times New Roman"/>
          <w:color w:val="000000" w:themeColor="text1"/>
          <w:sz w:val="24"/>
          <w:szCs w:val="24"/>
          <w:lang w:val="es-ES_tradnl"/>
        </w:rPr>
        <w:t xml:space="preserve"> 35</w:t>
      </w:r>
      <w:r w:rsidRPr="003825B1">
        <w:rPr>
          <w:rFonts w:ascii="Times New Roman" w:hAnsi="Times New Roman" w:cs="Times New Roman"/>
          <w:color w:val="000000" w:themeColor="text1"/>
          <w:sz w:val="24"/>
          <w:szCs w:val="24"/>
          <w:lang w:val="es-ES_tradnl"/>
        </w:rPr>
        <w:t xml:space="preserve">% del contenido </w:t>
      </w:r>
      <w:r w:rsidR="001A19FC" w:rsidRPr="003825B1">
        <w:rPr>
          <w:rFonts w:ascii="Times New Roman" w:hAnsi="Times New Roman" w:cs="Times New Roman"/>
          <w:color w:val="000000" w:themeColor="text1"/>
          <w:sz w:val="24"/>
          <w:szCs w:val="24"/>
          <w:lang w:val="es-ES_tradnl"/>
        </w:rPr>
        <w:t xml:space="preserve">por Luis Eduardo Vivanco, 23 % por Janet </w:t>
      </w:r>
      <w:proofErr w:type="spellStart"/>
      <w:r w:rsidR="001A19FC" w:rsidRPr="003825B1">
        <w:rPr>
          <w:rFonts w:ascii="Times New Roman" w:hAnsi="Times New Roman" w:cs="Times New Roman"/>
          <w:color w:val="000000" w:themeColor="text1"/>
          <w:sz w:val="24"/>
          <w:szCs w:val="24"/>
          <w:lang w:val="es-ES_tradnl"/>
        </w:rPr>
        <w:t>Hinostroza</w:t>
      </w:r>
      <w:proofErr w:type="spellEnd"/>
      <w:r w:rsidR="001A19FC" w:rsidRPr="003825B1">
        <w:rPr>
          <w:rFonts w:ascii="Times New Roman" w:hAnsi="Times New Roman" w:cs="Times New Roman"/>
          <w:color w:val="000000" w:themeColor="text1"/>
          <w:sz w:val="24"/>
          <w:szCs w:val="24"/>
          <w:lang w:val="es-ES_tradnl"/>
        </w:rPr>
        <w:t xml:space="preserve">, 0,03% por Tania Tinoco y 0% por Andrés Jaramillo y Xavier </w:t>
      </w:r>
      <w:proofErr w:type="spellStart"/>
      <w:r w:rsidR="001A19FC" w:rsidRPr="003825B1">
        <w:rPr>
          <w:rFonts w:ascii="Times New Roman" w:hAnsi="Times New Roman" w:cs="Times New Roman"/>
          <w:color w:val="000000" w:themeColor="text1"/>
          <w:sz w:val="24"/>
          <w:szCs w:val="24"/>
          <w:lang w:val="es-ES_tradnl"/>
        </w:rPr>
        <w:t>Letamendi</w:t>
      </w:r>
      <w:proofErr w:type="spellEnd"/>
      <w:r w:rsidR="001A19FC" w:rsidRPr="003825B1">
        <w:rPr>
          <w:rFonts w:ascii="Times New Roman" w:hAnsi="Times New Roman" w:cs="Times New Roman"/>
          <w:color w:val="000000" w:themeColor="text1"/>
          <w:sz w:val="24"/>
          <w:szCs w:val="24"/>
          <w:lang w:val="es-ES_tradnl"/>
        </w:rPr>
        <w:t>.</w:t>
      </w:r>
      <w:r w:rsidRPr="003825B1">
        <w:rPr>
          <w:rFonts w:ascii="Times New Roman" w:hAnsi="Times New Roman" w:cs="Times New Roman"/>
          <w:color w:val="000000" w:themeColor="text1"/>
          <w:sz w:val="24"/>
          <w:szCs w:val="24"/>
          <w:lang w:val="es-ES_tradnl"/>
        </w:rPr>
        <w:t xml:space="preserve"> Lo mismo sucede con el contenido audiovisual, </w:t>
      </w:r>
      <w:r w:rsidR="001A19FC" w:rsidRPr="003825B1">
        <w:rPr>
          <w:rFonts w:ascii="Times New Roman" w:hAnsi="Times New Roman" w:cs="Times New Roman"/>
          <w:color w:val="000000" w:themeColor="text1"/>
          <w:sz w:val="24"/>
          <w:szCs w:val="24"/>
          <w:lang w:val="es-ES_tradnl"/>
        </w:rPr>
        <w:t xml:space="preserve">Solo Janet </w:t>
      </w:r>
      <w:proofErr w:type="spellStart"/>
      <w:r w:rsidR="001A19FC" w:rsidRPr="003825B1">
        <w:rPr>
          <w:rFonts w:ascii="Times New Roman" w:hAnsi="Times New Roman" w:cs="Times New Roman"/>
          <w:color w:val="000000" w:themeColor="text1"/>
          <w:sz w:val="24"/>
          <w:szCs w:val="24"/>
          <w:lang w:val="es-ES_tradnl"/>
        </w:rPr>
        <w:t>Hinostroza</w:t>
      </w:r>
      <w:proofErr w:type="spellEnd"/>
      <w:r w:rsidR="001A19FC" w:rsidRPr="003825B1">
        <w:rPr>
          <w:rFonts w:ascii="Times New Roman" w:hAnsi="Times New Roman" w:cs="Times New Roman"/>
          <w:color w:val="000000" w:themeColor="text1"/>
          <w:sz w:val="24"/>
          <w:szCs w:val="24"/>
          <w:lang w:val="es-ES_tradnl"/>
        </w:rPr>
        <w:t xml:space="preserve"> publicó Tweets (05% de todos los tweets publicados) con contenido de video.</w:t>
      </w:r>
      <w:r w:rsidRPr="003825B1">
        <w:rPr>
          <w:rFonts w:ascii="Times New Roman" w:hAnsi="Times New Roman" w:cs="Times New Roman"/>
          <w:color w:val="000000" w:themeColor="text1"/>
          <w:sz w:val="24"/>
          <w:szCs w:val="24"/>
          <w:lang w:val="es-ES_tradnl"/>
        </w:rPr>
        <w:t xml:space="preserve"> Y n</w:t>
      </w:r>
      <w:r w:rsidR="001A19FC" w:rsidRPr="003825B1">
        <w:rPr>
          <w:rFonts w:ascii="Times New Roman" w:hAnsi="Times New Roman" w:cs="Times New Roman"/>
          <w:color w:val="000000" w:themeColor="text1"/>
          <w:sz w:val="24"/>
          <w:szCs w:val="24"/>
          <w:lang w:val="es-ES_tradnl"/>
        </w:rPr>
        <w:t xml:space="preserve">inguna de las cuentas analizadas utilizó herramientas extra de Twitter: transmisiones en vivo, encuestas, etc. </w:t>
      </w:r>
    </w:p>
    <w:p w14:paraId="6A9181B4" w14:textId="0F4006EF" w:rsidR="007A4A81" w:rsidRPr="003825B1" w:rsidRDefault="00A51288" w:rsidP="00DA4D86">
      <w:pPr>
        <w:pStyle w:val="Descripcin"/>
        <w:spacing w:line="360" w:lineRule="auto"/>
        <w:jc w:val="center"/>
        <w:rPr>
          <w:rFonts w:ascii="Times New Roman" w:hAnsi="Times New Roman" w:cs="Times New Roman"/>
          <w:b/>
          <w:i w:val="0"/>
          <w:color w:val="000000" w:themeColor="text1"/>
          <w:sz w:val="20"/>
          <w:szCs w:val="20"/>
          <w:lang w:val="es-ES_tradnl"/>
        </w:rPr>
      </w:pPr>
      <w:bookmarkStart w:id="44" w:name="_Toc517442940"/>
      <w:r w:rsidRPr="003825B1">
        <w:rPr>
          <w:rFonts w:ascii="Times New Roman" w:hAnsi="Times New Roman" w:cs="Times New Roman"/>
          <w:b/>
          <w:i w:val="0"/>
          <w:color w:val="000000" w:themeColor="text1"/>
          <w:sz w:val="20"/>
          <w:szCs w:val="20"/>
          <w:lang w:val="es-ES_tradnl"/>
        </w:rPr>
        <w:lastRenderedPageBreak/>
        <w:t xml:space="preserve">Tabla </w:t>
      </w:r>
      <w:r w:rsidRPr="003825B1">
        <w:rPr>
          <w:rFonts w:ascii="Times New Roman" w:hAnsi="Times New Roman" w:cs="Times New Roman"/>
          <w:b/>
          <w:i w:val="0"/>
          <w:color w:val="000000" w:themeColor="text1"/>
          <w:sz w:val="20"/>
          <w:szCs w:val="20"/>
          <w:lang w:val="es-ES_tradnl"/>
        </w:rPr>
        <w:fldChar w:fldCharType="begin"/>
      </w:r>
      <w:r w:rsidRPr="003825B1">
        <w:rPr>
          <w:rFonts w:ascii="Times New Roman" w:hAnsi="Times New Roman" w:cs="Times New Roman"/>
          <w:b/>
          <w:i w:val="0"/>
          <w:color w:val="000000" w:themeColor="text1"/>
          <w:sz w:val="20"/>
          <w:szCs w:val="20"/>
          <w:lang w:val="es-ES_tradnl"/>
        </w:rPr>
        <w:instrText xml:space="preserve"> SEQ Tabla \* ARABIC </w:instrText>
      </w:r>
      <w:r w:rsidRPr="003825B1">
        <w:rPr>
          <w:rFonts w:ascii="Times New Roman" w:hAnsi="Times New Roman" w:cs="Times New Roman"/>
          <w:b/>
          <w:i w:val="0"/>
          <w:color w:val="000000" w:themeColor="text1"/>
          <w:sz w:val="20"/>
          <w:szCs w:val="20"/>
          <w:lang w:val="es-ES_tradnl"/>
        </w:rPr>
        <w:fldChar w:fldCharType="separate"/>
      </w:r>
      <w:r w:rsidRPr="003825B1">
        <w:rPr>
          <w:rFonts w:ascii="Times New Roman" w:hAnsi="Times New Roman" w:cs="Times New Roman"/>
          <w:b/>
          <w:i w:val="0"/>
          <w:color w:val="000000" w:themeColor="text1"/>
          <w:sz w:val="20"/>
          <w:szCs w:val="20"/>
          <w:lang w:val="es-ES_tradnl"/>
        </w:rPr>
        <w:t>5</w:t>
      </w:r>
      <w:r w:rsidRPr="003825B1">
        <w:rPr>
          <w:rFonts w:ascii="Times New Roman" w:hAnsi="Times New Roman" w:cs="Times New Roman"/>
          <w:b/>
          <w:i w:val="0"/>
          <w:color w:val="000000" w:themeColor="text1"/>
          <w:sz w:val="20"/>
          <w:szCs w:val="20"/>
          <w:lang w:val="es-ES_tradnl"/>
        </w:rPr>
        <w:fldChar w:fldCharType="end"/>
      </w:r>
      <w:r w:rsidRPr="003825B1">
        <w:rPr>
          <w:rFonts w:ascii="Times New Roman" w:hAnsi="Times New Roman" w:cs="Times New Roman"/>
          <w:b/>
          <w:i w:val="0"/>
          <w:color w:val="000000" w:themeColor="text1"/>
          <w:sz w:val="20"/>
          <w:szCs w:val="20"/>
          <w:lang w:val="es-ES_tradnl"/>
        </w:rPr>
        <w:t xml:space="preserve">. </w:t>
      </w:r>
      <w:r w:rsidR="00BD34B0" w:rsidRPr="003825B1">
        <w:rPr>
          <w:rFonts w:ascii="Times New Roman" w:hAnsi="Times New Roman" w:cs="Times New Roman"/>
          <w:b/>
          <w:i w:val="0"/>
          <w:color w:val="000000" w:themeColor="text1"/>
          <w:sz w:val="20"/>
          <w:szCs w:val="20"/>
          <w:lang w:val="es-ES_tradnl"/>
        </w:rPr>
        <w:t>Matriz de evaluación cuantitativa d</w:t>
      </w:r>
      <w:r w:rsidR="002C4A3E" w:rsidRPr="003825B1">
        <w:rPr>
          <w:rFonts w:ascii="Times New Roman" w:hAnsi="Times New Roman" w:cs="Times New Roman"/>
          <w:b/>
          <w:i w:val="0"/>
          <w:color w:val="000000" w:themeColor="text1"/>
          <w:sz w:val="20"/>
          <w:szCs w:val="20"/>
          <w:lang w:val="es-ES_tradnl"/>
        </w:rPr>
        <w:t xml:space="preserve">e tweets publicados durante el </w:t>
      </w:r>
      <w:r w:rsidR="0002480B" w:rsidRPr="003825B1">
        <w:rPr>
          <w:rFonts w:ascii="Times New Roman" w:hAnsi="Times New Roman" w:cs="Times New Roman"/>
          <w:b/>
          <w:i w:val="0"/>
          <w:color w:val="000000" w:themeColor="text1"/>
          <w:sz w:val="20"/>
          <w:szCs w:val="20"/>
          <w:lang w:val="es-ES_tradnl"/>
        </w:rPr>
        <w:t>juicio</w:t>
      </w:r>
      <w:r w:rsidR="00BD34B0" w:rsidRPr="003825B1">
        <w:rPr>
          <w:rFonts w:ascii="Times New Roman" w:hAnsi="Times New Roman" w:cs="Times New Roman"/>
          <w:b/>
          <w:i w:val="0"/>
          <w:color w:val="000000" w:themeColor="text1"/>
          <w:sz w:val="20"/>
          <w:szCs w:val="20"/>
          <w:lang w:val="es-ES_tradnl"/>
        </w:rPr>
        <w:t xml:space="preserve"> de Jorge Glas</w:t>
      </w:r>
      <w:bookmarkEnd w:id="44"/>
    </w:p>
    <w:tbl>
      <w:tblPr>
        <w:tblStyle w:val="Tabladelista2"/>
        <w:tblW w:w="0" w:type="auto"/>
        <w:tblLook w:val="04A0" w:firstRow="1" w:lastRow="0" w:firstColumn="1" w:lastColumn="0" w:noHBand="0" w:noVBand="1"/>
      </w:tblPr>
      <w:tblGrid>
        <w:gridCol w:w="1315"/>
        <w:gridCol w:w="1454"/>
        <w:gridCol w:w="1653"/>
        <w:gridCol w:w="1088"/>
        <w:gridCol w:w="1631"/>
        <w:gridCol w:w="1353"/>
      </w:tblGrid>
      <w:tr w:rsidR="00E027B4" w:rsidRPr="003825B1" w14:paraId="2124655A" w14:textId="77777777" w:rsidTr="00E753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5" w:type="dxa"/>
          </w:tcPr>
          <w:p w14:paraId="6B29BFBD" w14:textId="77777777" w:rsidR="00E027B4" w:rsidRPr="003825B1" w:rsidRDefault="00E027B4"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 xml:space="preserve">Cuenta </w:t>
            </w:r>
          </w:p>
        </w:tc>
        <w:tc>
          <w:tcPr>
            <w:tcW w:w="1454" w:type="dxa"/>
          </w:tcPr>
          <w:p w14:paraId="3BAD9E56" w14:textId="77777777" w:rsidR="00E027B4" w:rsidRPr="003825B1" w:rsidRDefault="00FE0F3C" w:rsidP="00DA4D86">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w:t>
            </w:r>
            <w:proofErr w:type="spellStart"/>
            <w:r w:rsidRPr="003825B1">
              <w:rPr>
                <w:rFonts w:ascii="Times New Roman" w:hAnsi="Times New Roman" w:cs="Times New Roman"/>
                <w:color w:val="000000" w:themeColor="text1"/>
                <w:sz w:val="18"/>
                <w:szCs w:val="18"/>
                <w:lang w:val="es-ES_tradnl"/>
              </w:rPr>
              <w:t>LaPosta_Ecu</w:t>
            </w:r>
            <w:proofErr w:type="spellEnd"/>
          </w:p>
        </w:tc>
        <w:tc>
          <w:tcPr>
            <w:tcW w:w="1653" w:type="dxa"/>
          </w:tcPr>
          <w:p w14:paraId="0EA019A5" w14:textId="77777777" w:rsidR="00E027B4" w:rsidRPr="003825B1" w:rsidRDefault="00FE0F3C" w:rsidP="00DA4D86">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w:t>
            </w:r>
            <w:proofErr w:type="spellStart"/>
            <w:r w:rsidR="0010609D" w:rsidRPr="003825B1">
              <w:rPr>
                <w:rFonts w:ascii="Times New Roman" w:hAnsi="Times New Roman" w:cs="Times New Roman"/>
                <w:i/>
                <w:color w:val="000000" w:themeColor="text1"/>
                <w:sz w:val="18"/>
                <w:szCs w:val="18"/>
                <w:lang w:val="es-ES_tradnl"/>
              </w:rPr>
              <w:t>Teleamazonas</w:t>
            </w:r>
            <w:r w:rsidRPr="003825B1">
              <w:rPr>
                <w:rFonts w:ascii="Times New Roman" w:hAnsi="Times New Roman" w:cs="Times New Roman"/>
                <w:color w:val="000000" w:themeColor="text1"/>
                <w:sz w:val="18"/>
                <w:szCs w:val="18"/>
                <w:lang w:val="es-ES_tradnl"/>
              </w:rPr>
              <w:t>ec</w:t>
            </w:r>
            <w:proofErr w:type="spellEnd"/>
          </w:p>
        </w:tc>
        <w:tc>
          <w:tcPr>
            <w:tcW w:w="1088" w:type="dxa"/>
          </w:tcPr>
          <w:p w14:paraId="2F047E99" w14:textId="77777777" w:rsidR="00E027B4" w:rsidRPr="003825B1" w:rsidRDefault="00FE0F3C" w:rsidP="00DA4D86">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w:t>
            </w:r>
            <w:proofErr w:type="spellStart"/>
            <w:r w:rsidR="0010609D" w:rsidRPr="003825B1">
              <w:rPr>
                <w:rFonts w:ascii="Times New Roman" w:hAnsi="Times New Roman" w:cs="Times New Roman"/>
                <w:i/>
                <w:color w:val="000000" w:themeColor="text1"/>
                <w:sz w:val="18"/>
                <w:szCs w:val="18"/>
                <w:lang w:val="es-ES_tradnl"/>
              </w:rPr>
              <w:t>Ecuavisa</w:t>
            </w:r>
            <w:proofErr w:type="spellEnd"/>
          </w:p>
        </w:tc>
        <w:tc>
          <w:tcPr>
            <w:tcW w:w="1631" w:type="dxa"/>
          </w:tcPr>
          <w:p w14:paraId="5A797B23" w14:textId="77777777" w:rsidR="00E027B4" w:rsidRPr="003825B1" w:rsidRDefault="00FE0F3C" w:rsidP="00DA4D86">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w:t>
            </w:r>
            <w:proofErr w:type="spellStart"/>
            <w:r w:rsidRPr="003825B1">
              <w:rPr>
                <w:rFonts w:ascii="Times New Roman" w:hAnsi="Times New Roman" w:cs="Times New Roman"/>
                <w:color w:val="000000" w:themeColor="text1"/>
                <w:sz w:val="18"/>
                <w:szCs w:val="18"/>
                <w:lang w:val="es-ES_tradnl"/>
              </w:rPr>
              <w:t>elcomerciocom</w:t>
            </w:r>
            <w:proofErr w:type="spellEnd"/>
          </w:p>
        </w:tc>
        <w:tc>
          <w:tcPr>
            <w:tcW w:w="1353" w:type="dxa"/>
          </w:tcPr>
          <w:p w14:paraId="0175D977" w14:textId="77777777" w:rsidR="00E027B4" w:rsidRPr="003825B1" w:rsidRDefault="00FE0F3C" w:rsidP="00DA4D86">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w:t>
            </w:r>
            <w:proofErr w:type="spellStart"/>
            <w:r w:rsidRPr="003825B1">
              <w:rPr>
                <w:rFonts w:ascii="Times New Roman" w:hAnsi="Times New Roman" w:cs="Times New Roman"/>
                <w:color w:val="000000" w:themeColor="text1"/>
                <w:sz w:val="18"/>
                <w:szCs w:val="18"/>
                <w:lang w:val="es-ES_tradnl"/>
              </w:rPr>
              <w:t>el_telegrafo</w:t>
            </w:r>
            <w:proofErr w:type="spellEnd"/>
          </w:p>
        </w:tc>
      </w:tr>
      <w:tr w:rsidR="00E027B4" w:rsidRPr="003825B1" w14:paraId="19505B63"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5" w:type="dxa"/>
          </w:tcPr>
          <w:p w14:paraId="0C50ED3D" w14:textId="77777777" w:rsidR="00E027B4" w:rsidRPr="003825B1" w:rsidRDefault="00E027B4"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 xml:space="preserve">Cantidad de tweets </w:t>
            </w:r>
          </w:p>
        </w:tc>
        <w:tc>
          <w:tcPr>
            <w:tcW w:w="1454" w:type="dxa"/>
          </w:tcPr>
          <w:p w14:paraId="17A9FD57" w14:textId="77777777" w:rsidR="00E027B4" w:rsidRPr="003825B1" w:rsidRDefault="00FE0F3C"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48</w:t>
            </w:r>
          </w:p>
        </w:tc>
        <w:tc>
          <w:tcPr>
            <w:tcW w:w="1653" w:type="dxa"/>
          </w:tcPr>
          <w:p w14:paraId="6F68A8F7" w14:textId="77777777" w:rsidR="00E027B4" w:rsidRPr="003825B1" w:rsidRDefault="00705872"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112</w:t>
            </w:r>
          </w:p>
        </w:tc>
        <w:tc>
          <w:tcPr>
            <w:tcW w:w="1088" w:type="dxa"/>
          </w:tcPr>
          <w:p w14:paraId="1D26F053" w14:textId="77777777" w:rsidR="00E027B4" w:rsidRPr="003825B1" w:rsidRDefault="007238DE"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63</w:t>
            </w:r>
          </w:p>
        </w:tc>
        <w:tc>
          <w:tcPr>
            <w:tcW w:w="1631" w:type="dxa"/>
          </w:tcPr>
          <w:p w14:paraId="79DE6143" w14:textId="77777777" w:rsidR="00E027B4" w:rsidRPr="003825B1" w:rsidRDefault="000F78EB"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83</w:t>
            </w:r>
          </w:p>
        </w:tc>
        <w:tc>
          <w:tcPr>
            <w:tcW w:w="1353" w:type="dxa"/>
          </w:tcPr>
          <w:p w14:paraId="6346419F" w14:textId="77777777" w:rsidR="00E027B4" w:rsidRPr="003825B1" w:rsidRDefault="0050422D"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45</w:t>
            </w:r>
          </w:p>
        </w:tc>
      </w:tr>
      <w:tr w:rsidR="00E027B4" w:rsidRPr="003825B1" w14:paraId="5948E0A1" w14:textId="77777777" w:rsidTr="00E7533D">
        <w:tc>
          <w:tcPr>
            <w:cnfStyle w:val="001000000000" w:firstRow="0" w:lastRow="0" w:firstColumn="1" w:lastColumn="0" w:oddVBand="0" w:evenVBand="0" w:oddHBand="0" w:evenHBand="0" w:firstRowFirstColumn="0" w:firstRowLastColumn="0" w:lastRowFirstColumn="0" w:lastRowLastColumn="0"/>
            <w:tcW w:w="1315" w:type="dxa"/>
          </w:tcPr>
          <w:p w14:paraId="3ACEAAA6" w14:textId="77777777" w:rsidR="00E027B4" w:rsidRPr="003825B1" w:rsidRDefault="00E027B4"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Promedio de RT</w:t>
            </w:r>
          </w:p>
        </w:tc>
        <w:tc>
          <w:tcPr>
            <w:tcW w:w="1454" w:type="dxa"/>
          </w:tcPr>
          <w:p w14:paraId="2575794C" w14:textId="77777777" w:rsidR="00E027B4" w:rsidRPr="003825B1" w:rsidRDefault="00A83333"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30-60</w:t>
            </w:r>
          </w:p>
        </w:tc>
        <w:tc>
          <w:tcPr>
            <w:tcW w:w="1653" w:type="dxa"/>
          </w:tcPr>
          <w:p w14:paraId="26BB2E08" w14:textId="77777777" w:rsidR="00E027B4" w:rsidRPr="003825B1" w:rsidRDefault="00CF1422"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20-50</w:t>
            </w:r>
          </w:p>
        </w:tc>
        <w:tc>
          <w:tcPr>
            <w:tcW w:w="1088" w:type="dxa"/>
          </w:tcPr>
          <w:p w14:paraId="75E19F14" w14:textId="77777777" w:rsidR="00E027B4" w:rsidRPr="003825B1" w:rsidRDefault="007238DE"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30-50</w:t>
            </w:r>
          </w:p>
        </w:tc>
        <w:tc>
          <w:tcPr>
            <w:tcW w:w="1631" w:type="dxa"/>
          </w:tcPr>
          <w:p w14:paraId="6BA0A89E" w14:textId="77777777" w:rsidR="00E027B4" w:rsidRPr="003825B1" w:rsidRDefault="000F78EB"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100-150</w:t>
            </w:r>
          </w:p>
        </w:tc>
        <w:tc>
          <w:tcPr>
            <w:tcW w:w="1353" w:type="dxa"/>
          </w:tcPr>
          <w:p w14:paraId="0D719409" w14:textId="77777777" w:rsidR="00E027B4" w:rsidRPr="003825B1" w:rsidRDefault="0050422D"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10-20</w:t>
            </w:r>
          </w:p>
        </w:tc>
      </w:tr>
      <w:tr w:rsidR="00E027B4" w:rsidRPr="003825B1" w14:paraId="44CF71C6"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5" w:type="dxa"/>
          </w:tcPr>
          <w:p w14:paraId="5BDE65A4" w14:textId="77777777" w:rsidR="00E027B4" w:rsidRPr="003825B1" w:rsidRDefault="00E027B4"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Máximo de RT</w:t>
            </w:r>
          </w:p>
        </w:tc>
        <w:tc>
          <w:tcPr>
            <w:tcW w:w="1454" w:type="dxa"/>
          </w:tcPr>
          <w:p w14:paraId="7DEE26A8" w14:textId="77777777" w:rsidR="00E027B4" w:rsidRPr="003825B1" w:rsidRDefault="00A83333"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147</w:t>
            </w:r>
          </w:p>
        </w:tc>
        <w:tc>
          <w:tcPr>
            <w:tcW w:w="1653" w:type="dxa"/>
          </w:tcPr>
          <w:p w14:paraId="344DF251" w14:textId="77777777" w:rsidR="00E027B4" w:rsidRPr="003825B1" w:rsidRDefault="00CF1422"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208</w:t>
            </w:r>
          </w:p>
        </w:tc>
        <w:tc>
          <w:tcPr>
            <w:tcW w:w="1088" w:type="dxa"/>
          </w:tcPr>
          <w:p w14:paraId="2D55EDDC" w14:textId="77777777" w:rsidR="00E027B4" w:rsidRPr="003825B1" w:rsidRDefault="007238DE"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109</w:t>
            </w:r>
          </w:p>
        </w:tc>
        <w:tc>
          <w:tcPr>
            <w:tcW w:w="1631" w:type="dxa"/>
          </w:tcPr>
          <w:p w14:paraId="5492E1FE" w14:textId="77777777" w:rsidR="00E027B4" w:rsidRPr="003825B1" w:rsidRDefault="000F78EB"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992</w:t>
            </w:r>
          </w:p>
        </w:tc>
        <w:tc>
          <w:tcPr>
            <w:tcW w:w="1353" w:type="dxa"/>
          </w:tcPr>
          <w:p w14:paraId="21F4BBA5" w14:textId="77777777" w:rsidR="00E027B4" w:rsidRPr="003825B1" w:rsidRDefault="00077F91"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51</w:t>
            </w:r>
          </w:p>
        </w:tc>
      </w:tr>
      <w:tr w:rsidR="00E027B4" w:rsidRPr="003825B1" w14:paraId="656B4A6A" w14:textId="77777777" w:rsidTr="00E7533D">
        <w:tc>
          <w:tcPr>
            <w:cnfStyle w:val="001000000000" w:firstRow="0" w:lastRow="0" w:firstColumn="1" w:lastColumn="0" w:oddVBand="0" w:evenVBand="0" w:oddHBand="0" w:evenHBand="0" w:firstRowFirstColumn="0" w:firstRowLastColumn="0" w:lastRowFirstColumn="0" w:lastRowLastColumn="0"/>
            <w:tcW w:w="1315" w:type="dxa"/>
          </w:tcPr>
          <w:p w14:paraId="654C81AF" w14:textId="77777777" w:rsidR="00E027B4" w:rsidRPr="003825B1" w:rsidRDefault="00E027B4"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Mínimo de RT</w:t>
            </w:r>
          </w:p>
        </w:tc>
        <w:tc>
          <w:tcPr>
            <w:tcW w:w="1454" w:type="dxa"/>
          </w:tcPr>
          <w:p w14:paraId="4317FEBA" w14:textId="77777777" w:rsidR="00E027B4" w:rsidRPr="003825B1" w:rsidRDefault="00A83333"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653" w:type="dxa"/>
          </w:tcPr>
          <w:p w14:paraId="0A93EB7B" w14:textId="77777777" w:rsidR="00E027B4" w:rsidRPr="003825B1" w:rsidRDefault="00CF1422"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3</w:t>
            </w:r>
          </w:p>
        </w:tc>
        <w:tc>
          <w:tcPr>
            <w:tcW w:w="1088" w:type="dxa"/>
          </w:tcPr>
          <w:p w14:paraId="67BD9337" w14:textId="77777777" w:rsidR="00E027B4" w:rsidRPr="003825B1" w:rsidRDefault="007238DE"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2</w:t>
            </w:r>
          </w:p>
        </w:tc>
        <w:tc>
          <w:tcPr>
            <w:tcW w:w="1631" w:type="dxa"/>
          </w:tcPr>
          <w:p w14:paraId="6EC59465" w14:textId="77777777" w:rsidR="00E027B4" w:rsidRPr="003825B1" w:rsidRDefault="007177E1"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30</w:t>
            </w:r>
          </w:p>
        </w:tc>
        <w:tc>
          <w:tcPr>
            <w:tcW w:w="1353" w:type="dxa"/>
          </w:tcPr>
          <w:p w14:paraId="2CDAEAB7" w14:textId="77777777" w:rsidR="00E027B4" w:rsidRPr="003825B1" w:rsidRDefault="00077F91"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r>
      <w:tr w:rsidR="00E027B4" w:rsidRPr="003825B1" w14:paraId="360BBE05"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5" w:type="dxa"/>
          </w:tcPr>
          <w:p w14:paraId="6012BFD7" w14:textId="77777777" w:rsidR="00E027B4" w:rsidRPr="003825B1" w:rsidRDefault="00E027B4"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N. Máximo de</w:t>
            </w:r>
            <w:r w:rsidR="0010609D" w:rsidRPr="003825B1">
              <w:rPr>
                <w:rFonts w:ascii="Times New Roman" w:hAnsi="Times New Roman" w:cs="Times New Roman"/>
                <w:color w:val="000000" w:themeColor="text1"/>
                <w:sz w:val="18"/>
                <w:szCs w:val="18"/>
                <w:lang w:val="es-ES_tradnl"/>
              </w:rPr>
              <w:t xml:space="preserve"> </w:t>
            </w:r>
            <w:r w:rsidRPr="003825B1">
              <w:rPr>
                <w:rFonts w:ascii="Times New Roman" w:hAnsi="Times New Roman" w:cs="Times New Roman"/>
                <w:color w:val="000000" w:themeColor="text1"/>
                <w:sz w:val="18"/>
                <w:szCs w:val="18"/>
                <w:lang w:val="es-ES_tradnl"/>
              </w:rPr>
              <w:t>Respuestas</w:t>
            </w:r>
          </w:p>
        </w:tc>
        <w:tc>
          <w:tcPr>
            <w:tcW w:w="1454" w:type="dxa"/>
          </w:tcPr>
          <w:p w14:paraId="4A567432" w14:textId="77777777" w:rsidR="00E027B4" w:rsidRPr="003825B1" w:rsidRDefault="00A83333"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33</w:t>
            </w:r>
          </w:p>
        </w:tc>
        <w:tc>
          <w:tcPr>
            <w:tcW w:w="1653" w:type="dxa"/>
          </w:tcPr>
          <w:p w14:paraId="71B47AE0" w14:textId="77777777" w:rsidR="00E027B4" w:rsidRPr="003825B1" w:rsidRDefault="00CF1422"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104</w:t>
            </w:r>
          </w:p>
        </w:tc>
        <w:tc>
          <w:tcPr>
            <w:tcW w:w="1088" w:type="dxa"/>
          </w:tcPr>
          <w:p w14:paraId="33DAE5FA" w14:textId="77777777" w:rsidR="00E027B4" w:rsidRPr="003825B1" w:rsidRDefault="007238DE"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43</w:t>
            </w:r>
          </w:p>
        </w:tc>
        <w:tc>
          <w:tcPr>
            <w:tcW w:w="1631" w:type="dxa"/>
          </w:tcPr>
          <w:p w14:paraId="6FB5725F" w14:textId="77777777" w:rsidR="00E027B4" w:rsidRPr="003825B1" w:rsidRDefault="007177E1"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323</w:t>
            </w:r>
          </w:p>
        </w:tc>
        <w:tc>
          <w:tcPr>
            <w:tcW w:w="1353" w:type="dxa"/>
          </w:tcPr>
          <w:p w14:paraId="1EF19C74" w14:textId="77777777" w:rsidR="00E027B4" w:rsidRPr="003825B1" w:rsidRDefault="00077F91"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33</w:t>
            </w:r>
          </w:p>
        </w:tc>
      </w:tr>
      <w:tr w:rsidR="00E027B4" w:rsidRPr="003825B1" w14:paraId="7A573C6C" w14:textId="77777777" w:rsidTr="00E7533D">
        <w:trPr>
          <w:trHeight w:val="376"/>
        </w:trPr>
        <w:tc>
          <w:tcPr>
            <w:cnfStyle w:val="001000000000" w:firstRow="0" w:lastRow="0" w:firstColumn="1" w:lastColumn="0" w:oddVBand="0" w:evenVBand="0" w:oddHBand="0" w:evenHBand="0" w:firstRowFirstColumn="0" w:firstRowLastColumn="0" w:lastRowFirstColumn="0" w:lastRowLastColumn="0"/>
            <w:tcW w:w="1315" w:type="dxa"/>
          </w:tcPr>
          <w:p w14:paraId="7B85A246" w14:textId="77777777" w:rsidR="00E027B4" w:rsidRPr="003825B1" w:rsidRDefault="00E027B4"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N. Tweets con imágenes</w:t>
            </w:r>
          </w:p>
        </w:tc>
        <w:tc>
          <w:tcPr>
            <w:tcW w:w="1454" w:type="dxa"/>
          </w:tcPr>
          <w:p w14:paraId="50AF5D2D" w14:textId="77777777" w:rsidR="00E027B4" w:rsidRPr="003825B1" w:rsidRDefault="004551B0"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36</w:t>
            </w:r>
          </w:p>
        </w:tc>
        <w:tc>
          <w:tcPr>
            <w:tcW w:w="1653" w:type="dxa"/>
          </w:tcPr>
          <w:p w14:paraId="72966A07" w14:textId="77777777" w:rsidR="00E027B4" w:rsidRPr="003825B1" w:rsidRDefault="00CF1422"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48</w:t>
            </w:r>
          </w:p>
        </w:tc>
        <w:tc>
          <w:tcPr>
            <w:tcW w:w="1088" w:type="dxa"/>
          </w:tcPr>
          <w:p w14:paraId="0F6E70DA" w14:textId="77777777" w:rsidR="00E027B4" w:rsidRPr="003825B1" w:rsidRDefault="007238DE"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44</w:t>
            </w:r>
          </w:p>
        </w:tc>
        <w:tc>
          <w:tcPr>
            <w:tcW w:w="1631" w:type="dxa"/>
          </w:tcPr>
          <w:p w14:paraId="1AEC1AAA" w14:textId="77777777" w:rsidR="00E027B4" w:rsidRPr="003825B1" w:rsidRDefault="007177E1"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70</w:t>
            </w:r>
          </w:p>
        </w:tc>
        <w:tc>
          <w:tcPr>
            <w:tcW w:w="1353" w:type="dxa"/>
          </w:tcPr>
          <w:p w14:paraId="6EC79976" w14:textId="77777777" w:rsidR="00E027B4" w:rsidRPr="003825B1" w:rsidRDefault="00077F91"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29</w:t>
            </w:r>
          </w:p>
        </w:tc>
      </w:tr>
      <w:tr w:rsidR="00E027B4" w:rsidRPr="003825B1" w14:paraId="1DF74528" w14:textId="77777777" w:rsidTr="00E7533D">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1315" w:type="dxa"/>
          </w:tcPr>
          <w:p w14:paraId="7FB60579" w14:textId="77777777" w:rsidR="00E027B4" w:rsidRPr="003825B1" w:rsidRDefault="00E027B4"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N. Tweets con videos</w:t>
            </w:r>
          </w:p>
        </w:tc>
        <w:tc>
          <w:tcPr>
            <w:tcW w:w="1454" w:type="dxa"/>
          </w:tcPr>
          <w:p w14:paraId="04FCF81C" w14:textId="77777777" w:rsidR="00E027B4" w:rsidRPr="003825B1" w:rsidRDefault="004551B0"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5</w:t>
            </w:r>
          </w:p>
        </w:tc>
        <w:tc>
          <w:tcPr>
            <w:tcW w:w="1653" w:type="dxa"/>
          </w:tcPr>
          <w:p w14:paraId="77C6F51A" w14:textId="77777777" w:rsidR="00E027B4" w:rsidRPr="003825B1" w:rsidRDefault="00CF1422"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2</w:t>
            </w:r>
          </w:p>
        </w:tc>
        <w:tc>
          <w:tcPr>
            <w:tcW w:w="1088" w:type="dxa"/>
          </w:tcPr>
          <w:p w14:paraId="26B5E9B9" w14:textId="77777777" w:rsidR="00E027B4" w:rsidRPr="003825B1" w:rsidRDefault="007238DE"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2</w:t>
            </w:r>
          </w:p>
        </w:tc>
        <w:tc>
          <w:tcPr>
            <w:tcW w:w="1631" w:type="dxa"/>
          </w:tcPr>
          <w:p w14:paraId="2BD41AAD" w14:textId="77777777" w:rsidR="00E027B4" w:rsidRPr="003825B1" w:rsidRDefault="007177E1"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2</w:t>
            </w:r>
          </w:p>
        </w:tc>
        <w:tc>
          <w:tcPr>
            <w:tcW w:w="1353" w:type="dxa"/>
          </w:tcPr>
          <w:p w14:paraId="031028BB" w14:textId="77777777" w:rsidR="00E027B4" w:rsidRPr="003825B1" w:rsidRDefault="00077F91"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3</w:t>
            </w:r>
          </w:p>
        </w:tc>
      </w:tr>
      <w:tr w:rsidR="00E027B4" w:rsidRPr="003825B1" w14:paraId="1D99F474" w14:textId="77777777" w:rsidTr="00E7533D">
        <w:tc>
          <w:tcPr>
            <w:cnfStyle w:val="001000000000" w:firstRow="0" w:lastRow="0" w:firstColumn="1" w:lastColumn="0" w:oddVBand="0" w:evenVBand="0" w:oddHBand="0" w:evenHBand="0" w:firstRowFirstColumn="0" w:firstRowLastColumn="0" w:lastRowFirstColumn="0" w:lastRowLastColumn="0"/>
            <w:tcW w:w="1315" w:type="dxa"/>
          </w:tcPr>
          <w:p w14:paraId="3224E45B" w14:textId="77777777" w:rsidR="00E027B4" w:rsidRPr="003825B1" w:rsidRDefault="00E027B4"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N. de Tweets con vínculos</w:t>
            </w:r>
          </w:p>
        </w:tc>
        <w:tc>
          <w:tcPr>
            <w:tcW w:w="1454" w:type="dxa"/>
          </w:tcPr>
          <w:p w14:paraId="4C5932DA" w14:textId="77777777" w:rsidR="00E027B4" w:rsidRPr="003825B1" w:rsidRDefault="004551B0"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15</w:t>
            </w:r>
          </w:p>
        </w:tc>
        <w:tc>
          <w:tcPr>
            <w:tcW w:w="1653" w:type="dxa"/>
          </w:tcPr>
          <w:p w14:paraId="1500AD17" w14:textId="77777777" w:rsidR="00E027B4" w:rsidRPr="003825B1" w:rsidRDefault="00CF1422"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90</w:t>
            </w:r>
          </w:p>
        </w:tc>
        <w:tc>
          <w:tcPr>
            <w:tcW w:w="1088" w:type="dxa"/>
          </w:tcPr>
          <w:p w14:paraId="55FD014E" w14:textId="77777777" w:rsidR="00E027B4" w:rsidRPr="003825B1" w:rsidRDefault="007238DE"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13</w:t>
            </w:r>
          </w:p>
        </w:tc>
        <w:tc>
          <w:tcPr>
            <w:tcW w:w="1631" w:type="dxa"/>
          </w:tcPr>
          <w:p w14:paraId="6627DEC8" w14:textId="77777777" w:rsidR="00E027B4" w:rsidRPr="003825B1" w:rsidRDefault="000F78EB"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75</w:t>
            </w:r>
          </w:p>
        </w:tc>
        <w:tc>
          <w:tcPr>
            <w:tcW w:w="1353" w:type="dxa"/>
          </w:tcPr>
          <w:p w14:paraId="229A8982" w14:textId="77777777" w:rsidR="00E027B4" w:rsidRPr="003825B1" w:rsidRDefault="00077F91"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10</w:t>
            </w:r>
          </w:p>
        </w:tc>
      </w:tr>
      <w:tr w:rsidR="00FE0F3C" w:rsidRPr="003825B1" w14:paraId="66627867"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5" w:type="dxa"/>
          </w:tcPr>
          <w:p w14:paraId="3643D0C5" w14:textId="77777777" w:rsidR="00E027B4" w:rsidRPr="003825B1" w:rsidRDefault="00E027B4"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N. de Tweets mencionando a otros usuarios</w:t>
            </w:r>
          </w:p>
        </w:tc>
        <w:tc>
          <w:tcPr>
            <w:tcW w:w="1454" w:type="dxa"/>
          </w:tcPr>
          <w:p w14:paraId="62ACEC1B" w14:textId="77777777" w:rsidR="00E027B4" w:rsidRPr="003825B1" w:rsidRDefault="00545C40"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35</w:t>
            </w:r>
          </w:p>
        </w:tc>
        <w:tc>
          <w:tcPr>
            <w:tcW w:w="1653" w:type="dxa"/>
          </w:tcPr>
          <w:p w14:paraId="1EEAC025" w14:textId="77777777" w:rsidR="00E027B4" w:rsidRPr="003825B1" w:rsidRDefault="00CF1422"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2</w:t>
            </w:r>
          </w:p>
        </w:tc>
        <w:tc>
          <w:tcPr>
            <w:tcW w:w="1088" w:type="dxa"/>
          </w:tcPr>
          <w:p w14:paraId="2EDA1A58" w14:textId="77777777" w:rsidR="00E027B4" w:rsidRPr="003825B1" w:rsidRDefault="007238DE"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15</w:t>
            </w:r>
          </w:p>
        </w:tc>
        <w:tc>
          <w:tcPr>
            <w:tcW w:w="1631" w:type="dxa"/>
          </w:tcPr>
          <w:p w14:paraId="00315FB7" w14:textId="77777777" w:rsidR="00E027B4" w:rsidRPr="003825B1" w:rsidRDefault="00E41813"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353" w:type="dxa"/>
          </w:tcPr>
          <w:p w14:paraId="0131965F" w14:textId="77777777" w:rsidR="00E027B4" w:rsidRPr="003825B1" w:rsidRDefault="00077F91"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25</w:t>
            </w:r>
          </w:p>
        </w:tc>
      </w:tr>
      <w:tr w:rsidR="00E027B4" w:rsidRPr="003825B1" w14:paraId="523E1E0E" w14:textId="77777777" w:rsidTr="00E7533D">
        <w:tc>
          <w:tcPr>
            <w:cnfStyle w:val="001000000000" w:firstRow="0" w:lastRow="0" w:firstColumn="1" w:lastColumn="0" w:oddVBand="0" w:evenVBand="0" w:oddHBand="0" w:evenHBand="0" w:firstRowFirstColumn="0" w:firstRowLastColumn="0" w:lastRowFirstColumn="0" w:lastRowLastColumn="0"/>
            <w:tcW w:w="1315" w:type="dxa"/>
          </w:tcPr>
          <w:p w14:paraId="6AB1F0FA" w14:textId="77777777" w:rsidR="00E027B4" w:rsidRPr="003825B1" w:rsidRDefault="00E027B4"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 xml:space="preserve">N. de Tweets </w:t>
            </w:r>
            <w:proofErr w:type="spellStart"/>
            <w:r w:rsidRPr="003825B1">
              <w:rPr>
                <w:rFonts w:ascii="Times New Roman" w:hAnsi="Times New Roman" w:cs="Times New Roman"/>
                <w:color w:val="000000" w:themeColor="text1"/>
                <w:sz w:val="18"/>
                <w:szCs w:val="18"/>
                <w:lang w:val="es-ES_tradnl"/>
              </w:rPr>
              <w:t>retuiteados</w:t>
            </w:r>
            <w:proofErr w:type="spellEnd"/>
            <w:r w:rsidRPr="003825B1">
              <w:rPr>
                <w:rFonts w:ascii="Times New Roman" w:hAnsi="Times New Roman" w:cs="Times New Roman"/>
                <w:color w:val="000000" w:themeColor="text1"/>
                <w:sz w:val="18"/>
                <w:szCs w:val="18"/>
                <w:lang w:val="es-ES_tradnl"/>
              </w:rPr>
              <w:t xml:space="preserve"> de otros usuarios </w:t>
            </w:r>
          </w:p>
        </w:tc>
        <w:tc>
          <w:tcPr>
            <w:tcW w:w="1454" w:type="dxa"/>
          </w:tcPr>
          <w:p w14:paraId="47769903" w14:textId="77777777" w:rsidR="00E027B4" w:rsidRPr="003825B1" w:rsidRDefault="00545C40"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653" w:type="dxa"/>
          </w:tcPr>
          <w:p w14:paraId="2BD8DB09" w14:textId="77777777" w:rsidR="00E027B4" w:rsidRPr="003825B1" w:rsidRDefault="00CF1422"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088" w:type="dxa"/>
          </w:tcPr>
          <w:p w14:paraId="3957C508" w14:textId="77777777" w:rsidR="00E027B4" w:rsidRPr="003825B1" w:rsidRDefault="007238DE"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631" w:type="dxa"/>
          </w:tcPr>
          <w:p w14:paraId="772E98CC" w14:textId="77777777" w:rsidR="00E027B4" w:rsidRPr="003825B1" w:rsidRDefault="00E41813"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353" w:type="dxa"/>
          </w:tcPr>
          <w:p w14:paraId="51A8C298" w14:textId="77777777" w:rsidR="00E027B4" w:rsidRPr="003825B1" w:rsidRDefault="00077F91"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r>
      <w:tr w:rsidR="00E027B4" w:rsidRPr="003825B1" w14:paraId="5A9B7573"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5" w:type="dxa"/>
          </w:tcPr>
          <w:p w14:paraId="3413DAF3" w14:textId="77777777" w:rsidR="00E027B4" w:rsidRPr="003825B1" w:rsidRDefault="00E027B4"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 xml:space="preserve">N. de Tweets citados de otros usuarios </w:t>
            </w:r>
          </w:p>
        </w:tc>
        <w:tc>
          <w:tcPr>
            <w:tcW w:w="1454" w:type="dxa"/>
          </w:tcPr>
          <w:p w14:paraId="78C36A46" w14:textId="77777777" w:rsidR="00E027B4" w:rsidRPr="003825B1" w:rsidRDefault="00545C40"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w:t>
            </w:r>
          </w:p>
        </w:tc>
        <w:tc>
          <w:tcPr>
            <w:tcW w:w="1653" w:type="dxa"/>
          </w:tcPr>
          <w:p w14:paraId="7BD10300" w14:textId="77777777" w:rsidR="00E027B4" w:rsidRPr="003825B1" w:rsidRDefault="007238DE"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088" w:type="dxa"/>
          </w:tcPr>
          <w:p w14:paraId="1C6D15B5" w14:textId="77777777" w:rsidR="00E027B4" w:rsidRPr="003825B1" w:rsidRDefault="007238DE"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10</w:t>
            </w:r>
          </w:p>
        </w:tc>
        <w:tc>
          <w:tcPr>
            <w:tcW w:w="1631" w:type="dxa"/>
          </w:tcPr>
          <w:p w14:paraId="1FE67A3A" w14:textId="77777777" w:rsidR="00E027B4" w:rsidRPr="003825B1" w:rsidRDefault="0050422D"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353" w:type="dxa"/>
          </w:tcPr>
          <w:p w14:paraId="67EBC2C2" w14:textId="77777777" w:rsidR="00E027B4" w:rsidRPr="003825B1" w:rsidRDefault="00071079"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2</w:t>
            </w:r>
          </w:p>
        </w:tc>
      </w:tr>
      <w:tr w:rsidR="00E027B4" w:rsidRPr="003825B1" w14:paraId="19210385" w14:textId="77777777" w:rsidTr="00E7533D">
        <w:tc>
          <w:tcPr>
            <w:cnfStyle w:val="001000000000" w:firstRow="0" w:lastRow="0" w:firstColumn="1" w:lastColumn="0" w:oddVBand="0" w:evenVBand="0" w:oddHBand="0" w:evenHBand="0" w:firstRowFirstColumn="0" w:firstRowLastColumn="0" w:lastRowFirstColumn="0" w:lastRowLastColumn="0"/>
            <w:tcW w:w="1315" w:type="dxa"/>
          </w:tcPr>
          <w:p w14:paraId="18F5A8FA" w14:textId="77777777" w:rsidR="00E027B4" w:rsidRPr="003825B1" w:rsidRDefault="00E027B4"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 xml:space="preserve">N. de Tweets en respuesta a otros usuarios </w:t>
            </w:r>
          </w:p>
        </w:tc>
        <w:tc>
          <w:tcPr>
            <w:tcW w:w="1454" w:type="dxa"/>
          </w:tcPr>
          <w:p w14:paraId="23603D63" w14:textId="77777777" w:rsidR="00E027B4" w:rsidRPr="003825B1" w:rsidRDefault="00B0425E"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653" w:type="dxa"/>
          </w:tcPr>
          <w:p w14:paraId="3E1FCC24" w14:textId="77777777" w:rsidR="00E027B4" w:rsidRPr="003825B1" w:rsidRDefault="00CF1422"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088" w:type="dxa"/>
          </w:tcPr>
          <w:p w14:paraId="64E75E5D" w14:textId="77777777" w:rsidR="00E027B4" w:rsidRPr="003825B1" w:rsidRDefault="004D6C6F"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631" w:type="dxa"/>
          </w:tcPr>
          <w:p w14:paraId="1B1BF519" w14:textId="77777777" w:rsidR="00E027B4" w:rsidRPr="003825B1" w:rsidRDefault="0050422D"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353" w:type="dxa"/>
          </w:tcPr>
          <w:p w14:paraId="1A96755C" w14:textId="77777777" w:rsidR="00E027B4" w:rsidRPr="003825B1" w:rsidRDefault="00071079"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r>
      <w:tr w:rsidR="00E027B4" w:rsidRPr="003825B1" w14:paraId="5E96A481"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5" w:type="dxa"/>
          </w:tcPr>
          <w:p w14:paraId="2290C887" w14:textId="77777777" w:rsidR="00E027B4" w:rsidRPr="003825B1" w:rsidRDefault="00E027B4"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N. de Tweets con #</w:t>
            </w:r>
          </w:p>
        </w:tc>
        <w:tc>
          <w:tcPr>
            <w:tcW w:w="1454" w:type="dxa"/>
          </w:tcPr>
          <w:p w14:paraId="2769BA43" w14:textId="77777777" w:rsidR="00E027B4" w:rsidRPr="003825B1" w:rsidRDefault="00B0425E"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28</w:t>
            </w:r>
          </w:p>
        </w:tc>
        <w:tc>
          <w:tcPr>
            <w:tcW w:w="1653" w:type="dxa"/>
          </w:tcPr>
          <w:p w14:paraId="1E1B604D" w14:textId="77777777" w:rsidR="00E027B4" w:rsidRPr="003825B1" w:rsidRDefault="00CF1422"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14</w:t>
            </w:r>
          </w:p>
        </w:tc>
        <w:tc>
          <w:tcPr>
            <w:tcW w:w="1088" w:type="dxa"/>
          </w:tcPr>
          <w:p w14:paraId="1B4A3A26" w14:textId="77777777" w:rsidR="00E027B4" w:rsidRPr="003825B1" w:rsidRDefault="005F05C1"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53</w:t>
            </w:r>
          </w:p>
        </w:tc>
        <w:tc>
          <w:tcPr>
            <w:tcW w:w="1631" w:type="dxa"/>
          </w:tcPr>
          <w:p w14:paraId="09A584EC" w14:textId="77777777" w:rsidR="00E027B4" w:rsidRPr="003825B1" w:rsidRDefault="00E41813"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50</w:t>
            </w:r>
          </w:p>
        </w:tc>
        <w:tc>
          <w:tcPr>
            <w:tcW w:w="1353" w:type="dxa"/>
          </w:tcPr>
          <w:p w14:paraId="2DE8FF4B" w14:textId="77777777" w:rsidR="00E027B4" w:rsidRPr="003825B1" w:rsidRDefault="00071079" w:rsidP="00DA4D86">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38</w:t>
            </w:r>
          </w:p>
        </w:tc>
      </w:tr>
      <w:tr w:rsidR="00E027B4" w:rsidRPr="003825B1" w14:paraId="3F17B15B" w14:textId="77777777" w:rsidTr="00E7533D">
        <w:tc>
          <w:tcPr>
            <w:cnfStyle w:val="001000000000" w:firstRow="0" w:lastRow="0" w:firstColumn="1" w:lastColumn="0" w:oddVBand="0" w:evenVBand="0" w:oddHBand="0" w:evenHBand="0" w:firstRowFirstColumn="0" w:firstRowLastColumn="0" w:lastRowFirstColumn="0" w:lastRowLastColumn="0"/>
            <w:tcW w:w="1315" w:type="dxa"/>
          </w:tcPr>
          <w:p w14:paraId="5431D4E9" w14:textId="77777777" w:rsidR="00E027B4" w:rsidRPr="003825B1" w:rsidRDefault="00E027B4" w:rsidP="00DA4D86">
            <w:pPr>
              <w:spacing w:after="200" w:line="360" w:lineRule="auto"/>
              <w:jc w:val="both"/>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lastRenderedPageBreak/>
              <w:t xml:space="preserve">N. de tweets con elementos extra: transmisiones en vivo, encuestas, </w:t>
            </w:r>
            <w:proofErr w:type="spellStart"/>
            <w:r w:rsidRPr="003825B1">
              <w:rPr>
                <w:rFonts w:ascii="Times New Roman" w:hAnsi="Times New Roman" w:cs="Times New Roman"/>
                <w:color w:val="000000" w:themeColor="text1"/>
                <w:sz w:val="18"/>
                <w:szCs w:val="18"/>
                <w:lang w:val="es-ES_tradnl"/>
              </w:rPr>
              <w:t>etc</w:t>
            </w:r>
            <w:proofErr w:type="spellEnd"/>
          </w:p>
        </w:tc>
        <w:tc>
          <w:tcPr>
            <w:tcW w:w="1454" w:type="dxa"/>
          </w:tcPr>
          <w:p w14:paraId="16C1C5A4" w14:textId="77777777" w:rsidR="00E027B4" w:rsidRPr="003825B1" w:rsidRDefault="00891838"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653" w:type="dxa"/>
          </w:tcPr>
          <w:p w14:paraId="22C7D3A3" w14:textId="77777777" w:rsidR="00E027B4" w:rsidRPr="003825B1" w:rsidRDefault="007238DE"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088" w:type="dxa"/>
          </w:tcPr>
          <w:p w14:paraId="670ECA63" w14:textId="77777777" w:rsidR="00E027B4" w:rsidRPr="003825B1" w:rsidRDefault="005F05C1"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1</w:t>
            </w:r>
          </w:p>
        </w:tc>
        <w:tc>
          <w:tcPr>
            <w:tcW w:w="1631" w:type="dxa"/>
          </w:tcPr>
          <w:p w14:paraId="3D771E51" w14:textId="77777777" w:rsidR="00E027B4" w:rsidRPr="003825B1" w:rsidRDefault="00891838"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c>
          <w:tcPr>
            <w:tcW w:w="1353" w:type="dxa"/>
          </w:tcPr>
          <w:p w14:paraId="1DD2E7EA" w14:textId="77777777" w:rsidR="00E027B4" w:rsidRPr="003825B1" w:rsidRDefault="00891838" w:rsidP="00DA4D86">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18"/>
                <w:lang w:val="es-ES_tradnl"/>
              </w:rPr>
            </w:pPr>
            <w:r w:rsidRPr="003825B1">
              <w:rPr>
                <w:rFonts w:ascii="Times New Roman" w:hAnsi="Times New Roman" w:cs="Times New Roman"/>
                <w:color w:val="000000" w:themeColor="text1"/>
                <w:sz w:val="18"/>
                <w:szCs w:val="18"/>
                <w:lang w:val="es-ES_tradnl"/>
              </w:rPr>
              <w:t>0</w:t>
            </w:r>
          </w:p>
        </w:tc>
      </w:tr>
    </w:tbl>
    <w:p w14:paraId="0AFBD67D" w14:textId="77777777" w:rsidR="00925F23" w:rsidRPr="003825B1" w:rsidRDefault="00925F23" w:rsidP="00DA4D86">
      <w:pPr>
        <w:spacing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Fuente: elaboración propia</w:t>
      </w:r>
    </w:p>
    <w:p w14:paraId="0F64A577" w14:textId="77777777" w:rsidR="00E7533D" w:rsidRPr="003825B1" w:rsidRDefault="00E7533D" w:rsidP="00DA4D86">
      <w:pPr>
        <w:spacing w:line="360" w:lineRule="auto"/>
        <w:jc w:val="both"/>
        <w:rPr>
          <w:rFonts w:ascii="Times New Roman" w:hAnsi="Times New Roman" w:cs="Times New Roman"/>
          <w:color w:val="000000" w:themeColor="text1"/>
          <w:sz w:val="24"/>
          <w:szCs w:val="24"/>
          <w:lang w:val="es-ES_tradnl"/>
        </w:rPr>
      </w:pPr>
    </w:p>
    <w:p w14:paraId="7A60387F" w14:textId="6889F40E" w:rsidR="00110E77" w:rsidRPr="003825B1" w:rsidRDefault="002C4A3E"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A continuación, se desglosa la información organizada en la </w:t>
      </w:r>
      <w:r w:rsidR="00FA467A" w:rsidRPr="003825B1">
        <w:rPr>
          <w:rFonts w:ascii="Times New Roman" w:hAnsi="Times New Roman" w:cs="Times New Roman"/>
          <w:color w:val="000000" w:themeColor="text1"/>
          <w:sz w:val="24"/>
          <w:szCs w:val="24"/>
          <w:lang w:val="es-ES_tradnl"/>
        </w:rPr>
        <w:t>Tabla 5</w:t>
      </w:r>
      <w:r w:rsidRPr="003825B1">
        <w:rPr>
          <w:rFonts w:ascii="Times New Roman" w:hAnsi="Times New Roman" w:cs="Times New Roman"/>
          <w:color w:val="000000" w:themeColor="text1"/>
          <w:sz w:val="24"/>
          <w:szCs w:val="24"/>
          <w:lang w:val="es-ES_tradnl"/>
        </w:rPr>
        <w:t xml:space="preserve"> y se contrasta los resultados obtenidos de las cuentas oficiales de los medios a los que pertenecen los periodistas seleccionados.</w:t>
      </w:r>
    </w:p>
    <w:p w14:paraId="58645E17" w14:textId="7BBDB8B5" w:rsidR="00177E2E" w:rsidRPr="003825B1" w:rsidRDefault="001C3F13" w:rsidP="00DA4D86">
      <w:pPr>
        <w:pStyle w:val="Ttulo3"/>
        <w:keepNext w:val="0"/>
        <w:keepLines w:val="0"/>
        <w:spacing w:before="0" w:after="200" w:line="360" w:lineRule="auto"/>
        <w:rPr>
          <w:rFonts w:ascii="Times New Roman" w:hAnsi="Times New Roman" w:cs="Times New Roman"/>
          <w:lang w:val="es-ES_tradnl"/>
        </w:rPr>
      </w:pPr>
      <w:bookmarkStart w:id="45" w:name="_Toc518545782"/>
      <w:r w:rsidRPr="003825B1">
        <w:rPr>
          <w:rFonts w:ascii="Times New Roman" w:hAnsi="Times New Roman" w:cs="Times New Roman"/>
          <w:lang w:val="es-ES_tradnl"/>
        </w:rPr>
        <w:t>Herramienta digital</w:t>
      </w:r>
      <w:bookmarkEnd w:id="45"/>
    </w:p>
    <w:p w14:paraId="1D7A7F3C" w14:textId="77777777" w:rsidR="003B5E88" w:rsidRPr="003825B1" w:rsidRDefault="00523CE8"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Los medios aprovechan mucho sus cuentas en redes sociales. En el caso de Twitter, l</w:t>
      </w:r>
      <w:r w:rsidR="009B234D" w:rsidRPr="003825B1">
        <w:rPr>
          <w:rFonts w:ascii="Times New Roman" w:hAnsi="Times New Roman" w:cs="Times New Roman"/>
          <w:color w:val="000000" w:themeColor="text1"/>
          <w:sz w:val="24"/>
          <w:szCs w:val="24"/>
          <w:lang w:val="es-ES_tradnl"/>
        </w:rPr>
        <w:t>a</w:t>
      </w:r>
      <w:r w:rsidR="00433955" w:rsidRPr="003825B1">
        <w:rPr>
          <w:rFonts w:ascii="Times New Roman" w:hAnsi="Times New Roman" w:cs="Times New Roman"/>
          <w:color w:val="000000" w:themeColor="text1"/>
          <w:sz w:val="24"/>
          <w:szCs w:val="24"/>
          <w:lang w:val="es-ES_tradnl"/>
        </w:rPr>
        <w:t>s cinco cuentas analizadas se m</w:t>
      </w:r>
      <w:r w:rsidR="009B234D" w:rsidRPr="003825B1">
        <w:rPr>
          <w:rFonts w:ascii="Times New Roman" w:hAnsi="Times New Roman" w:cs="Times New Roman"/>
          <w:color w:val="000000" w:themeColor="text1"/>
          <w:sz w:val="24"/>
          <w:szCs w:val="24"/>
          <w:lang w:val="es-ES_tradnl"/>
        </w:rPr>
        <w:t>a</w:t>
      </w:r>
      <w:r w:rsidR="00433955" w:rsidRPr="003825B1">
        <w:rPr>
          <w:rFonts w:ascii="Times New Roman" w:hAnsi="Times New Roman" w:cs="Times New Roman"/>
          <w:color w:val="000000" w:themeColor="text1"/>
          <w:sz w:val="24"/>
          <w:szCs w:val="24"/>
          <w:lang w:val="es-ES_tradnl"/>
        </w:rPr>
        <w:t>n</w:t>
      </w:r>
      <w:r w:rsidR="009B234D" w:rsidRPr="003825B1">
        <w:rPr>
          <w:rFonts w:ascii="Times New Roman" w:hAnsi="Times New Roman" w:cs="Times New Roman"/>
          <w:color w:val="000000" w:themeColor="text1"/>
          <w:sz w:val="24"/>
          <w:szCs w:val="24"/>
          <w:lang w:val="es-ES_tradnl"/>
        </w:rPr>
        <w:t xml:space="preserve">tuvieron activas durante el periodo analizado. Las que más publicaron fueron </w:t>
      </w:r>
      <w:proofErr w:type="spellStart"/>
      <w:r w:rsidR="0010609D" w:rsidRPr="003825B1">
        <w:rPr>
          <w:rFonts w:ascii="Times New Roman" w:hAnsi="Times New Roman" w:cs="Times New Roman"/>
          <w:i/>
          <w:color w:val="000000" w:themeColor="text1"/>
          <w:sz w:val="24"/>
          <w:szCs w:val="24"/>
          <w:lang w:val="es-ES_tradnl"/>
        </w:rPr>
        <w:t>Teleamazonas</w:t>
      </w:r>
      <w:proofErr w:type="spellEnd"/>
      <w:r w:rsidR="009B234D" w:rsidRPr="003825B1">
        <w:rPr>
          <w:rFonts w:ascii="Times New Roman" w:hAnsi="Times New Roman" w:cs="Times New Roman"/>
          <w:color w:val="000000" w:themeColor="text1"/>
          <w:sz w:val="24"/>
          <w:szCs w:val="24"/>
          <w:lang w:val="es-ES_tradnl"/>
        </w:rPr>
        <w:t xml:space="preserve">: 112 tweets, </w:t>
      </w:r>
      <w:r w:rsidR="0010609D" w:rsidRPr="003825B1">
        <w:rPr>
          <w:rFonts w:ascii="Times New Roman" w:hAnsi="Times New Roman" w:cs="Times New Roman"/>
          <w:i/>
          <w:color w:val="000000" w:themeColor="text1"/>
          <w:sz w:val="24"/>
          <w:szCs w:val="24"/>
          <w:lang w:val="es-ES_tradnl"/>
        </w:rPr>
        <w:t>El Comercio</w:t>
      </w:r>
      <w:r w:rsidR="009B234D" w:rsidRPr="003825B1">
        <w:rPr>
          <w:rFonts w:ascii="Times New Roman" w:hAnsi="Times New Roman" w:cs="Times New Roman"/>
          <w:color w:val="000000" w:themeColor="text1"/>
          <w:sz w:val="24"/>
          <w:szCs w:val="24"/>
          <w:lang w:val="es-ES_tradnl"/>
        </w:rPr>
        <w:t xml:space="preserve"> </w:t>
      </w:r>
      <w:proofErr w:type="spellStart"/>
      <w:r w:rsidR="009B234D" w:rsidRPr="003825B1">
        <w:rPr>
          <w:rFonts w:ascii="Times New Roman" w:hAnsi="Times New Roman" w:cs="Times New Roman"/>
          <w:color w:val="000000" w:themeColor="text1"/>
          <w:sz w:val="24"/>
          <w:szCs w:val="24"/>
          <w:lang w:val="es-ES_tradnl"/>
        </w:rPr>
        <w:t>Ec</w:t>
      </w:r>
      <w:proofErr w:type="spellEnd"/>
      <w:r w:rsidR="009B234D" w:rsidRPr="003825B1">
        <w:rPr>
          <w:rFonts w:ascii="Times New Roman" w:hAnsi="Times New Roman" w:cs="Times New Roman"/>
          <w:color w:val="000000" w:themeColor="text1"/>
          <w:sz w:val="24"/>
          <w:szCs w:val="24"/>
          <w:lang w:val="es-ES_tradnl"/>
        </w:rPr>
        <w:t>: 83</w:t>
      </w:r>
      <w:r w:rsidRPr="003825B1">
        <w:rPr>
          <w:rFonts w:ascii="Times New Roman" w:hAnsi="Times New Roman" w:cs="Times New Roman"/>
          <w:color w:val="000000" w:themeColor="text1"/>
          <w:sz w:val="24"/>
          <w:szCs w:val="24"/>
          <w:lang w:val="es-ES_tradnl"/>
        </w:rPr>
        <w:t xml:space="preserve"> tweets y </w:t>
      </w:r>
      <w:proofErr w:type="spellStart"/>
      <w:r w:rsidR="0010609D" w:rsidRPr="003825B1">
        <w:rPr>
          <w:rFonts w:ascii="Times New Roman" w:hAnsi="Times New Roman" w:cs="Times New Roman"/>
          <w:i/>
          <w:color w:val="000000" w:themeColor="text1"/>
          <w:sz w:val="24"/>
          <w:szCs w:val="24"/>
          <w:lang w:val="es-ES_tradnl"/>
        </w:rPr>
        <w:t>Ecuavisa</w:t>
      </w:r>
      <w:proofErr w:type="spellEnd"/>
      <w:r w:rsidRPr="003825B1">
        <w:rPr>
          <w:rFonts w:ascii="Times New Roman" w:hAnsi="Times New Roman" w:cs="Times New Roman"/>
          <w:color w:val="000000" w:themeColor="text1"/>
          <w:sz w:val="24"/>
          <w:szCs w:val="24"/>
          <w:lang w:val="es-ES_tradnl"/>
        </w:rPr>
        <w:t>: 63 tweets. Y l</w:t>
      </w:r>
      <w:r w:rsidR="009B234D" w:rsidRPr="003825B1">
        <w:rPr>
          <w:rFonts w:ascii="Times New Roman" w:hAnsi="Times New Roman" w:cs="Times New Roman"/>
          <w:color w:val="000000" w:themeColor="text1"/>
          <w:sz w:val="24"/>
          <w:szCs w:val="24"/>
          <w:lang w:val="es-ES_tradnl"/>
        </w:rPr>
        <w:t xml:space="preserve">as que menos publicaron fueron </w:t>
      </w:r>
      <w:r w:rsidR="0010609D" w:rsidRPr="003825B1">
        <w:rPr>
          <w:rFonts w:ascii="Times New Roman" w:hAnsi="Times New Roman" w:cs="Times New Roman"/>
          <w:i/>
          <w:color w:val="000000" w:themeColor="text1"/>
          <w:sz w:val="24"/>
          <w:szCs w:val="24"/>
          <w:lang w:val="es-ES_tradnl"/>
        </w:rPr>
        <w:t>La Posta</w:t>
      </w:r>
      <w:r w:rsidR="009B234D" w:rsidRPr="003825B1">
        <w:rPr>
          <w:rFonts w:ascii="Times New Roman" w:hAnsi="Times New Roman" w:cs="Times New Roman"/>
          <w:color w:val="000000" w:themeColor="text1"/>
          <w:sz w:val="24"/>
          <w:szCs w:val="24"/>
          <w:lang w:val="es-ES_tradnl"/>
        </w:rPr>
        <w:t xml:space="preserve"> </w:t>
      </w:r>
      <w:proofErr w:type="spellStart"/>
      <w:r w:rsidR="009B234D" w:rsidRPr="003825B1">
        <w:rPr>
          <w:rFonts w:ascii="Times New Roman" w:hAnsi="Times New Roman" w:cs="Times New Roman"/>
          <w:color w:val="000000" w:themeColor="text1"/>
          <w:sz w:val="24"/>
          <w:szCs w:val="24"/>
          <w:lang w:val="es-ES_tradnl"/>
        </w:rPr>
        <w:t>Ec</w:t>
      </w:r>
      <w:proofErr w:type="spellEnd"/>
      <w:r w:rsidR="009B234D" w:rsidRPr="003825B1">
        <w:rPr>
          <w:rFonts w:ascii="Times New Roman" w:hAnsi="Times New Roman" w:cs="Times New Roman"/>
          <w:color w:val="000000" w:themeColor="text1"/>
          <w:sz w:val="24"/>
          <w:szCs w:val="24"/>
          <w:lang w:val="es-ES_tradnl"/>
        </w:rPr>
        <w:t xml:space="preserve">: 48 tweets y </w:t>
      </w:r>
      <w:r w:rsidR="0010609D" w:rsidRPr="003825B1">
        <w:rPr>
          <w:rFonts w:ascii="Times New Roman" w:hAnsi="Times New Roman" w:cs="Times New Roman"/>
          <w:i/>
          <w:color w:val="000000" w:themeColor="text1"/>
          <w:sz w:val="24"/>
          <w:szCs w:val="24"/>
          <w:lang w:val="es-ES_tradnl"/>
        </w:rPr>
        <w:t>El Telégrafo</w:t>
      </w:r>
      <w:r w:rsidR="009B234D" w:rsidRPr="003825B1">
        <w:rPr>
          <w:rFonts w:ascii="Times New Roman" w:hAnsi="Times New Roman" w:cs="Times New Roman"/>
          <w:color w:val="000000" w:themeColor="text1"/>
          <w:sz w:val="24"/>
          <w:szCs w:val="24"/>
          <w:lang w:val="es-ES_tradnl"/>
        </w:rPr>
        <w:t xml:space="preserve">: 45 tweets. </w:t>
      </w:r>
    </w:p>
    <w:p w14:paraId="7F6FE354" w14:textId="089150BC" w:rsidR="00177E2E" w:rsidRPr="003825B1" w:rsidRDefault="001C3F13" w:rsidP="00DA4D86">
      <w:pPr>
        <w:pStyle w:val="Ttulo3"/>
        <w:keepNext w:val="0"/>
        <w:keepLines w:val="0"/>
        <w:spacing w:before="0" w:after="200" w:line="360" w:lineRule="auto"/>
        <w:rPr>
          <w:rFonts w:ascii="Times New Roman" w:hAnsi="Times New Roman" w:cs="Times New Roman"/>
          <w:lang w:val="es-ES_tradnl"/>
        </w:rPr>
      </w:pPr>
      <w:bookmarkStart w:id="46" w:name="_Toc518545783"/>
      <w:r w:rsidRPr="003825B1">
        <w:rPr>
          <w:rFonts w:ascii="Times New Roman" w:hAnsi="Times New Roman" w:cs="Times New Roman"/>
          <w:lang w:val="es-ES_tradnl"/>
        </w:rPr>
        <w:t>Inmediatez e interacción</w:t>
      </w:r>
      <w:bookmarkEnd w:id="46"/>
      <w:r w:rsidR="00177E2E" w:rsidRPr="003825B1">
        <w:rPr>
          <w:rFonts w:ascii="Times New Roman" w:hAnsi="Times New Roman" w:cs="Times New Roman"/>
          <w:lang w:val="es-ES_tradnl"/>
        </w:rPr>
        <w:t xml:space="preserve"> </w:t>
      </w:r>
    </w:p>
    <w:p w14:paraId="0271191C" w14:textId="3C6D8E00" w:rsidR="009B234D" w:rsidRPr="003825B1" w:rsidRDefault="00523CE8"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En cuanto a </w:t>
      </w:r>
      <w:r w:rsidR="00BD34B0" w:rsidRPr="003825B1">
        <w:rPr>
          <w:rFonts w:ascii="Times New Roman" w:hAnsi="Times New Roman" w:cs="Times New Roman"/>
          <w:color w:val="000000" w:themeColor="text1"/>
          <w:sz w:val="24"/>
          <w:szCs w:val="24"/>
          <w:lang w:val="es-ES_tradnl"/>
        </w:rPr>
        <w:t>la relación</w:t>
      </w:r>
      <w:r w:rsidRPr="003825B1">
        <w:rPr>
          <w:rFonts w:ascii="Times New Roman" w:hAnsi="Times New Roman" w:cs="Times New Roman"/>
          <w:color w:val="000000" w:themeColor="text1"/>
          <w:sz w:val="24"/>
          <w:szCs w:val="24"/>
          <w:lang w:val="es-ES_tradnl"/>
        </w:rPr>
        <w:t xml:space="preserve"> que mantienen con otros usuarios, l</w:t>
      </w:r>
      <w:r w:rsidR="009B234D" w:rsidRPr="003825B1">
        <w:rPr>
          <w:rFonts w:ascii="Times New Roman" w:hAnsi="Times New Roman" w:cs="Times New Roman"/>
          <w:color w:val="000000" w:themeColor="text1"/>
          <w:sz w:val="24"/>
          <w:szCs w:val="24"/>
          <w:lang w:val="es-ES_tradnl"/>
        </w:rPr>
        <w:t xml:space="preserve">a cuenta con más interacciones por </w:t>
      </w:r>
      <w:proofErr w:type="spellStart"/>
      <w:r w:rsidR="00235B34" w:rsidRPr="003825B1">
        <w:rPr>
          <w:rFonts w:ascii="Times New Roman" w:hAnsi="Times New Roman" w:cs="Times New Roman"/>
          <w:color w:val="000000" w:themeColor="text1"/>
          <w:sz w:val="24"/>
          <w:szCs w:val="24"/>
          <w:lang w:val="es-ES_tradnl"/>
        </w:rPr>
        <w:t>tuit</w:t>
      </w:r>
      <w:r w:rsidR="009B234D" w:rsidRPr="003825B1">
        <w:rPr>
          <w:rFonts w:ascii="Times New Roman" w:hAnsi="Times New Roman" w:cs="Times New Roman"/>
          <w:color w:val="000000" w:themeColor="text1"/>
          <w:sz w:val="24"/>
          <w:szCs w:val="24"/>
          <w:lang w:val="es-ES_tradnl"/>
        </w:rPr>
        <w:t>es</w:t>
      </w:r>
      <w:proofErr w:type="spellEnd"/>
      <w:r w:rsidR="009B234D" w:rsidRPr="003825B1">
        <w:rPr>
          <w:rFonts w:ascii="Times New Roman" w:hAnsi="Times New Roman" w:cs="Times New Roman"/>
          <w:color w:val="000000" w:themeColor="text1"/>
          <w:sz w:val="24"/>
          <w:szCs w:val="24"/>
          <w:lang w:val="es-ES_tradnl"/>
        </w:rPr>
        <w:t xml:space="preserve"> </w:t>
      </w:r>
      <w:r w:rsidR="0010609D" w:rsidRPr="003825B1">
        <w:rPr>
          <w:rFonts w:ascii="Times New Roman" w:hAnsi="Times New Roman" w:cs="Times New Roman"/>
          <w:i/>
          <w:color w:val="000000" w:themeColor="text1"/>
          <w:sz w:val="24"/>
          <w:szCs w:val="24"/>
          <w:lang w:val="es-ES_tradnl"/>
        </w:rPr>
        <w:t>El Comercio</w:t>
      </w:r>
      <w:r w:rsidR="009B234D" w:rsidRPr="003825B1">
        <w:rPr>
          <w:rFonts w:ascii="Times New Roman" w:hAnsi="Times New Roman" w:cs="Times New Roman"/>
          <w:color w:val="000000" w:themeColor="text1"/>
          <w:sz w:val="24"/>
          <w:szCs w:val="24"/>
          <w:lang w:val="es-ES_tradnl"/>
        </w:rPr>
        <w:t xml:space="preserve"> </w:t>
      </w:r>
      <w:proofErr w:type="spellStart"/>
      <w:r w:rsidR="009B234D" w:rsidRPr="003825B1">
        <w:rPr>
          <w:rFonts w:ascii="Times New Roman" w:hAnsi="Times New Roman" w:cs="Times New Roman"/>
          <w:color w:val="000000" w:themeColor="text1"/>
          <w:sz w:val="24"/>
          <w:szCs w:val="24"/>
          <w:lang w:val="es-ES_tradnl"/>
        </w:rPr>
        <w:t>Ec</w:t>
      </w:r>
      <w:proofErr w:type="spellEnd"/>
      <w:r w:rsidR="009B234D" w:rsidRPr="003825B1">
        <w:rPr>
          <w:rFonts w:ascii="Times New Roman" w:hAnsi="Times New Roman" w:cs="Times New Roman"/>
          <w:color w:val="000000" w:themeColor="text1"/>
          <w:sz w:val="24"/>
          <w:szCs w:val="24"/>
          <w:lang w:val="es-ES_tradnl"/>
        </w:rPr>
        <w:t xml:space="preserve"> que cuenta con 1,36 millones de seguidores y un promedio de RT entre 100 y 150. Mientras que cuentas como </w:t>
      </w:r>
      <w:proofErr w:type="spellStart"/>
      <w:r w:rsidR="0010609D" w:rsidRPr="003825B1">
        <w:rPr>
          <w:rFonts w:ascii="Times New Roman" w:hAnsi="Times New Roman" w:cs="Times New Roman"/>
          <w:i/>
          <w:color w:val="000000" w:themeColor="text1"/>
          <w:sz w:val="24"/>
          <w:szCs w:val="24"/>
          <w:lang w:val="es-ES_tradnl"/>
        </w:rPr>
        <w:t>Ecuavisa</w:t>
      </w:r>
      <w:proofErr w:type="spellEnd"/>
      <w:r w:rsidR="009B234D" w:rsidRPr="003825B1">
        <w:rPr>
          <w:rFonts w:ascii="Times New Roman" w:hAnsi="Times New Roman" w:cs="Times New Roman"/>
          <w:color w:val="000000" w:themeColor="text1"/>
          <w:sz w:val="24"/>
          <w:szCs w:val="24"/>
          <w:lang w:val="es-ES_tradnl"/>
        </w:rPr>
        <w:t xml:space="preserve"> (1,93 millones de seguidores) y </w:t>
      </w:r>
      <w:proofErr w:type="spellStart"/>
      <w:r w:rsidR="0010609D" w:rsidRPr="003825B1">
        <w:rPr>
          <w:rFonts w:ascii="Times New Roman" w:hAnsi="Times New Roman" w:cs="Times New Roman"/>
          <w:i/>
          <w:color w:val="000000" w:themeColor="text1"/>
          <w:sz w:val="24"/>
          <w:szCs w:val="24"/>
          <w:lang w:val="es-ES_tradnl"/>
        </w:rPr>
        <w:t>Teleamazonas</w:t>
      </w:r>
      <w:proofErr w:type="spellEnd"/>
      <w:r w:rsidR="009B234D" w:rsidRPr="003825B1">
        <w:rPr>
          <w:rFonts w:ascii="Times New Roman" w:hAnsi="Times New Roman" w:cs="Times New Roman"/>
          <w:color w:val="000000" w:themeColor="text1"/>
          <w:sz w:val="24"/>
          <w:szCs w:val="24"/>
          <w:lang w:val="es-ES_tradnl"/>
        </w:rPr>
        <w:t xml:space="preserve"> (2, 22 millones de seguidores), tienen promedios de RT m</w:t>
      </w:r>
      <w:r w:rsidR="00FA39AC" w:rsidRPr="003825B1">
        <w:rPr>
          <w:rFonts w:ascii="Times New Roman" w:hAnsi="Times New Roman" w:cs="Times New Roman"/>
          <w:color w:val="000000" w:themeColor="text1"/>
          <w:sz w:val="24"/>
          <w:szCs w:val="24"/>
          <w:lang w:val="es-ES_tradnl"/>
        </w:rPr>
        <w:t xml:space="preserve">ás bajos: 20-50 y 30-50 respectivamente. </w:t>
      </w:r>
      <w:r w:rsidR="0010609D" w:rsidRPr="003825B1">
        <w:rPr>
          <w:rFonts w:ascii="Times New Roman" w:hAnsi="Times New Roman" w:cs="Times New Roman"/>
          <w:i/>
          <w:color w:val="000000" w:themeColor="text1"/>
          <w:sz w:val="24"/>
          <w:szCs w:val="24"/>
          <w:lang w:val="es-ES_tradnl"/>
        </w:rPr>
        <w:t>La Posta</w:t>
      </w:r>
      <w:r w:rsidR="00FA39AC" w:rsidRPr="003825B1">
        <w:rPr>
          <w:rFonts w:ascii="Times New Roman" w:hAnsi="Times New Roman" w:cs="Times New Roman"/>
          <w:color w:val="000000" w:themeColor="text1"/>
          <w:sz w:val="24"/>
          <w:szCs w:val="24"/>
          <w:lang w:val="es-ES_tradnl"/>
        </w:rPr>
        <w:t xml:space="preserve"> </w:t>
      </w:r>
      <w:proofErr w:type="spellStart"/>
      <w:r w:rsidR="00FA39AC" w:rsidRPr="003825B1">
        <w:rPr>
          <w:rFonts w:ascii="Times New Roman" w:hAnsi="Times New Roman" w:cs="Times New Roman"/>
          <w:color w:val="000000" w:themeColor="text1"/>
          <w:sz w:val="24"/>
          <w:szCs w:val="24"/>
          <w:lang w:val="es-ES_tradnl"/>
        </w:rPr>
        <w:t>Ec</w:t>
      </w:r>
      <w:proofErr w:type="spellEnd"/>
      <w:r w:rsidR="00FA39AC" w:rsidRPr="003825B1">
        <w:rPr>
          <w:rFonts w:ascii="Times New Roman" w:hAnsi="Times New Roman" w:cs="Times New Roman"/>
          <w:color w:val="000000" w:themeColor="text1"/>
          <w:sz w:val="24"/>
          <w:szCs w:val="24"/>
          <w:lang w:val="es-ES_tradnl"/>
        </w:rPr>
        <w:t xml:space="preserve"> tiene un promedio entre 30-60 y </w:t>
      </w:r>
      <w:r w:rsidR="0010609D" w:rsidRPr="003825B1">
        <w:rPr>
          <w:rFonts w:ascii="Times New Roman" w:hAnsi="Times New Roman" w:cs="Times New Roman"/>
          <w:i/>
          <w:color w:val="000000" w:themeColor="text1"/>
          <w:sz w:val="24"/>
          <w:szCs w:val="24"/>
          <w:lang w:val="es-ES_tradnl"/>
        </w:rPr>
        <w:t>El Telégrafo</w:t>
      </w:r>
      <w:r w:rsidR="00FA39AC" w:rsidRPr="003825B1">
        <w:rPr>
          <w:rFonts w:ascii="Times New Roman" w:hAnsi="Times New Roman" w:cs="Times New Roman"/>
          <w:color w:val="000000" w:themeColor="text1"/>
          <w:sz w:val="24"/>
          <w:szCs w:val="24"/>
          <w:lang w:val="es-ES_tradnl"/>
        </w:rPr>
        <w:t xml:space="preserve"> entre 10-20.</w:t>
      </w:r>
    </w:p>
    <w:p w14:paraId="47DD09EF" w14:textId="77777777" w:rsidR="00FA39AC" w:rsidRPr="003825B1" w:rsidRDefault="00FA39AC"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El mismo fenómeno sucede en la cantidad máxima de RT: </w:t>
      </w:r>
      <w:r w:rsidR="0010609D" w:rsidRPr="003825B1">
        <w:rPr>
          <w:rFonts w:ascii="Times New Roman" w:hAnsi="Times New Roman" w:cs="Times New Roman"/>
          <w:i/>
          <w:color w:val="000000" w:themeColor="text1"/>
          <w:sz w:val="24"/>
          <w:szCs w:val="24"/>
          <w:lang w:val="es-ES_tradnl"/>
        </w:rPr>
        <w:t>El Comercio</w:t>
      </w:r>
      <w:r w:rsidRPr="003825B1">
        <w:rPr>
          <w:rFonts w:ascii="Times New Roman" w:hAnsi="Times New Roman" w:cs="Times New Roman"/>
          <w:color w:val="000000" w:themeColor="text1"/>
          <w:sz w:val="24"/>
          <w:szCs w:val="24"/>
          <w:lang w:val="es-ES_tradnl"/>
        </w:rPr>
        <w:t xml:space="preserve"> </w:t>
      </w:r>
      <w:proofErr w:type="spellStart"/>
      <w:r w:rsidRPr="003825B1">
        <w:rPr>
          <w:rFonts w:ascii="Times New Roman" w:hAnsi="Times New Roman" w:cs="Times New Roman"/>
          <w:color w:val="000000" w:themeColor="text1"/>
          <w:sz w:val="24"/>
          <w:szCs w:val="24"/>
          <w:lang w:val="es-ES_tradnl"/>
        </w:rPr>
        <w:t>Ec</w:t>
      </w:r>
      <w:proofErr w:type="spellEnd"/>
      <w:r w:rsidRPr="003825B1">
        <w:rPr>
          <w:rFonts w:ascii="Times New Roman" w:hAnsi="Times New Roman" w:cs="Times New Roman"/>
          <w:color w:val="000000" w:themeColor="text1"/>
          <w:sz w:val="24"/>
          <w:szCs w:val="24"/>
          <w:lang w:val="es-ES_tradnl"/>
        </w:rPr>
        <w:t xml:space="preserve"> cuenta con un máximo de 992</w:t>
      </w:r>
      <w:r w:rsidR="00DA69EA" w:rsidRPr="003825B1">
        <w:rPr>
          <w:rFonts w:ascii="Times New Roman" w:hAnsi="Times New Roman" w:cs="Times New Roman"/>
          <w:color w:val="000000" w:themeColor="text1"/>
          <w:sz w:val="24"/>
          <w:szCs w:val="24"/>
          <w:lang w:val="es-ES_tradnl"/>
        </w:rPr>
        <w:t xml:space="preserve"> y un mínimo de 30</w:t>
      </w:r>
      <w:r w:rsidRPr="003825B1">
        <w:rPr>
          <w:rFonts w:ascii="Times New Roman" w:hAnsi="Times New Roman" w:cs="Times New Roman"/>
          <w:color w:val="000000" w:themeColor="text1"/>
          <w:sz w:val="24"/>
          <w:szCs w:val="24"/>
          <w:lang w:val="es-ES_tradnl"/>
        </w:rPr>
        <w:t xml:space="preserve">, </w:t>
      </w:r>
      <w:proofErr w:type="spellStart"/>
      <w:r w:rsidR="0010609D" w:rsidRPr="003825B1">
        <w:rPr>
          <w:rFonts w:ascii="Times New Roman" w:hAnsi="Times New Roman" w:cs="Times New Roman"/>
          <w:i/>
          <w:color w:val="000000" w:themeColor="text1"/>
          <w:sz w:val="24"/>
          <w:szCs w:val="24"/>
          <w:lang w:val="es-ES_tradnl"/>
        </w:rPr>
        <w:t>Teleamazonas</w:t>
      </w:r>
      <w:proofErr w:type="spellEnd"/>
      <w:r w:rsidRPr="003825B1">
        <w:rPr>
          <w:rFonts w:ascii="Times New Roman" w:hAnsi="Times New Roman" w:cs="Times New Roman"/>
          <w:color w:val="000000" w:themeColor="text1"/>
          <w:sz w:val="24"/>
          <w:szCs w:val="24"/>
          <w:lang w:val="es-ES_tradnl"/>
        </w:rPr>
        <w:t xml:space="preserve"> 208</w:t>
      </w:r>
      <w:r w:rsidR="00DA69EA" w:rsidRPr="003825B1">
        <w:rPr>
          <w:rFonts w:ascii="Times New Roman" w:hAnsi="Times New Roman" w:cs="Times New Roman"/>
          <w:color w:val="000000" w:themeColor="text1"/>
          <w:sz w:val="24"/>
          <w:szCs w:val="24"/>
          <w:lang w:val="es-ES_tradnl"/>
        </w:rPr>
        <w:t xml:space="preserve"> como máximo y un mínimo de 3</w:t>
      </w:r>
      <w:r w:rsidRPr="003825B1">
        <w:rPr>
          <w:rFonts w:ascii="Times New Roman" w:hAnsi="Times New Roman" w:cs="Times New Roman"/>
          <w:color w:val="000000" w:themeColor="text1"/>
          <w:sz w:val="24"/>
          <w:szCs w:val="24"/>
          <w:lang w:val="es-ES_tradnl"/>
        </w:rPr>
        <w:t xml:space="preserve"> y </w:t>
      </w:r>
      <w:proofErr w:type="spellStart"/>
      <w:r w:rsidR="0010609D" w:rsidRPr="003825B1">
        <w:rPr>
          <w:rFonts w:ascii="Times New Roman" w:hAnsi="Times New Roman" w:cs="Times New Roman"/>
          <w:i/>
          <w:color w:val="000000" w:themeColor="text1"/>
          <w:sz w:val="24"/>
          <w:szCs w:val="24"/>
          <w:lang w:val="es-ES_tradnl"/>
        </w:rPr>
        <w:t>Ecuavisa</w:t>
      </w:r>
      <w:proofErr w:type="spellEnd"/>
      <w:r w:rsidRPr="003825B1">
        <w:rPr>
          <w:rFonts w:ascii="Times New Roman" w:hAnsi="Times New Roman" w:cs="Times New Roman"/>
          <w:color w:val="000000" w:themeColor="text1"/>
          <w:sz w:val="24"/>
          <w:szCs w:val="24"/>
          <w:lang w:val="es-ES_tradnl"/>
        </w:rPr>
        <w:t xml:space="preserve"> 109</w:t>
      </w:r>
      <w:r w:rsidR="00DA69EA" w:rsidRPr="003825B1">
        <w:rPr>
          <w:rFonts w:ascii="Times New Roman" w:hAnsi="Times New Roman" w:cs="Times New Roman"/>
          <w:color w:val="000000" w:themeColor="text1"/>
          <w:sz w:val="24"/>
          <w:szCs w:val="24"/>
          <w:lang w:val="es-ES_tradnl"/>
        </w:rPr>
        <w:t xml:space="preserve"> con mínimo 2</w:t>
      </w:r>
      <w:r w:rsidRPr="003825B1">
        <w:rPr>
          <w:rFonts w:ascii="Times New Roman" w:hAnsi="Times New Roman" w:cs="Times New Roman"/>
          <w:color w:val="000000" w:themeColor="text1"/>
          <w:sz w:val="24"/>
          <w:szCs w:val="24"/>
          <w:lang w:val="es-ES_tradnl"/>
        </w:rPr>
        <w:t xml:space="preserve">. En este punto se resalta </w:t>
      </w:r>
      <w:r w:rsidR="0010609D" w:rsidRPr="003825B1">
        <w:rPr>
          <w:rFonts w:ascii="Times New Roman" w:hAnsi="Times New Roman" w:cs="Times New Roman"/>
          <w:i/>
          <w:color w:val="000000" w:themeColor="text1"/>
          <w:sz w:val="24"/>
          <w:szCs w:val="24"/>
          <w:lang w:val="es-ES_tradnl"/>
        </w:rPr>
        <w:t>La Posta</w:t>
      </w:r>
      <w:r w:rsidRPr="003825B1">
        <w:rPr>
          <w:rFonts w:ascii="Times New Roman" w:hAnsi="Times New Roman" w:cs="Times New Roman"/>
          <w:color w:val="000000" w:themeColor="text1"/>
          <w:sz w:val="24"/>
          <w:szCs w:val="24"/>
          <w:lang w:val="es-ES_tradnl"/>
        </w:rPr>
        <w:t xml:space="preserve"> </w:t>
      </w:r>
      <w:proofErr w:type="spellStart"/>
      <w:r w:rsidRPr="003825B1">
        <w:rPr>
          <w:rFonts w:ascii="Times New Roman" w:hAnsi="Times New Roman" w:cs="Times New Roman"/>
          <w:color w:val="000000" w:themeColor="text1"/>
          <w:sz w:val="24"/>
          <w:szCs w:val="24"/>
          <w:lang w:val="es-ES_tradnl"/>
        </w:rPr>
        <w:t>Ec</w:t>
      </w:r>
      <w:proofErr w:type="spellEnd"/>
      <w:r w:rsidRPr="003825B1">
        <w:rPr>
          <w:rFonts w:ascii="Times New Roman" w:hAnsi="Times New Roman" w:cs="Times New Roman"/>
          <w:color w:val="000000" w:themeColor="text1"/>
          <w:sz w:val="24"/>
          <w:szCs w:val="24"/>
          <w:lang w:val="es-ES_tradnl"/>
        </w:rPr>
        <w:t xml:space="preserve"> con un máximo de 147 RT</w:t>
      </w:r>
      <w:r w:rsidR="000E42E8" w:rsidRPr="003825B1">
        <w:rPr>
          <w:rFonts w:ascii="Times New Roman" w:hAnsi="Times New Roman" w:cs="Times New Roman"/>
          <w:color w:val="000000" w:themeColor="text1"/>
          <w:sz w:val="24"/>
          <w:szCs w:val="24"/>
          <w:lang w:val="es-ES_tradnl"/>
        </w:rPr>
        <w:t xml:space="preserve"> (y un mínimo de 0)</w:t>
      </w:r>
      <w:r w:rsidRPr="003825B1">
        <w:rPr>
          <w:rFonts w:ascii="Times New Roman" w:hAnsi="Times New Roman" w:cs="Times New Roman"/>
          <w:color w:val="000000" w:themeColor="text1"/>
          <w:sz w:val="24"/>
          <w:szCs w:val="24"/>
          <w:lang w:val="es-ES_tradnl"/>
        </w:rPr>
        <w:t xml:space="preserve">, ubicándose en tercer lugar desplazando </w:t>
      </w:r>
      <w:r w:rsidR="00523CE8" w:rsidRPr="003825B1">
        <w:rPr>
          <w:rFonts w:ascii="Times New Roman" w:hAnsi="Times New Roman" w:cs="Times New Roman"/>
          <w:color w:val="000000" w:themeColor="text1"/>
          <w:sz w:val="24"/>
          <w:szCs w:val="24"/>
          <w:lang w:val="es-ES_tradnl"/>
        </w:rPr>
        <w:t xml:space="preserve">a </w:t>
      </w:r>
      <w:proofErr w:type="spellStart"/>
      <w:r w:rsidR="0010609D" w:rsidRPr="003825B1">
        <w:rPr>
          <w:rFonts w:ascii="Times New Roman" w:hAnsi="Times New Roman" w:cs="Times New Roman"/>
          <w:i/>
          <w:color w:val="000000" w:themeColor="text1"/>
          <w:sz w:val="24"/>
          <w:szCs w:val="24"/>
          <w:lang w:val="es-ES_tradnl"/>
        </w:rPr>
        <w:t>Ecuavisa</w:t>
      </w:r>
      <w:proofErr w:type="spellEnd"/>
      <w:r w:rsidR="00523CE8" w:rsidRPr="003825B1">
        <w:rPr>
          <w:rFonts w:ascii="Times New Roman" w:hAnsi="Times New Roman" w:cs="Times New Roman"/>
          <w:color w:val="000000" w:themeColor="text1"/>
          <w:sz w:val="24"/>
          <w:szCs w:val="24"/>
          <w:lang w:val="es-ES_tradnl"/>
        </w:rPr>
        <w:t xml:space="preserve">. Mientras que </w:t>
      </w:r>
      <w:r w:rsidR="0010609D" w:rsidRPr="003825B1">
        <w:rPr>
          <w:rFonts w:ascii="Times New Roman" w:hAnsi="Times New Roman" w:cs="Times New Roman"/>
          <w:i/>
          <w:color w:val="000000" w:themeColor="text1"/>
          <w:sz w:val="24"/>
          <w:szCs w:val="24"/>
          <w:lang w:val="es-ES_tradnl"/>
        </w:rPr>
        <w:t>El Telégrafo</w:t>
      </w:r>
      <w:r w:rsidRPr="003825B1">
        <w:rPr>
          <w:rFonts w:ascii="Times New Roman" w:hAnsi="Times New Roman" w:cs="Times New Roman"/>
          <w:color w:val="000000" w:themeColor="text1"/>
          <w:sz w:val="24"/>
          <w:szCs w:val="24"/>
          <w:lang w:val="es-ES_tradnl"/>
        </w:rPr>
        <w:t xml:space="preserve"> alcanza un máximo de 51</w:t>
      </w:r>
      <w:r w:rsidR="000E42E8" w:rsidRPr="003825B1">
        <w:rPr>
          <w:rFonts w:ascii="Times New Roman" w:hAnsi="Times New Roman" w:cs="Times New Roman"/>
          <w:color w:val="000000" w:themeColor="text1"/>
          <w:sz w:val="24"/>
          <w:szCs w:val="24"/>
          <w:lang w:val="es-ES_tradnl"/>
        </w:rPr>
        <w:t>y un mínimo de 0</w:t>
      </w:r>
      <w:r w:rsidRPr="003825B1">
        <w:rPr>
          <w:rFonts w:ascii="Times New Roman" w:hAnsi="Times New Roman" w:cs="Times New Roman"/>
          <w:color w:val="000000" w:themeColor="text1"/>
          <w:sz w:val="24"/>
          <w:szCs w:val="24"/>
          <w:lang w:val="es-ES_tradnl"/>
        </w:rPr>
        <w:t>.</w:t>
      </w:r>
    </w:p>
    <w:p w14:paraId="05D2E99A" w14:textId="77777777" w:rsidR="001C3F13" w:rsidRPr="003825B1" w:rsidRDefault="0010609D"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i/>
          <w:color w:val="000000" w:themeColor="text1"/>
          <w:sz w:val="24"/>
          <w:szCs w:val="24"/>
          <w:lang w:val="es-ES_tradnl"/>
        </w:rPr>
        <w:t>El Comercio</w:t>
      </w:r>
      <w:r w:rsidR="00DA69EA" w:rsidRPr="003825B1">
        <w:rPr>
          <w:rFonts w:ascii="Times New Roman" w:hAnsi="Times New Roman" w:cs="Times New Roman"/>
          <w:color w:val="000000" w:themeColor="text1"/>
          <w:sz w:val="24"/>
          <w:szCs w:val="24"/>
          <w:lang w:val="es-ES_tradnl"/>
        </w:rPr>
        <w:t xml:space="preserve"> </w:t>
      </w:r>
      <w:proofErr w:type="spellStart"/>
      <w:r w:rsidR="00DA69EA" w:rsidRPr="003825B1">
        <w:rPr>
          <w:rFonts w:ascii="Times New Roman" w:hAnsi="Times New Roman" w:cs="Times New Roman"/>
          <w:color w:val="000000" w:themeColor="text1"/>
          <w:sz w:val="24"/>
          <w:szCs w:val="24"/>
          <w:lang w:val="es-ES_tradnl"/>
        </w:rPr>
        <w:t>Ec</w:t>
      </w:r>
      <w:proofErr w:type="spellEnd"/>
      <w:r w:rsidR="00DA69EA" w:rsidRPr="003825B1">
        <w:rPr>
          <w:rFonts w:ascii="Times New Roman" w:hAnsi="Times New Roman" w:cs="Times New Roman"/>
          <w:color w:val="000000" w:themeColor="text1"/>
          <w:sz w:val="24"/>
          <w:szCs w:val="24"/>
          <w:lang w:val="es-ES_tradnl"/>
        </w:rPr>
        <w:t xml:space="preserve"> es el medio que más respuesta a los Tweets genera, con un m</w:t>
      </w:r>
      <w:r w:rsidR="000E42E8" w:rsidRPr="003825B1">
        <w:rPr>
          <w:rFonts w:ascii="Times New Roman" w:hAnsi="Times New Roman" w:cs="Times New Roman"/>
          <w:color w:val="000000" w:themeColor="text1"/>
          <w:sz w:val="24"/>
          <w:szCs w:val="24"/>
          <w:lang w:val="es-ES_tradnl"/>
        </w:rPr>
        <w:t xml:space="preserve">áximo de 323. </w:t>
      </w:r>
      <w:proofErr w:type="spellStart"/>
      <w:r w:rsidRPr="003825B1">
        <w:rPr>
          <w:rFonts w:ascii="Times New Roman" w:hAnsi="Times New Roman" w:cs="Times New Roman"/>
          <w:i/>
          <w:color w:val="000000" w:themeColor="text1"/>
          <w:sz w:val="24"/>
          <w:szCs w:val="24"/>
          <w:lang w:val="es-ES_tradnl"/>
        </w:rPr>
        <w:t>Teleamazonas</w:t>
      </w:r>
      <w:proofErr w:type="spellEnd"/>
      <w:r w:rsidR="000E42E8" w:rsidRPr="003825B1">
        <w:rPr>
          <w:rFonts w:ascii="Times New Roman" w:hAnsi="Times New Roman" w:cs="Times New Roman"/>
          <w:color w:val="000000" w:themeColor="text1"/>
          <w:sz w:val="24"/>
          <w:szCs w:val="24"/>
          <w:lang w:val="es-ES_tradnl"/>
        </w:rPr>
        <w:t xml:space="preserve"> alcanza un m</w:t>
      </w:r>
      <w:r w:rsidR="00433955" w:rsidRPr="003825B1">
        <w:rPr>
          <w:rFonts w:ascii="Times New Roman" w:hAnsi="Times New Roman" w:cs="Times New Roman"/>
          <w:color w:val="000000" w:themeColor="text1"/>
          <w:sz w:val="24"/>
          <w:szCs w:val="24"/>
          <w:lang w:val="es-ES_tradnl"/>
        </w:rPr>
        <w:t xml:space="preserve">áximo de 104 respuestas, </w:t>
      </w:r>
      <w:proofErr w:type="spellStart"/>
      <w:r w:rsidRPr="003825B1">
        <w:rPr>
          <w:rFonts w:ascii="Times New Roman" w:hAnsi="Times New Roman" w:cs="Times New Roman"/>
          <w:i/>
          <w:color w:val="000000" w:themeColor="text1"/>
          <w:sz w:val="24"/>
          <w:szCs w:val="24"/>
          <w:lang w:val="es-ES_tradnl"/>
        </w:rPr>
        <w:t>Ecuavisa</w:t>
      </w:r>
      <w:proofErr w:type="spellEnd"/>
      <w:r w:rsidR="000E42E8" w:rsidRPr="003825B1">
        <w:rPr>
          <w:rFonts w:ascii="Times New Roman" w:hAnsi="Times New Roman" w:cs="Times New Roman"/>
          <w:color w:val="000000" w:themeColor="text1"/>
          <w:sz w:val="24"/>
          <w:szCs w:val="24"/>
          <w:lang w:val="es-ES_tradnl"/>
        </w:rPr>
        <w:t xml:space="preserve"> 43 y </w:t>
      </w:r>
      <w:r w:rsidRPr="003825B1">
        <w:rPr>
          <w:rFonts w:ascii="Times New Roman" w:hAnsi="Times New Roman" w:cs="Times New Roman"/>
          <w:i/>
          <w:color w:val="000000" w:themeColor="text1"/>
          <w:sz w:val="24"/>
          <w:szCs w:val="24"/>
          <w:lang w:val="es-ES_tradnl"/>
        </w:rPr>
        <w:t>La Posta</w:t>
      </w:r>
      <w:r w:rsidR="000E42E8" w:rsidRPr="003825B1">
        <w:rPr>
          <w:rFonts w:ascii="Times New Roman" w:hAnsi="Times New Roman" w:cs="Times New Roman"/>
          <w:color w:val="000000" w:themeColor="text1"/>
          <w:sz w:val="24"/>
          <w:szCs w:val="24"/>
          <w:lang w:val="es-ES_tradnl"/>
        </w:rPr>
        <w:t xml:space="preserve"> </w:t>
      </w:r>
      <w:proofErr w:type="spellStart"/>
      <w:r w:rsidR="000E42E8" w:rsidRPr="003825B1">
        <w:rPr>
          <w:rFonts w:ascii="Times New Roman" w:hAnsi="Times New Roman" w:cs="Times New Roman"/>
          <w:color w:val="000000" w:themeColor="text1"/>
          <w:sz w:val="24"/>
          <w:szCs w:val="24"/>
          <w:lang w:val="es-ES_tradnl"/>
        </w:rPr>
        <w:t>Ec</w:t>
      </w:r>
      <w:proofErr w:type="spellEnd"/>
      <w:r w:rsidR="000E42E8" w:rsidRPr="003825B1">
        <w:rPr>
          <w:rFonts w:ascii="Times New Roman" w:hAnsi="Times New Roman" w:cs="Times New Roman"/>
          <w:color w:val="000000" w:themeColor="text1"/>
          <w:sz w:val="24"/>
          <w:szCs w:val="24"/>
          <w:lang w:val="es-ES_tradnl"/>
        </w:rPr>
        <w:t xml:space="preserve"> y </w:t>
      </w:r>
      <w:r w:rsidRPr="003825B1">
        <w:rPr>
          <w:rFonts w:ascii="Times New Roman" w:hAnsi="Times New Roman" w:cs="Times New Roman"/>
          <w:i/>
          <w:color w:val="000000" w:themeColor="text1"/>
          <w:sz w:val="24"/>
          <w:szCs w:val="24"/>
          <w:lang w:val="es-ES_tradnl"/>
        </w:rPr>
        <w:lastRenderedPageBreak/>
        <w:t>El Telégrafo</w:t>
      </w:r>
      <w:r w:rsidR="000E42E8" w:rsidRPr="003825B1">
        <w:rPr>
          <w:rFonts w:ascii="Times New Roman" w:hAnsi="Times New Roman" w:cs="Times New Roman"/>
          <w:color w:val="000000" w:themeColor="text1"/>
          <w:sz w:val="24"/>
          <w:szCs w:val="24"/>
          <w:lang w:val="es-ES_tradnl"/>
        </w:rPr>
        <w:t xml:space="preserve"> 33. </w:t>
      </w:r>
      <w:r w:rsidRPr="003825B1">
        <w:rPr>
          <w:rFonts w:ascii="Times New Roman" w:hAnsi="Times New Roman" w:cs="Times New Roman"/>
          <w:i/>
          <w:color w:val="000000" w:themeColor="text1"/>
          <w:sz w:val="24"/>
          <w:szCs w:val="24"/>
          <w:lang w:val="es-ES_tradnl"/>
        </w:rPr>
        <w:t>La Posta</w:t>
      </w:r>
      <w:r w:rsidR="001C3F13" w:rsidRPr="003825B1">
        <w:rPr>
          <w:rFonts w:ascii="Times New Roman" w:hAnsi="Times New Roman" w:cs="Times New Roman"/>
          <w:color w:val="000000" w:themeColor="text1"/>
          <w:sz w:val="24"/>
          <w:szCs w:val="24"/>
          <w:lang w:val="es-ES_tradnl"/>
        </w:rPr>
        <w:t xml:space="preserve"> menciona a otros usuarios en 73% de sus tweets; </w:t>
      </w:r>
      <w:proofErr w:type="spellStart"/>
      <w:r w:rsidRPr="003825B1">
        <w:rPr>
          <w:rFonts w:ascii="Times New Roman" w:hAnsi="Times New Roman" w:cs="Times New Roman"/>
          <w:i/>
          <w:color w:val="000000" w:themeColor="text1"/>
          <w:sz w:val="24"/>
          <w:szCs w:val="24"/>
          <w:lang w:val="es-ES_tradnl"/>
        </w:rPr>
        <w:t>Teleamazonas</w:t>
      </w:r>
      <w:proofErr w:type="spellEnd"/>
      <w:r w:rsidR="001C3F13" w:rsidRPr="003825B1">
        <w:rPr>
          <w:rFonts w:ascii="Times New Roman" w:hAnsi="Times New Roman" w:cs="Times New Roman"/>
          <w:color w:val="000000" w:themeColor="text1"/>
          <w:sz w:val="24"/>
          <w:szCs w:val="24"/>
          <w:lang w:val="es-ES_tradnl"/>
        </w:rPr>
        <w:t xml:space="preserve"> en un 1% de sus Tweets; </w:t>
      </w:r>
      <w:proofErr w:type="spellStart"/>
      <w:r w:rsidRPr="003825B1">
        <w:rPr>
          <w:rFonts w:ascii="Times New Roman" w:hAnsi="Times New Roman" w:cs="Times New Roman"/>
          <w:i/>
          <w:color w:val="000000" w:themeColor="text1"/>
          <w:sz w:val="24"/>
          <w:szCs w:val="24"/>
          <w:lang w:val="es-ES_tradnl"/>
        </w:rPr>
        <w:t>Ecuavisa</w:t>
      </w:r>
      <w:proofErr w:type="spellEnd"/>
      <w:r w:rsidR="001C3F13" w:rsidRPr="003825B1">
        <w:rPr>
          <w:rFonts w:ascii="Times New Roman" w:hAnsi="Times New Roman" w:cs="Times New Roman"/>
          <w:color w:val="000000" w:themeColor="text1"/>
          <w:sz w:val="24"/>
          <w:szCs w:val="24"/>
          <w:lang w:val="es-ES_tradnl"/>
        </w:rPr>
        <w:t xml:space="preserve"> en 23%; </w:t>
      </w:r>
      <w:r w:rsidRPr="003825B1">
        <w:rPr>
          <w:rFonts w:ascii="Times New Roman" w:hAnsi="Times New Roman" w:cs="Times New Roman"/>
          <w:i/>
          <w:color w:val="000000" w:themeColor="text1"/>
          <w:sz w:val="24"/>
          <w:szCs w:val="24"/>
          <w:lang w:val="es-ES_tradnl"/>
        </w:rPr>
        <w:t>El Comercio</w:t>
      </w:r>
      <w:r w:rsidR="001C3F13" w:rsidRPr="003825B1">
        <w:rPr>
          <w:rFonts w:ascii="Times New Roman" w:hAnsi="Times New Roman" w:cs="Times New Roman"/>
          <w:color w:val="000000" w:themeColor="text1"/>
          <w:sz w:val="24"/>
          <w:szCs w:val="24"/>
          <w:lang w:val="es-ES_tradnl"/>
        </w:rPr>
        <w:t xml:space="preserve"> en 0%; y </w:t>
      </w:r>
      <w:r w:rsidRPr="003825B1">
        <w:rPr>
          <w:rFonts w:ascii="Times New Roman" w:hAnsi="Times New Roman" w:cs="Times New Roman"/>
          <w:i/>
          <w:color w:val="000000" w:themeColor="text1"/>
          <w:sz w:val="24"/>
          <w:szCs w:val="24"/>
          <w:lang w:val="es-ES_tradnl"/>
        </w:rPr>
        <w:t>El Telégrafo</w:t>
      </w:r>
      <w:r w:rsidR="001C3F13" w:rsidRPr="003825B1">
        <w:rPr>
          <w:rFonts w:ascii="Times New Roman" w:hAnsi="Times New Roman" w:cs="Times New Roman"/>
          <w:color w:val="000000" w:themeColor="text1"/>
          <w:sz w:val="24"/>
          <w:szCs w:val="24"/>
          <w:lang w:val="es-ES_tradnl"/>
        </w:rPr>
        <w:t xml:space="preserve"> en 50%.</w:t>
      </w:r>
    </w:p>
    <w:p w14:paraId="07585FE9" w14:textId="232C7AAF" w:rsidR="001C3F13" w:rsidRPr="003825B1" w:rsidRDefault="00523CE8"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Al igual que las cuentas personales, n</w:t>
      </w:r>
      <w:r w:rsidR="001C3F13" w:rsidRPr="003825B1">
        <w:rPr>
          <w:rFonts w:ascii="Times New Roman" w:hAnsi="Times New Roman" w:cs="Times New Roman"/>
          <w:color w:val="000000" w:themeColor="text1"/>
          <w:sz w:val="24"/>
          <w:szCs w:val="24"/>
          <w:lang w:val="es-ES_tradnl"/>
        </w:rPr>
        <w:t xml:space="preserve">inguna de las cuentas </w:t>
      </w:r>
      <w:r w:rsidRPr="003825B1">
        <w:rPr>
          <w:rFonts w:ascii="Times New Roman" w:hAnsi="Times New Roman" w:cs="Times New Roman"/>
          <w:color w:val="000000" w:themeColor="text1"/>
          <w:sz w:val="24"/>
          <w:szCs w:val="24"/>
          <w:lang w:val="es-ES_tradnl"/>
        </w:rPr>
        <w:t xml:space="preserve">oficiales de medios </w:t>
      </w:r>
      <w:r w:rsidR="001C3F13" w:rsidRPr="003825B1">
        <w:rPr>
          <w:rFonts w:ascii="Times New Roman" w:hAnsi="Times New Roman" w:cs="Times New Roman"/>
          <w:color w:val="000000" w:themeColor="text1"/>
          <w:sz w:val="24"/>
          <w:szCs w:val="24"/>
          <w:lang w:val="es-ES_tradnl"/>
        </w:rPr>
        <w:t xml:space="preserve">analizadas tiene tweets </w:t>
      </w:r>
      <w:proofErr w:type="spellStart"/>
      <w:r w:rsidR="001C3F13" w:rsidRPr="003825B1">
        <w:rPr>
          <w:rFonts w:ascii="Times New Roman" w:hAnsi="Times New Roman" w:cs="Times New Roman"/>
          <w:color w:val="000000" w:themeColor="text1"/>
          <w:sz w:val="24"/>
          <w:szCs w:val="24"/>
          <w:lang w:val="es-ES_tradnl"/>
        </w:rPr>
        <w:t>retuiteados</w:t>
      </w:r>
      <w:proofErr w:type="spellEnd"/>
      <w:r w:rsidR="001C3F13" w:rsidRPr="003825B1">
        <w:rPr>
          <w:rFonts w:ascii="Times New Roman" w:hAnsi="Times New Roman" w:cs="Times New Roman"/>
          <w:color w:val="000000" w:themeColor="text1"/>
          <w:sz w:val="24"/>
          <w:szCs w:val="24"/>
          <w:lang w:val="es-ES_tradnl"/>
        </w:rPr>
        <w:t xml:space="preserve"> de otros usuarios</w:t>
      </w:r>
      <w:r w:rsidRPr="003825B1">
        <w:rPr>
          <w:rFonts w:ascii="Times New Roman" w:hAnsi="Times New Roman" w:cs="Times New Roman"/>
          <w:color w:val="000000" w:themeColor="text1"/>
          <w:sz w:val="24"/>
          <w:szCs w:val="24"/>
          <w:lang w:val="es-ES_tradnl"/>
        </w:rPr>
        <w:t xml:space="preserve"> sobre el tema</w:t>
      </w:r>
      <w:r w:rsidR="001C3F13" w:rsidRPr="003825B1">
        <w:rPr>
          <w:rFonts w:ascii="Times New Roman" w:hAnsi="Times New Roman" w:cs="Times New Roman"/>
          <w:color w:val="000000" w:themeColor="text1"/>
          <w:sz w:val="24"/>
          <w:szCs w:val="24"/>
          <w:lang w:val="es-ES_tradnl"/>
        </w:rPr>
        <w:t>.</w:t>
      </w:r>
      <w:r w:rsidRPr="003825B1">
        <w:rPr>
          <w:rFonts w:ascii="Times New Roman" w:hAnsi="Times New Roman" w:cs="Times New Roman"/>
          <w:color w:val="000000" w:themeColor="text1"/>
          <w:sz w:val="24"/>
          <w:szCs w:val="24"/>
          <w:lang w:val="es-ES_tradnl"/>
        </w:rPr>
        <w:t xml:space="preserve"> </w:t>
      </w:r>
      <w:r w:rsidR="0010609D" w:rsidRPr="003825B1">
        <w:rPr>
          <w:rFonts w:ascii="Times New Roman" w:hAnsi="Times New Roman" w:cs="Times New Roman"/>
          <w:i/>
          <w:color w:val="000000" w:themeColor="text1"/>
          <w:sz w:val="24"/>
          <w:szCs w:val="24"/>
          <w:lang w:val="es-ES_tradnl"/>
        </w:rPr>
        <w:t>La Posta</w:t>
      </w:r>
      <w:r w:rsidR="001C3F13" w:rsidRPr="003825B1">
        <w:rPr>
          <w:rFonts w:ascii="Times New Roman" w:hAnsi="Times New Roman" w:cs="Times New Roman"/>
          <w:color w:val="000000" w:themeColor="text1"/>
          <w:sz w:val="24"/>
          <w:szCs w:val="24"/>
          <w:lang w:val="es-ES_tradnl"/>
        </w:rPr>
        <w:t xml:space="preserve"> cita un </w:t>
      </w:r>
      <w:r w:rsidR="00235B34" w:rsidRPr="003825B1">
        <w:rPr>
          <w:rFonts w:ascii="Times New Roman" w:hAnsi="Times New Roman" w:cs="Times New Roman"/>
          <w:color w:val="000000" w:themeColor="text1"/>
          <w:sz w:val="24"/>
          <w:szCs w:val="24"/>
          <w:lang w:val="es-ES_tradnl"/>
        </w:rPr>
        <w:t>tuit</w:t>
      </w:r>
      <w:r w:rsidR="00E7533D" w:rsidRPr="003825B1">
        <w:rPr>
          <w:rFonts w:ascii="Times New Roman" w:hAnsi="Times New Roman" w:cs="Times New Roman"/>
          <w:color w:val="000000" w:themeColor="text1"/>
          <w:sz w:val="24"/>
          <w:szCs w:val="24"/>
          <w:lang w:val="es-ES_tradnl"/>
        </w:rPr>
        <w:t xml:space="preserve"> </w:t>
      </w:r>
      <w:r w:rsidR="001C3F13" w:rsidRPr="003825B1">
        <w:rPr>
          <w:rFonts w:ascii="Times New Roman" w:hAnsi="Times New Roman" w:cs="Times New Roman"/>
          <w:color w:val="000000" w:themeColor="text1"/>
          <w:sz w:val="24"/>
          <w:szCs w:val="24"/>
          <w:lang w:val="es-ES_tradnl"/>
        </w:rPr>
        <w:t xml:space="preserve">de otro usuario, </w:t>
      </w:r>
      <w:proofErr w:type="spellStart"/>
      <w:r w:rsidR="0010609D" w:rsidRPr="003825B1">
        <w:rPr>
          <w:rFonts w:ascii="Times New Roman" w:hAnsi="Times New Roman" w:cs="Times New Roman"/>
          <w:i/>
          <w:color w:val="000000" w:themeColor="text1"/>
          <w:sz w:val="24"/>
          <w:szCs w:val="24"/>
          <w:lang w:val="es-ES_tradnl"/>
        </w:rPr>
        <w:t>Ecuavisa</w:t>
      </w:r>
      <w:proofErr w:type="spellEnd"/>
      <w:r w:rsidR="001C3F13" w:rsidRPr="003825B1">
        <w:rPr>
          <w:rFonts w:ascii="Times New Roman" w:hAnsi="Times New Roman" w:cs="Times New Roman"/>
          <w:color w:val="000000" w:themeColor="text1"/>
          <w:sz w:val="24"/>
          <w:szCs w:val="24"/>
          <w:lang w:val="es-ES_tradnl"/>
        </w:rPr>
        <w:t xml:space="preserve"> 10 y </w:t>
      </w:r>
      <w:r w:rsidR="0010609D" w:rsidRPr="003825B1">
        <w:rPr>
          <w:rFonts w:ascii="Times New Roman" w:hAnsi="Times New Roman" w:cs="Times New Roman"/>
          <w:i/>
          <w:color w:val="000000" w:themeColor="text1"/>
          <w:sz w:val="24"/>
          <w:szCs w:val="24"/>
          <w:lang w:val="es-ES_tradnl"/>
        </w:rPr>
        <w:t>El Telégrafo</w:t>
      </w:r>
      <w:r w:rsidR="001C3F13" w:rsidRPr="003825B1">
        <w:rPr>
          <w:rFonts w:ascii="Times New Roman" w:hAnsi="Times New Roman" w:cs="Times New Roman"/>
          <w:color w:val="000000" w:themeColor="text1"/>
          <w:sz w:val="24"/>
          <w:szCs w:val="24"/>
          <w:lang w:val="es-ES_tradnl"/>
        </w:rPr>
        <w:t xml:space="preserve"> 2. Mientras que </w:t>
      </w:r>
      <w:proofErr w:type="spellStart"/>
      <w:r w:rsidR="0010609D" w:rsidRPr="003825B1">
        <w:rPr>
          <w:rFonts w:ascii="Times New Roman" w:hAnsi="Times New Roman" w:cs="Times New Roman"/>
          <w:i/>
          <w:color w:val="000000" w:themeColor="text1"/>
          <w:sz w:val="24"/>
          <w:szCs w:val="24"/>
          <w:lang w:val="es-ES_tradnl"/>
        </w:rPr>
        <w:t>Teleamazonas</w:t>
      </w:r>
      <w:proofErr w:type="spellEnd"/>
      <w:r w:rsidR="001C3F13" w:rsidRPr="003825B1">
        <w:rPr>
          <w:rFonts w:ascii="Times New Roman" w:hAnsi="Times New Roman" w:cs="Times New Roman"/>
          <w:color w:val="000000" w:themeColor="text1"/>
          <w:sz w:val="24"/>
          <w:szCs w:val="24"/>
          <w:lang w:val="es-ES_tradnl"/>
        </w:rPr>
        <w:t xml:space="preserve"> y </w:t>
      </w:r>
      <w:r w:rsidR="0010609D" w:rsidRPr="003825B1">
        <w:rPr>
          <w:rFonts w:ascii="Times New Roman" w:hAnsi="Times New Roman" w:cs="Times New Roman"/>
          <w:i/>
          <w:color w:val="000000" w:themeColor="text1"/>
          <w:sz w:val="24"/>
          <w:szCs w:val="24"/>
          <w:lang w:val="es-ES_tradnl"/>
        </w:rPr>
        <w:t>El Comercio</w:t>
      </w:r>
      <w:r w:rsidR="001C3F13" w:rsidRPr="003825B1">
        <w:rPr>
          <w:rFonts w:ascii="Times New Roman" w:hAnsi="Times New Roman" w:cs="Times New Roman"/>
          <w:color w:val="000000" w:themeColor="text1"/>
          <w:sz w:val="24"/>
          <w:szCs w:val="24"/>
          <w:lang w:val="es-ES_tradnl"/>
        </w:rPr>
        <w:t xml:space="preserve"> no citan ninguno.</w:t>
      </w:r>
      <w:r w:rsidRPr="003825B1">
        <w:rPr>
          <w:rFonts w:ascii="Times New Roman" w:hAnsi="Times New Roman" w:cs="Times New Roman"/>
          <w:color w:val="000000" w:themeColor="text1"/>
          <w:sz w:val="24"/>
          <w:szCs w:val="24"/>
          <w:lang w:val="es-ES_tradnl"/>
        </w:rPr>
        <w:t xml:space="preserve"> Y n</w:t>
      </w:r>
      <w:r w:rsidR="001C3F13" w:rsidRPr="003825B1">
        <w:rPr>
          <w:rFonts w:ascii="Times New Roman" w:hAnsi="Times New Roman" w:cs="Times New Roman"/>
          <w:color w:val="000000" w:themeColor="text1"/>
          <w:sz w:val="24"/>
          <w:szCs w:val="24"/>
          <w:lang w:val="es-ES_tradnl"/>
        </w:rPr>
        <w:t>inguna de las cuentas analizadas tiene tweets en repuesta a comentarios de otros usuarios.</w:t>
      </w:r>
    </w:p>
    <w:p w14:paraId="64643280" w14:textId="73212A00" w:rsidR="00177E2E" w:rsidRPr="003825B1" w:rsidRDefault="005D2067" w:rsidP="00DA4D86">
      <w:pPr>
        <w:pStyle w:val="Ttulo3"/>
        <w:keepNext w:val="0"/>
        <w:keepLines w:val="0"/>
        <w:spacing w:before="0" w:after="200" w:line="360" w:lineRule="auto"/>
        <w:rPr>
          <w:rFonts w:ascii="Times New Roman" w:hAnsi="Times New Roman" w:cs="Times New Roman"/>
          <w:lang w:val="es-ES_tradnl"/>
        </w:rPr>
      </w:pPr>
      <w:r w:rsidRPr="003825B1">
        <w:rPr>
          <w:rFonts w:ascii="Times New Roman" w:hAnsi="Times New Roman" w:cs="Times New Roman"/>
          <w:lang w:val="es-ES_tradnl"/>
        </w:rPr>
        <w:t xml:space="preserve"> </w:t>
      </w:r>
      <w:bookmarkStart w:id="47" w:name="_Toc518545784"/>
      <w:r w:rsidR="001C3F13" w:rsidRPr="003825B1">
        <w:rPr>
          <w:rFonts w:ascii="Times New Roman" w:hAnsi="Times New Roman" w:cs="Times New Roman"/>
          <w:lang w:val="es-ES_tradnl"/>
        </w:rPr>
        <w:t>Metodología de trabajo</w:t>
      </w:r>
      <w:bookmarkEnd w:id="47"/>
    </w:p>
    <w:p w14:paraId="72F255ED" w14:textId="77777777" w:rsidR="001C3F13" w:rsidRPr="003825B1" w:rsidRDefault="00523CE8"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 metodología de trabajo también cambia, la introducción de etiquetas y vínculos a más contenidos es aprovechada por los medios. </w:t>
      </w:r>
      <w:r w:rsidR="001C3F13" w:rsidRPr="003825B1">
        <w:rPr>
          <w:rFonts w:ascii="Times New Roman" w:hAnsi="Times New Roman" w:cs="Times New Roman"/>
          <w:color w:val="000000" w:themeColor="text1"/>
          <w:sz w:val="24"/>
          <w:szCs w:val="24"/>
          <w:lang w:val="es-ES_tradnl"/>
        </w:rPr>
        <w:t xml:space="preserve">Un 62% de los tweets publicados por </w:t>
      </w:r>
      <w:r w:rsidR="0010609D" w:rsidRPr="003825B1">
        <w:rPr>
          <w:rFonts w:ascii="Times New Roman" w:hAnsi="Times New Roman" w:cs="Times New Roman"/>
          <w:i/>
          <w:color w:val="000000" w:themeColor="text1"/>
          <w:sz w:val="24"/>
          <w:szCs w:val="24"/>
          <w:lang w:val="es-ES_tradnl"/>
        </w:rPr>
        <w:t>La Posta</w:t>
      </w:r>
      <w:r w:rsidR="001C3F13" w:rsidRPr="003825B1">
        <w:rPr>
          <w:rFonts w:ascii="Times New Roman" w:hAnsi="Times New Roman" w:cs="Times New Roman"/>
          <w:color w:val="000000" w:themeColor="text1"/>
          <w:sz w:val="24"/>
          <w:szCs w:val="24"/>
          <w:lang w:val="es-ES_tradnl"/>
        </w:rPr>
        <w:t xml:space="preserve"> </w:t>
      </w:r>
      <w:proofErr w:type="spellStart"/>
      <w:r w:rsidR="001C3F13" w:rsidRPr="003825B1">
        <w:rPr>
          <w:rFonts w:ascii="Times New Roman" w:hAnsi="Times New Roman" w:cs="Times New Roman"/>
          <w:color w:val="000000" w:themeColor="text1"/>
          <w:sz w:val="24"/>
          <w:szCs w:val="24"/>
          <w:lang w:val="es-ES_tradnl"/>
        </w:rPr>
        <w:t>Ec</w:t>
      </w:r>
      <w:proofErr w:type="spellEnd"/>
      <w:r w:rsidR="001C3F13" w:rsidRPr="003825B1">
        <w:rPr>
          <w:rFonts w:ascii="Times New Roman" w:hAnsi="Times New Roman" w:cs="Times New Roman"/>
          <w:color w:val="000000" w:themeColor="text1"/>
          <w:sz w:val="24"/>
          <w:szCs w:val="24"/>
          <w:lang w:val="es-ES_tradnl"/>
        </w:rPr>
        <w:t xml:space="preserve"> incluyen algún hashtag, un 12% de los publicados por </w:t>
      </w:r>
      <w:proofErr w:type="spellStart"/>
      <w:r w:rsidR="0010609D" w:rsidRPr="003825B1">
        <w:rPr>
          <w:rFonts w:ascii="Times New Roman" w:hAnsi="Times New Roman" w:cs="Times New Roman"/>
          <w:i/>
          <w:color w:val="000000" w:themeColor="text1"/>
          <w:sz w:val="24"/>
          <w:szCs w:val="24"/>
          <w:lang w:val="es-ES_tradnl"/>
        </w:rPr>
        <w:t>Teleamazonas</w:t>
      </w:r>
      <w:proofErr w:type="spellEnd"/>
      <w:r w:rsidR="001C3F13" w:rsidRPr="003825B1">
        <w:rPr>
          <w:rFonts w:ascii="Times New Roman" w:hAnsi="Times New Roman" w:cs="Times New Roman"/>
          <w:color w:val="000000" w:themeColor="text1"/>
          <w:sz w:val="24"/>
          <w:szCs w:val="24"/>
          <w:lang w:val="es-ES_tradnl"/>
        </w:rPr>
        <w:t xml:space="preserve">, </w:t>
      </w:r>
      <w:proofErr w:type="spellStart"/>
      <w:r w:rsidR="0010609D" w:rsidRPr="003825B1">
        <w:rPr>
          <w:rFonts w:ascii="Times New Roman" w:hAnsi="Times New Roman" w:cs="Times New Roman"/>
          <w:i/>
          <w:color w:val="000000" w:themeColor="text1"/>
          <w:sz w:val="24"/>
          <w:szCs w:val="24"/>
          <w:lang w:val="es-ES_tradnl"/>
        </w:rPr>
        <w:t>Ecuavisa</w:t>
      </w:r>
      <w:proofErr w:type="spellEnd"/>
      <w:r w:rsidR="001C3F13" w:rsidRPr="003825B1">
        <w:rPr>
          <w:rFonts w:ascii="Times New Roman" w:hAnsi="Times New Roman" w:cs="Times New Roman"/>
          <w:color w:val="000000" w:themeColor="text1"/>
          <w:sz w:val="24"/>
          <w:szCs w:val="24"/>
          <w:lang w:val="es-ES_tradnl"/>
        </w:rPr>
        <w:t xml:space="preserve"> en un 84%, </w:t>
      </w:r>
      <w:r w:rsidR="0010609D" w:rsidRPr="003825B1">
        <w:rPr>
          <w:rFonts w:ascii="Times New Roman" w:hAnsi="Times New Roman" w:cs="Times New Roman"/>
          <w:i/>
          <w:color w:val="000000" w:themeColor="text1"/>
          <w:sz w:val="24"/>
          <w:szCs w:val="24"/>
          <w:lang w:val="es-ES_tradnl"/>
        </w:rPr>
        <w:t>El Comercio</w:t>
      </w:r>
      <w:r w:rsidR="001C3F13" w:rsidRPr="003825B1">
        <w:rPr>
          <w:rFonts w:ascii="Times New Roman" w:hAnsi="Times New Roman" w:cs="Times New Roman"/>
          <w:color w:val="000000" w:themeColor="text1"/>
          <w:sz w:val="24"/>
          <w:szCs w:val="24"/>
          <w:lang w:val="es-ES_tradnl"/>
        </w:rPr>
        <w:t xml:space="preserve"> en un 60% y </w:t>
      </w:r>
      <w:r w:rsidR="0010609D" w:rsidRPr="003825B1">
        <w:rPr>
          <w:rFonts w:ascii="Times New Roman" w:hAnsi="Times New Roman" w:cs="Times New Roman"/>
          <w:i/>
          <w:color w:val="000000" w:themeColor="text1"/>
          <w:sz w:val="24"/>
          <w:szCs w:val="24"/>
          <w:lang w:val="es-ES_tradnl"/>
        </w:rPr>
        <w:t>El Telégrafo</w:t>
      </w:r>
      <w:r w:rsidR="001C3F13" w:rsidRPr="003825B1">
        <w:rPr>
          <w:rFonts w:ascii="Times New Roman" w:hAnsi="Times New Roman" w:cs="Times New Roman"/>
          <w:color w:val="000000" w:themeColor="text1"/>
          <w:sz w:val="24"/>
          <w:szCs w:val="24"/>
          <w:lang w:val="es-ES_tradnl"/>
        </w:rPr>
        <w:t xml:space="preserve"> en 84% de sus tweets. Todos han incluido al menos un vínculo a contenido externo. </w:t>
      </w:r>
      <w:r w:rsidR="0010609D" w:rsidRPr="003825B1">
        <w:rPr>
          <w:rFonts w:ascii="Times New Roman" w:hAnsi="Times New Roman" w:cs="Times New Roman"/>
          <w:i/>
          <w:color w:val="000000" w:themeColor="text1"/>
          <w:sz w:val="24"/>
          <w:szCs w:val="24"/>
          <w:lang w:val="es-ES_tradnl"/>
        </w:rPr>
        <w:t>La Posta</w:t>
      </w:r>
      <w:r w:rsidR="001C3F13" w:rsidRPr="003825B1">
        <w:rPr>
          <w:rFonts w:ascii="Times New Roman" w:hAnsi="Times New Roman" w:cs="Times New Roman"/>
          <w:color w:val="000000" w:themeColor="text1"/>
          <w:sz w:val="24"/>
          <w:szCs w:val="24"/>
          <w:lang w:val="es-ES_tradnl"/>
        </w:rPr>
        <w:t xml:space="preserve"> en un total de 31%; </w:t>
      </w:r>
      <w:proofErr w:type="spellStart"/>
      <w:r w:rsidR="0010609D" w:rsidRPr="003825B1">
        <w:rPr>
          <w:rFonts w:ascii="Times New Roman" w:hAnsi="Times New Roman" w:cs="Times New Roman"/>
          <w:i/>
          <w:color w:val="000000" w:themeColor="text1"/>
          <w:sz w:val="24"/>
          <w:szCs w:val="24"/>
          <w:lang w:val="es-ES_tradnl"/>
        </w:rPr>
        <w:t>Teleamazonas</w:t>
      </w:r>
      <w:proofErr w:type="spellEnd"/>
      <w:r w:rsidR="001C3F13" w:rsidRPr="003825B1">
        <w:rPr>
          <w:rFonts w:ascii="Times New Roman" w:hAnsi="Times New Roman" w:cs="Times New Roman"/>
          <w:color w:val="000000" w:themeColor="text1"/>
          <w:sz w:val="24"/>
          <w:szCs w:val="24"/>
          <w:lang w:val="es-ES_tradnl"/>
        </w:rPr>
        <w:t xml:space="preserve"> en un 20% de sus Tweets; </w:t>
      </w:r>
      <w:proofErr w:type="spellStart"/>
      <w:r w:rsidR="0010609D" w:rsidRPr="003825B1">
        <w:rPr>
          <w:rFonts w:ascii="Times New Roman" w:hAnsi="Times New Roman" w:cs="Times New Roman"/>
          <w:i/>
          <w:color w:val="000000" w:themeColor="text1"/>
          <w:sz w:val="24"/>
          <w:szCs w:val="24"/>
          <w:lang w:val="es-ES_tradnl"/>
        </w:rPr>
        <w:t>Ecuavisa</w:t>
      </w:r>
      <w:proofErr w:type="spellEnd"/>
      <w:r w:rsidR="001C3F13" w:rsidRPr="003825B1">
        <w:rPr>
          <w:rFonts w:ascii="Times New Roman" w:hAnsi="Times New Roman" w:cs="Times New Roman"/>
          <w:color w:val="000000" w:themeColor="text1"/>
          <w:sz w:val="24"/>
          <w:szCs w:val="24"/>
          <w:lang w:val="es-ES_tradnl"/>
        </w:rPr>
        <w:t xml:space="preserve"> 20%; </w:t>
      </w:r>
      <w:r w:rsidR="0010609D" w:rsidRPr="003825B1">
        <w:rPr>
          <w:rFonts w:ascii="Times New Roman" w:hAnsi="Times New Roman" w:cs="Times New Roman"/>
          <w:i/>
          <w:color w:val="000000" w:themeColor="text1"/>
          <w:sz w:val="24"/>
          <w:szCs w:val="24"/>
          <w:lang w:val="es-ES_tradnl"/>
        </w:rPr>
        <w:t>El Comercio</w:t>
      </w:r>
      <w:r w:rsidR="001C3F13" w:rsidRPr="003825B1">
        <w:rPr>
          <w:rFonts w:ascii="Times New Roman" w:hAnsi="Times New Roman" w:cs="Times New Roman"/>
          <w:color w:val="000000" w:themeColor="text1"/>
          <w:sz w:val="24"/>
          <w:szCs w:val="24"/>
          <w:lang w:val="es-ES_tradnl"/>
        </w:rPr>
        <w:t xml:space="preserve"> 90%; y </w:t>
      </w:r>
      <w:r w:rsidR="0010609D" w:rsidRPr="003825B1">
        <w:rPr>
          <w:rFonts w:ascii="Times New Roman" w:hAnsi="Times New Roman" w:cs="Times New Roman"/>
          <w:i/>
          <w:color w:val="000000" w:themeColor="text1"/>
          <w:sz w:val="24"/>
          <w:szCs w:val="24"/>
          <w:lang w:val="es-ES_tradnl"/>
        </w:rPr>
        <w:t>El Telégrafo</w:t>
      </w:r>
      <w:r w:rsidR="001C3F13" w:rsidRPr="003825B1">
        <w:rPr>
          <w:rFonts w:ascii="Times New Roman" w:hAnsi="Times New Roman" w:cs="Times New Roman"/>
          <w:color w:val="000000" w:themeColor="text1"/>
          <w:sz w:val="24"/>
          <w:szCs w:val="24"/>
          <w:lang w:val="es-ES_tradnl"/>
        </w:rPr>
        <w:t xml:space="preserve"> 2%.</w:t>
      </w:r>
    </w:p>
    <w:p w14:paraId="55D767D9" w14:textId="0A69056E" w:rsidR="001C3F13" w:rsidRPr="003825B1" w:rsidRDefault="003666FA" w:rsidP="00DA4D86">
      <w:pPr>
        <w:pStyle w:val="Ttulo3"/>
        <w:keepNext w:val="0"/>
        <w:keepLines w:val="0"/>
        <w:spacing w:before="0" w:after="200" w:line="360" w:lineRule="auto"/>
        <w:rPr>
          <w:rFonts w:ascii="Times New Roman" w:hAnsi="Times New Roman" w:cs="Times New Roman"/>
          <w:lang w:val="es-ES_tradnl"/>
        </w:rPr>
      </w:pPr>
      <w:bookmarkStart w:id="48" w:name="_Toc518545785"/>
      <w:r w:rsidRPr="003825B1">
        <w:rPr>
          <w:rFonts w:ascii="Times New Roman" w:hAnsi="Times New Roman" w:cs="Times New Roman"/>
          <w:lang w:val="es-ES_tradnl"/>
        </w:rPr>
        <w:t>Herramientas y protocolos</w:t>
      </w:r>
      <w:bookmarkEnd w:id="48"/>
    </w:p>
    <w:p w14:paraId="43B7C853" w14:textId="3AB958AB" w:rsidR="000E42E8" w:rsidRPr="003825B1" w:rsidRDefault="00523CE8"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Las herramientas y protocolos usados por los medios durante el periodo del </w:t>
      </w:r>
      <w:r w:rsidR="0002480B" w:rsidRPr="003825B1">
        <w:rPr>
          <w:rFonts w:ascii="Times New Roman" w:hAnsi="Times New Roman" w:cs="Times New Roman"/>
          <w:color w:val="000000" w:themeColor="text1"/>
          <w:sz w:val="24"/>
          <w:szCs w:val="24"/>
          <w:lang w:val="es-ES_tradnl"/>
        </w:rPr>
        <w:t>Juicio</w:t>
      </w:r>
      <w:r w:rsidRPr="003825B1">
        <w:rPr>
          <w:rFonts w:ascii="Times New Roman" w:hAnsi="Times New Roman" w:cs="Times New Roman"/>
          <w:color w:val="000000" w:themeColor="text1"/>
          <w:sz w:val="24"/>
          <w:szCs w:val="24"/>
          <w:lang w:val="es-ES_tradnl"/>
        </w:rPr>
        <w:t xml:space="preserve"> a Jorge Glas sirven para complementar la información publicada. </w:t>
      </w:r>
      <w:r w:rsidR="00BE48D1" w:rsidRPr="003825B1">
        <w:rPr>
          <w:rFonts w:ascii="Times New Roman" w:hAnsi="Times New Roman" w:cs="Times New Roman"/>
          <w:color w:val="000000" w:themeColor="text1"/>
          <w:sz w:val="24"/>
          <w:szCs w:val="24"/>
          <w:lang w:val="es-ES_tradnl"/>
        </w:rPr>
        <w:t xml:space="preserve">En cuanto a la cantidad de tweets con imágenes </w:t>
      </w:r>
      <w:r w:rsidR="0010609D" w:rsidRPr="003825B1">
        <w:rPr>
          <w:rFonts w:ascii="Times New Roman" w:hAnsi="Times New Roman" w:cs="Times New Roman"/>
          <w:i/>
          <w:color w:val="000000" w:themeColor="text1"/>
          <w:sz w:val="24"/>
          <w:szCs w:val="24"/>
          <w:lang w:val="es-ES_tradnl"/>
        </w:rPr>
        <w:t>El Comercio</w:t>
      </w:r>
      <w:r w:rsidR="00BE48D1" w:rsidRPr="003825B1">
        <w:rPr>
          <w:rFonts w:ascii="Times New Roman" w:hAnsi="Times New Roman" w:cs="Times New Roman"/>
          <w:color w:val="000000" w:themeColor="text1"/>
          <w:sz w:val="24"/>
          <w:szCs w:val="24"/>
          <w:lang w:val="es-ES_tradnl"/>
        </w:rPr>
        <w:t xml:space="preserve"> es la cuenta que más aprovecha este recurso, utilizándolo en 95% de sus Tweets. </w:t>
      </w:r>
      <w:proofErr w:type="spellStart"/>
      <w:r w:rsidR="0010609D" w:rsidRPr="003825B1">
        <w:rPr>
          <w:rFonts w:ascii="Times New Roman" w:hAnsi="Times New Roman" w:cs="Times New Roman"/>
          <w:i/>
          <w:color w:val="000000" w:themeColor="text1"/>
          <w:sz w:val="24"/>
          <w:szCs w:val="24"/>
          <w:lang w:val="es-ES_tradnl"/>
        </w:rPr>
        <w:t>Teleamazonas</w:t>
      </w:r>
      <w:proofErr w:type="spellEnd"/>
      <w:r w:rsidR="00BE48D1" w:rsidRPr="003825B1">
        <w:rPr>
          <w:rFonts w:ascii="Times New Roman" w:hAnsi="Times New Roman" w:cs="Times New Roman"/>
          <w:color w:val="000000" w:themeColor="text1"/>
          <w:sz w:val="24"/>
          <w:szCs w:val="24"/>
          <w:lang w:val="es-ES_tradnl"/>
        </w:rPr>
        <w:t xml:space="preserve"> incluye imágenes en el 85% de los tweets. </w:t>
      </w:r>
      <w:r w:rsidR="0010609D" w:rsidRPr="003825B1">
        <w:rPr>
          <w:rFonts w:ascii="Times New Roman" w:hAnsi="Times New Roman" w:cs="Times New Roman"/>
          <w:i/>
          <w:color w:val="000000" w:themeColor="text1"/>
          <w:sz w:val="24"/>
          <w:szCs w:val="24"/>
          <w:lang w:val="es-ES_tradnl"/>
        </w:rPr>
        <w:t>La Posta</w:t>
      </w:r>
      <w:r w:rsidR="00BE48D1" w:rsidRPr="003825B1">
        <w:rPr>
          <w:rFonts w:ascii="Times New Roman" w:hAnsi="Times New Roman" w:cs="Times New Roman"/>
          <w:color w:val="000000" w:themeColor="text1"/>
          <w:sz w:val="24"/>
          <w:szCs w:val="24"/>
          <w:lang w:val="es-ES_tradnl"/>
        </w:rPr>
        <w:t xml:space="preserve"> </w:t>
      </w:r>
      <w:proofErr w:type="spellStart"/>
      <w:r w:rsidR="00BE48D1" w:rsidRPr="003825B1">
        <w:rPr>
          <w:rFonts w:ascii="Times New Roman" w:hAnsi="Times New Roman" w:cs="Times New Roman"/>
          <w:color w:val="000000" w:themeColor="text1"/>
          <w:sz w:val="24"/>
          <w:szCs w:val="24"/>
          <w:lang w:val="es-ES_tradnl"/>
        </w:rPr>
        <w:t>Ec</w:t>
      </w:r>
      <w:proofErr w:type="spellEnd"/>
      <w:r w:rsidR="00BE48D1" w:rsidRPr="003825B1">
        <w:rPr>
          <w:rFonts w:ascii="Times New Roman" w:hAnsi="Times New Roman" w:cs="Times New Roman"/>
          <w:color w:val="000000" w:themeColor="text1"/>
          <w:sz w:val="24"/>
          <w:szCs w:val="24"/>
          <w:lang w:val="es-ES_tradnl"/>
        </w:rPr>
        <w:t xml:space="preserve"> publicó 75% de tweets con imágenes. </w:t>
      </w:r>
      <w:proofErr w:type="spellStart"/>
      <w:r w:rsidR="0010609D" w:rsidRPr="003825B1">
        <w:rPr>
          <w:rFonts w:ascii="Times New Roman" w:hAnsi="Times New Roman" w:cs="Times New Roman"/>
          <w:i/>
          <w:color w:val="000000" w:themeColor="text1"/>
          <w:sz w:val="24"/>
          <w:szCs w:val="24"/>
          <w:lang w:val="es-ES_tradnl"/>
        </w:rPr>
        <w:t>Ecuavisa</w:t>
      </w:r>
      <w:proofErr w:type="spellEnd"/>
      <w:r w:rsidR="00BE48D1" w:rsidRPr="003825B1">
        <w:rPr>
          <w:rFonts w:ascii="Times New Roman" w:hAnsi="Times New Roman" w:cs="Times New Roman"/>
          <w:color w:val="000000" w:themeColor="text1"/>
          <w:sz w:val="24"/>
          <w:szCs w:val="24"/>
          <w:lang w:val="es-ES_tradnl"/>
        </w:rPr>
        <w:t xml:space="preserve"> en un 69% de los publicados y </w:t>
      </w:r>
      <w:r w:rsidR="0010609D" w:rsidRPr="003825B1">
        <w:rPr>
          <w:rFonts w:ascii="Times New Roman" w:hAnsi="Times New Roman" w:cs="Times New Roman"/>
          <w:i/>
          <w:color w:val="000000" w:themeColor="text1"/>
          <w:sz w:val="24"/>
          <w:szCs w:val="24"/>
          <w:lang w:val="es-ES_tradnl"/>
        </w:rPr>
        <w:t>El Telégrafo</w:t>
      </w:r>
      <w:r w:rsidR="00BE48D1" w:rsidRPr="003825B1">
        <w:rPr>
          <w:rFonts w:ascii="Times New Roman" w:hAnsi="Times New Roman" w:cs="Times New Roman"/>
          <w:color w:val="000000" w:themeColor="text1"/>
          <w:sz w:val="24"/>
          <w:szCs w:val="24"/>
          <w:lang w:val="es-ES_tradnl"/>
        </w:rPr>
        <w:t xml:space="preserve"> un 64%.</w:t>
      </w:r>
    </w:p>
    <w:p w14:paraId="7C8CDF7B" w14:textId="446C80E6" w:rsidR="003B5E88" w:rsidRPr="003825B1" w:rsidRDefault="000C097F"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Todos han incluido al menos un video en </w:t>
      </w:r>
      <w:r w:rsidR="00523CE8" w:rsidRPr="003825B1">
        <w:rPr>
          <w:rFonts w:ascii="Times New Roman" w:hAnsi="Times New Roman" w:cs="Times New Roman"/>
          <w:color w:val="000000" w:themeColor="text1"/>
          <w:sz w:val="24"/>
          <w:szCs w:val="24"/>
          <w:lang w:val="es-ES_tradnl"/>
        </w:rPr>
        <w:t>el total de</w:t>
      </w:r>
      <w:r w:rsidRPr="003825B1">
        <w:rPr>
          <w:rFonts w:ascii="Times New Roman" w:hAnsi="Times New Roman" w:cs="Times New Roman"/>
          <w:color w:val="000000" w:themeColor="text1"/>
          <w:sz w:val="24"/>
          <w:szCs w:val="24"/>
          <w:lang w:val="es-ES_tradnl"/>
        </w:rPr>
        <w:t xml:space="preserve"> tweets publicados entre 1 de octubre de 2017 al 28 de febrero de 2018 sobre el </w:t>
      </w:r>
      <w:r w:rsidR="0002480B" w:rsidRPr="003825B1">
        <w:rPr>
          <w:rFonts w:ascii="Times New Roman" w:hAnsi="Times New Roman" w:cs="Times New Roman"/>
          <w:color w:val="000000" w:themeColor="text1"/>
          <w:sz w:val="24"/>
          <w:szCs w:val="24"/>
          <w:lang w:val="es-ES_tradnl"/>
        </w:rPr>
        <w:t>Juicio</w:t>
      </w:r>
      <w:r w:rsidRPr="003825B1">
        <w:rPr>
          <w:rFonts w:ascii="Times New Roman" w:hAnsi="Times New Roman" w:cs="Times New Roman"/>
          <w:color w:val="000000" w:themeColor="text1"/>
          <w:sz w:val="24"/>
          <w:szCs w:val="24"/>
          <w:lang w:val="es-ES_tradnl"/>
        </w:rPr>
        <w:t xml:space="preserve"> de Jorge Glas. </w:t>
      </w:r>
      <w:r w:rsidR="0010609D" w:rsidRPr="003825B1">
        <w:rPr>
          <w:rFonts w:ascii="Times New Roman" w:hAnsi="Times New Roman" w:cs="Times New Roman"/>
          <w:i/>
          <w:color w:val="000000" w:themeColor="text1"/>
          <w:sz w:val="24"/>
          <w:szCs w:val="24"/>
          <w:lang w:val="es-ES_tradnl"/>
        </w:rPr>
        <w:t>La Posta</w:t>
      </w:r>
      <w:r w:rsidR="006C7BCE" w:rsidRPr="003825B1">
        <w:rPr>
          <w:rFonts w:ascii="Times New Roman" w:hAnsi="Times New Roman" w:cs="Times New Roman"/>
          <w:color w:val="000000" w:themeColor="text1"/>
          <w:sz w:val="24"/>
          <w:szCs w:val="24"/>
          <w:lang w:val="es-ES_tradnl"/>
        </w:rPr>
        <w:t xml:space="preserve"> publica 5 videos, un total de 10%; </w:t>
      </w:r>
      <w:proofErr w:type="spellStart"/>
      <w:r w:rsidR="0010609D" w:rsidRPr="003825B1">
        <w:rPr>
          <w:rFonts w:ascii="Times New Roman" w:hAnsi="Times New Roman" w:cs="Times New Roman"/>
          <w:i/>
          <w:color w:val="000000" w:themeColor="text1"/>
          <w:sz w:val="24"/>
          <w:szCs w:val="24"/>
          <w:lang w:val="es-ES_tradnl"/>
        </w:rPr>
        <w:t>Teleamazonas</w:t>
      </w:r>
      <w:proofErr w:type="spellEnd"/>
      <w:r w:rsidR="006C7BCE" w:rsidRPr="003825B1">
        <w:rPr>
          <w:rFonts w:ascii="Times New Roman" w:hAnsi="Times New Roman" w:cs="Times New Roman"/>
          <w:color w:val="000000" w:themeColor="text1"/>
          <w:sz w:val="24"/>
          <w:szCs w:val="24"/>
          <w:lang w:val="es-ES_tradnl"/>
        </w:rPr>
        <w:t xml:space="preserve"> 2, un 1% de sus Tweets; </w:t>
      </w:r>
      <w:proofErr w:type="spellStart"/>
      <w:r w:rsidR="0010609D" w:rsidRPr="003825B1">
        <w:rPr>
          <w:rFonts w:ascii="Times New Roman" w:hAnsi="Times New Roman" w:cs="Times New Roman"/>
          <w:i/>
          <w:color w:val="000000" w:themeColor="text1"/>
          <w:sz w:val="24"/>
          <w:szCs w:val="24"/>
          <w:lang w:val="es-ES_tradnl"/>
        </w:rPr>
        <w:t>Ecuavisa</w:t>
      </w:r>
      <w:proofErr w:type="spellEnd"/>
      <w:r w:rsidR="006C7BCE" w:rsidRPr="003825B1">
        <w:rPr>
          <w:rFonts w:ascii="Times New Roman" w:hAnsi="Times New Roman" w:cs="Times New Roman"/>
          <w:color w:val="000000" w:themeColor="text1"/>
          <w:sz w:val="24"/>
          <w:szCs w:val="24"/>
          <w:lang w:val="es-ES_tradnl"/>
        </w:rPr>
        <w:t xml:space="preserve"> 2 o un 3%; </w:t>
      </w:r>
      <w:r w:rsidR="0010609D" w:rsidRPr="003825B1">
        <w:rPr>
          <w:rFonts w:ascii="Times New Roman" w:hAnsi="Times New Roman" w:cs="Times New Roman"/>
          <w:i/>
          <w:color w:val="000000" w:themeColor="text1"/>
          <w:sz w:val="24"/>
          <w:szCs w:val="24"/>
          <w:lang w:val="es-ES_tradnl"/>
        </w:rPr>
        <w:t>El Comercio</w:t>
      </w:r>
      <w:r w:rsidR="006C7BCE" w:rsidRPr="003825B1">
        <w:rPr>
          <w:rFonts w:ascii="Times New Roman" w:hAnsi="Times New Roman" w:cs="Times New Roman"/>
          <w:color w:val="000000" w:themeColor="text1"/>
          <w:sz w:val="24"/>
          <w:szCs w:val="24"/>
          <w:lang w:val="es-ES_tradnl"/>
        </w:rPr>
        <w:t xml:space="preserve"> 2 o 2%; y </w:t>
      </w:r>
      <w:r w:rsidR="0010609D" w:rsidRPr="003825B1">
        <w:rPr>
          <w:rFonts w:ascii="Times New Roman" w:hAnsi="Times New Roman" w:cs="Times New Roman"/>
          <w:i/>
          <w:color w:val="000000" w:themeColor="text1"/>
          <w:sz w:val="24"/>
          <w:szCs w:val="24"/>
          <w:lang w:val="es-ES_tradnl"/>
        </w:rPr>
        <w:t>El Telégrafo</w:t>
      </w:r>
      <w:r w:rsidR="006C7BCE" w:rsidRPr="003825B1">
        <w:rPr>
          <w:rFonts w:ascii="Times New Roman" w:hAnsi="Times New Roman" w:cs="Times New Roman"/>
          <w:color w:val="000000" w:themeColor="text1"/>
          <w:sz w:val="24"/>
          <w:szCs w:val="24"/>
          <w:lang w:val="es-ES_tradnl"/>
        </w:rPr>
        <w:t xml:space="preserve"> 2 o 6%.</w:t>
      </w:r>
      <w:r w:rsidR="00523CE8" w:rsidRPr="003825B1">
        <w:rPr>
          <w:rFonts w:ascii="Times New Roman" w:hAnsi="Times New Roman" w:cs="Times New Roman"/>
          <w:color w:val="000000" w:themeColor="text1"/>
          <w:sz w:val="24"/>
          <w:szCs w:val="24"/>
          <w:lang w:val="es-ES_tradnl"/>
        </w:rPr>
        <w:t xml:space="preserve"> </w:t>
      </w:r>
      <w:proofErr w:type="spellStart"/>
      <w:r w:rsidR="0010609D" w:rsidRPr="003825B1">
        <w:rPr>
          <w:rFonts w:ascii="Times New Roman" w:hAnsi="Times New Roman" w:cs="Times New Roman"/>
          <w:i/>
          <w:color w:val="000000" w:themeColor="text1"/>
          <w:sz w:val="24"/>
          <w:szCs w:val="24"/>
          <w:lang w:val="es-ES_tradnl"/>
        </w:rPr>
        <w:t>Ecuavisa</w:t>
      </w:r>
      <w:proofErr w:type="spellEnd"/>
      <w:r w:rsidR="004A4AF5" w:rsidRPr="003825B1">
        <w:rPr>
          <w:rFonts w:ascii="Times New Roman" w:hAnsi="Times New Roman" w:cs="Times New Roman"/>
          <w:color w:val="000000" w:themeColor="text1"/>
          <w:sz w:val="24"/>
          <w:szCs w:val="24"/>
          <w:lang w:val="es-ES_tradnl"/>
        </w:rPr>
        <w:t xml:space="preserve"> es la única cuenta que ha incluido elementos extra como transmisiones en vivo, encuestas, etc.</w:t>
      </w:r>
    </w:p>
    <w:p w14:paraId="43666EE4" w14:textId="1D33F45A" w:rsidR="003B5E88" w:rsidRPr="003825B1" w:rsidRDefault="003666FA" w:rsidP="00DA4D86">
      <w:pPr>
        <w:pStyle w:val="Ttulo2"/>
        <w:keepNext w:val="0"/>
        <w:keepLines w:val="0"/>
        <w:spacing w:before="0" w:after="200" w:line="360" w:lineRule="auto"/>
        <w:rPr>
          <w:rFonts w:ascii="Times New Roman" w:hAnsi="Times New Roman" w:cs="Times New Roman"/>
          <w:lang w:val="es-ES_tradnl"/>
        </w:rPr>
      </w:pPr>
      <w:bookmarkStart w:id="49" w:name="_Toc517443187"/>
      <w:bookmarkStart w:id="50" w:name="_Toc518545786"/>
      <w:r w:rsidRPr="003825B1">
        <w:rPr>
          <w:rFonts w:ascii="Times New Roman" w:hAnsi="Times New Roman" w:cs="Times New Roman"/>
          <w:lang w:val="es-ES_tradnl"/>
        </w:rPr>
        <w:t>Análisis del contenido</w:t>
      </w:r>
      <w:bookmarkEnd w:id="49"/>
      <w:bookmarkEnd w:id="50"/>
    </w:p>
    <w:p w14:paraId="4BB8E862" w14:textId="77777777" w:rsidR="004258E3" w:rsidRPr="003825B1" w:rsidRDefault="004258E3"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El contenido publicado en las cuentas de Twitter mencionadas en las Tablas 1 y 2 será analizado tomando en cuenta ciertos factores: el tipo de contenido, las palabras más usadas, los usuarios mencionados con mayor frecuencia, las fuentes identificadas, los </w:t>
      </w:r>
      <w:r w:rsidRPr="003825B1">
        <w:rPr>
          <w:rFonts w:ascii="Times New Roman" w:hAnsi="Times New Roman" w:cs="Times New Roman"/>
          <w:color w:val="000000" w:themeColor="text1"/>
          <w:sz w:val="24"/>
          <w:szCs w:val="24"/>
          <w:lang w:val="es-ES_tradnl"/>
        </w:rPr>
        <w:lastRenderedPageBreak/>
        <w:t>hashtags más utilizados, la calidad de contenido multimedia, y el estilo y tono de las publicaciones.</w:t>
      </w:r>
    </w:p>
    <w:p w14:paraId="0FB7E35A" w14:textId="77777777" w:rsidR="001D5D8F" w:rsidRPr="003825B1" w:rsidRDefault="001D5D8F" w:rsidP="00DA4D86">
      <w:pPr>
        <w:spacing w:line="360" w:lineRule="auto"/>
        <w:jc w:val="center"/>
        <w:rPr>
          <w:rFonts w:ascii="Times New Roman" w:hAnsi="Times New Roman" w:cs="Times New Roman"/>
          <w:b/>
          <w:color w:val="000000" w:themeColor="text1"/>
          <w:sz w:val="24"/>
          <w:szCs w:val="24"/>
          <w:lang w:val="es-ES_tradnl"/>
        </w:rPr>
      </w:pPr>
    </w:p>
    <w:p w14:paraId="1C99AED1" w14:textId="0B629F3C" w:rsidR="00594FB1" w:rsidRPr="003825B1" w:rsidRDefault="00A51288" w:rsidP="00DA4D86">
      <w:pPr>
        <w:pStyle w:val="Descripcin"/>
        <w:spacing w:line="360" w:lineRule="auto"/>
        <w:jc w:val="center"/>
        <w:rPr>
          <w:rFonts w:ascii="Times New Roman" w:hAnsi="Times New Roman" w:cs="Times New Roman"/>
          <w:b/>
          <w:i w:val="0"/>
          <w:color w:val="000000" w:themeColor="text1"/>
          <w:sz w:val="20"/>
          <w:szCs w:val="20"/>
          <w:lang w:val="es-ES_tradnl"/>
        </w:rPr>
      </w:pPr>
      <w:bookmarkStart w:id="51" w:name="_Toc517442941"/>
      <w:r w:rsidRPr="003825B1">
        <w:rPr>
          <w:rFonts w:ascii="Times New Roman" w:hAnsi="Times New Roman" w:cs="Times New Roman"/>
          <w:b/>
          <w:i w:val="0"/>
          <w:color w:val="000000" w:themeColor="text1"/>
          <w:sz w:val="20"/>
          <w:szCs w:val="20"/>
          <w:lang w:val="es-ES_tradnl"/>
        </w:rPr>
        <w:t xml:space="preserve">Tabla </w:t>
      </w:r>
      <w:r w:rsidRPr="003825B1">
        <w:rPr>
          <w:rFonts w:ascii="Times New Roman" w:hAnsi="Times New Roman" w:cs="Times New Roman"/>
          <w:b/>
          <w:i w:val="0"/>
          <w:color w:val="000000" w:themeColor="text1"/>
          <w:sz w:val="20"/>
          <w:szCs w:val="20"/>
          <w:lang w:val="es-ES_tradnl"/>
        </w:rPr>
        <w:fldChar w:fldCharType="begin"/>
      </w:r>
      <w:r w:rsidRPr="003825B1">
        <w:rPr>
          <w:rFonts w:ascii="Times New Roman" w:hAnsi="Times New Roman" w:cs="Times New Roman"/>
          <w:b/>
          <w:i w:val="0"/>
          <w:color w:val="000000" w:themeColor="text1"/>
          <w:sz w:val="20"/>
          <w:szCs w:val="20"/>
          <w:lang w:val="es-ES_tradnl"/>
        </w:rPr>
        <w:instrText xml:space="preserve"> SEQ Tabla \* ARABIC </w:instrText>
      </w:r>
      <w:r w:rsidRPr="003825B1">
        <w:rPr>
          <w:rFonts w:ascii="Times New Roman" w:hAnsi="Times New Roman" w:cs="Times New Roman"/>
          <w:b/>
          <w:i w:val="0"/>
          <w:color w:val="000000" w:themeColor="text1"/>
          <w:sz w:val="20"/>
          <w:szCs w:val="20"/>
          <w:lang w:val="es-ES_tradnl"/>
        </w:rPr>
        <w:fldChar w:fldCharType="separate"/>
      </w:r>
      <w:r w:rsidRPr="003825B1">
        <w:rPr>
          <w:rFonts w:ascii="Times New Roman" w:hAnsi="Times New Roman" w:cs="Times New Roman"/>
          <w:b/>
          <w:i w:val="0"/>
          <w:color w:val="000000" w:themeColor="text1"/>
          <w:sz w:val="20"/>
          <w:szCs w:val="20"/>
          <w:lang w:val="es-ES_tradnl"/>
        </w:rPr>
        <w:t>6</w:t>
      </w:r>
      <w:r w:rsidRPr="003825B1">
        <w:rPr>
          <w:rFonts w:ascii="Times New Roman" w:hAnsi="Times New Roman" w:cs="Times New Roman"/>
          <w:b/>
          <w:i w:val="0"/>
          <w:color w:val="000000" w:themeColor="text1"/>
          <w:sz w:val="20"/>
          <w:szCs w:val="20"/>
          <w:lang w:val="es-ES_tradnl"/>
        </w:rPr>
        <w:fldChar w:fldCharType="end"/>
      </w:r>
      <w:r w:rsidRPr="003825B1">
        <w:rPr>
          <w:rFonts w:ascii="Times New Roman" w:hAnsi="Times New Roman" w:cs="Times New Roman"/>
          <w:b/>
          <w:i w:val="0"/>
          <w:color w:val="000000" w:themeColor="text1"/>
          <w:sz w:val="20"/>
          <w:szCs w:val="20"/>
          <w:lang w:val="es-ES_tradnl"/>
        </w:rPr>
        <w:t xml:space="preserve">. </w:t>
      </w:r>
      <w:r w:rsidR="006977D6" w:rsidRPr="003825B1">
        <w:rPr>
          <w:rFonts w:ascii="Times New Roman" w:hAnsi="Times New Roman" w:cs="Times New Roman"/>
          <w:b/>
          <w:i w:val="0"/>
          <w:color w:val="000000" w:themeColor="text1"/>
          <w:sz w:val="20"/>
          <w:szCs w:val="20"/>
          <w:lang w:val="es-ES_tradnl"/>
        </w:rPr>
        <w:t>Tipo de contenido</w:t>
      </w:r>
      <w:bookmarkEnd w:id="51"/>
    </w:p>
    <w:tbl>
      <w:tblPr>
        <w:tblStyle w:val="Tabladelista2"/>
        <w:tblW w:w="5000" w:type="pct"/>
        <w:tblLook w:val="04A0" w:firstRow="1" w:lastRow="0" w:firstColumn="1" w:lastColumn="0" w:noHBand="0" w:noVBand="1"/>
      </w:tblPr>
      <w:tblGrid>
        <w:gridCol w:w="2523"/>
        <w:gridCol w:w="1993"/>
        <w:gridCol w:w="1595"/>
        <w:gridCol w:w="2393"/>
      </w:tblGrid>
      <w:tr w:rsidR="00F438A9" w:rsidRPr="003825B1" w14:paraId="5306B132" w14:textId="77777777" w:rsidTr="00E753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3" w:type="pct"/>
          </w:tcPr>
          <w:p w14:paraId="4ED44777" w14:textId="77777777" w:rsidR="00F438A9" w:rsidRPr="003825B1" w:rsidRDefault="00F438A9" w:rsidP="00DA4D86">
            <w:pPr>
              <w:spacing w:after="200" w:line="360" w:lineRule="auto"/>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Cuenta </w:t>
            </w:r>
          </w:p>
        </w:tc>
        <w:tc>
          <w:tcPr>
            <w:tcW w:w="1172" w:type="pct"/>
          </w:tcPr>
          <w:p w14:paraId="40C67B45" w14:textId="77777777" w:rsidR="00F438A9" w:rsidRPr="003825B1" w:rsidRDefault="00AA06E6" w:rsidP="00DA4D86">
            <w:pPr>
              <w:spacing w:after="20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Informativo/ noticia</w:t>
            </w:r>
          </w:p>
        </w:tc>
        <w:tc>
          <w:tcPr>
            <w:tcW w:w="938" w:type="pct"/>
          </w:tcPr>
          <w:p w14:paraId="1973D425" w14:textId="77777777" w:rsidR="00F438A9" w:rsidRPr="003825B1" w:rsidRDefault="00F438A9" w:rsidP="00DA4D86">
            <w:pPr>
              <w:spacing w:after="20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Comentario/ Opinión</w:t>
            </w:r>
          </w:p>
        </w:tc>
        <w:tc>
          <w:tcPr>
            <w:tcW w:w="1407" w:type="pct"/>
          </w:tcPr>
          <w:p w14:paraId="0B9E4D43" w14:textId="77777777" w:rsidR="00F438A9" w:rsidRPr="003825B1" w:rsidRDefault="00AB0B8D" w:rsidP="00DA4D86">
            <w:pPr>
              <w:spacing w:after="20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Humor</w:t>
            </w:r>
          </w:p>
        </w:tc>
      </w:tr>
      <w:tr w:rsidR="00F438A9" w:rsidRPr="003825B1" w14:paraId="45ED1683"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3" w:type="pct"/>
          </w:tcPr>
          <w:p w14:paraId="42C8AB4C" w14:textId="77777777" w:rsidR="00F438A9" w:rsidRPr="003825B1" w:rsidRDefault="00F438A9"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janethinostroza</w:t>
            </w:r>
            <w:proofErr w:type="spellEnd"/>
          </w:p>
        </w:tc>
        <w:tc>
          <w:tcPr>
            <w:tcW w:w="1172" w:type="pct"/>
          </w:tcPr>
          <w:p w14:paraId="27605E2C" w14:textId="77777777" w:rsidR="00F438A9" w:rsidRPr="003825B1" w:rsidRDefault="00F438A9"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10</w:t>
            </w:r>
          </w:p>
        </w:tc>
        <w:tc>
          <w:tcPr>
            <w:tcW w:w="938" w:type="pct"/>
          </w:tcPr>
          <w:p w14:paraId="3709967A" w14:textId="77777777" w:rsidR="00F438A9" w:rsidRPr="003825B1" w:rsidRDefault="00F438A9"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7</w:t>
            </w:r>
          </w:p>
        </w:tc>
        <w:tc>
          <w:tcPr>
            <w:tcW w:w="1407" w:type="pct"/>
          </w:tcPr>
          <w:p w14:paraId="05DE8DA8" w14:textId="77777777" w:rsidR="00F438A9" w:rsidRPr="003825B1" w:rsidRDefault="00F438A9"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p>
        </w:tc>
      </w:tr>
      <w:tr w:rsidR="00F438A9" w:rsidRPr="003825B1" w14:paraId="40F99619" w14:textId="77777777" w:rsidTr="00E7533D">
        <w:tc>
          <w:tcPr>
            <w:cnfStyle w:val="001000000000" w:firstRow="0" w:lastRow="0" w:firstColumn="1" w:lastColumn="0" w:oddVBand="0" w:evenVBand="0" w:oddHBand="0" w:evenHBand="0" w:firstRowFirstColumn="0" w:firstRowLastColumn="0" w:lastRowFirstColumn="0" w:lastRowLastColumn="0"/>
            <w:tcW w:w="1483" w:type="pct"/>
          </w:tcPr>
          <w:p w14:paraId="33856713" w14:textId="77777777" w:rsidR="00F438A9" w:rsidRPr="003825B1" w:rsidRDefault="00F438A9"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tinocotania</w:t>
            </w:r>
            <w:proofErr w:type="spellEnd"/>
          </w:p>
        </w:tc>
        <w:tc>
          <w:tcPr>
            <w:tcW w:w="1172" w:type="pct"/>
          </w:tcPr>
          <w:p w14:paraId="1FD00252" w14:textId="77777777" w:rsidR="00F438A9" w:rsidRPr="003825B1" w:rsidRDefault="00AB0B8D"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25</w:t>
            </w:r>
          </w:p>
        </w:tc>
        <w:tc>
          <w:tcPr>
            <w:tcW w:w="938" w:type="pct"/>
          </w:tcPr>
          <w:p w14:paraId="09F5C308" w14:textId="77777777" w:rsidR="00F438A9" w:rsidRPr="003825B1" w:rsidRDefault="00AB0B8D"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2</w:t>
            </w:r>
          </w:p>
        </w:tc>
        <w:tc>
          <w:tcPr>
            <w:tcW w:w="1407" w:type="pct"/>
          </w:tcPr>
          <w:p w14:paraId="3447C912" w14:textId="77777777" w:rsidR="00F438A9" w:rsidRPr="003825B1" w:rsidRDefault="00F438A9"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p>
        </w:tc>
      </w:tr>
      <w:tr w:rsidR="00F438A9" w:rsidRPr="003825B1" w14:paraId="0D433EEA"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3" w:type="pct"/>
          </w:tcPr>
          <w:p w14:paraId="42001FC3" w14:textId="77777777" w:rsidR="00F438A9" w:rsidRPr="003825B1" w:rsidRDefault="00F438A9"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luisevivanco</w:t>
            </w:r>
            <w:proofErr w:type="spellEnd"/>
          </w:p>
        </w:tc>
        <w:tc>
          <w:tcPr>
            <w:tcW w:w="1172" w:type="pct"/>
          </w:tcPr>
          <w:p w14:paraId="19CF5E26" w14:textId="77777777" w:rsidR="00F438A9" w:rsidRPr="003825B1" w:rsidRDefault="00AB0B8D"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2</w:t>
            </w:r>
          </w:p>
        </w:tc>
        <w:tc>
          <w:tcPr>
            <w:tcW w:w="938" w:type="pct"/>
          </w:tcPr>
          <w:p w14:paraId="435B9745" w14:textId="77777777" w:rsidR="00F438A9" w:rsidRPr="003825B1" w:rsidRDefault="00AB0B8D"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3</w:t>
            </w:r>
          </w:p>
        </w:tc>
        <w:tc>
          <w:tcPr>
            <w:tcW w:w="1407" w:type="pct"/>
          </w:tcPr>
          <w:p w14:paraId="2BC70623" w14:textId="77777777" w:rsidR="00F438A9" w:rsidRPr="003825B1" w:rsidRDefault="00AB0B8D"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15</w:t>
            </w:r>
          </w:p>
        </w:tc>
      </w:tr>
      <w:tr w:rsidR="00F438A9" w:rsidRPr="003825B1" w14:paraId="3639E602" w14:textId="77777777" w:rsidTr="00E7533D">
        <w:tc>
          <w:tcPr>
            <w:cnfStyle w:val="001000000000" w:firstRow="0" w:lastRow="0" w:firstColumn="1" w:lastColumn="0" w:oddVBand="0" w:evenVBand="0" w:oddHBand="0" w:evenHBand="0" w:firstRowFirstColumn="0" w:firstRowLastColumn="0" w:lastRowFirstColumn="0" w:lastRowLastColumn="0"/>
            <w:tcW w:w="1483" w:type="pct"/>
          </w:tcPr>
          <w:p w14:paraId="67D15472" w14:textId="77777777" w:rsidR="00F438A9" w:rsidRPr="003825B1" w:rsidRDefault="00F438A9"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xavierletamendi</w:t>
            </w:r>
            <w:proofErr w:type="spellEnd"/>
          </w:p>
        </w:tc>
        <w:tc>
          <w:tcPr>
            <w:tcW w:w="1172" w:type="pct"/>
          </w:tcPr>
          <w:p w14:paraId="64A19784" w14:textId="77777777" w:rsidR="00F438A9" w:rsidRPr="003825B1" w:rsidRDefault="00074B1A"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5</w:t>
            </w:r>
          </w:p>
        </w:tc>
        <w:tc>
          <w:tcPr>
            <w:tcW w:w="938" w:type="pct"/>
          </w:tcPr>
          <w:p w14:paraId="263E97B1" w14:textId="77777777" w:rsidR="00F438A9" w:rsidRPr="003825B1" w:rsidRDefault="00F438A9"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p>
        </w:tc>
        <w:tc>
          <w:tcPr>
            <w:tcW w:w="1407" w:type="pct"/>
          </w:tcPr>
          <w:p w14:paraId="4A4E3AFD" w14:textId="77777777" w:rsidR="00F438A9" w:rsidRPr="003825B1" w:rsidRDefault="00F438A9"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p>
        </w:tc>
      </w:tr>
      <w:tr w:rsidR="00F438A9" w:rsidRPr="003825B1" w14:paraId="710E8E73"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3" w:type="pct"/>
          </w:tcPr>
          <w:p w14:paraId="6639BC5B" w14:textId="77777777" w:rsidR="00F438A9" w:rsidRPr="003825B1" w:rsidRDefault="00F438A9"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andresgaj</w:t>
            </w:r>
            <w:proofErr w:type="spellEnd"/>
          </w:p>
        </w:tc>
        <w:tc>
          <w:tcPr>
            <w:tcW w:w="1172" w:type="pct"/>
          </w:tcPr>
          <w:p w14:paraId="4FFBE2E6" w14:textId="77777777" w:rsidR="00F438A9" w:rsidRPr="003825B1" w:rsidRDefault="00F7127D"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8</w:t>
            </w:r>
          </w:p>
        </w:tc>
        <w:tc>
          <w:tcPr>
            <w:tcW w:w="938" w:type="pct"/>
          </w:tcPr>
          <w:p w14:paraId="0D3C645B" w14:textId="77777777" w:rsidR="00F438A9" w:rsidRPr="003825B1" w:rsidRDefault="00F438A9"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p>
        </w:tc>
        <w:tc>
          <w:tcPr>
            <w:tcW w:w="1407" w:type="pct"/>
          </w:tcPr>
          <w:p w14:paraId="60E29F85" w14:textId="77777777" w:rsidR="00F438A9" w:rsidRPr="003825B1" w:rsidRDefault="00F438A9"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p>
        </w:tc>
      </w:tr>
      <w:tr w:rsidR="00F438A9" w:rsidRPr="003825B1" w14:paraId="6B604953" w14:textId="77777777" w:rsidTr="00E7533D">
        <w:tc>
          <w:tcPr>
            <w:cnfStyle w:val="001000000000" w:firstRow="0" w:lastRow="0" w:firstColumn="1" w:lastColumn="0" w:oddVBand="0" w:evenVBand="0" w:oddHBand="0" w:evenHBand="0" w:firstRowFirstColumn="0" w:firstRowLastColumn="0" w:lastRowFirstColumn="0" w:lastRowLastColumn="0"/>
            <w:tcW w:w="1483" w:type="pct"/>
          </w:tcPr>
          <w:p w14:paraId="567BC983" w14:textId="77777777" w:rsidR="00F438A9" w:rsidRPr="003825B1" w:rsidRDefault="00F438A9"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0010609D" w:rsidRPr="003825B1">
              <w:rPr>
                <w:rFonts w:ascii="Times New Roman" w:hAnsi="Times New Roman" w:cs="Times New Roman"/>
                <w:i/>
                <w:color w:val="000000" w:themeColor="text1"/>
                <w:sz w:val="20"/>
                <w:szCs w:val="20"/>
                <w:lang w:val="es-ES_tradnl"/>
              </w:rPr>
              <w:t>Teleamazonas</w:t>
            </w:r>
            <w:r w:rsidRPr="003825B1">
              <w:rPr>
                <w:rFonts w:ascii="Times New Roman" w:hAnsi="Times New Roman" w:cs="Times New Roman"/>
                <w:color w:val="000000" w:themeColor="text1"/>
                <w:sz w:val="20"/>
                <w:szCs w:val="20"/>
                <w:lang w:val="es-ES_tradnl"/>
              </w:rPr>
              <w:t>ec</w:t>
            </w:r>
            <w:proofErr w:type="spellEnd"/>
          </w:p>
        </w:tc>
        <w:tc>
          <w:tcPr>
            <w:tcW w:w="1172" w:type="pct"/>
          </w:tcPr>
          <w:p w14:paraId="65EE8A9E" w14:textId="77777777" w:rsidR="00F438A9" w:rsidRPr="003825B1" w:rsidRDefault="00074B1A"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112</w:t>
            </w:r>
          </w:p>
        </w:tc>
        <w:tc>
          <w:tcPr>
            <w:tcW w:w="938" w:type="pct"/>
          </w:tcPr>
          <w:p w14:paraId="0B48BC0C" w14:textId="77777777" w:rsidR="00F438A9" w:rsidRPr="003825B1" w:rsidRDefault="00F438A9"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p>
        </w:tc>
        <w:tc>
          <w:tcPr>
            <w:tcW w:w="1407" w:type="pct"/>
          </w:tcPr>
          <w:p w14:paraId="0062DA60" w14:textId="77777777" w:rsidR="00F438A9" w:rsidRPr="003825B1" w:rsidRDefault="00F438A9"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p>
        </w:tc>
      </w:tr>
      <w:tr w:rsidR="00F438A9" w:rsidRPr="003825B1" w14:paraId="2B86E53F"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3" w:type="pct"/>
          </w:tcPr>
          <w:p w14:paraId="67E9D4AF" w14:textId="77777777" w:rsidR="00F438A9" w:rsidRPr="003825B1" w:rsidRDefault="00F438A9"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0010609D" w:rsidRPr="003825B1">
              <w:rPr>
                <w:rFonts w:ascii="Times New Roman" w:hAnsi="Times New Roman" w:cs="Times New Roman"/>
                <w:i/>
                <w:color w:val="000000" w:themeColor="text1"/>
                <w:sz w:val="20"/>
                <w:szCs w:val="20"/>
                <w:lang w:val="es-ES_tradnl"/>
              </w:rPr>
              <w:t>Ecuavisa</w:t>
            </w:r>
            <w:proofErr w:type="spellEnd"/>
          </w:p>
        </w:tc>
        <w:tc>
          <w:tcPr>
            <w:tcW w:w="1172" w:type="pct"/>
          </w:tcPr>
          <w:p w14:paraId="10913C95" w14:textId="77777777" w:rsidR="00F438A9" w:rsidRPr="003825B1" w:rsidRDefault="00577345"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63</w:t>
            </w:r>
          </w:p>
        </w:tc>
        <w:tc>
          <w:tcPr>
            <w:tcW w:w="938" w:type="pct"/>
          </w:tcPr>
          <w:p w14:paraId="2ECDCF09" w14:textId="77777777" w:rsidR="00F438A9" w:rsidRPr="003825B1" w:rsidRDefault="00F438A9"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p>
        </w:tc>
        <w:tc>
          <w:tcPr>
            <w:tcW w:w="1407" w:type="pct"/>
          </w:tcPr>
          <w:p w14:paraId="288C5ADF" w14:textId="77777777" w:rsidR="00F438A9" w:rsidRPr="003825B1" w:rsidRDefault="00F438A9"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p>
        </w:tc>
      </w:tr>
      <w:tr w:rsidR="00F438A9" w:rsidRPr="003825B1" w14:paraId="4F6FFD98" w14:textId="77777777" w:rsidTr="00E7533D">
        <w:tc>
          <w:tcPr>
            <w:cnfStyle w:val="001000000000" w:firstRow="0" w:lastRow="0" w:firstColumn="1" w:lastColumn="0" w:oddVBand="0" w:evenVBand="0" w:oddHBand="0" w:evenHBand="0" w:firstRowFirstColumn="0" w:firstRowLastColumn="0" w:lastRowFirstColumn="0" w:lastRowLastColumn="0"/>
            <w:tcW w:w="1483" w:type="pct"/>
          </w:tcPr>
          <w:p w14:paraId="71155942" w14:textId="77777777" w:rsidR="00F438A9" w:rsidRPr="003825B1" w:rsidRDefault="00F438A9"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LaPosta_Ecu</w:t>
            </w:r>
            <w:proofErr w:type="spellEnd"/>
          </w:p>
        </w:tc>
        <w:tc>
          <w:tcPr>
            <w:tcW w:w="1172" w:type="pct"/>
          </w:tcPr>
          <w:p w14:paraId="5B0E1BBB" w14:textId="77777777" w:rsidR="00F438A9" w:rsidRPr="003825B1" w:rsidRDefault="00E93A63"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33</w:t>
            </w:r>
          </w:p>
        </w:tc>
        <w:tc>
          <w:tcPr>
            <w:tcW w:w="938" w:type="pct"/>
          </w:tcPr>
          <w:p w14:paraId="474ABE5C" w14:textId="77777777" w:rsidR="00F438A9" w:rsidRPr="003825B1" w:rsidRDefault="00F438A9"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p>
        </w:tc>
        <w:tc>
          <w:tcPr>
            <w:tcW w:w="1407" w:type="pct"/>
          </w:tcPr>
          <w:p w14:paraId="197598B4" w14:textId="77777777" w:rsidR="00F438A9" w:rsidRPr="003825B1" w:rsidRDefault="00E56C04"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15</w:t>
            </w:r>
          </w:p>
        </w:tc>
      </w:tr>
      <w:tr w:rsidR="00F438A9" w:rsidRPr="003825B1" w14:paraId="54BC1DA7"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3" w:type="pct"/>
          </w:tcPr>
          <w:p w14:paraId="16607FA5" w14:textId="77777777" w:rsidR="00F438A9" w:rsidRPr="003825B1" w:rsidRDefault="00F438A9"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elcomerciocom</w:t>
            </w:r>
            <w:proofErr w:type="spellEnd"/>
          </w:p>
        </w:tc>
        <w:tc>
          <w:tcPr>
            <w:tcW w:w="1172" w:type="pct"/>
          </w:tcPr>
          <w:p w14:paraId="0F0DA51A" w14:textId="77777777" w:rsidR="00F438A9" w:rsidRPr="003825B1" w:rsidRDefault="00577345"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83</w:t>
            </w:r>
          </w:p>
        </w:tc>
        <w:tc>
          <w:tcPr>
            <w:tcW w:w="938" w:type="pct"/>
          </w:tcPr>
          <w:p w14:paraId="198386DA" w14:textId="77777777" w:rsidR="00F438A9" w:rsidRPr="003825B1" w:rsidRDefault="00F438A9"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p>
        </w:tc>
        <w:tc>
          <w:tcPr>
            <w:tcW w:w="1407" w:type="pct"/>
          </w:tcPr>
          <w:p w14:paraId="65D919B5" w14:textId="77777777" w:rsidR="00F438A9" w:rsidRPr="003825B1" w:rsidRDefault="00F438A9"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p>
        </w:tc>
      </w:tr>
      <w:tr w:rsidR="00F438A9" w:rsidRPr="003825B1" w14:paraId="45C79FEB" w14:textId="77777777" w:rsidTr="00E7533D">
        <w:tc>
          <w:tcPr>
            <w:cnfStyle w:val="001000000000" w:firstRow="0" w:lastRow="0" w:firstColumn="1" w:lastColumn="0" w:oddVBand="0" w:evenVBand="0" w:oddHBand="0" w:evenHBand="0" w:firstRowFirstColumn="0" w:firstRowLastColumn="0" w:lastRowFirstColumn="0" w:lastRowLastColumn="0"/>
            <w:tcW w:w="1483" w:type="pct"/>
          </w:tcPr>
          <w:p w14:paraId="4FCA74E5" w14:textId="77777777" w:rsidR="00F438A9" w:rsidRPr="003825B1" w:rsidRDefault="00F438A9"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el_telegrafo</w:t>
            </w:r>
            <w:proofErr w:type="spellEnd"/>
          </w:p>
        </w:tc>
        <w:tc>
          <w:tcPr>
            <w:tcW w:w="1172" w:type="pct"/>
          </w:tcPr>
          <w:p w14:paraId="24F35E3E" w14:textId="77777777" w:rsidR="00F438A9" w:rsidRPr="003825B1" w:rsidRDefault="00577345"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45</w:t>
            </w:r>
          </w:p>
        </w:tc>
        <w:tc>
          <w:tcPr>
            <w:tcW w:w="938" w:type="pct"/>
          </w:tcPr>
          <w:p w14:paraId="27733D54" w14:textId="77777777" w:rsidR="00F438A9" w:rsidRPr="003825B1" w:rsidRDefault="00F438A9"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p>
        </w:tc>
        <w:tc>
          <w:tcPr>
            <w:tcW w:w="1407" w:type="pct"/>
          </w:tcPr>
          <w:p w14:paraId="0B0479F7" w14:textId="77777777" w:rsidR="00F438A9" w:rsidRPr="003825B1" w:rsidRDefault="00F438A9"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p>
        </w:tc>
      </w:tr>
    </w:tbl>
    <w:p w14:paraId="164ED423" w14:textId="77777777" w:rsidR="00925F23" w:rsidRPr="003825B1" w:rsidRDefault="00925F23" w:rsidP="00DA4D86">
      <w:pPr>
        <w:spacing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Fuente: elaboración propia</w:t>
      </w:r>
    </w:p>
    <w:p w14:paraId="692D0D6B" w14:textId="77777777" w:rsidR="004258E3" w:rsidRPr="003825B1" w:rsidRDefault="004258E3" w:rsidP="00DA4D86">
      <w:pPr>
        <w:spacing w:line="360" w:lineRule="auto"/>
        <w:rPr>
          <w:rFonts w:ascii="Times New Roman" w:hAnsi="Times New Roman" w:cs="Times New Roman"/>
          <w:color w:val="000000" w:themeColor="text1"/>
          <w:sz w:val="24"/>
          <w:szCs w:val="24"/>
          <w:lang w:val="es-ES_tradnl"/>
        </w:rPr>
      </w:pPr>
    </w:p>
    <w:p w14:paraId="00689F63" w14:textId="52BE3B7C" w:rsidR="006977D6" w:rsidRPr="003825B1" w:rsidRDefault="006977D6"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El contenido publicado </w:t>
      </w:r>
      <w:r w:rsidR="00AA06E6" w:rsidRPr="003825B1">
        <w:rPr>
          <w:rFonts w:ascii="Times New Roman" w:hAnsi="Times New Roman" w:cs="Times New Roman"/>
          <w:color w:val="000000" w:themeColor="text1"/>
          <w:sz w:val="24"/>
          <w:szCs w:val="24"/>
          <w:lang w:val="es-ES_tradnl"/>
        </w:rPr>
        <w:t>en</w:t>
      </w:r>
      <w:r w:rsidRPr="003825B1">
        <w:rPr>
          <w:rFonts w:ascii="Times New Roman" w:hAnsi="Times New Roman" w:cs="Times New Roman"/>
          <w:color w:val="000000" w:themeColor="text1"/>
          <w:sz w:val="24"/>
          <w:szCs w:val="24"/>
          <w:lang w:val="es-ES_tradnl"/>
        </w:rPr>
        <w:t xml:space="preserve"> la</w:t>
      </w:r>
      <w:r w:rsidR="00AA06E6" w:rsidRPr="003825B1">
        <w:rPr>
          <w:rFonts w:ascii="Times New Roman" w:hAnsi="Times New Roman" w:cs="Times New Roman"/>
          <w:color w:val="000000" w:themeColor="text1"/>
          <w:sz w:val="24"/>
          <w:szCs w:val="24"/>
          <w:lang w:val="es-ES_tradnl"/>
        </w:rPr>
        <w:t>s</w:t>
      </w:r>
      <w:r w:rsidRPr="003825B1">
        <w:rPr>
          <w:rFonts w:ascii="Times New Roman" w:hAnsi="Times New Roman" w:cs="Times New Roman"/>
          <w:color w:val="000000" w:themeColor="text1"/>
          <w:sz w:val="24"/>
          <w:szCs w:val="24"/>
          <w:lang w:val="es-ES_tradnl"/>
        </w:rPr>
        <w:t xml:space="preserve"> cuentas seleccionadas es en su mayoría </w:t>
      </w:r>
      <w:r w:rsidR="00AA06E6" w:rsidRPr="003825B1">
        <w:rPr>
          <w:rFonts w:ascii="Times New Roman" w:hAnsi="Times New Roman" w:cs="Times New Roman"/>
          <w:color w:val="000000" w:themeColor="text1"/>
          <w:sz w:val="24"/>
          <w:szCs w:val="24"/>
          <w:lang w:val="es-ES_tradnl"/>
        </w:rPr>
        <w:t xml:space="preserve">informativo, </w:t>
      </w:r>
      <w:r w:rsidR="005F7535" w:rsidRPr="003825B1">
        <w:rPr>
          <w:rFonts w:ascii="Times New Roman" w:hAnsi="Times New Roman" w:cs="Times New Roman"/>
          <w:color w:val="000000" w:themeColor="text1"/>
          <w:sz w:val="24"/>
          <w:szCs w:val="24"/>
          <w:lang w:val="es-ES_tradnl"/>
        </w:rPr>
        <w:t xml:space="preserve">noticioso y relevante con el contexto del caso de Jorge Glas. Janeth </w:t>
      </w:r>
      <w:proofErr w:type="spellStart"/>
      <w:r w:rsidR="005F7535" w:rsidRPr="003825B1">
        <w:rPr>
          <w:rFonts w:ascii="Times New Roman" w:hAnsi="Times New Roman" w:cs="Times New Roman"/>
          <w:color w:val="000000" w:themeColor="text1"/>
          <w:sz w:val="24"/>
          <w:szCs w:val="24"/>
          <w:lang w:val="es-ES_tradnl"/>
        </w:rPr>
        <w:t>Hinostroza</w:t>
      </w:r>
      <w:proofErr w:type="spellEnd"/>
      <w:r w:rsidR="005F7535" w:rsidRPr="003825B1">
        <w:rPr>
          <w:rFonts w:ascii="Times New Roman" w:hAnsi="Times New Roman" w:cs="Times New Roman"/>
          <w:color w:val="000000" w:themeColor="text1"/>
          <w:sz w:val="24"/>
          <w:szCs w:val="24"/>
          <w:lang w:val="es-ES_tradnl"/>
        </w:rPr>
        <w:t xml:space="preserve">, Tania Tinoco y Luis Eduardo Vivanco son los únicos que publican otro tipo de contenido en sus cuentas personales. </w:t>
      </w:r>
      <w:proofErr w:type="spellStart"/>
      <w:r w:rsidR="005F7535" w:rsidRPr="003825B1">
        <w:rPr>
          <w:rFonts w:ascii="Times New Roman" w:hAnsi="Times New Roman" w:cs="Times New Roman"/>
          <w:color w:val="000000" w:themeColor="text1"/>
          <w:sz w:val="24"/>
          <w:szCs w:val="24"/>
          <w:lang w:val="es-ES_tradnl"/>
        </w:rPr>
        <w:t>Hinostroza</w:t>
      </w:r>
      <w:proofErr w:type="spellEnd"/>
      <w:r w:rsidR="005F7535" w:rsidRPr="003825B1">
        <w:rPr>
          <w:rFonts w:ascii="Times New Roman" w:hAnsi="Times New Roman" w:cs="Times New Roman"/>
          <w:color w:val="000000" w:themeColor="text1"/>
          <w:sz w:val="24"/>
          <w:szCs w:val="24"/>
          <w:lang w:val="es-ES_tradnl"/>
        </w:rPr>
        <w:t xml:space="preserve"> y Tinoco recuren a cometarios en los que expresan su opinión sobre los principales acontecimientos del </w:t>
      </w:r>
      <w:r w:rsidR="0002480B" w:rsidRPr="003825B1">
        <w:rPr>
          <w:rFonts w:ascii="Times New Roman" w:hAnsi="Times New Roman" w:cs="Times New Roman"/>
          <w:color w:val="000000" w:themeColor="text1"/>
          <w:sz w:val="24"/>
          <w:szCs w:val="24"/>
          <w:lang w:val="es-ES_tradnl"/>
        </w:rPr>
        <w:t>juicio</w:t>
      </w:r>
      <w:r w:rsidR="005F7535" w:rsidRPr="003825B1">
        <w:rPr>
          <w:rFonts w:ascii="Times New Roman" w:hAnsi="Times New Roman" w:cs="Times New Roman"/>
          <w:color w:val="000000" w:themeColor="text1"/>
          <w:sz w:val="24"/>
          <w:szCs w:val="24"/>
          <w:lang w:val="es-ES_tradnl"/>
        </w:rPr>
        <w:t xml:space="preserve"> a Jorge Glas. Mientras que Luis Eduardo Vivanco, en su cuenta personal y en la del medio al que representa, recurre al humor para compartir su opinión o información noticiosa sobre el tema. </w:t>
      </w:r>
      <w:r w:rsidR="00CD4126" w:rsidRPr="003825B1">
        <w:rPr>
          <w:rFonts w:ascii="Times New Roman" w:hAnsi="Times New Roman" w:cs="Times New Roman"/>
          <w:color w:val="000000" w:themeColor="text1"/>
          <w:sz w:val="24"/>
          <w:szCs w:val="24"/>
          <w:lang w:val="es-ES_tradnl"/>
        </w:rPr>
        <w:t xml:space="preserve">El resto de </w:t>
      </w:r>
      <w:r w:rsidR="005D2067" w:rsidRPr="003825B1">
        <w:rPr>
          <w:rFonts w:ascii="Times New Roman" w:hAnsi="Times New Roman" w:cs="Times New Roman"/>
          <w:color w:val="000000" w:themeColor="text1"/>
          <w:sz w:val="24"/>
          <w:szCs w:val="24"/>
          <w:lang w:val="es-ES_tradnl"/>
        </w:rPr>
        <w:t>los medios</w:t>
      </w:r>
      <w:r w:rsidR="00CD4126" w:rsidRPr="003825B1">
        <w:rPr>
          <w:rFonts w:ascii="Times New Roman" w:hAnsi="Times New Roman" w:cs="Times New Roman"/>
          <w:color w:val="000000" w:themeColor="text1"/>
          <w:sz w:val="24"/>
          <w:szCs w:val="24"/>
          <w:lang w:val="es-ES_tradnl"/>
        </w:rPr>
        <w:t xml:space="preserve"> de comunicación se abstienen de publicar contenido que no pueda ser considerado informativo.</w:t>
      </w:r>
      <w:r w:rsidR="0010609D" w:rsidRPr="003825B1">
        <w:rPr>
          <w:rFonts w:ascii="Times New Roman" w:hAnsi="Times New Roman" w:cs="Times New Roman"/>
          <w:color w:val="000000" w:themeColor="text1"/>
          <w:sz w:val="24"/>
          <w:szCs w:val="24"/>
          <w:lang w:val="es-ES_tradnl"/>
        </w:rPr>
        <w:t xml:space="preserve"> </w:t>
      </w:r>
    </w:p>
    <w:p w14:paraId="48B74074" w14:textId="77777777" w:rsidR="004258E3" w:rsidRPr="003825B1" w:rsidRDefault="004258E3" w:rsidP="00DA4D86">
      <w:pPr>
        <w:spacing w:line="360" w:lineRule="auto"/>
        <w:jc w:val="center"/>
        <w:rPr>
          <w:rFonts w:ascii="Times New Roman" w:hAnsi="Times New Roman" w:cs="Times New Roman"/>
          <w:b/>
          <w:color w:val="000000" w:themeColor="text1"/>
          <w:sz w:val="24"/>
          <w:szCs w:val="24"/>
          <w:lang w:val="es-ES_tradnl"/>
        </w:rPr>
      </w:pPr>
    </w:p>
    <w:p w14:paraId="3930716B" w14:textId="56AADCC4" w:rsidR="009157D7" w:rsidRPr="003825B1" w:rsidRDefault="00A51288" w:rsidP="00DA4D86">
      <w:pPr>
        <w:pStyle w:val="Descripcin"/>
        <w:spacing w:line="360" w:lineRule="auto"/>
        <w:jc w:val="center"/>
        <w:rPr>
          <w:rFonts w:ascii="Times New Roman" w:hAnsi="Times New Roman" w:cs="Times New Roman"/>
          <w:b/>
          <w:i w:val="0"/>
          <w:color w:val="000000" w:themeColor="text1"/>
          <w:sz w:val="20"/>
          <w:szCs w:val="20"/>
          <w:lang w:val="es-ES_tradnl"/>
        </w:rPr>
      </w:pPr>
      <w:bookmarkStart w:id="52" w:name="_Toc517442942"/>
      <w:r w:rsidRPr="003825B1">
        <w:rPr>
          <w:rFonts w:ascii="Times New Roman" w:hAnsi="Times New Roman" w:cs="Times New Roman"/>
          <w:b/>
          <w:i w:val="0"/>
          <w:color w:val="000000" w:themeColor="text1"/>
          <w:sz w:val="20"/>
          <w:szCs w:val="20"/>
          <w:lang w:val="es-ES_tradnl"/>
        </w:rPr>
        <w:t xml:space="preserve">Tabla </w:t>
      </w:r>
      <w:r w:rsidRPr="003825B1">
        <w:rPr>
          <w:rFonts w:ascii="Times New Roman" w:hAnsi="Times New Roman" w:cs="Times New Roman"/>
          <w:b/>
          <w:i w:val="0"/>
          <w:color w:val="000000" w:themeColor="text1"/>
          <w:sz w:val="20"/>
          <w:szCs w:val="20"/>
          <w:lang w:val="es-ES_tradnl"/>
        </w:rPr>
        <w:fldChar w:fldCharType="begin"/>
      </w:r>
      <w:r w:rsidRPr="003825B1">
        <w:rPr>
          <w:rFonts w:ascii="Times New Roman" w:hAnsi="Times New Roman" w:cs="Times New Roman"/>
          <w:b/>
          <w:i w:val="0"/>
          <w:color w:val="000000" w:themeColor="text1"/>
          <w:sz w:val="20"/>
          <w:szCs w:val="20"/>
          <w:lang w:val="es-ES_tradnl"/>
        </w:rPr>
        <w:instrText xml:space="preserve"> SEQ Tabla \* ARABIC </w:instrText>
      </w:r>
      <w:r w:rsidRPr="003825B1">
        <w:rPr>
          <w:rFonts w:ascii="Times New Roman" w:hAnsi="Times New Roman" w:cs="Times New Roman"/>
          <w:b/>
          <w:i w:val="0"/>
          <w:color w:val="000000" w:themeColor="text1"/>
          <w:sz w:val="20"/>
          <w:szCs w:val="20"/>
          <w:lang w:val="es-ES_tradnl"/>
        </w:rPr>
        <w:fldChar w:fldCharType="separate"/>
      </w:r>
      <w:r w:rsidRPr="003825B1">
        <w:rPr>
          <w:rFonts w:ascii="Times New Roman" w:hAnsi="Times New Roman" w:cs="Times New Roman"/>
          <w:b/>
          <w:i w:val="0"/>
          <w:color w:val="000000" w:themeColor="text1"/>
          <w:sz w:val="20"/>
          <w:szCs w:val="20"/>
          <w:lang w:val="es-ES_tradnl"/>
        </w:rPr>
        <w:t>7</w:t>
      </w:r>
      <w:r w:rsidRPr="003825B1">
        <w:rPr>
          <w:rFonts w:ascii="Times New Roman" w:hAnsi="Times New Roman" w:cs="Times New Roman"/>
          <w:b/>
          <w:i w:val="0"/>
          <w:color w:val="000000" w:themeColor="text1"/>
          <w:sz w:val="20"/>
          <w:szCs w:val="20"/>
          <w:lang w:val="es-ES_tradnl"/>
        </w:rPr>
        <w:fldChar w:fldCharType="end"/>
      </w:r>
      <w:r w:rsidRPr="003825B1">
        <w:rPr>
          <w:rFonts w:ascii="Times New Roman" w:hAnsi="Times New Roman" w:cs="Times New Roman"/>
          <w:b/>
          <w:i w:val="0"/>
          <w:color w:val="000000" w:themeColor="text1"/>
          <w:sz w:val="20"/>
          <w:szCs w:val="20"/>
          <w:lang w:val="es-ES_tradnl"/>
        </w:rPr>
        <w:t xml:space="preserve">. </w:t>
      </w:r>
      <w:r w:rsidR="009157D7" w:rsidRPr="003825B1">
        <w:rPr>
          <w:rFonts w:ascii="Times New Roman" w:hAnsi="Times New Roman" w:cs="Times New Roman"/>
          <w:b/>
          <w:i w:val="0"/>
          <w:color w:val="000000" w:themeColor="text1"/>
          <w:sz w:val="20"/>
          <w:szCs w:val="20"/>
          <w:lang w:val="es-ES_tradnl"/>
        </w:rPr>
        <w:t>Palabras más usadas</w:t>
      </w:r>
      <w:bookmarkEnd w:id="52"/>
    </w:p>
    <w:tbl>
      <w:tblPr>
        <w:tblStyle w:val="Tabladelista2"/>
        <w:tblW w:w="0" w:type="auto"/>
        <w:tblLook w:val="04A0" w:firstRow="1" w:lastRow="0" w:firstColumn="1" w:lastColumn="0" w:noHBand="0" w:noVBand="1"/>
      </w:tblPr>
      <w:tblGrid>
        <w:gridCol w:w="2977"/>
        <w:gridCol w:w="5517"/>
      </w:tblGrid>
      <w:tr w:rsidR="004961DB" w:rsidRPr="003825B1" w14:paraId="2CA3FDEC" w14:textId="77777777" w:rsidTr="00E753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127BDE7B" w14:textId="77777777" w:rsidR="004961DB" w:rsidRPr="003825B1" w:rsidRDefault="004961DB" w:rsidP="00DA4D86">
            <w:pPr>
              <w:spacing w:after="200" w:line="360" w:lineRule="auto"/>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Cuenta </w:t>
            </w:r>
          </w:p>
        </w:tc>
        <w:tc>
          <w:tcPr>
            <w:tcW w:w="5517" w:type="dxa"/>
          </w:tcPr>
          <w:p w14:paraId="3512C889" w14:textId="77777777" w:rsidR="004961DB" w:rsidRPr="003825B1" w:rsidRDefault="004961DB" w:rsidP="00DA4D86">
            <w:pPr>
              <w:spacing w:after="20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Palabra</w:t>
            </w:r>
            <w:r w:rsidR="00AB0B8D" w:rsidRPr="003825B1">
              <w:rPr>
                <w:rFonts w:ascii="Times New Roman" w:hAnsi="Times New Roman" w:cs="Times New Roman"/>
                <w:color w:val="000000" w:themeColor="text1"/>
                <w:sz w:val="20"/>
                <w:szCs w:val="20"/>
                <w:lang w:val="es-ES_tradnl"/>
              </w:rPr>
              <w:t xml:space="preserve">s </w:t>
            </w:r>
          </w:p>
        </w:tc>
      </w:tr>
      <w:tr w:rsidR="0094132B" w:rsidRPr="003825B1" w14:paraId="15F66C05"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2A510B85"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janethinostroza</w:t>
            </w:r>
            <w:proofErr w:type="spellEnd"/>
          </w:p>
        </w:tc>
        <w:tc>
          <w:tcPr>
            <w:tcW w:w="5517" w:type="dxa"/>
          </w:tcPr>
          <w:p w14:paraId="0233BD6B" w14:textId="77777777" w:rsidR="0094132B" w:rsidRPr="003825B1" w:rsidRDefault="003D7DDE"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Condena, prisión</w:t>
            </w:r>
            <w:r w:rsidR="00AB0B8D" w:rsidRPr="003825B1">
              <w:rPr>
                <w:rFonts w:ascii="Times New Roman" w:hAnsi="Times New Roman" w:cs="Times New Roman"/>
                <w:color w:val="000000" w:themeColor="text1"/>
                <w:sz w:val="20"/>
                <w:szCs w:val="20"/>
                <w:lang w:val="es-ES_tradnl"/>
              </w:rPr>
              <w:t>, cárcel, Quito</w:t>
            </w:r>
          </w:p>
        </w:tc>
      </w:tr>
      <w:tr w:rsidR="0094132B" w:rsidRPr="003825B1" w14:paraId="208018AF" w14:textId="77777777" w:rsidTr="00E7533D">
        <w:tc>
          <w:tcPr>
            <w:cnfStyle w:val="001000000000" w:firstRow="0" w:lastRow="0" w:firstColumn="1" w:lastColumn="0" w:oddVBand="0" w:evenVBand="0" w:oddHBand="0" w:evenHBand="0" w:firstRowFirstColumn="0" w:firstRowLastColumn="0" w:lastRowFirstColumn="0" w:lastRowLastColumn="0"/>
            <w:tcW w:w="2977" w:type="dxa"/>
          </w:tcPr>
          <w:p w14:paraId="299AAD7F"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tinocotania</w:t>
            </w:r>
            <w:proofErr w:type="spellEnd"/>
          </w:p>
        </w:tc>
        <w:tc>
          <w:tcPr>
            <w:tcW w:w="5517" w:type="dxa"/>
          </w:tcPr>
          <w:p w14:paraId="2DFEBC07" w14:textId="77777777" w:rsidR="0094132B" w:rsidRPr="003825B1" w:rsidRDefault="00AB0B8D"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Justicia, noticia, culpable, investigaciones, prisión</w:t>
            </w:r>
          </w:p>
        </w:tc>
      </w:tr>
      <w:tr w:rsidR="0094132B" w:rsidRPr="003825B1" w14:paraId="5391521D"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6D3FB7A1"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luisevivanco</w:t>
            </w:r>
            <w:proofErr w:type="spellEnd"/>
          </w:p>
        </w:tc>
        <w:tc>
          <w:tcPr>
            <w:tcW w:w="5517" w:type="dxa"/>
          </w:tcPr>
          <w:p w14:paraId="40749552" w14:textId="11CCF19E" w:rsidR="0094132B" w:rsidRPr="003825B1" w:rsidRDefault="00AB0B8D"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Tarro, verdad, </w:t>
            </w:r>
            <w:r w:rsidR="0002480B" w:rsidRPr="003825B1">
              <w:rPr>
                <w:rFonts w:ascii="Times New Roman" w:hAnsi="Times New Roman" w:cs="Times New Roman"/>
                <w:color w:val="000000" w:themeColor="text1"/>
                <w:sz w:val="20"/>
                <w:szCs w:val="20"/>
                <w:lang w:val="es-ES_tradnl"/>
              </w:rPr>
              <w:t>juicio</w:t>
            </w:r>
            <w:r w:rsidRPr="003825B1">
              <w:rPr>
                <w:rFonts w:ascii="Times New Roman" w:hAnsi="Times New Roman" w:cs="Times New Roman"/>
                <w:color w:val="000000" w:themeColor="text1"/>
                <w:sz w:val="20"/>
                <w:szCs w:val="20"/>
                <w:lang w:val="es-ES_tradnl"/>
              </w:rPr>
              <w:t>, legal, preso, Contralor</w:t>
            </w:r>
          </w:p>
        </w:tc>
      </w:tr>
      <w:tr w:rsidR="0094132B" w:rsidRPr="003825B1" w14:paraId="63FCBF3E" w14:textId="77777777" w:rsidTr="00E7533D">
        <w:tc>
          <w:tcPr>
            <w:cnfStyle w:val="001000000000" w:firstRow="0" w:lastRow="0" w:firstColumn="1" w:lastColumn="0" w:oddVBand="0" w:evenVBand="0" w:oddHBand="0" w:evenHBand="0" w:firstRowFirstColumn="0" w:firstRowLastColumn="0" w:lastRowFirstColumn="0" w:lastRowLastColumn="0"/>
            <w:tcW w:w="2977" w:type="dxa"/>
          </w:tcPr>
          <w:p w14:paraId="09080EE3" w14:textId="77777777" w:rsidR="0094132B" w:rsidRPr="003825B1" w:rsidRDefault="00074B1A"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andresgaj</w:t>
            </w:r>
            <w:proofErr w:type="spellEnd"/>
          </w:p>
        </w:tc>
        <w:tc>
          <w:tcPr>
            <w:tcW w:w="5517" w:type="dxa"/>
          </w:tcPr>
          <w:p w14:paraId="152FC09B" w14:textId="77777777" w:rsidR="0094132B" w:rsidRPr="003825B1" w:rsidRDefault="00CF2AD6"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Vicepresidente</w:t>
            </w:r>
          </w:p>
        </w:tc>
      </w:tr>
      <w:tr w:rsidR="0094132B" w:rsidRPr="003825B1" w14:paraId="5B01A7EB"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72418B8E" w14:textId="77777777" w:rsidR="0094132B" w:rsidRPr="003825B1" w:rsidRDefault="00074B1A"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xavierletamendi</w:t>
            </w:r>
            <w:proofErr w:type="spellEnd"/>
          </w:p>
        </w:tc>
        <w:tc>
          <w:tcPr>
            <w:tcW w:w="5517" w:type="dxa"/>
          </w:tcPr>
          <w:p w14:paraId="5793C537" w14:textId="77777777" w:rsidR="0094132B" w:rsidRPr="003825B1" w:rsidRDefault="00F7127D"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Asociación ilícita, Fiscal, prisión, </w:t>
            </w:r>
            <w:proofErr w:type="spellStart"/>
            <w:r w:rsidRPr="003825B1">
              <w:rPr>
                <w:rFonts w:ascii="Times New Roman" w:hAnsi="Times New Roman" w:cs="Times New Roman"/>
                <w:color w:val="000000" w:themeColor="text1"/>
                <w:sz w:val="20"/>
                <w:szCs w:val="20"/>
                <w:lang w:val="es-ES_tradnl"/>
              </w:rPr>
              <w:t>Oderbretch</w:t>
            </w:r>
            <w:proofErr w:type="spellEnd"/>
          </w:p>
        </w:tc>
      </w:tr>
      <w:tr w:rsidR="0094132B" w:rsidRPr="003825B1" w14:paraId="3E9BD545" w14:textId="77777777" w:rsidTr="00E7533D">
        <w:tc>
          <w:tcPr>
            <w:cnfStyle w:val="001000000000" w:firstRow="0" w:lastRow="0" w:firstColumn="1" w:lastColumn="0" w:oddVBand="0" w:evenVBand="0" w:oddHBand="0" w:evenHBand="0" w:firstRowFirstColumn="0" w:firstRowLastColumn="0" w:lastRowFirstColumn="0" w:lastRowLastColumn="0"/>
            <w:tcW w:w="2977" w:type="dxa"/>
          </w:tcPr>
          <w:p w14:paraId="6993D383"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0010609D" w:rsidRPr="003825B1">
              <w:rPr>
                <w:rFonts w:ascii="Times New Roman" w:hAnsi="Times New Roman" w:cs="Times New Roman"/>
                <w:i/>
                <w:color w:val="000000" w:themeColor="text1"/>
                <w:sz w:val="20"/>
                <w:szCs w:val="20"/>
                <w:lang w:val="es-ES_tradnl"/>
              </w:rPr>
              <w:t>Teleamazonas</w:t>
            </w:r>
            <w:r w:rsidRPr="003825B1">
              <w:rPr>
                <w:rFonts w:ascii="Times New Roman" w:hAnsi="Times New Roman" w:cs="Times New Roman"/>
                <w:color w:val="000000" w:themeColor="text1"/>
                <w:sz w:val="20"/>
                <w:szCs w:val="20"/>
                <w:lang w:val="es-ES_tradnl"/>
              </w:rPr>
              <w:t>ec</w:t>
            </w:r>
            <w:proofErr w:type="spellEnd"/>
          </w:p>
        </w:tc>
        <w:tc>
          <w:tcPr>
            <w:tcW w:w="5517" w:type="dxa"/>
          </w:tcPr>
          <w:p w14:paraId="67262D11" w14:textId="757E3068" w:rsidR="0094132B" w:rsidRPr="003825B1" w:rsidRDefault="0002480B"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Juicio</w:t>
            </w:r>
            <w:r w:rsidR="00E56C04" w:rsidRPr="003825B1">
              <w:rPr>
                <w:rFonts w:ascii="Times New Roman" w:hAnsi="Times New Roman" w:cs="Times New Roman"/>
                <w:color w:val="000000" w:themeColor="text1"/>
                <w:sz w:val="20"/>
                <w:szCs w:val="20"/>
                <w:lang w:val="es-ES_tradnl"/>
              </w:rPr>
              <w:t>, denuncia, Comisión de Fiscalización, vicepresidente.</w:t>
            </w:r>
          </w:p>
        </w:tc>
      </w:tr>
      <w:tr w:rsidR="0094132B" w:rsidRPr="003825B1" w14:paraId="3048230D"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7B5187B6"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0010609D" w:rsidRPr="003825B1">
              <w:rPr>
                <w:rFonts w:ascii="Times New Roman" w:hAnsi="Times New Roman" w:cs="Times New Roman"/>
                <w:i/>
                <w:color w:val="000000" w:themeColor="text1"/>
                <w:sz w:val="20"/>
                <w:szCs w:val="20"/>
                <w:lang w:val="es-ES_tradnl"/>
              </w:rPr>
              <w:t>Ecuavisa</w:t>
            </w:r>
            <w:proofErr w:type="spellEnd"/>
          </w:p>
        </w:tc>
        <w:tc>
          <w:tcPr>
            <w:tcW w:w="5517" w:type="dxa"/>
          </w:tcPr>
          <w:p w14:paraId="01D0548C" w14:textId="684E134C" w:rsidR="0094132B" w:rsidRPr="003825B1" w:rsidRDefault="00E56C04"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Investigación, pruebas de descargo, </w:t>
            </w:r>
            <w:r w:rsidR="0002480B" w:rsidRPr="003825B1">
              <w:rPr>
                <w:rFonts w:ascii="Times New Roman" w:hAnsi="Times New Roman" w:cs="Times New Roman"/>
                <w:color w:val="000000" w:themeColor="text1"/>
                <w:sz w:val="20"/>
                <w:szCs w:val="20"/>
                <w:lang w:val="es-ES_tradnl"/>
              </w:rPr>
              <w:t>juicio</w:t>
            </w:r>
            <w:r w:rsidRPr="003825B1">
              <w:rPr>
                <w:rFonts w:ascii="Times New Roman" w:hAnsi="Times New Roman" w:cs="Times New Roman"/>
                <w:color w:val="000000" w:themeColor="text1"/>
                <w:sz w:val="20"/>
                <w:szCs w:val="20"/>
                <w:lang w:val="es-ES_tradnl"/>
              </w:rPr>
              <w:t>, Fiscal, delito</w:t>
            </w:r>
          </w:p>
        </w:tc>
      </w:tr>
      <w:tr w:rsidR="0094132B" w:rsidRPr="003825B1" w14:paraId="166DF637" w14:textId="77777777" w:rsidTr="00E7533D">
        <w:tc>
          <w:tcPr>
            <w:cnfStyle w:val="001000000000" w:firstRow="0" w:lastRow="0" w:firstColumn="1" w:lastColumn="0" w:oddVBand="0" w:evenVBand="0" w:oddHBand="0" w:evenHBand="0" w:firstRowFirstColumn="0" w:firstRowLastColumn="0" w:lastRowFirstColumn="0" w:lastRowLastColumn="0"/>
            <w:tcW w:w="2977" w:type="dxa"/>
          </w:tcPr>
          <w:p w14:paraId="5A75794C"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LaPosta_Ecu</w:t>
            </w:r>
            <w:proofErr w:type="spellEnd"/>
          </w:p>
        </w:tc>
        <w:tc>
          <w:tcPr>
            <w:tcW w:w="5517" w:type="dxa"/>
          </w:tcPr>
          <w:p w14:paraId="67BB45B4" w14:textId="457B9CDA" w:rsidR="0094132B" w:rsidRPr="003825B1" w:rsidRDefault="00E93A63"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Cárcel, </w:t>
            </w:r>
            <w:r w:rsidR="0002480B" w:rsidRPr="003825B1">
              <w:rPr>
                <w:rFonts w:ascii="Times New Roman" w:hAnsi="Times New Roman" w:cs="Times New Roman"/>
                <w:color w:val="000000" w:themeColor="text1"/>
                <w:sz w:val="20"/>
                <w:szCs w:val="20"/>
                <w:lang w:val="es-ES_tradnl"/>
              </w:rPr>
              <w:t>juicio</w:t>
            </w:r>
            <w:r w:rsidRPr="003825B1">
              <w:rPr>
                <w:rFonts w:ascii="Times New Roman" w:hAnsi="Times New Roman" w:cs="Times New Roman"/>
                <w:color w:val="000000" w:themeColor="text1"/>
                <w:sz w:val="20"/>
                <w:szCs w:val="20"/>
                <w:lang w:val="es-ES_tradnl"/>
              </w:rPr>
              <w:t>, destitución, asociación ilícita</w:t>
            </w:r>
          </w:p>
        </w:tc>
      </w:tr>
      <w:tr w:rsidR="0094132B" w:rsidRPr="003825B1" w14:paraId="18CCF96B"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138B5E12"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elcomerciocom</w:t>
            </w:r>
            <w:proofErr w:type="spellEnd"/>
          </w:p>
        </w:tc>
        <w:tc>
          <w:tcPr>
            <w:tcW w:w="5517" w:type="dxa"/>
          </w:tcPr>
          <w:p w14:paraId="64A493F5" w14:textId="6E30733A" w:rsidR="0094132B" w:rsidRPr="003825B1" w:rsidRDefault="00590481"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Fiscalía, </w:t>
            </w:r>
            <w:proofErr w:type="spellStart"/>
            <w:r w:rsidRPr="003825B1">
              <w:rPr>
                <w:rFonts w:ascii="Times New Roman" w:hAnsi="Times New Roman" w:cs="Times New Roman"/>
                <w:color w:val="000000" w:themeColor="text1"/>
                <w:sz w:val="20"/>
                <w:szCs w:val="20"/>
                <w:lang w:val="es-ES_tradnl"/>
              </w:rPr>
              <w:t>Oderbretch</w:t>
            </w:r>
            <w:proofErr w:type="spellEnd"/>
            <w:r w:rsidRPr="003825B1">
              <w:rPr>
                <w:rFonts w:ascii="Times New Roman" w:hAnsi="Times New Roman" w:cs="Times New Roman"/>
                <w:color w:val="000000" w:themeColor="text1"/>
                <w:sz w:val="20"/>
                <w:szCs w:val="20"/>
                <w:lang w:val="es-ES_tradnl"/>
              </w:rPr>
              <w:t xml:space="preserve">, cargo, </w:t>
            </w:r>
            <w:r w:rsidR="0002480B" w:rsidRPr="003825B1">
              <w:rPr>
                <w:rFonts w:ascii="Times New Roman" w:hAnsi="Times New Roman" w:cs="Times New Roman"/>
                <w:color w:val="000000" w:themeColor="text1"/>
                <w:sz w:val="20"/>
                <w:szCs w:val="20"/>
                <w:lang w:val="es-ES_tradnl"/>
              </w:rPr>
              <w:t>juicio</w:t>
            </w:r>
            <w:r w:rsidRPr="003825B1">
              <w:rPr>
                <w:rFonts w:ascii="Times New Roman" w:hAnsi="Times New Roman" w:cs="Times New Roman"/>
                <w:color w:val="000000" w:themeColor="text1"/>
                <w:sz w:val="20"/>
                <w:szCs w:val="20"/>
                <w:lang w:val="es-ES_tradnl"/>
              </w:rPr>
              <w:t>, sentencia</w:t>
            </w:r>
          </w:p>
        </w:tc>
      </w:tr>
      <w:tr w:rsidR="0094132B" w:rsidRPr="003825B1" w14:paraId="20196714" w14:textId="77777777" w:rsidTr="00E7533D">
        <w:tc>
          <w:tcPr>
            <w:cnfStyle w:val="001000000000" w:firstRow="0" w:lastRow="0" w:firstColumn="1" w:lastColumn="0" w:oddVBand="0" w:evenVBand="0" w:oddHBand="0" w:evenHBand="0" w:firstRowFirstColumn="0" w:firstRowLastColumn="0" w:lastRowFirstColumn="0" w:lastRowLastColumn="0"/>
            <w:tcW w:w="2977" w:type="dxa"/>
          </w:tcPr>
          <w:p w14:paraId="0A89486E"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el_telegrafo</w:t>
            </w:r>
            <w:proofErr w:type="spellEnd"/>
          </w:p>
        </w:tc>
        <w:tc>
          <w:tcPr>
            <w:tcW w:w="5517" w:type="dxa"/>
          </w:tcPr>
          <w:p w14:paraId="4FAC4D2C" w14:textId="3E331E24" w:rsidR="0094132B" w:rsidRPr="003825B1" w:rsidRDefault="00CB0642"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Fiscal, cárcel, vicepresidencia, </w:t>
            </w:r>
            <w:r w:rsidR="0002480B" w:rsidRPr="003825B1">
              <w:rPr>
                <w:rFonts w:ascii="Times New Roman" w:hAnsi="Times New Roman" w:cs="Times New Roman"/>
                <w:color w:val="000000" w:themeColor="text1"/>
                <w:sz w:val="20"/>
                <w:szCs w:val="20"/>
                <w:lang w:val="es-ES_tradnl"/>
              </w:rPr>
              <w:t>juicio</w:t>
            </w:r>
            <w:r w:rsidRPr="003825B1">
              <w:rPr>
                <w:rFonts w:ascii="Times New Roman" w:hAnsi="Times New Roman" w:cs="Times New Roman"/>
                <w:color w:val="000000" w:themeColor="text1"/>
                <w:sz w:val="20"/>
                <w:szCs w:val="20"/>
                <w:lang w:val="es-ES_tradnl"/>
              </w:rPr>
              <w:t xml:space="preserve">, </w:t>
            </w:r>
            <w:proofErr w:type="spellStart"/>
            <w:r w:rsidRPr="003825B1">
              <w:rPr>
                <w:rFonts w:ascii="Times New Roman" w:hAnsi="Times New Roman" w:cs="Times New Roman"/>
                <w:color w:val="000000" w:themeColor="text1"/>
                <w:sz w:val="20"/>
                <w:szCs w:val="20"/>
                <w:lang w:val="es-ES_tradnl"/>
              </w:rPr>
              <w:t>Oderbretch</w:t>
            </w:r>
            <w:proofErr w:type="spellEnd"/>
          </w:p>
        </w:tc>
      </w:tr>
      <w:tr w:rsidR="00925F23" w:rsidRPr="003825B1" w14:paraId="1D227F96"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099438CB" w14:textId="77777777" w:rsidR="00925F23" w:rsidRPr="003825B1" w:rsidRDefault="00925F23" w:rsidP="00DA4D86">
            <w:pPr>
              <w:spacing w:after="200" w:line="360" w:lineRule="auto"/>
              <w:rPr>
                <w:rFonts w:ascii="Times New Roman" w:hAnsi="Times New Roman" w:cs="Times New Roman"/>
                <w:color w:val="000000" w:themeColor="text1"/>
                <w:sz w:val="20"/>
                <w:szCs w:val="20"/>
                <w:lang w:val="es-ES_tradnl"/>
              </w:rPr>
            </w:pPr>
          </w:p>
        </w:tc>
        <w:tc>
          <w:tcPr>
            <w:tcW w:w="5517" w:type="dxa"/>
          </w:tcPr>
          <w:p w14:paraId="16538503" w14:textId="77777777" w:rsidR="00925F23" w:rsidRPr="003825B1" w:rsidRDefault="00925F23"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p>
        </w:tc>
      </w:tr>
    </w:tbl>
    <w:p w14:paraId="4F855982" w14:textId="77777777" w:rsidR="00925F23" w:rsidRPr="003825B1" w:rsidRDefault="00925F23" w:rsidP="00DA4D86">
      <w:pPr>
        <w:spacing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Fuente: elaboración propia</w:t>
      </w:r>
    </w:p>
    <w:p w14:paraId="49C7BD06" w14:textId="77777777" w:rsidR="004A25F3" w:rsidRPr="003825B1" w:rsidRDefault="004A25F3" w:rsidP="00DA4D86">
      <w:pPr>
        <w:spacing w:line="360" w:lineRule="auto"/>
        <w:rPr>
          <w:rFonts w:ascii="Times New Roman" w:hAnsi="Times New Roman" w:cs="Times New Roman"/>
          <w:color w:val="000000" w:themeColor="text1"/>
          <w:sz w:val="24"/>
          <w:szCs w:val="24"/>
          <w:lang w:val="es-ES_tradnl"/>
        </w:rPr>
      </w:pPr>
    </w:p>
    <w:p w14:paraId="0EAB5F22" w14:textId="1D66A4DD" w:rsidR="002D5855" w:rsidRPr="003825B1" w:rsidRDefault="00B21C6A"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Las palabras más usadas por cada cuenta, sin tomar en cuenta los nombres propios de os involucrados, ofrecen </w:t>
      </w:r>
      <w:r w:rsidR="006966DD" w:rsidRPr="003825B1">
        <w:rPr>
          <w:rFonts w:ascii="Times New Roman" w:hAnsi="Times New Roman" w:cs="Times New Roman"/>
          <w:color w:val="000000" w:themeColor="text1"/>
          <w:sz w:val="24"/>
          <w:szCs w:val="24"/>
          <w:lang w:val="es-ES_tradnl"/>
        </w:rPr>
        <w:t xml:space="preserve">una perspectiva interesante a la forma en la que cada usuario o medio ha decidido expresarse. </w:t>
      </w:r>
      <w:proofErr w:type="spellStart"/>
      <w:r w:rsidR="0010609D" w:rsidRPr="003825B1">
        <w:rPr>
          <w:rFonts w:ascii="Times New Roman" w:hAnsi="Times New Roman" w:cs="Times New Roman"/>
          <w:i/>
          <w:color w:val="000000" w:themeColor="text1"/>
          <w:sz w:val="24"/>
          <w:szCs w:val="24"/>
          <w:lang w:val="es-ES_tradnl"/>
        </w:rPr>
        <w:t>Ecuavisa</w:t>
      </w:r>
      <w:proofErr w:type="spellEnd"/>
      <w:r w:rsidR="002D5855" w:rsidRPr="003825B1">
        <w:rPr>
          <w:rFonts w:ascii="Times New Roman" w:hAnsi="Times New Roman" w:cs="Times New Roman"/>
          <w:color w:val="000000" w:themeColor="text1"/>
          <w:sz w:val="24"/>
          <w:szCs w:val="24"/>
          <w:lang w:val="es-ES_tradnl"/>
        </w:rPr>
        <w:t xml:space="preserve">, </w:t>
      </w:r>
      <w:proofErr w:type="spellStart"/>
      <w:r w:rsidR="0010609D" w:rsidRPr="003825B1">
        <w:rPr>
          <w:rFonts w:ascii="Times New Roman" w:hAnsi="Times New Roman" w:cs="Times New Roman"/>
          <w:i/>
          <w:color w:val="000000" w:themeColor="text1"/>
          <w:sz w:val="24"/>
          <w:szCs w:val="24"/>
          <w:lang w:val="es-ES_tradnl"/>
        </w:rPr>
        <w:t>Teleamazonas</w:t>
      </w:r>
      <w:proofErr w:type="spellEnd"/>
      <w:r w:rsidR="002D5855" w:rsidRPr="003825B1">
        <w:rPr>
          <w:rFonts w:ascii="Times New Roman" w:hAnsi="Times New Roman" w:cs="Times New Roman"/>
          <w:color w:val="000000" w:themeColor="text1"/>
          <w:sz w:val="24"/>
          <w:szCs w:val="24"/>
          <w:lang w:val="es-ES_tradnl"/>
        </w:rPr>
        <w:t xml:space="preserve">, </w:t>
      </w:r>
      <w:r w:rsidR="0010609D" w:rsidRPr="003825B1">
        <w:rPr>
          <w:rFonts w:ascii="Times New Roman" w:hAnsi="Times New Roman" w:cs="Times New Roman"/>
          <w:i/>
          <w:color w:val="000000" w:themeColor="text1"/>
          <w:sz w:val="24"/>
          <w:szCs w:val="24"/>
          <w:lang w:val="es-ES_tradnl"/>
        </w:rPr>
        <w:t>La Posta</w:t>
      </w:r>
      <w:r w:rsidR="002D5855" w:rsidRPr="003825B1">
        <w:rPr>
          <w:rFonts w:ascii="Times New Roman" w:hAnsi="Times New Roman" w:cs="Times New Roman"/>
          <w:color w:val="000000" w:themeColor="text1"/>
          <w:sz w:val="24"/>
          <w:szCs w:val="24"/>
          <w:lang w:val="es-ES_tradnl"/>
        </w:rPr>
        <w:t xml:space="preserve"> </w:t>
      </w:r>
      <w:r w:rsidR="0010609D" w:rsidRPr="003825B1">
        <w:rPr>
          <w:rFonts w:ascii="Times New Roman" w:hAnsi="Times New Roman" w:cs="Times New Roman"/>
          <w:i/>
          <w:color w:val="000000" w:themeColor="text1"/>
          <w:sz w:val="24"/>
          <w:szCs w:val="24"/>
          <w:lang w:val="es-ES_tradnl"/>
        </w:rPr>
        <w:t>El Comercio</w:t>
      </w:r>
      <w:r w:rsidR="002D5855" w:rsidRPr="003825B1">
        <w:rPr>
          <w:rFonts w:ascii="Times New Roman" w:hAnsi="Times New Roman" w:cs="Times New Roman"/>
          <w:color w:val="000000" w:themeColor="text1"/>
          <w:sz w:val="24"/>
          <w:szCs w:val="24"/>
          <w:lang w:val="es-ES_tradnl"/>
        </w:rPr>
        <w:t xml:space="preserve"> y </w:t>
      </w:r>
      <w:r w:rsidR="0010609D" w:rsidRPr="003825B1">
        <w:rPr>
          <w:rFonts w:ascii="Times New Roman" w:hAnsi="Times New Roman" w:cs="Times New Roman"/>
          <w:i/>
          <w:color w:val="000000" w:themeColor="text1"/>
          <w:sz w:val="24"/>
          <w:szCs w:val="24"/>
          <w:lang w:val="es-ES_tradnl"/>
        </w:rPr>
        <w:t>El Telégrafo</w:t>
      </w:r>
      <w:r w:rsidR="002D5855" w:rsidRPr="003825B1">
        <w:rPr>
          <w:rFonts w:ascii="Times New Roman" w:hAnsi="Times New Roman" w:cs="Times New Roman"/>
          <w:color w:val="000000" w:themeColor="text1"/>
          <w:sz w:val="24"/>
          <w:szCs w:val="24"/>
          <w:lang w:val="es-ES_tradnl"/>
        </w:rPr>
        <w:t xml:space="preserve"> comparten como palabras principales: </w:t>
      </w:r>
      <w:r w:rsidR="0002480B" w:rsidRPr="003825B1">
        <w:rPr>
          <w:rFonts w:ascii="Times New Roman" w:hAnsi="Times New Roman" w:cs="Times New Roman"/>
          <w:color w:val="000000" w:themeColor="text1"/>
          <w:sz w:val="24"/>
          <w:szCs w:val="24"/>
          <w:lang w:val="es-ES_tradnl"/>
        </w:rPr>
        <w:t>juicio</w:t>
      </w:r>
      <w:r w:rsidR="002D5855" w:rsidRPr="003825B1">
        <w:rPr>
          <w:rFonts w:ascii="Times New Roman" w:hAnsi="Times New Roman" w:cs="Times New Roman"/>
          <w:color w:val="000000" w:themeColor="text1"/>
          <w:sz w:val="24"/>
          <w:szCs w:val="24"/>
          <w:lang w:val="es-ES_tradnl"/>
        </w:rPr>
        <w:t xml:space="preserve">, vicepresidente, </w:t>
      </w:r>
      <w:proofErr w:type="spellStart"/>
      <w:r w:rsidR="002D5855" w:rsidRPr="003825B1">
        <w:rPr>
          <w:rFonts w:ascii="Times New Roman" w:hAnsi="Times New Roman" w:cs="Times New Roman"/>
          <w:color w:val="000000" w:themeColor="text1"/>
          <w:sz w:val="24"/>
          <w:szCs w:val="24"/>
          <w:lang w:val="es-ES_tradnl"/>
        </w:rPr>
        <w:t>Oderbretch</w:t>
      </w:r>
      <w:proofErr w:type="spellEnd"/>
      <w:r w:rsidR="002D5855" w:rsidRPr="003825B1">
        <w:rPr>
          <w:rFonts w:ascii="Times New Roman" w:hAnsi="Times New Roman" w:cs="Times New Roman"/>
          <w:color w:val="000000" w:themeColor="text1"/>
          <w:sz w:val="24"/>
          <w:szCs w:val="24"/>
          <w:lang w:val="es-ES_tradnl"/>
        </w:rPr>
        <w:t xml:space="preserve"> y Fiscal. Palabras relaciona</w:t>
      </w:r>
      <w:r w:rsidR="00EF2146" w:rsidRPr="003825B1">
        <w:rPr>
          <w:rFonts w:ascii="Times New Roman" w:hAnsi="Times New Roman" w:cs="Times New Roman"/>
          <w:color w:val="000000" w:themeColor="text1"/>
          <w:sz w:val="24"/>
          <w:szCs w:val="24"/>
          <w:lang w:val="es-ES_tradnl"/>
        </w:rPr>
        <w:t>da</w:t>
      </w:r>
      <w:r w:rsidR="002D5855" w:rsidRPr="003825B1">
        <w:rPr>
          <w:rFonts w:ascii="Times New Roman" w:hAnsi="Times New Roman" w:cs="Times New Roman"/>
          <w:color w:val="000000" w:themeColor="text1"/>
          <w:sz w:val="24"/>
          <w:szCs w:val="24"/>
          <w:lang w:val="es-ES_tradnl"/>
        </w:rPr>
        <w:t xml:space="preserve">s con el proceso judicial que se llevaba a cabo. Todas las cuentas mencionaban la relación del </w:t>
      </w:r>
      <w:proofErr w:type="spellStart"/>
      <w:r w:rsidR="00EF2146" w:rsidRPr="003825B1">
        <w:rPr>
          <w:rFonts w:ascii="Times New Roman" w:hAnsi="Times New Roman" w:cs="Times New Roman"/>
          <w:color w:val="000000" w:themeColor="text1"/>
          <w:sz w:val="24"/>
          <w:szCs w:val="24"/>
          <w:lang w:val="es-ES_tradnl"/>
        </w:rPr>
        <w:t>exvicepresidente</w:t>
      </w:r>
      <w:proofErr w:type="spellEnd"/>
      <w:r w:rsidR="002D5855" w:rsidRPr="003825B1">
        <w:rPr>
          <w:rFonts w:ascii="Times New Roman" w:hAnsi="Times New Roman" w:cs="Times New Roman"/>
          <w:color w:val="000000" w:themeColor="text1"/>
          <w:sz w:val="24"/>
          <w:szCs w:val="24"/>
          <w:lang w:val="es-ES_tradnl"/>
        </w:rPr>
        <w:t xml:space="preserve"> </w:t>
      </w:r>
      <w:r w:rsidR="00EF2146" w:rsidRPr="003825B1">
        <w:rPr>
          <w:rFonts w:ascii="Times New Roman" w:hAnsi="Times New Roman" w:cs="Times New Roman"/>
          <w:color w:val="000000" w:themeColor="text1"/>
          <w:sz w:val="24"/>
          <w:szCs w:val="24"/>
          <w:lang w:val="es-ES_tradnl"/>
        </w:rPr>
        <w:t xml:space="preserve">Glas </w:t>
      </w:r>
      <w:r w:rsidR="002D5855" w:rsidRPr="003825B1">
        <w:rPr>
          <w:rFonts w:ascii="Times New Roman" w:hAnsi="Times New Roman" w:cs="Times New Roman"/>
          <w:color w:val="000000" w:themeColor="text1"/>
          <w:sz w:val="24"/>
          <w:szCs w:val="24"/>
          <w:lang w:val="es-ES_tradnl"/>
        </w:rPr>
        <w:t xml:space="preserve">con el Caso </w:t>
      </w:r>
      <w:proofErr w:type="spellStart"/>
      <w:r w:rsidR="002D5855" w:rsidRPr="003825B1">
        <w:rPr>
          <w:rFonts w:ascii="Times New Roman" w:hAnsi="Times New Roman" w:cs="Times New Roman"/>
          <w:color w:val="000000" w:themeColor="text1"/>
          <w:sz w:val="24"/>
          <w:szCs w:val="24"/>
          <w:lang w:val="es-ES_tradnl"/>
        </w:rPr>
        <w:t>Oderbretch</w:t>
      </w:r>
      <w:proofErr w:type="spellEnd"/>
      <w:r w:rsidR="002D5855" w:rsidRPr="003825B1">
        <w:rPr>
          <w:rFonts w:ascii="Times New Roman" w:hAnsi="Times New Roman" w:cs="Times New Roman"/>
          <w:color w:val="000000" w:themeColor="text1"/>
          <w:sz w:val="24"/>
          <w:szCs w:val="24"/>
          <w:lang w:val="es-ES_tradnl"/>
        </w:rPr>
        <w:t xml:space="preserve">, al menos una vez. </w:t>
      </w:r>
    </w:p>
    <w:p w14:paraId="5F6D478F" w14:textId="563F9637" w:rsidR="00EF2146" w:rsidRPr="003825B1" w:rsidRDefault="003D7DDE"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Las cuentas personales de los periodistas también incluyen palabras relacionadas con el </w:t>
      </w:r>
      <w:r w:rsidR="0002480B" w:rsidRPr="003825B1">
        <w:rPr>
          <w:rFonts w:ascii="Times New Roman" w:hAnsi="Times New Roman" w:cs="Times New Roman"/>
          <w:color w:val="000000" w:themeColor="text1"/>
          <w:sz w:val="24"/>
          <w:szCs w:val="24"/>
          <w:lang w:val="es-ES_tradnl"/>
        </w:rPr>
        <w:t>juicio</w:t>
      </w:r>
      <w:r w:rsidRPr="003825B1">
        <w:rPr>
          <w:rFonts w:ascii="Times New Roman" w:hAnsi="Times New Roman" w:cs="Times New Roman"/>
          <w:color w:val="000000" w:themeColor="text1"/>
          <w:sz w:val="24"/>
          <w:szCs w:val="24"/>
          <w:lang w:val="es-ES_tradnl"/>
        </w:rPr>
        <w:t xml:space="preserve">, como: condena, asociación ilícita, </w:t>
      </w:r>
      <w:r w:rsidR="0002480B" w:rsidRPr="003825B1">
        <w:rPr>
          <w:rFonts w:ascii="Times New Roman" w:hAnsi="Times New Roman" w:cs="Times New Roman"/>
          <w:color w:val="000000" w:themeColor="text1"/>
          <w:sz w:val="24"/>
          <w:szCs w:val="24"/>
          <w:lang w:val="es-ES_tradnl"/>
        </w:rPr>
        <w:t>juicio</w:t>
      </w:r>
      <w:r w:rsidRPr="003825B1">
        <w:rPr>
          <w:rFonts w:ascii="Times New Roman" w:hAnsi="Times New Roman" w:cs="Times New Roman"/>
          <w:color w:val="000000" w:themeColor="text1"/>
          <w:sz w:val="24"/>
          <w:szCs w:val="24"/>
          <w:lang w:val="es-ES_tradnl"/>
        </w:rPr>
        <w:t xml:space="preserve"> y cárcel. </w:t>
      </w:r>
      <w:r w:rsidR="007A6C48" w:rsidRPr="003825B1">
        <w:rPr>
          <w:rFonts w:ascii="Times New Roman" w:hAnsi="Times New Roman" w:cs="Times New Roman"/>
          <w:color w:val="000000" w:themeColor="text1"/>
          <w:sz w:val="24"/>
          <w:szCs w:val="24"/>
          <w:lang w:val="es-ES_tradnl"/>
        </w:rPr>
        <w:t xml:space="preserve">Sin embargo, ya se puede evidenciar que algunas cuentas se toman mayor libertad </w:t>
      </w:r>
      <w:r w:rsidR="00C45D24" w:rsidRPr="003825B1">
        <w:rPr>
          <w:rFonts w:ascii="Times New Roman" w:hAnsi="Times New Roman" w:cs="Times New Roman"/>
          <w:color w:val="000000" w:themeColor="text1"/>
          <w:sz w:val="24"/>
          <w:szCs w:val="24"/>
          <w:lang w:val="es-ES_tradnl"/>
        </w:rPr>
        <w:t xml:space="preserve">al momento de expresar sus opiniones. Luis Eduardo Vivanco, por ejemplo, utiliza la palabra tarro en lugar de cárcel </w:t>
      </w:r>
      <w:r w:rsidR="00C45D24" w:rsidRPr="003825B1">
        <w:rPr>
          <w:rFonts w:ascii="Times New Roman" w:hAnsi="Times New Roman" w:cs="Times New Roman"/>
          <w:color w:val="000000" w:themeColor="text1"/>
          <w:sz w:val="24"/>
          <w:szCs w:val="24"/>
          <w:lang w:val="es-ES_tradnl"/>
        </w:rPr>
        <w:lastRenderedPageBreak/>
        <w:t xml:space="preserve">o prisión como los otros periodistas analizados. </w:t>
      </w:r>
      <w:r w:rsidR="00972741" w:rsidRPr="003825B1">
        <w:rPr>
          <w:rFonts w:ascii="Times New Roman" w:hAnsi="Times New Roman" w:cs="Times New Roman"/>
          <w:color w:val="000000" w:themeColor="text1"/>
          <w:sz w:val="24"/>
          <w:szCs w:val="24"/>
          <w:lang w:val="es-ES_tradnl"/>
        </w:rPr>
        <w:t>“</w:t>
      </w:r>
      <w:r w:rsidR="00C45D24" w:rsidRPr="003825B1">
        <w:rPr>
          <w:rFonts w:ascii="Times New Roman" w:hAnsi="Times New Roman" w:cs="Times New Roman"/>
          <w:color w:val="000000" w:themeColor="text1"/>
          <w:sz w:val="24"/>
          <w:szCs w:val="24"/>
          <w:lang w:val="es-ES_tradnl"/>
        </w:rPr>
        <w:t>Confirmado: Gla</w:t>
      </w:r>
      <w:r w:rsidR="005753AE" w:rsidRPr="003825B1">
        <w:rPr>
          <w:rFonts w:ascii="Times New Roman" w:hAnsi="Times New Roman" w:cs="Times New Roman"/>
          <w:color w:val="000000" w:themeColor="text1"/>
          <w:sz w:val="24"/>
          <w:szCs w:val="24"/>
          <w:lang w:val="es-ES_tradnl"/>
        </w:rPr>
        <w:t xml:space="preserve">s va al tarro, provisionalmente”, </w:t>
      </w:r>
      <w:r w:rsidR="00C45D24" w:rsidRPr="003825B1">
        <w:rPr>
          <w:rFonts w:ascii="Times New Roman" w:hAnsi="Times New Roman" w:cs="Times New Roman"/>
          <w:color w:val="000000" w:themeColor="text1"/>
          <w:sz w:val="24"/>
          <w:szCs w:val="24"/>
          <w:lang w:val="es-ES_tradnl"/>
        </w:rPr>
        <w:t xml:space="preserve">lee uno de sus tweets. </w:t>
      </w:r>
    </w:p>
    <w:p w14:paraId="7E5F193B" w14:textId="77777777" w:rsidR="00CD4126" w:rsidRPr="003825B1" w:rsidRDefault="00CD4126" w:rsidP="00DA4D86">
      <w:pPr>
        <w:spacing w:line="360" w:lineRule="auto"/>
        <w:jc w:val="center"/>
        <w:rPr>
          <w:rFonts w:ascii="Times New Roman" w:hAnsi="Times New Roman" w:cs="Times New Roman"/>
          <w:b/>
          <w:color w:val="000000" w:themeColor="text1"/>
          <w:sz w:val="24"/>
          <w:szCs w:val="24"/>
          <w:lang w:val="es-ES_tradnl"/>
        </w:rPr>
      </w:pPr>
    </w:p>
    <w:p w14:paraId="2157D5EF" w14:textId="18D9F848" w:rsidR="009157D7" w:rsidRPr="003825B1" w:rsidRDefault="00A51288" w:rsidP="00DA4D86">
      <w:pPr>
        <w:pStyle w:val="Descripcin"/>
        <w:spacing w:line="360" w:lineRule="auto"/>
        <w:jc w:val="center"/>
        <w:rPr>
          <w:rFonts w:ascii="Times New Roman" w:hAnsi="Times New Roman" w:cs="Times New Roman"/>
          <w:b/>
          <w:i w:val="0"/>
          <w:color w:val="000000" w:themeColor="text1"/>
          <w:sz w:val="20"/>
          <w:szCs w:val="20"/>
          <w:lang w:val="es-ES_tradnl"/>
        </w:rPr>
      </w:pPr>
      <w:bookmarkStart w:id="53" w:name="_Toc517442943"/>
      <w:r w:rsidRPr="003825B1">
        <w:rPr>
          <w:rFonts w:ascii="Times New Roman" w:hAnsi="Times New Roman" w:cs="Times New Roman"/>
          <w:b/>
          <w:i w:val="0"/>
          <w:color w:val="000000" w:themeColor="text1"/>
          <w:sz w:val="20"/>
          <w:szCs w:val="20"/>
          <w:lang w:val="es-ES_tradnl"/>
        </w:rPr>
        <w:t xml:space="preserve">Tabla </w:t>
      </w:r>
      <w:r w:rsidRPr="003825B1">
        <w:rPr>
          <w:rFonts w:ascii="Times New Roman" w:hAnsi="Times New Roman" w:cs="Times New Roman"/>
          <w:b/>
          <w:i w:val="0"/>
          <w:color w:val="000000" w:themeColor="text1"/>
          <w:sz w:val="20"/>
          <w:szCs w:val="20"/>
          <w:lang w:val="es-ES_tradnl"/>
        </w:rPr>
        <w:fldChar w:fldCharType="begin"/>
      </w:r>
      <w:r w:rsidRPr="003825B1">
        <w:rPr>
          <w:rFonts w:ascii="Times New Roman" w:hAnsi="Times New Roman" w:cs="Times New Roman"/>
          <w:b/>
          <w:i w:val="0"/>
          <w:color w:val="000000" w:themeColor="text1"/>
          <w:sz w:val="20"/>
          <w:szCs w:val="20"/>
          <w:lang w:val="es-ES_tradnl"/>
        </w:rPr>
        <w:instrText xml:space="preserve"> SEQ Tabla \* ARABIC </w:instrText>
      </w:r>
      <w:r w:rsidRPr="003825B1">
        <w:rPr>
          <w:rFonts w:ascii="Times New Roman" w:hAnsi="Times New Roman" w:cs="Times New Roman"/>
          <w:b/>
          <w:i w:val="0"/>
          <w:color w:val="000000" w:themeColor="text1"/>
          <w:sz w:val="20"/>
          <w:szCs w:val="20"/>
          <w:lang w:val="es-ES_tradnl"/>
        </w:rPr>
        <w:fldChar w:fldCharType="separate"/>
      </w:r>
      <w:r w:rsidRPr="003825B1">
        <w:rPr>
          <w:rFonts w:ascii="Times New Roman" w:hAnsi="Times New Roman" w:cs="Times New Roman"/>
          <w:b/>
          <w:i w:val="0"/>
          <w:color w:val="000000" w:themeColor="text1"/>
          <w:sz w:val="20"/>
          <w:szCs w:val="20"/>
          <w:lang w:val="es-ES_tradnl"/>
        </w:rPr>
        <w:t>8</w:t>
      </w:r>
      <w:r w:rsidRPr="003825B1">
        <w:rPr>
          <w:rFonts w:ascii="Times New Roman" w:hAnsi="Times New Roman" w:cs="Times New Roman"/>
          <w:b/>
          <w:i w:val="0"/>
          <w:color w:val="000000" w:themeColor="text1"/>
          <w:sz w:val="20"/>
          <w:szCs w:val="20"/>
          <w:lang w:val="es-ES_tradnl"/>
        </w:rPr>
        <w:fldChar w:fldCharType="end"/>
      </w:r>
      <w:r w:rsidRPr="003825B1">
        <w:rPr>
          <w:rFonts w:ascii="Times New Roman" w:hAnsi="Times New Roman" w:cs="Times New Roman"/>
          <w:b/>
          <w:i w:val="0"/>
          <w:color w:val="000000" w:themeColor="text1"/>
          <w:sz w:val="20"/>
          <w:szCs w:val="20"/>
          <w:lang w:val="es-ES_tradnl"/>
        </w:rPr>
        <w:t xml:space="preserve">. </w:t>
      </w:r>
      <w:r w:rsidR="009157D7" w:rsidRPr="003825B1">
        <w:rPr>
          <w:rFonts w:ascii="Times New Roman" w:hAnsi="Times New Roman" w:cs="Times New Roman"/>
          <w:b/>
          <w:i w:val="0"/>
          <w:color w:val="000000" w:themeColor="text1"/>
          <w:sz w:val="20"/>
          <w:szCs w:val="20"/>
          <w:lang w:val="es-ES_tradnl"/>
        </w:rPr>
        <w:t>Usuarios mencionados</w:t>
      </w:r>
      <w:bookmarkEnd w:id="53"/>
    </w:p>
    <w:tbl>
      <w:tblPr>
        <w:tblStyle w:val="Tabladelista2"/>
        <w:tblW w:w="5000" w:type="pct"/>
        <w:tblLook w:val="04A0" w:firstRow="1" w:lastRow="0" w:firstColumn="1" w:lastColumn="0" w:noHBand="0" w:noVBand="1"/>
      </w:tblPr>
      <w:tblGrid>
        <w:gridCol w:w="1844"/>
        <w:gridCol w:w="6660"/>
      </w:tblGrid>
      <w:tr w:rsidR="00E56C04" w:rsidRPr="003825B1" w14:paraId="74CA4558" w14:textId="77777777" w:rsidTr="00E753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84" w:type="pct"/>
          </w:tcPr>
          <w:p w14:paraId="41B70213" w14:textId="77777777" w:rsidR="00E56C04" w:rsidRPr="003825B1" w:rsidRDefault="00E56C04" w:rsidP="00DA4D86">
            <w:pPr>
              <w:spacing w:after="200" w:line="360" w:lineRule="auto"/>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Cuenta </w:t>
            </w:r>
          </w:p>
        </w:tc>
        <w:tc>
          <w:tcPr>
            <w:tcW w:w="3916" w:type="pct"/>
          </w:tcPr>
          <w:p w14:paraId="24D75AFC" w14:textId="77777777" w:rsidR="00E56C04" w:rsidRPr="003825B1" w:rsidRDefault="00E56C04" w:rsidP="00DA4D86">
            <w:pPr>
              <w:spacing w:after="20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Usuario más mencionado</w:t>
            </w:r>
          </w:p>
        </w:tc>
      </w:tr>
      <w:tr w:rsidR="00E56C04" w:rsidRPr="003825B1" w14:paraId="04CD255E"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84" w:type="pct"/>
          </w:tcPr>
          <w:p w14:paraId="0ED32BF8" w14:textId="77777777" w:rsidR="00E56C04" w:rsidRPr="003825B1" w:rsidRDefault="00E56C04"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janethinostroza</w:t>
            </w:r>
            <w:proofErr w:type="spellEnd"/>
          </w:p>
        </w:tc>
        <w:tc>
          <w:tcPr>
            <w:tcW w:w="3916" w:type="pct"/>
          </w:tcPr>
          <w:p w14:paraId="564A8B41" w14:textId="77777777" w:rsidR="00E56C04" w:rsidRPr="003825B1" w:rsidRDefault="00E56C04"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0010609D" w:rsidRPr="003825B1">
              <w:rPr>
                <w:rFonts w:ascii="Times New Roman" w:hAnsi="Times New Roman" w:cs="Times New Roman"/>
                <w:i/>
                <w:color w:val="000000" w:themeColor="text1"/>
                <w:sz w:val="20"/>
                <w:szCs w:val="20"/>
                <w:lang w:val="es-ES_tradnl"/>
              </w:rPr>
              <w:t>Teleamazonas</w:t>
            </w:r>
            <w:r w:rsidRPr="003825B1">
              <w:rPr>
                <w:rFonts w:ascii="Times New Roman" w:hAnsi="Times New Roman" w:cs="Times New Roman"/>
                <w:color w:val="000000" w:themeColor="text1"/>
                <w:sz w:val="20"/>
                <w:szCs w:val="20"/>
                <w:lang w:val="es-ES_tradnl"/>
              </w:rPr>
              <w:t>ec</w:t>
            </w:r>
            <w:proofErr w:type="spellEnd"/>
          </w:p>
        </w:tc>
      </w:tr>
      <w:tr w:rsidR="00E56C04" w:rsidRPr="003825B1" w14:paraId="29A7A438" w14:textId="77777777" w:rsidTr="00E7533D">
        <w:tc>
          <w:tcPr>
            <w:cnfStyle w:val="001000000000" w:firstRow="0" w:lastRow="0" w:firstColumn="1" w:lastColumn="0" w:oddVBand="0" w:evenVBand="0" w:oddHBand="0" w:evenHBand="0" w:firstRowFirstColumn="0" w:firstRowLastColumn="0" w:lastRowFirstColumn="0" w:lastRowLastColumn="0"/>
            <w:tcW w:w="1084" w:type="pct"/>
          </w:tcPr>
          <w:p w14:paraId="4D1F3813" w14:textId="77777777" w:rsidR="00E56C04" w:rsidRPr="003825B1" w:rsidRDefault="00E56C04"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tinocotania</w:t>
            </w:r>
            <w:proofErr w:type="spellEnd"/>
          </w:p>
        </w:tc>
        <w:tc>
          <w:tcPr>
            <w:tcW w:w="3916" w:type="pct"/>
          </w:tcPr>
          <w:p w14:paraId="41B72232" w14:textId="77777777" w:rsidR="00E56C04" w:rsidRPr="003825B1" w:rsidRDefault="00E56C04"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jaquelinerodas</w:t>
            </w:r>
            <w:proofErr w:type="spellEnd"/>
          </w:p>
        </w:tc>
      </w:tr>
      <w:tr w:rsidR="00E56C04" w:rsidRPr="003825B1" w14:paraId="0D7DD850"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84" w:type="pct"/>
          </w:tcPr>
          <w:p w14:paraId="1F53B9D5" w14:textId="77777777" w:rsidR="00E56C04" w:rsidRPr="003825B1" w:rsidRDefault="00E56C04"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luisevivanco</w:t>
            </w:r>
            <w:proofErr w:type="spellEnd"/>
          </w:p>
        </w:tc>
        <w:tc>
          <w:tcPr>
            <w:tcW w:w="3916" w:type="pct"/>
          </w:tcPr>
          <w:p w14:paraId="6A0CF0C6" w14:textId="77777777" w:rsidR="00E56C04" w:rsidRPr="003825B1" w:rsidRDefault="00E56C04"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LaPosta_Ecu</w:t>
            </w:r>
            <w:proofErr w:type="spellEnd"/>
          </w:p>
        </w:tc>
      </w:tr>
      <w:tr w:rsidR="00E56C04" w:rsidRPr="003825B1" w14:paraId="4D6F1DEC" w14:textId="77777777" w:rsidTr="00E7533D">
        <w:tc>
          <w:tcPr>
            <w:cnfStyle w:val="001000000000" w:firstRow="0" w:lastRow="0" w:firstColumn="1" w:lastColumn="0" w:oddVBand="0" w:evenVBand="0" w:oddHBand="0" w:evenHBand="0" w:firstRowFirstColumn="0" w:firstRowLastColumn="0" w:lastRowFirstColumn="0" w:lastRowLastColumn="0"/>
            <w:tcW w:w="1084" w:type="pct"/>
          </w:tcPr>
          <w:p w14:paraId="2FE03C9F" w14:textId="77777777" w:rsidR="00E56C04" w:rsidRPr="003825B1" w:rsidRDefault="00E56C04"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xavierletamendi</w:t>
            </w:r>
            <w:proofErr w:type="spellEnd"/>
          </w:p>
        </w:tc>
        <w:tc>
          <w:tcPr>
            <w:tcW w:w="3916" w:type="pct"/>
          </w:tcPr>
          <w:p w14:paraId="48826525" w14:textId="77777777" w:rsidR="00E56C04" w:rsidRPr="003825B1" w:rsidRDefault="00E56C04"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Ninguno</w:t>
            </w:r>
          </w:p>
        </w:tc>
      </w:tr>
      <w:tr w:rsidR="00E56C04" w:rsidRPr="003825B1" w14:paraId="3080DFB1"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84" w:type="pct"/>
          </w:tcPr>
          <w:p w14:paraId="3ADBCCA3" w14:textId="77777777" w:rsidR="00E56C04" w:rsidRPr="003825B1" w:rsidRDefault="00E56C04"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andresgaj</w:t>
            </w:r>
            <w:proofErr w:type="spellEnd"/>
          </w:p>
        </w:tc>
        <w:tc>
          <w:tcPr>
            <w:tcW w:w="3916" w:type="pct"/>
          </w:tcPr>
          <w:p w14:paraId="1D466441" w14:textId="77777777" w:rsidR="00E56C04" w:rsidRPr="003825B1" w:rsidRDefault="00E56C04"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Ninguno</w:t>
            </w:r>
          </w:p>
        </w:tc>
      </w:tr>
      <w:tr w:rsidR="00E56C04" w:rsidRPr="003825B1" w14:paraId="7B734507" w14:textId="77777777" w:rsidTr="00E7533D">
        <w:tc>
          <w:tcPr>
            <w:cnfStyle w:val="001000000000" w:firstRow="0" w:lastRow="0" w:firstColumn="1" w:lastColumn="0" w:oddVBand="0" w:evenVBand="0" w:oddHBand="0" w:evenHBand="0" w:firstRowFirstColumn="0" w:firstRowLastColumn="0" w:lastRowFirstColumn="0" w:lastRowLastColumn="0"/>
            <w:tcW w:w="1084" w:type="pct"/>
          </w:tcPr>
          <w:p w14:paraId="5B12471E" w14:textId="77777777" w:rsidR="00E56C04" w:rsidRPr="003825B1" w:rsidRDefault="00E56C04"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0010609D" w:rsidRPr="003825B1">
              <w:rPr>
                <w:rFonts w:ascii="Times New Roman" w:hAnsi="Times New Roman" w:cs="Times New Roman"/>
                <w:i/>
                <w:color w:val="000000" w:themeColor="text1"/>
                <w:sz w:val="20"/>
                <w:szCs w:val="20"/>
                <w:lang w:val="es-ES_tradnl"/>
              </w:rPr>
              <w:t>Teleamazonas</w:t>
            </w:r>
            <w:r w:rsidRPr="003825B1">
              <w:rPr>
                <w:rFonts w:ascii="Times New Roman" w:hAnsi="Times New Roman" w:cs="Times New Roman"/>
                <w:color w:val="000000" w:themeColor="text1"/>
                <w:sz w:val="20"/>
                <w:szCs w:val="20"/>
                <w:lang w:val="es-ES_tradnl"/>
              </w:rPr>
              <w:t>ec</w:t>
            </w:r>
            <w:proofErr w:type="spellEnd"/>
          </w:p>
        </w:tc>
        <w:tc>
          <w:tcPr>
            <w:tcW w:w="3916" w:type="pct"/>
          </w:tcPr>
          <w:p w14:paraId="673F1E1E" w14:textId="77777777" w:rsidR="00E56C04" w:rsidRPr="003825B1" w:rsidRDefault="00E56C04"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@desayunos24h</w:t>
            </w:r>
          </w:p>
        </w:tc>
      </w:tr>
      <w:tr w:rsidR="00E56C04" w:rsidRPr="003825B1" w14:paraId="6F482E10"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84" w:type="pct"/>
          </w:tcPr>
          <w:p w14:paraId="102C1F79" w14:textId="77777777" w:rsidR="00E56C04" w:rsidRPr="003825B1" w:rsidRDefault="00E56C04"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0010609D" w:rsidRPr="003825B1">
              <w:rPr>
                <w:rFonts w:ascii="Times New Roman" w:hAnsi="Times New Roman" w:cs="Times New Roman"/>
                <w:i/>
                <w:color w:val="000000" w:themeColor="text1"/>
                <w:sz w:val="20"/>
                <w:szCs w:val="20"/>
                <w:lang w:val="es-ES_tradnl"/>
              </w:rPr>
              <w:t>Ecuavisa</w:t>
            </w:r>
            <w:proofErr w:type="spellEnd"/>
          </w:p>
        </w:tc>
        <w:tc>
          <w:tcPr>
            <w:tcW w:w="3916" w:type="pct"/>
          </w:tcPr>
          <w:p w14:paraId="07C0173D" w14:textId="77777777" w:rsidR="00E56C04" w:rsidRPr="003825B1" w:rsidRDefault="00E56C04"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Periodistas del medio: @</w:t>
            </w:r>
            <w:proofErr w:type="spellStart"/>
            <w:r w:rsidRPr="003825B1">
              <w:rPr>
                <w:rFonts w:ascii="Times New Roman" w:hAnsi="Times New Roman" w:cs="Times New Roman"/>
                <w:color w:val="000000" w:themeColor="text1"/>
                <w:sz w:val="20"/>
                <w:szCs w:val="20"/>
                <w:lang w:val="es-ES_tradnl"/>
              </w:rPr>
              <w:t>majocarrión</w:t>
            </w:r>
            <w:proofErr w:type="spellEnd"/>
            <w:r w:rsidRPr="003825B1">
              <w:rPr>
                <w:rFonts w:ascii="Times New Roman" w:hAnsi="Times New Roman" w:cs="Times New Roman"/>
                <w:color w:val="000000" w:themeColor="text1"/>
                <w:sz w:val="20"/>
                <w:szCs w:val="20"/>
                <w:lang w:val="es-ES_tradnl"/>
              </w:rPr>
              <w:t>, @</w:t>
            </w:r>
            <w:proofErr w:type="spellStart"/>
            <w:r w:rsidRPr="003825B1">
              <w:rPr>
                <w:rFonts w:ascii="Times New Roman" w:hAnsi="Times New Roman" w:cs="Times New Roman"/>
                <w:color w:val="000000" w:themeColor="text1"/>
                <w:sz w:val="20"/>
                <w:szCs w:val="20"/>
                <w:lang w:val="es-ES_tradnl"/>
              </w:rPr>
              <w:t>juancarlosaisprua</w:t>
            </w:r>
            <w:proofErr w:type="spellEnd"/>
            <w:r w:rsidRPr="003825B1">
              <w:rPr>
                <w:rFonts w:ascii="Times New Roman" w:hAnsi="Times New Roman" w:cs="Times New Roman"/>
                <w:color w:val="000000" w:themeColor="text1"/>
                <w:sz w:val="20"/>
                <w:szCs w:val="20"/>
                <w:lang w:val="es-ES_tradnl"/>
              </w:rPr>
              <w:t xml:space="preserve"> </w:t>
            </w:r>
          </w:p>
        </w:tc>
      </w:tr>
      <w:tr w:rsidR="00E56C04" w:rsidRPr="003825B1" w14:paraId="0152544A" w14:textId="77777777" w:rsidTr="00E7533D">
        <w:tc>
          <w:tcPr>
            <w:cnfStyle w:val="001000000000" w:firstRow="0" w:lastRow="0" w:firstColumn="1" w:lastColumn="0" w:oddVBand="0" w:evenVBand="0" w:oddHBand="0" w:evenHBand="0" w:firstRowFirstColumn="0" w:firstRowLastColumn="0" w:lastRowFirstColumn="0" w:lastRowLastColumn="0"/>
            <w:tcW w:w="1084" w:type="pct"/>
          </w:tcPr>
          <w:p w14:paraId="3F1C10C7" w14:textId="77777777" w:rsidR="00E56C04" w:rsidRPr="003825B1" w:rsidRDefault="00E56C04"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LaPosta_Ecu</w:t>
            </w:r>
            <w:proofErr w:type="spellEnd"/>
          </w:p>
        </w:tc>
        <w:tc>
          <w:tcPr>
            <w:tcW w:w="3916" w:type="pct"/>
          </w:tcPr>
          <w:p w14:paraId="32BC6A9A" w14:textId="77777777" w:rsidR="00E56C04" w:rsidRPr="003825B1" w:rsidRDefault="00E93A63"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Expertos en el tema: Patricio Mendoza, Luis Fernando Torres, Patricio Donoso. </w:t>
            </w:r>
          </w:p>
        </w:tc>
      </w:tr>
      <w:tr w:rsidR="00E56C04" w:rsidRPr="003825B1" w14:paraId="18628394"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84" w:type="pct"/>
          </w:tcPr>
          <w:p w14:paraId="4E785327" w14:textId="77777777" w:rsidR="00E56C04" w:rsidRPr="003825B1" w:rsidRDefault="00E56C04"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elcomerciocom</w:t>
            </w:r>
            <w:proofErr w:type="spellEnd"/>
          </w:p>
        </w:tc>
        <w:tc>
          <w:tcPr>
            <w:tcW w:w="3916" w:type="pct"/>
          </w:tcPr>
          <w:p w14:paraId="791AE8D1" w14:textId="77777777" w:rsidR="00E56C04" w:rsidRPr="003825B1" w:rsidRDefault="00590481"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Ninguno</w:t>
            </w:r>
          </w:p>
        </w:tc>
      </w:tr>
      <w:tr w:rsidR="00E56C04" w:rsidRPr="003825B1" w14:paraId="69898CFE" w14:textId="77777777" w:rsidTr="00E7533D">
        <w:tc>
          <w:tcPr>
            <w:cnfStyle w:val="001000000000" w:firstRow="0" w:lastRow="0" w:firstColumn="1" w:lastColumn="0" w:oddVBand="0" w:evenVBand="0" w:oddHBand="0" w:evenHBand="0" w:firstRowFirstColumn="0" w:firstRowLastColumn="0" w:lastRowFirstColumn="0" w:lastRowLastColumn="0"/>
            <w:tcW w:w="1084" w:type="pct"/>
          </w:tcPr>
          <w:p w14:paraId="165E7CBD" w14:textId="77777777" w:rsidR="00E56C04" w:rsidRPr="003825B1" w:rsidRDefault="00E56C04"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el_telegrafo</w:t>
            </w:r>
            <w:proofErr w:type="spellEnd"/>
          </w:p>
        </w:tc>
        <w:tc>
          <w:tcPr>
            <w:tcW w:w="3916" w:type="pct"/>
          </w:tcPr>
          <w:p w14:paraId="41E42C70" w14:textId="77777777" w:rsidR="00E56C04" w:rsidRPr="003825B1" w:rsidRDefault="00CB0642"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Periodistas del medio: @</w:t>
            </w:r>
            <w:proofErr w:type="spellStart"/>
            <w:r w:rsidRPr="003825B1">
              <w:rPr>
                <w:rFonts w:ascii="Times New Roman" w:hAnsi="Times New Roman" w:cs="Times New Roman"/>
                <w:color w:val="000000" w:themeColor="text1"/>
                <w:sz w:val="20"/>
                <w:szCs w:val="20"/>
                <w:lang w:val="es-ES_tradnl"/>
              </w:rPr>
              <w:t>SuelenGranda</w:t>
            </w:r>
            <w:proofErr w:type="spellEnd"/>
          </w:p>
        </w:tc>
      </w:tr>
    </w:tbl>
    <w:p w14:paraId="5CF2D0FA" w14:textId="77777777" w:rsidR="00925F23" w:rsidRPr="003825B1" w:rsidRDefault="00925F23" w:rsidP="00DA4D86">
      <w:pPr>
        <w:spacing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Fuente: elaboración propia</w:t>
      </w:r>
    </w:p>
    <w:p w14:paraId="6A47E574" w14:textId="77777777" w:rsidR="004A25F3" w:rsidRPr="003825B1" w:rsidRDefault="004A25F3" w:rsidP="00DA4D86">
      <w:pPr>
        <w:spacing w:line="360" w:lineRule="auto"/>
        <w:jc w:val="center"/>
        <w:rPr>
          <w:rFonts w:ascii="Times New Roman" w:hAnsi="Times New Roman" w:cs="Times New Roman"/>
          <w:b/>
          <w:color w:val="000000" w:themeColor="text1"/>
          <w:sz w:val="20"/>
          <w:szCs w:val="20"/>
          <w:lang w:val="es-ES_tradnl"/>
        </w:rPr>
      </w:pPr>
    </w:p>
    <w:p w14:paraId="633A7CCA" w14:textId="4A4295CF" w:rsidR="00594FB1" w:rsidRPr="003825B1" w:rsidRDefault="00A51288" w:rsidP="00DA4D86">
      <w:pPr>
        <w:pStyle w:val="Descripcin"/>
        <w:spacing w:line="360" w:lineRule="auto"/>
        <w:jc w:val="center"/>
        <w:rPr>
          <w:rFonts w:ascii="Times New Roman" w:hAnsi="Times New Roman" w:cs="Times New Roman"/>
          <w:b/>
          <w:i w:val="0"/>
          <w:color w:val="000000" w:themeColor="text1"/>
          <w:sz w:val="20"/>
          <w:szCs w:val="20"/>
          <w:lang w:val="es-ES_tradnl"/>
        </w:rPr>
      </w:pPr>
      <w:bookmarkStart w:id="54" w:name="_Toc517442944"/>
      <w:r w:rsidRPr="003825B1">
        <w:rPr>
          <w:rFonts w:ascii="Times New Roman" w:hAnsi="Times New Roman" w:cs="Times New Roman"/>
          <w:b/>
          <w:i w:val="0"/>
          <w:color w:val="000000" w:themeColor="text1"/>
          <w:sz w:val="20"/>
          <w:szCs w:val="20"/>
          <w:lang w:val="es-ES_tradnl"/>
        </w:rPr>
        <w:t xml:space="preserve">Tabla </w:t>
      </w:r>
      <w:r w:rsidRPr="003825B1">
        <w:rPr>
          <w:rFonts w:ascii="Times New Roman" w:hAnsi="Times New Roman" w:cs="Times New Roman"/>
          <w:b/>
          <w:i w:val="0"/>
          <w:color w:val="000000" w:themeColor="text1"/>
          <w:sz w:val="20"/>
          <w:szCs w:val="20"/>
          <w:lang w:val="es-ES_tradnl"/>
        </w:rPr>
        <w:fldChar w:fldCharType="begin"/>
      </w:r>
      <w:r w:rsidRPr="003825B1">
        <w:rPr>
          <w:rFonts w:ascii="Times New Roman" w:hAnsi="Times New Roman" w:cs="Times New Roman"/>
          <w:b/>
          <w:i w:val="0"/>
          <w:color w:val="000000" w:themeColor="text1"/>
          <w:sz w:val="20"/>
          <w:szCs w:val="20"/>
          <w:lang w:val="es-ES_tradnl"/>
        </w:rPr>
        <w:instrText xml:space="preserve"> SEQ Tabla \* ARABIC </w:instrText>
      </w:r>
      <w:r w:rsidRPr="003825B1">
        <w:rPr>
          <w:rFonts w:ascii="Times New Roman" w:hAnsi="Times New Roman" w:cs="Times New Roman"/>
          <w:b/>
          <w:i w:val="0"/>
          <w:color w:val="000000" w:themeColor="text1"/>
          <w:sz w:val="20"/>
          <w:szCs w:val="20"/>
          <w:lang w:val="es-ES_tradnl"/>
        </w:rPr>
        <w:fldChar w:fldCharType="separate"/>
      </w:r>
      <w:r w:rsidRPr="003825B1">
        <w:rPr>
          <w:rFonts w:ascii="Times New Roman" w:hAnsi="Times New Roman" w:cs="Times New Roman"/>
          <w:b/>
          <w:i w:val="0"/>
          <w:color w:val="000000" w:themeColor="text1"/>
          <w:sz w:val="20"/>
          <w:szCs w:val="20"/>
          <w:lang w:val="es-ES_tradnl"/>
        </w:rPr>
        <w:t>9</w:t>
      </w:r>
      <w:r w:rsidRPr="003825B1">
        <w:rPr>
          <w:rFonts w:ascii="Times New Roman" w:hAnsi="Times New Roman" w:cs="Times New Roman"/>
          <w:b/>
          <w:i w:val="0"/>
          <w:color w:val="000000" w:themeColor="text1"/>
          <w:sz w:val="20"/>
          <w:szCs w:val="20"/>
          <w:lang w:val="es-ES_tradnl"/>
        </w:rPr>
        <w:fldChar w:fldCharType="end"/>
      </w:r>
      <w:r w:rsidRPr="003825B1">
        <w:rPr>
          <w:rFonts w:ascii="Times New Roman" w:hAnsi="Times New Roman" w:cs="Times New Roman"/>
          <w:b/>
          <w:i w:val="0"/>
          <w:color w:val="000000" w:themeColor="text1"/>
          <w:sz w:val="20"/>
          <w:szCs w:val="20"/>
          <w:lang w:val="es-ES_tradnl"/>
        </w:rPr>
        <w:t xml:space="preserve">. </w:t>
      </w:r>
      <w:r w:rsidR="00594FB1" w:rsidRPr="003825B1">
        <w:rPr>
          <w:rFonts w:ascii="Times New Roman" w:hAnsi="Times New Roman" w:cs="Times New Roman"/>
          <w:b/>
          <w:i w:val="0"/>
          <w:color w:val="000000" w:themeColor="text1"/>
          <w:sz w:val="20"/>
          <w:szCs w:val="20"/>
          <w:lang w:val="es-ES_tradnl"/>
        </w:rPr>
        <w:t>Fuentes identificadas</w:t>
      </w:r>
      <w:bookmarkEnd w:id="54"/>
    </w:p>
    <w:tbl>
      <w:tblPr>
        <w:tblStyle w:val="Tabladelista2"/>
        <w:tblW w:w="0" w:type="auto"/>
        <w:tblLook w:val="04A0" w:firstRow="1" w:lastRow="0" w:firstColumn="1" w:lastColumn="0" w:noHBand="0" w:noVBand="1"/>
      </w:tblPr>
      <w:tblGrid>
        <w:gridCol w:w="1985"/>
        <w:gridCol w:w="6509"/>
      </w:tblGrid>
      <w:tr w:rsidR="004961DB" w:rsidRPr="003825B1" w14:paraId="3A3C8F49" w14:textId="77777777" w:rsidTr="00E753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55D22F91" w14:textId="77777777" w:rsidR="004961DB" w:rsidRPr="003825B1" w:rsidRDefault="004961DB" w:rsidP="00DA4D86">
            <w:pPr>
              <w:spacing w:after="200" w:line="360" w:lineRule="auto"/>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Cuenta </w:t>
            </w:r>
          </w:p>
        </w:tc>
        <w:tc>
          <w:tcPr>
            <w:tcW w:w="6509" w:type="dxa"/>
          </w:tcPr>
          <w:p w14:paraId="7B77B3E0" w14:textId="77777777" w:rsidR="004961DB" w:rsidRPr="003825B1" w:rsidRDefault="004961DB" w:rsidP="00DA4D86">
            <w:pPr>
              <w:spacing w:after="20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Fuente</w:t>
            </w:r>
          </w:p>
        </w:tc>
      </w:tr>
      <w:tr w:rsidR="0094132B" w:rsidRPr="003825B1" w14:paraId="57DB673D"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4051C78D"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janethinostroza</w:t>
            </w:r>
            <w:proofErr w:type="spellEnd"/>
          </w:p>
        </w:tc>
        <w:tc>
          <w:tcPr>
            <w:tcW w:w="6509" w:type="dxa"/>
          </w:tcPr>
          <w:p w14:paraId="1C613282" w14:textId="77777777" w:rsidR="0094132B" w:rsidRPr="003825B1" w:rsidRDefault="00AB0B8D"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0010609D" w:rsidRPr="003825B1">
              <w:rPr>
                <w:rFonts w:ascii="Times New Roman" w:hAnsi="Times New Roman" w:cs="Times New Roman"/>
                <w:i/>
                <w:color w:val="000000" w:themeColor="text1"/>
                <w:sz w:val="20"/>
                <w:szCs w:val="20"/>
                <w:lang w:val="es-ES_tradnl"/>
              </w:rPr>
              <w:t>Teleamazonas</w:t>
            </w:r>
            <w:r w:rsidRPr="003825B1">
              <w:rPr>
                <w:rFonts w:ascii="Times New Roman" w:hAnsi="Times New Roman" w:cs="Times New Roman"/>
                <w:color w:val="000000" w:themeColor="text1"/>
                <w:sz w:val="20"/>
                <w:szCs w:val="20"/>
                <w:lang w:val="es-ES_tradnl"/>
              </w:rPr>
              <w:t>ec</w:t>
            </w:r>
            <w:proofErr w:type="spellEnd"/>
          </w:p>
        </w:tc>
      </w:tr>
      <w:tr w:rsidR="0094132B" w:rsidRPr="003825B1" w14:paraId="76F35E73" w14:textId="77777777" w:rsidTr="00E7533D">
        <w:tc>
          <w:tcPr>
            <w:cnfStyle w:val="001000000000" w:firstRow="0" w:lastRow="0" w:firstColumn="1" w:lastColumn="0" w:oddVBand="0" w:evenVBand="0" w:oddHBand="0" w:evenHBand="0" w:firstRowFirstColumn="0" w:firstRowLastColumn="0" w:lastRowFirstColumn="0" w:lastRowLastColumn="0"/>
            <w:tcW w:w="1985" w:type="dxa"/>
          </w:tcPr>
          <w:p w14:paraId="171469FA"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tinocotania</w:t>
            </w:r>
            <w:proofErr w:type="spellEnd"/>
          </w:p>
        </w:tc>
        <w:tc>
          <w:tcPr>
            <w:tcW w:w="6509" w:type="dxa"/>
          </w:tcPr>
          <w:p w14:paraId="053254FF" w14:textId="77777777" w:rsidR="0094132B" w:rsidRPr="003825B1" w:rsidRDefault="00AB0B8D"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Otros periodistas: Ana María Cañizares, Jaqueline Rodas, Juan Carlos </w:t>
            </w:r>
            <w:proofErr w:type="spellStart"/>
            <w:r w:rsidRPr="003825B1">
              <w:rPr>
                <w:rFonts w:ascii="Times New Roman" w:hAnsi="Times New Roman" w:cs="Times New Roman"/>
                <w:color w:val="000000" w:themeColor="text1"/>
                <w:sz w:val="20"/>
                <w:szCs w:val="20"/>
                <w:lang w:val="es-ES_tradnl"/>
              </w:rPr>
              <w:t>Aisprúa</w:t>
            </w:r>
            <w:proofErr w:type="spellEnd"/>
          </w:p>
        </w:tc>
      </w:tr>
      <w:tr w:rsidR="0094132B" w:rsidRPr="003825B1" w14:paraId="43916FBC"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717B5B3C"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luisevivanco</w:t>
            </w:r>
            <w:proofErr w:type="spellEnd"/>
          </w:p>
        </w:tc>
        <w:tc>
          <w:tcPr>
            <w:tcW w:w="6509" w:type="dxa"/>
          </w:tcPr>
          <w:p w14:paraId="2467F792" w14:textId="77777777" w:rsidR="0094132B" w:rsidRPr="003825B1" w:rsidRDefault="00CF2AD6"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El medio al que pertenece</w:t>
            </w:r>
          </w:p>
        </w:tc>
      </w:tr>
      <w:tr w:rsidR="0094132B" w:rsidRPr="003825B1" w14:paraId="721DA05D" w14:textId="77777777" w:rsidTr="00E7533D">
        <w:tc>
          <w:tcPr>
            <w:cnfStyle w:val="001000000000" w:firstRow="0" w:lastRow="0" w:firstColumn="1" w:lastColumn="0" w:oddVBand="0" w:evenVBand="0" w:oddHBand="0" w:evenHBand="0" w:firstRowFirstColumn="0" w:firstRowLastColumn="0" w:lastRowFirstColumn="0" w:lastRowLastColumn="0"/>
            <w:tcW w:w="1985" w:type="dxa"/>
          </w:tcPr>
          <w:p w14:paraId="3D785504"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xavierletamendi</w:t>
            </w:r>
            <w:proofErr w:type="spellEnd"/>
          </w:p>
        </w:tc>
        <w:tc>
          <w:tcPr>
            <w:tcW w:w="6509" w:type="dxa"/>
          </w:tcPr>
          <w:p w14:paraId="4C624C80" w14:textId="77777777" w:rsidR="0094132B" w:rsidRPr="003825B1" w:rsidRDefault="00CF2AD6"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El medio al que pertenece. </w:t>
            </w:r>
            <w:r w:rsidR="00CB0642" w:rsidRPr="003825B1">
              <w:rPr>
                <w:rFonts w:ascii="Times New Roman" w:hAnsi="Times New Roman" w:cs="Times New Roman"/>
                <w:color w:val="000000" w:themeColor="text1"/>
                <w:sz w:val="20"/>
                <w:szCs w:val="20"/>
                <w:lang w:val="es-ES_tradnl"/>
              </w:rPr>
              <w:t>Otros medios</w:t>
            </w:r>
            <w:r w:rsidRPr="003825B1">
              <w:rPr>
                <w:rFonts w:ascii="Times New Roman" w:hAnsi="Times New Roman" w:cs="Times New Roman"/>
                <w:color w:val="000000" w:themeColor="text1"/>
                <w:sz w:val="20"/>
                <w:szCs w:val="20"/>
                <w:lang w:val="es-ES_tradnl"/>
              </w:rPr>
              <w:t xml:space="preserve">: Ecuador TV </w:t>
            </w:r>
          </w:p>
        </w:tc>
      </w:tr>
      <w:tr w:rsidR="0094132B" w:rsidRPr="003825B1" w14:paraId="1210AE80"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759E1621"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andresgaj</w:t>
            </w:r>
            <w:proofErr w:type="spellEnd"/>
          </w:p>
        </w:tc>
        <w:tc>
          <w:tcPr>
            <w:tcW w:w="6509" w:type="dxa"/>
          </w:tcPr>
          <w:p w14:paraId="4CC3E40D" w14:textId="77777777" w:rsidR="0094132B" w:rsidRPr="003825B1" w:rsidRDefault="00F7127D"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El medio al que pertenece</w:t>
            </w:r>
          </w:p>
        </w:tc>
      </w:tr>
      <w:tr w:rsidR="0094132B" w:rsidRPr="003825B1" w14:paraId="2A132421" w14:textId="77777777" w:rsidTr="00E7533D">
        <w:tc>
          <w:tcPr>
            <w:cnfStyle w:val="001000000000" w:firstRow="0" w:lastRow="0" w:firstColumn="1" w:lastColumn="0" w:oddVBand="0" w:evenVBand="0" w:oddHBand="0" w:evenHBand="0" w:firstRowFirstColumn="0" w:firstRowLastColumn="0" w:lastRowFirstColumn="0" w:lastRowLastColumn="0"/>
            <w:tcW w:w="1985" w:type="dxa"/>
          </w:tcPr>
          <w:p w14:paraId="25032DEF"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0010609D" w:rsidRPr="003825B1">
              <w:rPr>
                <w:rFonts w:ascii="Times New Roman" w:hAnsi="Times New Roman" w:cs="Times New Roman"/>
                <w:i/>
                <w:color w:val="000000" w:themeColor="text1"/>
                <w:sz w:val="20"/>
                <w:szCs w:val="20"/>
                <w:lang w:val="es-ES_tradnl"/>
              </w:rPr>
              <w:t>Teleamazonas</w:t>
            </w:r>
            <w:r w:rsidRPr="003825B1">
              <w:rPr>
                <w:rFonts w:ascii="Times New Roman" w:hAnsi="Times New Roman" w:cs="Times New Roman"/>
                <w:color w:val="000000" w:themeColor="text1"/>
                <w:sz w:val="20"/>
                <w:szCs w:val="20"/>
                <w:lang w:val="es-ES_tradnl"/>
              </w:rPr>
              <w:t>ec</w:t>
            </w:r>
            <w:proofErr w:type="spellEnd"/>
          </w:p>
        </w:tc>
        <w:tc>
          <w:tcPr>
            <w:tcW w:w="6509" w:type="dxa"/>
          </w:tcPr>
          <w:p w14:paraId="0605DD9B" w14:textId="77777777" w:rsidR="0094132B" w:rsidRPr="003825B1" w:rsidRDefault="00E56C04"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Organismos estatales: Comisión de Fiscalización, Presidencia, Asamblea.</w:t>
            </w:r>
          </w:p>
        </w:tc>
      </w:tr>
      <w:tr w:rsidR="0094132B" w:rsidRPr="003825B1" w14:paraId="09CB530A"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3B5DCEE5"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lastRenderedPageBreak/>
              <w:t>@</w:t>
            </w:r>
            <w:proofErr w:type="spellStart"/>
            <w:r w:rsidR="0010609D" w:rsidRPr="003825B1">
              <w:rPr>
                <w:rFonts w:ascii="Times New Roman" w:hAnsi="Times New Roman" w:cs="Times New Roman"/>
                <w:i/>
                <w:color w:val="000000" w:themeColor="text1"/>
                <w:sz w:val="20"/>
                <w:szCs w:val="20"/>
                <w:lang w:val="es-ES_tradnl"/>
              </w:rPr>
              <w:t>Ecuavisa</w:t>
            </w:r>
            <w:proofErr w:type="spellEnd"/>
          </w:p>
        </w:tc>
        <w:tc>
          <w:tcPr>
            <w:tcW w:w="6509" w:type="dxa"/>
          </w:tcPr>
          <w:p w14:paraId="18D6F6EB" w14:textId="77777777" w:rsidR="0094132B" w:rsidRPr="003825B1" w:rsidRDefault="00E56C04"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Periodistas del medio, funcionarios públicos y cuentas oficiales. </w:t>
            </w:r>
          </w:p>
        </w:tc>
      </w:tr>
      <w:tr w:rsidR="0094132B" w:rsidRPr="003825B1" w14:paraId="4F74CB6A" w14:textId="77777777" w:rsidTr="00E7533D">
        <w:tc>
          <w:tcPr>
            <w:cnfStyle w:val="001000000000" w:firstRow="0" w:lastRow="0" w:firstColumn="1" w:lastColumn="0" w:oddVBand="0" w:evenVBand="0" w:oddHBand="0" w:evenHBand="0" w:firstRowFirstColumn="0" w:firstRowLastColumn="0" w:lastRowFirstColumn="0" w:lastRowLastColumn="0"/>
            <w:tcW w:w="1985" w:type="dxa"/>
          </w:tcPr>
          <w:p w14:paraId="583D6CEA"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LaPosta_Ecu</w:t>
            </w:r>
            <w:proofErr w:type="spellEnd"/>
          </w:p>
        </w:tc>
        <w:tc>
          <w:tcPr>
            <w:tcW w:w="6509" w:type="dxa"/>
          </w:tcPr>
          <w:p w14:paraId="47883562" w14:textId="77777777" w:rsidR="0094132B" w:rsidRPr="003825B1" w:rsidRDefault="00E93A63"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Entidades públicas y expertos entrevistados por el medio</w:t>
            </w:r>
          </w:p>
        </w:tc>
      </w:tr>
      <w:tr w:rsidR="0094132B" w:rsidRPr="003825B1" w14:paraId="73A08A71"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4EAC810A"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elcomerciocom</w:t>
            </w:r>
            <w:proofErr w:type="spellEnd"/>
          </w:p>
        </w:tc>
        <w:tc>
          <w:tcPr>
            <w:tcW w:w="6509" w:type="dxa"/>
          </w:tcPr>
          <w:p w14:paraId="4ADF4D2D" w14:textId="77777777" w:rsidR="0094132B" w:rsidRPr="003825B1" w:rsidRDefault="00590481"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Entidades públicas oficiales: Fiscalía, Asamblea, </w:t>
            </w:r>
            <w:r w:rsidR="00957621" w:rsidRPr="003825B1">
              <w:rPr>
                <w:rFonts w:ascii="Times New Roman" w:hAnsi="Times New Roman" w:cs="Times New Roman"/>
                <w:color w:val="000000" w:themeColor="text1"/>
                <w:sz w:val="20"/>
                <w:szCs w:val="20"/>
                <w:lang w:val="es-ES_tradnl"/>
              </w:rPr>
              <w:t>Ministerios, entre otros.</w:t>
            </w:r>
          </w:p>
        </w:tc>
      </w:tr>
      <w:tr w:rsidR="0094132B" w:rsidRPr="003825B1" w14:paraId="4B795F5D" w14:textId="77777777" w:rsidTr="00E7533D">
        <w:tc>
          <w:tcPr>
            <w:cnfStyle w:val="001000000000" w:firstRow="0" w:lastRow="0" w:firstColumn="1" w:lastColumn="0" w:oddVBand="0" w:evenVBand="0" w:oddHBand="0" w:evenHBand="0" w:firstRowFirstColumn="0" w:firstRowLastColumn="0" w:lastRowFirstColumn="0" w:lastRowLastColumn="0"/>
            <w:tcW w:w="1985" w:type="dxa"/>
          </w:tcPr>
          <w:p w14:paraId="70EBFBBF"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el_telegrafo</w:t>
            </w:r>
            <w:proofErr w:type="spellEnd"/>
          </w:p>
        </w:tc>
        <w:tc>
          <w:tcPr>
            <w:tcW w:w="6509" w:type="dxa"/>
          </w:tcPr>
          <w:p w14:paraId="2825C167" w14:textId="77777777" w:rsidR="0094132B" w:rsidRPr="003825B1" w:rsidRDefault="00CB0642"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Periodista del medio, autoridades, organismos oficiales. </w:t>
            </w:r>
          </w:p>
        </w:tc>
      </w:tr>
    </w:tbl>
    <w:p w14:paraId="0A4C4F8D" w14:textId="77777777" w:rsidR="00925F23" w:rsidRPr="003825B1" w:rsidRDefault="00925F23" w:rsidP="00DA4D86">
      <w:pPr>
        <w:spacing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Fuente: elaboración propia</w:t>
      </w:r>
    </w:p>
    <w:p w14:paraId="2C9482C1" w14:textId="77777777" w:rsidR="0082258F" w:rsidRPr="003825B1" w:rsidRDefault="0082258F" w:rsidP="00DA4D86">
      <w:pPr>
        <w:spacing w:line="360" w:lineRule="auto"/>
        <w:rPr>
          <w:rFonts w:ascii="Times New Roman" w:hAnsi="Times New Roman" w:cs="Times New Roman"/>
          <w:color w:val="000000" w:themeColor="text1"/>
          <w:sz w:val="24"/>
          <w:szCs w:val="24"/>
          <w:lang w:val="es-ES_tradnl"/>
        </w:rPr>
      </w:pPr>
    </w:p>
    <w:p w14:paraId="5868F83C" w14:textId="77777777" w:rsidR="003F3F6C" w:rsidRPr="003825B1" w:rsidRDefault="003F3F6C"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Los usuarios más mencionados </w:t>
      </w:r>
      <w:r w:rsidR="002F47CD" w:rsidRPr="003825B1">
        <w:rPr>
          <w:rFonts w:ascii="Times New Roman" w:hAnsi="Times New Roman" w:cs="Times New Roman"/>
          <w:color w:val="000000" w:themeColor="text1"/>
          <w:sz w:val="24"/>
          <w:szCs w:val="24"/>
          <w:lang w:val="es-ES_tradnl"/>
        </w:rPr>
        <w:t xml:space="preserve">(Tabla 7) </w:t>
      </w:r>
      <w:r w:rsidRPr="003825B1">
        <w:rPr>
          <w:rFonts w:ascii="Times New Roman" w:hAnsi="Times New Roman" w:cs="Times New Roman"/>
          <w:color w:val="000000" w:themeColor="text1"/>
          <w:sz w:val="24"/>
          <w:szCs w:val="24"/>
          <w:lang w:val="es-ES_tradnl"/>
        </w:rPr>
        <w:t>por los periodistas en el caso de las cuentas con más seguidores: @</w:t>
      </w:r>
      <w:proofErr w:type="spellStart"/>
      <w:r w:rsidRPr="003825B1">
        <w:rPr>
          <w:rFonts w:ascii="Times New Roman" w:hAnsi="Times New Roman" w:cs="Times New Roman"/>
          <w:color w:val="000000" w:themeColor="text1"/>
          <w:sz w:val="24"/>
          <w:szCs w:val="24"/>
          <w:lang w:val="es-ES_tradnl"/>
        </w:rPr>
        <w:t>janethinostroza</w:t>
      </w:r>
      <w:proofErr w:type="spellEnd"/>
      <w:r w:rsidRPr="003825B1">
        <w:rPr>
          <w:rFonts w:ascii="Times New Roman" w:hAnsi="Times New Roman" w:cs="Times New Roman"/>
          <w:color w:val="000000" w:themeColor="text1"/>
          <w:sz w:val="24"/>
          <w:szCs w:val="24"/>
          <w:lang w:val="es-ES_tradnl"/>
        </w:rPr>
        <w:t>, @</w:t>
      </w:r>
      <w:proofErr w:type="spellStart"/>
      <w:r w:rsidRPr="003825B1">
        <w:rPr>
          <w:rFonts w:ascii="Times New Roman" w:hAnsi="Times New Roman" w:cs="Times New Roman"/>
          <w:color w:val="000000" w:themeColor="text1"/>
          <w:sz w:val="24"/>
          <w:szCs w:val="24"/>
          <w:lang w:val="es-ES_tradnl"/>
        </w:rPr>
        <w:t>tinocotania</w:t>
      </w:r>
      <w:proofErr w:type="spellEnd"/>
      <w:r w:rsidRPr="003825B1">
        <w:rPr>
          <w:rFonts w:ascii="Times New Roman" w:hAnsi="Times New Roman" w:cs="Times New Roman"/>
          <w:color w:val="000000" w:themeColor="text1"/>
          <w:sz w:val="24"/>
          <w:szCs w:val="24"/>
          <w:lang w:val="es-ES_tradnl"/>
        </w:rPr>
        <w:t xml:space="preserve"> y @</w:t>
      </w:r>
      <w:proofErr w:type="spellStart"/>
      <w:r w:rsidRPr="003825B1">
        <w:rPr>
          <w:rFonts w:ascii="Times New Roman" w:hAnsi="Times New Roman" w:cs="Times New Roman"/>
          <w:color w:val="000000" w:themeColor="text1"/>
          <w:sz w:val="24"/>
          <w:szCs w:val="24"/>
          <w:lang w:val="es-ES_tradnl"/>
        </w:rPr>
        <w:t>luisevivanco</w:t>
      </w:r>
      <w:proofErr w:type="spellEnd"/>
      <w:r w:rsidRPr="003825B1">
        <w:rPr>
          <w:rFonts w:ascii="Times New Roman" w:hAnsi="Times New Roman" w:cs="Times New Roman"/>
          <w:color w:val="000000" w:themeColor="text1"/>
          <w:sz w:val="24"/>
          <w:szCs w:val="24"/>
          <w:lang w:val="es-ES_tradnl"/>
        </w:rPr>
        <w:t xml:space="preserve"> son los medios a los que pertenecen o miembros del equipo con el que trabajan. Xavier </w:t>
      </w:r>
      <w:proofErr w:type="spellStart"/>
      <w:r w:rsidRPr="003825B1">
        <w:rPr>
          <w:rFonts w:ascii="Times New Roman" w:hAnsi="Times New Roman" w:cs="Times New Roman"/>
          <w:color w:val="000000" w:themeColor="text1"/>
          <w:sz w:val="24"/>
          <w:szCs w:val="24"/>
          <w:lang w:val="es-ES_tradnl"/>
        </w:rPr>
        <w:t>Letamendi</w:t>
      </w:r>
      <w:proofErr w:type="spellEnd"/>
      <w:r w:rsidRPr="003825B1">
        <w:rPr>
          <w:rFonts w:ascii="Times New Roman" w:hAnsi="Times New Roman" w:cs="Times New Roman"/>
          <w:color w:val="000000" w:themeColor="text1"/>
          <w:sz w:val="24"/>
          <w:szCs w:val="24"/>
          <w:lang w:val="es-ES_tradnl"/>
        </w:rPr>
        <w:t xml:space="preserve"> y Andrés Jaramillo no mencionan a ningún usuario con frecuencia suficiente para ser tomada en cuenta. </w:t>
      </w:r>
    </w:p>
    <w:p w14:paraId="4E07F2A2" w14:textId="77777777" w:rsidR="003F3F6C" w:rsidRPr="003825B1" w:rsidRDefault="003F3F6C"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Algo similar se ve en las cuentas del </w:t>
      </w:r>
      <w:proofErr w:type="spellStart"/>
      <w:r w:rsidR="0010609D" w:rsidRPr="003825B1">
        <w:rPr>
          <w:rFonts w:ascii="Times New Roman" w:hAnsi="Times New Roman" w:cs="Times New Roman"/>
          <w:i/>
          <w:color w:val="000000" w:themeColor="text1"/>
          <w:sz w:val="24"/>
          <w:szCs w:val="24"/>
          <w:lang w:val="es-ES_tradnl"/>
        </w:rPr>
        <w:t>Ecuavisa</w:t>
      </w:r>
      <w:proofErr w:type="spellEnd"/>
      <w:r w:rsidRPr="003825B1">
        <w:rPr>
          <w:rFonts w:ascii="Times New Roman" w:hAnsi="Times New Roman" w:cs="Times New Roman"/>
          <w:color w:val="000000" w:themeColor="text1"/>
          <w:sz w:val="24"/>
          <w:szCs w:val="24"/>
          <w:lang w:val="es-ES_tradnl"/>
        </w:rPr>
        <w:t xml:space="preserve">, </w:t>
      </w:r>
      <w:proofErr w:type="spellStart"/>
      <w:r w:rsidR="0010609D" w:rsidRPr="003825B1">
        <w:rPr>
          <w:rFonts w:ascii="Times New Roman" w:hAnsi="Times New Roman" w:cs="Times New Roman"/>
          <w:i/>
          <w:color w:val="000000" w:themeColor="text1"/>
          <w:sz w:val="24"/>
          <w:szCs w:val="24"/>
          <w:lang w:val="es-ES_tradnl"/>
        </w:rPr>
        <w:t>Teleamazonas</w:t>
      </w:r>
      <w:proofErr w:type="spellEnd"/>
      <w:r w:rsidRPr="003825B1">
        <w:rPr>
          <w:rFonts w:ascii="Times New Roman" w:hAnsi="Times New Roman" w:cs="Times New Roman"/>
          <w:color w:val="000000" w:themeColor="text1"/>
          <w:sz w:val="24"/>
          <w:szCs w:val="24"/>
          <w:lang w:val="es-ES_tradnl"/>
        </w:rPr>
        <w:t xml:space="preserve"> y </w:t>
      </w:r>
      <w:r w:rsidR="0010609D" w:rsidRPr="003825B1">
        <w:rPr>
          <w:rFonts w:ascii="Times New Roman" w:hAnsi="Times New Roman" w:cs="Times New Roman"/>
          <w:i/>
          <w:color w:val="000000" w:themeColor="text1"/>
          <w:sz w:val="24"/>
          <w:szCs w:val="24"/>
          <w:lang w:val="es-ES_tradnl"/>
        </w:rPr>
        <w:t>El Telégrafo</w:t>
      </w:r>
      <w:r w:rsidRPr="003825B1">
        <w:rPr>
          <w:rFonts w:ascii="Times New Roman" w:hAnsi="Times New Roman" w:cs="Times New Roman"/>
          <w:color w:val="000000" w:themeColor="text1"/>
          <w:sz w:val="24"/>
          <w:szCs w:val="24"/>
          <w:lang w:val="es-ES_tradnl"/>
        </w:rPr>
        <w:t xml:space="preserve">; que mencionan con frecuencia a miembros de su planta de periodistas. </w:t>
      </w:r>
      <w:r w:rsidR="0010609D" w:rsidRPr="003825B1">
        <w:rPr>
          <w:rFonts w:ascii="Times New Roman" w:hAnsi="Times New Roman" w:cs="Times New Roman"/>
          <w:i/>
          <w:color w:val="000000" w:themeColor="text1"/>
          <w:sz w:val="24"/>
          <w:szCs w:val="24"/>
          <w:lang w:val="es-ES_tradnl"/>
        </w:rPr>
        <w:t>El Comercio</w:t>
      </w:r>
      <w:r w:rsidRPr="003825B1">
        <w:rPr>
          <w:rFonts w:ascii="Times New Roman" w:hAnsi="Times New Roman" w:cs="Times New Roman"/>
          <w:color w:val="000000" w:themeColor="text1"/>
          <w:sz w:val="24"/>
          <w:szCs w:val="24"/>
          <w:lang w:val="es-ES_tradnl"/>
        </w:rPr>
        <w:t xml:space="preserve"> no menciona a ningún usuario en sus tweets. Y </w:t>
      </w:r>
      <w:r w:rsidR="0010609D" w:rsidRPr="003825B1">
        <w:rPr>
          <w:rFonts w:ascii="Times New Roman" w:hAnsi="Times New Roman" w:cs="Times New Roman"/>
          <w:i/>
          <w:color w:val="000000" w:themeColor="text1"/>
          <w:sz w:val="24"/>
          <w:szCs w:val="24"/>
          <w:lang w:val="es-ES_tradnl"/>
        </w:rPr>
        <w:t>La Posta</w:t>
      </w:r>
      <w:r w:rsidRPr="003825B1">
        <w:rPr>
          <w:rFonts w:ascii="Times New Roman" w:hAnsi="Times New Roman" w:cs="Times New Roman"/>
          <w:color w:val="000000" w:themeColor="text1"/>
          <w:sz w:val="24"/>
          <w:szCs w:val="24"/>
          <w:lang w:val="es-ES_tradnl"/>
        </w:rPr>
        <w:t xml:space="preserve"> menciona con frecuencia a los expertos que entrevista en las diferentes secciones de su programación. </w:t>
      </w:r>
    </w:p>
    <w:p w14:paraId="21F40CB7" w14:textId="77777777" w:rsidR="003F3F6C" w:rsidRPr="003825B1" w:rsidRDefault="003F3F6C"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Lo mismo sucede con las fuentes más mencionadas por cada usuario</w:t>
      </w:r>
      <w:r w:rsidR="002F47CD" w:rsidRPr="003825B1">
        <w:rPr>
          <w:rFonts w:ascii="Times New Roman" w:hAnsi="Times New Roman" w:cs="Times New Roman"/>
          <w:color w:val="000000" w:themeColor="text1"/>
          <w:sz w:val="24"/>
          <w:szCs w:val="24"/>
          <w:lang w:val="es-ES_tradnl"/>
        </w:rPr>
        <w:t xml:space="preserve"> (Tabla 8)</w:t>
      </w:r>
      <w:r w:rsidRPr="003825B1">
        <w:rPr>
          <w:rFonts w:ascii="Times New Roman" w:hAnsi="Times New Roman" w:cs="Times New Roman"/>
          <w:color w:val="000000" w:themeColor="text1"/>
          <w:sz w:val="24"/>
          <w:szCs w:val="24"/>
          <w:lang w:val="es-ES_tradnl"/>
        </w:rPr>
        <w:t xml:space="preserve">. Los periodistas, en sus cuentas personales, tienden a citar como su fuente a otros colegas de su medio y de otros y a los medios a los que pertenecen. Mientras que los medios recurren a fuentes oficiales, como la Fiscalía, la </w:t>
      </w:r>
      <w:r w:rsidR="005753AE" w:rsidRPr="003825B1">
        <w:rPr>
          <w:rFonts w:ascii="Times New Roman" w:hAnsi="Times New Roman" w:cs="Times New Roman"/>
          <w:color w:val="000000" w:themeColor="text1"/>
          <w:sz w:val="24"/>
          <w:szCs w:val="24"/>
          <w:lang w:val="es-ES_tradnl"/>
        </w:rPr>
        <w:t>Asamblea</w:t>
      </w:r>
      <w:r w:rsidRPr="003825B1">
        <w:rPr>
          <w:rFonts w:ascii="Times New Roman" w:hAnsi="Times New Roman" w:cs="Times New Roman"/>
          <w:color w:val="000000" w:themeColor="text1"/>
          <w:sz w:val="24"/>
          <w:szCs w:val="24"/>
          <w:lang w:val="es-ES_tradnl"/>
        </w:rPr>
        <w:t xml:space="preserve">, la Presidencia, y otras entidades públicas involucradas en el proceso judicial. Pero también mencionan a los miembros del equipo que contribuyen con información sobre el tema. </w:t>
      </w:r>
    </w:p>
    <w:p w14:paraId="2A98967C" w14:textId="77777777" w:rsidR="004A25F3" w:rsidRPr="003825B1" w:rsidRDefault="004A25F3" w:rsidP="00DA4D86">
      <w:pPr>
        <w:spacing w:line="360" w:lineRule="auto"/>
        <w:jc w:val="center"/>
        <w:rPr>
          <w:rFonts w:ascii="Times New Roman" w:hAnsi="Times New Roman" w:cs="Times New Roman"/>
          <w:b/>
          <w:color w:val="000000" w:themeColor="text1"/>
          <w:sz w:val="24"/>
          <w:szCs w:val="24"/>
          <w:lang w:val="es-ES_tradnl"/>
        </w:rPr>
      </w:pPr>
    </w:p>
    <w:p w14:paraId="3AD1C9E5" w14:textId="10B4242B" w:rsidR="009157D7" w:rsidRPr="003825B1" w:rsidRDefault="00A51288" w:rsidP="00DA4D86">
      <w:pPr>
        <w:pStyle w:val="Descripcin"/>
        <w:spacing w:line="360" w:lineRule="auto"/>
        <w:jc w:val="center"/>
        <w:rPr>
          <w:rFonts w:ascii="Times New Roman" w:hAnsi="Times New Roman" w:cs="Times New Roman"/>
          <w:b/>
          <w:i w:val="0"/>
          <w:color w:val="000000" w:themeColor="text1"/>
          <w:sz w:val="20"/>
          <w:szCs w:val="20"/>
          <w:lang w:val="es-ES_tradnl"/>
        </w:rPr>
      </w:pPr>
      <w:bookmarkStart w:id="55" w:name="_Toc517442945"/>
      <w:r w:rsidRPr="003825B1">
        <w:rPr>
          <w:rFonts w:ascii="Times New Roman" w:hAnsi="Times New Roman" w:cs="Times New Roman"/>
          <w:b/>
          <w:i w:val="0"/>
          <w:color w:val="000000" w:themeColor="text1"/>
          <w:sz w:val="20"/>
          <w:szCs w:val="20"/>
          <w:lang w:val="es-ES_tradnl"/>
        </w:rPr>
        <w:t xml:space="preserve">Tabla </w:t>
      </w:r>
      <w:r w:rsidRPr="003825B1">
        <w:rPr>
          <w:rFonts w:ascii="Times New Roman" w:hAnsi="Times New Roman" w:cs="Times New Roman"/>
          <w:b/>
          <w:i w:val="0"/>
          <w:color w:val="000000" w:themeColor="text1"/>
          <w:sz w:val="20"/>
          <w:szCs w:val="20"/>
          <w:lang w:val="es-ES_tradnl"/>
        </w:rPr>
        <w:fldChar w:fldCharType="begin"/>
      </w:r>
      <w:r w:rsidRPr="003825B1">
        <w:rPr>
          <w:rFonts w:ascii="Times New Roman" w:hAnsi="Times New Roman" w:cs="Times New Roman"/>
          <w:b/>
          <w:i w:val="0"/>
          <w:color w:val="000000" w:themeColor="text1"/>
          <w:sz w:val="20"/>
          <w:szCs w:val="20"/>
          <w:lang w:val="es-ES_tradnl"/>
        </w:rPr>
        <w:instrText xml:space="preserve"> SEQ Tabla \* ARABIC </w:instrText>
      </w:r>
      <w:r w:rsidRPr="003825B1">
        <w:rPr>
          <w:rFonts w:ascii="Times New Roman" w:hAnsi="Times New Roman" w:cs="Times New Roman"/>
          <w:b/>
          <w:i w:val="0"/>
          <w:color w:val="000000" w:themeColor="text1"/>
          <w:sz w:val="20"/>
          <w:szCs w:val="20"/>
          <w:lang w:val="es-ES_tradnl"/>
        </w:rPr>
        <w:fldChar w:fldCharType="separate"/>
      </w:r>
      <w:r w:rsidRPr="003825B1">
        <w:rPr>
          <w:rFonts w:ascii="Times New Roman" w:hAnsi="Times New Roman" w:cs="Times New Roman"/>
          <w:b/>
          <w:i w:val="0"/>
          <w:color w:val="000000" w:themeColor="text1"/>
          <w:sz w:val="20"/>
          <w:szCs w:val="20"/>
          <w:lang w:val="es-ES_tradnl"/>
        </w:rPr>
        <w:t>10</w:t>
      </w:r>
      <w:r w:rsidRPr="003825B1">
        <w:rPr>
          <w:rFonts w:ascii="Times New Roman" w:hAnsi="Times New Roman" w:cs="Times New Roman"/>
          <w:b/>
          <w:i w:val="0"/>
          <w:color w:val="000000" w:themeColor="text1"/>
          <w:sz w:val="20"/>
          <w:szCs w:val="20"/>
          <w:lang w:val="es-ES_tradnl"/>
        </w:rPr>
        <w:fldChar w:fldCharType="end"/>
      </w:r>
      <w:r w:rsidRPr="003825B1">
        <w:rPr>
          <w:rFonts w:ascii="Times New Roman" w:hAnsi="Times New Roman" w:cs="Times New Roman"/>
          <w:b/>
          <w:i w:val="0"/>
          <w:color w:val="000000" w:themeColor="text1"/>
          <w:sz w:val="20"/>
          <w:szCs w:val="20"/>
          <w:lang w:val="es-ES_tradnl"/>
        </w:rPr>
        <w:t xml:space="preserve">. </w:t>
      </w:r>
      <w:r w:rsidR="009157D7" w:rsidRPr="003825B1">
        <w:rPr>
          <w:rFonts w:ascii="Times New Roman" w:hAnsi="Times New Roman" w:cs="Times New Roman"/>
          <w:b/>
          <w:i w:val="0"/>
          <w:color w:val="000000" w:themeColor="text1"/>
          <w:sz w:val="20"/>
          <w:szCs w:val="20"/>
          <w:lang w:val="es-ES_tradnl"/>
        </w:rPr>
        <w:t>Hashtags utilizados</w:t>
      </w:r>
      <w:bookmarkEnd w:id="55"/>
    </w:p>
    <w:tbl>
      <w:tblPr>
        <w:tblStyle w:val="Tabladelista2"/>
        <w:tblW w:w="0" w:type="auto"/>
        <w:tblLook w:val="04A0" w:firstRow="1" w:lastRow="0" w:firstColumn="1" w:lastColumn="0" w:noHBand="0" w:noVBand="1"/>
      </w:tblPr>
      <w:tblGrid>
        <w:gridCol w:w="4247"/>
        <w:gridCol w:w="4247"/>
      </w:tblGrid>
      <w:tr w:rsidR="004961DB" w:rsidRPr="003825B1" w14:paraId="5C3AE557" w14:textId="77777777" w:rsidTr="00E753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1D3B2E89" w14:textId="77777777" w:rsidR="004961DB" w:rsidRPr="003825B1" w:rsidRDefault="004961DB" w:rsidP="00DA4D86">
            <w:pPr>
              <w:spacing w:after="200" w:line="360" w:lineRule="auto"/>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Cuenta </w:t>
            </w:r>
          </w:p>
        </w:tc>
        <w:tc>
          <w:tcPr>
            <w:tcW w:w="4247" w:type="dxa"/>
          </w:tcPr>
          <w:p w14:paraId="0274F72B" w14:textId="77777777" w:rsidR="004961DB" w:rsidRPr="003825B1" w:rsidRDefault="004961DB" w:rsidP="00DA4D86">
            <w:pPr>
              <w:spacing w:after="20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Hashtags</w:t>
            </w:r>
          </w:p>
        </w:tc>
      </w:tr>
      <w:tr w:rsidR="0094132B" w:rsidRPr="003825B1" w14:paraId="6D528A94"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5A7D27B4"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janethinostroza</w:t>
            </w:r>
            <w:proofErr w:type="spellEnd"/>
          </w:p>
        </w:tc>
        <w:tc>
          <w:tcPr>
            <w:tcW w:w="4247" w:type="dxa"/>
          </w:tcPr>
          <w:p w14:paraId="0E6900DB" w14:textId="77777777" w:rsidR="0094132B" w:rsidRPr="003825B1" w:rsidRDefault="00AB0B8D"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#Indígnate</w:t>
            </w:r>
          </w:p>
        </w:tc>
      </w:tr>
      <w:tr w:rsidR="0094132B" w:rsidRPr="003825B1" w14:paraId="77330BC7" w14:textId="77777777" w:rsidTr="00E7533D">
        <w:tc>
          <w:tcPr>
            <w:cnfStyle w:val="001000000000" w:firstRow="0" w:lastRow="0" w:firstColumn="1" w:lastColumn="0" w:oddVBand="0" w:evenVBand="0" w:oddHBand="0" w:evenHBand="0" w:firstRowFirstColumn="0" w:firstRowLastColumn="0" w:lastRowFirstColumn="0" w:lastRowLastColumn="0"/>
            <w:tcW w:w="4247" w:type="dxa"/>
          </w:tcPr>
          <w:p w14:paraId="129B3260"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tinocotania</w:t>
            </w:r>
            <w:proofErr w:type="spellEnd"/>
          </w:p>
        </w:tc>
        <w:tc>
          <w:tcPr>
            <w:tcW w:w="4247" w:type="dxa"/>
          </w:tcPr>
          <w:p w14:paraId="66E841D9" w14:textId="77777777" w:rsidR="0094132B" w:rsidRPr="003825B1" w:rsidRDefault="00AB0B8D"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Ninguno</w:t>
            </w:r>
          </w:p>
        </w:tc>
      </w:tr>
      <w:tr w:rsidR="0094132B" w:rsidRPr="003825B1" w14:paraId="42A8C180"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7C57CB59"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luisevivanco</w:t>
            </w:r>
            <w:proofErr w:type="spellEnd"/>
          </w:p>
        </w:tc>
        <w:tc>
          <w:tcPr>
            <w:tcW w:w="4247" w:type="dxa"/>
          </w:tcPr>
          <w:p w14:paraId="4F21117D" w14:textId="77777777" w:rsidR="0094132B" w:rsidRPr="003825B1" w:rsidRDefault="00F36912"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LaPosta</w:t>
            </w:r>
            <w:proofErr w:type="spellEnd"/>
          </w:p>
        </w:tc>
      </w:tr>
      <w:tr w:rsidR="0094132B" w:rsidRPr="003825B1" w14:paraId="74FFE4D2" w14:textId="77777777" w:rsidTr="00E7533D">
        <w:tc>
          <w:tcPr>
            <w:cnfStyle w:val="001000000000" w:firstRow="0" w:lastRow="0" w:firstColumn="1" w:lastColumn="0" w:oddVBand="0" w:evenVBand="0" w:oddHBand="0" w:evenHBand="0" w:firstRowFirstColumn="0" w:firstRowLastColumn="0" w:lastRowFirstColumn="0" w:lastRowLastColumn="0"/>
            <w:tcW w:w="4247" w:type="dxa"/>
          </w:tcPr>
          <w:p w14:paraId="5F142437"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lastRenderedPageBreak/>
              <w:t>@</w:t>
            </w:r>
            <w:proofErr w:type="spellStart"/>
            <w:r w:rsidRPr="003825B1">
              <w:rPr>
                <w:rFonts w:ascii="Times New Roman" w:hAnsi="Times New Roman" w:cs="Times New Roman"/>
                <w:color w:val="000000" w:themeColor="text1"/>
                <w:sz w:val="20"/>
                <w:szCs w:val="20"/>
                <w:lang w:val="es-ES_tradnl"/>
              </w:rPr>
              <w:t>xavierletamendi</w:t>
            </w:r>
            <w:proofErr w:type="spellEnd"/>
          </w:p>
        </w:tc>
        <w:tc>
          <w:tcPr>
            <w:tcW w:w="4247" w:type="dxa"/>
          </w:tcPr>
          <w:p w14:paraId="22BE2E38" w14:textId="77777777" w:rsidR="0094132B" w:rsidRPr="003825B1" w:rsidRDefault="00F7127D"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#Ecuador #</w:t>
            </w:r>
            <w:proofErr w:type="spellStart"/>
            <w:r w:rsidRPr="003825B1">
              <w:rPr>
                <w:rFonts w:ascii="Times New Roman" w:hAnsi="Times New Roman" w:cs="Times New Roman"/>
                <w:color w:val="000000" w:themeColor="text1"/>
                <w:sz w:val="20"/>
                <w:szCs w:val="20"/>
                <w:lang w:val="es-ES_tradnl"/>
              </w:rPr>
              <w:t>CasoOderbretch</w:t>
            </w:r>
            <w:proofErr w:type="spellEnd"/>
          </w:p>
        </w:tc>
      </w:tr>
      <w:tr w:rsidR="0094132B" w:rsidRPr="003825B1" w14:paraId="68955ED2"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17FA3B43"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andresgaj</w:t>
            </w:r>
            <w:proofErr w:type="spellEnd"/>
          </w:p>
        </w:tc>
        <w:tc>
          <w:tcPr>
            <w:tcW w:w="4247" w:type="dxa"/>
          </w:tcPr>
          <w:p w14:paraId="75C02D43" w14:textId="77777777" w:rsidR="0094132B" w:rsidRPr="003825B1" w:rsidRDefault="00F7127D"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Oderbetch</w:t>
            </w:r>
            <w:proofErr w:type="spellEnd"/>
          </w:p>
        </w:tc>
      </w:tr>
      <w:tr w:rsidR="0094132B" w:rsidRPr="003825B1" w14:paraId="56A6088A" w14:textId="77777777" w:rsidTr="00E7533D">
        <w:tc>
          <w:tcPr>
            <w:cnfStyle w:val="001000000000" w:firstRow="0" w:lastRow="0" w:firstColumn="1" w:lastColumn="0" w:oddVBand="0" w:evenVBand="0" w:oddHBand="0" w:evenHBand="0" w:firstRowFirstColumn="0" w:firstRowLastColumn="0" w:lastRowFirstColumn="0" w:lastRowLastColumn="0"/>
            <w:tcW w:w="4247" w:type="dxa"/>
          </w:tcPr>
          <w:p w14:paraId="45638551"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0010609D" w:rsidRPr="003825B1">
              <w:rPr>
                <w:rFonts w:ascii="Times New Roman" w:hAnsi="Times New Roman" w:cs="Times New Roman"/>
                <w:i/>
                <w:color w:val="000000" w:themeColor="text1"/>
                <w:sz w:val="20"/>
                <w:szCs w:val="20"/>
                <w:lang w:val="es-ES_tradnl"/>
              </w:rPr>
              <w:t>Teleamazonas</w:t>
            </w:r>
            <w:r w:rsidRPr="003825B1">
              <w:rPr>
                <w:rFonts w:ascii="Times New Roman" w:hAnsi="Times New Roman" w:cs="Times New Roman"/>
                <w:color w:val="000000" w:themeColor="text1"/>
                <w:sz w:val="20"/>
                <w:szCs w:val="20"/>
                <w:lang w:val="es-ES_tradnl"/>
              </w:rPr>
              <w:t>ec</w:t>
            </w:r>
            <w:proofErr w:type="spellEnd"/>
          </w:p>
        </w:tc>
        <w:tc>
          <w:tcPr>
            <w:tcW w:w="4247" w:type="dxa"/>
          </w:tcPr>
          <w:p w14:paraId="15FE44E7" w14:textId="77777777" w:rsidR="0094132B" w:rsidRPr="003825B1" w:rsidRDefault="00E56C04"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#24horas</w:t>
            </w:r>
          </w:p>
        </w:tc>
      </w:tr>
      <w:tr w:rsidR="0094132B" w:rsidRPr="003825B1" w14:paraId="74666716"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3AA27FEF"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0010609D" w:rsidRPr="003825B1">
              <w:rPr>
                <w:rFonts w:ascii="Times New Roman" w:hAnsi="Times New Roman" w:cs="Times New Roman"/>
                <w:i/>
                <w:color w:val="000000" w:themeColor="text1"/>
                <w:sz w:val="20"/>
                <w:szCs w:val="20"/>
                <w:lang w:val="es-ES_tradnl"/>
              </w:rPr>
              <w:t>Ecuavisa</w:t>
            </w:r>
            <w:proofErr w:type="spellEnd"/>
          </w:p>
        </w:tc>
        <w:tc>
          <w:tcPr>
            <w:tcW w:w="4247" w:type="dxa"/>
          </w:tcPr>
          <w:p w14:paraId="0712B996" w14:textId="77777777" w:rsidR="0094132B" w:rsidRPr="003825B1" w:rsidRDefault="00E56C04"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CasoOderbretch</w:t>
            </w:r>
            <w:proofErr w:type="spellEnd"/>
            <w:r w:rsidRPr="003825B1">
              <w:rPr>
                <w:rFonts w:ascii="Times New Roman" w:hAnsi="Times New Roman" w:cs="Times New Roman"/>
                <w:color w:val="000000" w:themeColor="text1"/>
                <w:sz w:val="20"/>
                <w:szCs w:val="20"/>
                <w:lang w:val="es-ES_tradnl"/>
              </w:rPr>
              <w:t xml:space="preserve"> #</w:t>
            </w:r>
            <w:proofErr w:type="spellStart"/>
            <w:r w:rsidRPr="003825B1">
              <w:rPr>
                <w:rFonts w:ascii="Times New Roman" w:hAnsi="Times New Roman" w:cs="Times New Roman"/>
                <w:color w:val="000000" w:themeColor="text1"/>
                <w:sz w:val="20"/>
                <w:szCs w:val="20"/>
                <w:lang w:val="es-ES_tradnl"/>
              </w:rPr>
              <w:t>Oderbretch</w:t>
            </w:r>
            <w:proofErr w:type="spellEnd"/>
          </w:p>
        </w:tc>
      </w:tr>
      <w:tr w:rsidR="0094132B" w:rsidRPr="003825B1" w14:paraId="014F0579" w14:textId="77777777" w:rsidTr="00E7533D">
        <w:tc>
          <w:tcPr>
            <w:cnfStyle w:val="001000000000" w:firstRow="0" w:lastRow="0" w:firstColumn="1" w:lastColumn="0" w:oddVBand="0" w:evenVBand="0" w:oddHBand="0" w:evenHBand="0" w:firstRowFirstColumn="0" w:firstRowLastColumn="0" w:lastRowFirstColumn="0" w:lastRowLastColumn="0"/>
            <w:tcW w:w="4247" w:type="dxa"/>
          </w:tcPr>
          <w:p w14:paraId="178DAEA8"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LaPosta_Ecu</w:t>
            </w:r>
            <w:proofErr w:type="spellEnd"/>
          </w:p>
        </w:tc>
        <w:tc>
          <w:tcPr>
            <w:tcW w:w="4247" w:type="dxa"/>
          </w:tcPr>
          <w:p w14:paraId="317219A8" w14:textId="77777777" w:rsidR="0094132B" w:rsidRPr="003825B1" w:rsidRDefault="00E93A63"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NewsAndCoffee</w:t>
            </w:r>
            <w:proofErr w:type="spellEnd"/>
            <w:r w:rsidRPr="003825B1">
              <w:rPr>
                <w:rFonts w:ascii="Times New Roman" w:hAnsi="Times New Roman" w:cs="Times New Roman"/>
                <w:color w:val="000000" w:themeColor="text1"/>
                <w:sz w:val="20"/>
                <w:szCs w:val="20"/>
                <w:lang w:val="es-ES_tradnl"/>
              </w:rPr>
              <w:t xml:space="preserve"> </w:t>
            </w:r>
            <w:r w:rsidR="002342FE" w:rsidRPr="003825B1">
              <w:rPr>
                <w:rFonts w:ascii="Times New Roman" w:hAnsi="Times New Roman" w:cs="Times New Roman"/>
                <w:color w:val="000000" w:themeColor="text1"/>
                <w:sz w:val="20"/>
                <w:szCs w:val="20"/>
                <w:lang w:val="es-ES_tradnl"/>
              </w:rPr>
              <w:t>#</w:t>
            </w:r>
            <w:proofErr w:type="spellStart"/>
            <w:r w:rsidR="002342FE" w:rsidRPr="003825B1">
              <w:rPr>
                <w:rFonts w:ascii="Times New Roman" w:hAnsi="Times New Roman" w:cs="Times New Roman"/>
                <w:color w:val="000000" w:themeColor="text1"/>
                <w:sz w:val="20"/>
                <w:szCs w:val="20"/>
                <w:lang w:val="es-ES_tradnl"/>
              </w:rPr>
              <w:t>LaPosta</w:t>
            </w:r>
            <w:proofErr w:type="spellEnd"/>
          </w:p>
        </w:tc>
      </w:tr>
      <w:tr w:rsidR="0094132B" w:rsidRPr="003825B1" w14:paraId="3D2A5DCB"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4F91925A"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elcomerciocom</w:t>
            </w:r>
            <w:proofErr w:type="spellEnd"/>
          </w:p>
        </w:tc>
        <w:tc>
          <w:tcPr>
            <w:tcW w:w="4247" w:type="dxa"/>
          </w:tcPr>
          <w:p w14:paraId="1EA864A9" w14:textId="77777777" w:rsidR="0094132B" w:rsidRPr="003825B1" w:rsidRDefault="00957621"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#URGENTE </w:t>
            </w:r>
          </w:p>
        </w:tc>
      </w:tr>
      <w:tr w:rsidR="0094132B" w:rsidRPr="003825B1" w14:paraId="796C71DC" w14:textId="77777777" w:rsidTr="00E7533D">
        <w:tc>
          <w:tcPr>
            <w:cnfStyle w:val="001000000000" w:firstRow="0" w:lastRow="0" w:firstColumn="1" w:lastColumn="0" w:oddVBand="0" w:evenVBand="0" w:oddHBand="0" w:evenHBand="0" w:firstRowFirstColumn="0" w:firstRowLastColumn="0" w:lastRowFirstColumn="0" w:lastRowLastColumn="0"/>
            <w:tcW w:w="4247" w:type="dxa"/>
          </w:tcPr>
          <w:p w14:paraId="1D5D09A4"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el_telegrafo</w:t>
            </w:r>
            <w:proofErr w:type="spellEnd"/>
          </w:p>
        </w:tc>
        <w:tc>
          <w:tcPr>
            <w:tcW w:w="4247" w:type="dxa"/>
          </w:tcPr>
          <w:p w14:paraId="1547AAB4" w14:textId="77777777" w:rsidR="0094132B" w:rsidRPr="003825B1" w:rsidRDefault="00CB0642"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#Glas #</w:t>
            </w:r>
            <w:proofErr w:type="spellStart"/>
            <w:r w:rsidRPr="003825B1">
              <w:rPr>
                <w:rFonts w:ascii="Times New Roman" w:hAnsi="Times New Roman" w:cs="Times New Roman"/>
                <w:color w:val="000000" w:themeColor="text1"/>
                <w:sz w:val="20"/>
                <w:szCs w:val="20"/>
                <w:lang w:val="es-ES_tradnl"/>
              </w:rPr>
              <w:t>Oderbretch</w:t>
            </w:r>
            <w:proofErr w:type="spellEnd"/>
            <w:r w:rsidRPr="003825B1">
              <w:rPr>
                <w:rFonts w:ascii="Times New Roman" w:hAnsi="Times New Roman" w:cs="Times New Roman"/>
                <w:color w:val="000000" w:themeColor="text1"/>
                <w:sz w:val="20"/>
                <w:szCs w:val="20"/>
                <w:lang w:val="es-ES_tradnl"/>
              </w:rPr>
              <w:t xml:space="preserve"> #</w:t>
            </w:r>
            <w:proofErr w:type="spellStart"/>
            <w:r w:rsidRPr="003825B1">
              <w:rPr>
                <w:rFonts w:ascii="Times New Roman" w:hAnsi="Times New Roman" w:cs="Times New Roman"/>
                <w:color w:val="000000" w:themeColor="text1"/>
                <w:sz w:val="20"/>
                <w:szCs w:val="20"/>
                <w:lang w:val="es-ES_tradnl"/>
              </w:rPr>
              <w:t>CasoOderbretch</w:t>
            </w:r>
            <w:proofErr w:type="spellEnd"/>
          </w:p>
        </w:tc>
      </w:tr>
    </w:tbl>
    <w:p w14:paraId="50590726" w14:textId="77777777" w:rsidR="00925F23" w:rsidRPr="003825B1" w:rsidRDefault="00925F23" w:rsidP="00DA4D86">
      <w:pPr>
        <w:spacing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Fuente: elaboración propia</w:t>
      </w:r>
    </w:p>
    <w:p w14:paraId="02740AF5" w14:textId="77777777" w:rsidR="005753AE" w:rsidRPr="003825B1" w:rsidRDefault="005753AE" w:rsidP="00DA4D86">
      <w:pPr>
        <w:spacing w:line="360" w:lineRule="auto"/>
        <w:jc w:val="both"/>
        <w:rPr>
          <w:rFonts w:ascii="Times New Roman" w:hAnsi="Times New Roman" w:cs="Times New Roman"/>
          <w:color w:val="000000" w:themeColor="text1"/>
          <w:sz w:val="24"/>
          <w:szCs w:val="24"/>
          <w:lang w:val="es-ES_tradnl"/>
        </w:rPr>
      </w:pPr>
    </w:p>
    <w:p w14:paraId="38D51DCA" w14:textId="77777777" w:rsidR="004A25F3" w:rsidRPr="003825B1" w:rsidRDefault="00C81A49"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Los hashtags utilizados por los </w:t>
      </w:r>
      <w:r w:rsidR="00853A71" w:rsidRPr="003825B1">
        <w:rPr>
          <w:rFonts w:ascii="Times New Roman" w:hAnsi="Times New Roman" w:cs="Times New Roman"/>
          <w:color w:val="000000" w:themeColor="text1"/>
          <w:sz w:val="24"/>
          <w:szCs w:val="24"/>
          <w:lang w:val="es-ES_tradnl"/>
        </w:rPr>
        <w:t>usuarios y medios analizados sirven para agregar información de contexto a los tweets. Algunas etiquetas como #Ecuador, que ubica geográficamente la información, o #Glas, que da un protagonista a los hechos; dan información en un primer nivel sobre el tema. Pero etiquetas como #</w:t>
      </w:r>
      <w:proofErr w:type="spellStart"/>
      <w:r w:rsidR="00853A71" w:rsidRPr="003825B1">
        <w:rPr>
          <w:rFonts w:ascii="Times New Roman" w:hAnsi="Times New Roman" w:cs="Times New Roman"/>
          <w:color w:val="000000" w:themeColor="text1"/>
          <w:sz w:val="24"/>
          <w:szCs w:val="24"/>
          <w:lang w:val="es-ES_tradnl"/>
        </w:rPr>
        <w:t>Oderbretch</w:t>
      </w:r>
      <w:proofErr w:type="spellEnd"/>
      <w:r w:rsidR="00853A71" w:rsidRPr="003825B1">
        <w:rPr>
          <w:rFonts w:ascii="Times New Roman" w:hAnsi="Times New Roman" w:cs="Times New Roman"/>
          <w:color w:val="000000" w:themeColor="text1"/>
          <w:sz w:val="24"/>
          <w:szCs w:val="24"/>
          <w:lang w:val="es-ES_tradnl"/>
        </w:rPr>
        <w:t xml:space="preserve"> o #</w:t>
      </w:r>
      <w:proofErr w:type="spellStart"/>
      <w:r w:rsidR="00853A71" w:rsidRPr="003825B1">
        <w:rPr>
          <w:rFonts w:ascii="Times New Roman" w:hAnsi="Times New Roman" w:cs="Times New Roman"/>
          <w:color w:val="000000" w:themeColor="text1"/>
          <w:sz w:val="24"/>
          <w:szCs w:val="24"/>
          <w:lang w:val="es-ES_tradnl"/>
        </w:rPr>
        <w:t>CasoOderbretch</w:t>
      </w:r>
      <w:proofErr w:type="spellEnd"/>
      <w:r w:rsidR="00853A71" w:rsidRPr="003825B1">
        <w:rPr>
          <w:rFonts w:ascii="Times New Roman" w:hAnsi="Times New Roman" w:cs="Times New Roman"/>
          <w:color w:val="000000" w:themeColor="text1"/>
          <w:sz w:val="24"/>
          <w:szCs w:val="24"/>
          <w:lang w:val="es-ES_tradnl"/>
        </w:rPr>
        <w:t xml:space="preserve"> que aparecen con frecuencia entre los tweets, ya relacionan el caso particular de Jorge Glas con el caso </w:t>
      </w:r>
      <w:proofErr w:type="spellStart"/>
      <w:r w:rsidR="00853A71" w:rsidRPr="003825B1">
        <w:rPr>
          <w:rFonts w:ascii="Times New Roman" w:hAnsi="Times New Roman" w:cs="Times New Roman"/>
          <w:color w:val="000000" w:themeColor="text1"/>
          <w:sz w:val="24"/>
          <w:szCs w:val="24"/>
          <w:lang w:val="es-ES_tradnl"/>
        </w:rPr>
        <w:t>Oderbretch</w:t>
      </w:r>
      <w:proofErr w:type="spellEnd"/>
      <w:r w:rsidR="00853A71" w:rsidRPr="003825B1">
        <w:rPr>
          <w:rFonts w:ascii="Times New Roman" w:hAnsi="Times New Roman" w:cs="Times New Roman"/>
          <w:color w:val="000000" w:themeColor="text1"/>
          <w:sz w:val="24"/>
          <w:szCs w:val="24"/>
          <w:lang w:val="es-ES_tradnl"/>
        </w:rPr>
        <w:t xml:space="preserve"> y toda la información que se generaba sobre ese tema en ese momento. </w:t>
      </w:r>
    </w:p>
    <w:p w14:paraId="62E49E7B" w14:textId="77777777" w:rsidR="00D5050E" w:rsidRPr="003825B1" w:rsidRDefault="00D5050E" w:rsidP="00DA4D86">
      <w:pPr>
        <w:spacing w:line="360" w:lineRule="auto"/>
        <w:jc w:val="center"/>
        <w:rPr>
          <w:rFonts w:ascii="Times New Roman" w:hAnsi="Times New Roman" w:cs="Times New Roman"/>
          <w:b/>
          <w:color w:val="000000" w:themeColor="text1"/>
          <w:sz w:val="24"/>
          <w:szCs w:val="24"/>
          <w:lang w:val="es-ES_tradnl"/>
        </w:rPr>
      </w:pPr>
    </w:p>
    <w:p w14:paraId="77A0CC31" w14:textId="769F620D" w:rsidR="004961DB" w:rsidRPr="003825B1" w:rsidRDefault="00A51288" w:rsidP="00DA4D86">
      <w:pPr>
        <w:pStyle w:val="Descripcin"/>
        <w:spacing w:line="360" w:lineRule="auto"/>
        <w:jc w:val="center"/>
        <w:rPr>
          <w:rFonts w:ascii="Times New Roman" w:hAnsi="Times New Roman" w:cs="Times New Roman"/>
          <w:b/>
          <w:i w:val="0"/>
          <w:color w:val="000000" w:themeColor="text1"/>
          <w:sz w:val="20"/>
          <w:szCs w:val="20"/>
          <w:lang w:val="es-ES_tradnl"/>
        </w:rPr>
      </w:pPr>
      <w:bookmarkStart w:id="56" w:name="_Toc517442946"/>
      <w:r w:rsidRPr="003825B1">
        <w:rPr>
          <w:rFonts w:ascii="Times New Roman" w:hAnsi="Times New Roman" w:cs="Times New Roman"/>
          <w:b/>
          <w:i w:val="0"/>
          <w:color w:val="000000" w:themeColor="text1"/>
          <w:sz w:val="20"/>
          <w:szCs w:val="20"/>
          <w:lang w:val="es-ES_tradnl"/>
        </w:rPr>
        <w:t xml:space="preserve">Tabla </w:t>
      </w:r>
      <w:r w:rsidRPr="003825B1">
        <w:rPr>
          <w:rFonts w:ascii="Times New Roman" w:hAnsi="Times New Roman" w:cs="Times New Roman"/>
          <w:b/>
          <w:i w:val="0"/>
          <w:color w:val="000000" w:themeColor="text1"/>
          <w:sz w:val="20"/>
          <w:szCs w:val="20"/>
          <w:lang w:val="es-ES_tradnl"/>
        </w:rPr>
        <w:fldChar w:fldCharType="begin"/>
      </w:r>
      <w:r w:rsidRPr="003825B1">
        <w:rPr>
          <w:rFonts w:ascii="Times New Roman" w:hAnsi="Times New Roman" w:cs="Times New Roman"/>
          <w:b/>
          <w:i w:val="0"/>
          <w:color w:val="000000" w:themeColor="text1"/>
          <w:sz w:val="20"/>
          <w:szCs w:val="20"/>
          <w:lang w:val="es-ES_tradnl"/>
        </w:rPr>
        <w:instrText xml:space="preserve"> SEQ Tabla \* ARABIC </w:instrText>
      </w:r>
      <w:r w:rsidRPr="003825B1">
        <w:rPr>
          <w:rFonts w:ascii="Times New Roman" w:hAnsi="Times New Roman" w:cs="Times New Roman"/>
          <w:b/>
          <w:i w:val="0"/>
          <w:color w:val="000000" w:themeColor="text1"/>
          <w:sz w:val="20"/>
          <w:szCs w:val="20"/>
          <w:lang w:val="es-ES_tradnl"/>
        </w:rPr>
        <w:fldChar w:fldCharType="separate"/>
      </w:r>
      <w:r w:rsidRPr="003825B1">
        <w:rPr>
          <w:rFonts w:ascii="Times New Roman" w:hAnsi="Times New Roman" w:cs="Times New Roman"/>
          <w:b/>
          <w:i w:val="0"/>
          <w:color w:val="000000" w:themeColor="text1"/>
          <w:sz w:val="20"/>
          <w:szCs w:val="20"/>
          <w:lang w:val="es-ES_tradnl"/>
        </w:rPr>
        <w:t>11</w:t>
      </w:r>
      <w:r w:rsidRPr="003825B1">
        <w:rPr>
          <w:rFonts w:ascii="Times New Roman" w:hAnsi="Times New Roman" w:cs="Times New Roman"/>
          <w:b/>
          <w:i w:val="0"/>
          <w:color w:val="000000" w:themeColor="text1"/>
          <w:sz w:val="20"/>
          <w:szCs w:val="20"/>
          <w:lang w:val="es-ES_tradnl"/>
        </w:rPr>
        <w:fldChar w:fldCharType="end"/>
      </w:r>
      <w:r w:rsidRPr="003825B1">
        <w:rPr>
          <w:rFonts w:ascii="Times New Roman" w:hAnsi="Times New Roman" w:cs="Times New Roman"/>
          <w:b/>
          <w:i w:val="0"/>
          <w:color w:val="000000" w:themeColor="text1"/>
          <w:sz w:val="20"/>
          <w:szCs w:val="20"/>
          <w:lang w:val="es-ES_tradnl"/>
        </w:rPr>
        <w:t xml:space="preserve">. </w:t>
      </w:r>
      <w:r w:rsidR="009157D7" w:rsidRPr="003825B1">
        <w:rPr>
          <w:rFonts w:ascii="Times New Roman" w:hAnsi="Times New Roman" w:cs="Times New Roman"/>
          <w:b/>
          <w:i w:val="0"/>
          <w:color w:val="000000" w:themeColor="text1"/>
          <w:sz w:val="20"/>
          <w:szCs w:val="20"/>
          <w:lang w:val="es-ES_tradnl"/>
        </w:rPr>
        <w:t>Calidad de contenido multimedia</w:t>
      </w:r>
      <w:bookmarkEnd w:id="56"/>
    </w:p>
    <w:tbl>
      <w:tblPr>
        <w:tblStyle w:val="Tabladelista2"/>
        <w:tblW w:w="0" w:type="auto"/>
        <w:tblLook w:val="04A0" w:firstRow="1" w:lastRow="0" w:firstColumn="1" w:lastColumn="0" w:noHBand="0" w:noVBand="1"/>
      </w:tblPr>
      <w:tblGrid>
        <w:gridCol w:w="2268"/>
        <w:gridCol w:w="6226"/>
      </w:tblGrid>
      <w:tr w:rsidR="004961DB" w:rsidRPr="003825B1" w14:paraId="6F2D2454" w14:textId="77777777" w:rsidTr="00E753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6EC66923" w14:textId="77777777" w:rsidR="004961DB" w:rsidRPr="003825B1" w:rsidRDefault="004961DB" w:rsidP="00DA4D86">
            <w:pPr>
              <w:spacing w:after="200" w:line="360" w:lineRule="auto"/>
              <w:rPr>
                <w:rFonts w:ascii="Times New Roman" w:hAnsi="Times New Roman" w:cs="Times New Roman"/>
                <w:b w:val="0"/>
                <w:color w:val="000000" w:themeColor="text1"/>
                <w:sz w:val="20"/>
                <w:szCs w:val="20"/>
                <w:lang w:val="es-ES_tradnl"/>
              </w:rPr>
            </w:pPr>
            <w:r w:rsidRPr="003825B1">
              <w:rPr>
                <w:rFonts w:ascii="Times New Roman" w:hAnsi="Times New Roman" w:cs="Times New Roman"/>
                <w:b w:val="0"/>
                <w:color w:val="000000" w:themeColor="text1"/>
                <w:sz w:val="20"/>
                <w:szCs w:val="20"/>
                <w:lang w:val="es-ES_tradnl"/>
              </w:rPr>
              <w:t xml:space="preserve">Cuenta </w:t>
            </w:r>
          </w:p>
        </w:tc>
        <w:tc>
          <w:tcPr>
            <w:tcW w:w="6226" w:type="dxa"/>
          </w:tcPr>
          <w:p w14:paraId="4CBC4EF0" w14:textId="77777777" w:rsidR="004961DB" w:rsidRPr="003825B1" w:rsidRDefault="004961DB" w:rsidP="00DA4D86">
            <w:pPr>
              <w:spacing w:after="20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0"/>
                <w:szCs w:val="20"/>
                <w:lang w:val="es-ES_tradnl"/>
              </w:rPr>
            </w:pPr>
            <w:r w:rsidRPr="003825B1">
              <w:rPr>
                <w:rFonts w:ascii="Times New Roman" w:hAnsi="Times New Roman" w:cs="Times New Roman"/>
                <w:b w:val="0"/>
                <w:color w:val="000000" w:themeColor="text1"/>
                <w:sz w:val="20"/>
                <w:szCs w:val="20"/>
                <w:lang w:val="es-ES_tradnl"/>
              </w:rPr>
              <w:t>Calidad de contenido multimedia</w:t>
            </w:r>
          </w:p>
        </w:tc>
      </w:tr>
      <w:tr w:rsidR="0094132B" w:rsidRPr="003825B1" w14:paraId="509BEF2E"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31D78DDF"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janethinostroza</w:t>
            </w:r>
            <w:proofErr w:type="spellEnd"/>
          </w:p>
        </w:tc>
        <w:tc>
          <w:tcPr>
            <w:tcW w:w="6226" w:type="dxa"/>
          </w:tcPr>
          <w:p w14:paraId="356A7875" w14:textId="77777777" w:rsidR="0094132B" w:rsidRPr="003825B1" w:rsidRDefault="00AB0B8D"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Baja</w:t>
            </w:r>
            <w:r w:rsidR="00CF2AD6" w:rsidRPr="003825B1">
              <w:rPr>
                <w:rFonts w:ascii="Times New Roman" w:hAnsi="Times New Roman" w:cs="Times New Roman"/>
                <w:color w:val="000000" w:themeColor="text1"/>
                <w:sz w:val="20"/>
                <w:szCs w:val="20"/>
                <w:lang w:val="es-ES_tradnl"/>
              </w:rPr>
              <w:t>. Fotos tomadas con celular, movidas, mal encuadradas; pero con importancia informativa.</w:t>
            </w:r>
          </w:p>
        </w:tc>
      </w:tr>
      <w:tr w:rsidR="0094132B" w:rsidRPr="003825B1" w14:paraId="4FEB311B" w14:textId="77777777" w:rsidTr="00E7533D">
        <w:tc>
          <w:tcPr>
            <w:cnfStyle w:val="001000000000" w:firstRow="0" w:lastRow="0" w:firstColumn="1" w:lastColumn="0" w:oddVBand="0" w:evenVBand="0" w:oddHBand="0" w:evenHBand="0" w:firstRowFirstColumn="0" w:firstRowLastColumn="0" w:lastRowFirstColumn="0" w:lastRowLastColumn="0"/>
            <w:tcW w:w="2268" w:type="dxa"/>
          </w:tcPr>
          <w:p w14:paraId="093386EA"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tinocotania</w:t>
            </w:r>
            <w:proofErr w:type="spellEnd"/>
          </w:p>
        </w:tc>
        <w:tc>
          <w:tcPr>
            <w:tcW w:w="6226" w:type="dxa"/>
          </w:tcPr>
          <w:p w14:paraId="18CB7243" w14:textId="77777777" w:rsidR="0094132B" w:rsidRPr="003825B1" w:rsidRDefault="00AB0B8D"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No tiene contenido multimedia</w:t>
            </w:r>
          </w:p>
        </w:tc>
      </w:tr>
      <w:tr w:rsidR="0094132B" w:rsidRPr="003825B1" w14:paraId="531A23D3"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0CC7BE91"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luisevivanco</w:t>
            </w:r>
            <w:proofErr w:type="spellEnd"/>
          </w:p>
        </w:tc>
        <w:tc>
          <w:tcPr>
            <w:tcW w:w="6226" w:type="dxa"/>
          </w:tcPr>
          <w:p w14:paraId="65E66769" w14:textId="77777777" w:rsidR="0094132B" w:rsidRPr="003825B1" w:rsidRDefault="00CF2AD6"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Alta, contenido bien producido, diseño gráfico. </w:t>
            </w:r>
          </w:p>
        </w:tc>
      </w:tr>
      <w:tr w:rsidR="0094132B" w:rsidRPr="003825B1" w14:paraId="63C5CECE" w14:textId="77777777" w:rsidTr="00E7533D">
        <w:tc>
          <w:tcPr>
            <w:cnfStyle w:val="001000000000" w:firstRow="0" w:lastRow="0" w:firstColumn="1" w:lastColumn="0" w:oddVBand="0" w:evenVBand="0" w:oddHBand="0" w:evenHBand="0" w:firstRowFirstColumn="0" w:firstRowLastColumn="0" w:lastRowFirstColumn="0" w:lastRowLastColumn="0"/>
            <w:tcW w:w="2268" w:type="dxa"/>
          </w:tcPr>
          <w:p w14:paraId="2CDD3915"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xavierletamendi</w:t>
            </w:r>
            <w:proofErr w:type="spellEnd"/>
          </w:p>
        </w:tc>
        <w:tc>
          <w:tcPr>
            <w:tcW w:w="6226" w:type="dxa"/>
          </w:tcPr>
          <w:p w14:paraId="3DE3B5E4" w14:textId="77777777" w:rsidR="0094132B" w:rsidRPr="003825B1" w:rsidRDefault="00F7127D"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No tiene contenido multimedia</w:t>
            </w:r>
          </w:p>
        </w:tc>
      </w:tr>
      <w:tr w:rsidR="0094132B" w:rsidRPr="003825B1" w14:paraId="4DC6E8AD"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369BB304"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andresgaj</w:t>
            </w:r>
            <w:proofErr w:type="spellEnd"/>
          </w:p>
        </w:tc>
        <w:tc>
          <w:tcPr>
            <w:tcW w:w="6226" w:type="dxa"/>
          </w:tcPr>
          <w:p w14:paraId="0E2F75CD" w14:textId="77777777" w:rsidR="0094132B" w:rsidRPr="003825B1" w:rsidRDefault="00F7127D"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No tiene contenido multimedia</w:t>
            </w:r>
          </w:p>
        </w:tc>
      </w:tr>
      <w:tr w:rsidR="0094132B" w:rsidRPr="003825B1" w14:paraId="3878D8CA" w14:textId="77777777" w:rsidTr="00E7533D">
        <w:tc>
          <w:tcPr>
            <w:cnfStyle w:val="001000000000" w:firstRow="0" w:lastRow="0" w:firstColumn="1" w:lastColumn="0" w:oddVBand="0" w:evenVBand="0" w:oddHBand="0" w:evenHBand="0" w:firstRowFirstColumn="0" w:firstRowLastColumn="0" w:lastRowFirstColumn="0" w:lastRowLastColumn="0"/>
            <w:tcW w:w="2268" w:type="dxa"/>
          </w:tcPr>
          <w:p w14:paraId="62D91F52"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0010609D" w:rsidRPr="003825B1">
              <w:rPr>
                <w:rFonts w:ascii="Times New Roman" w:hAnsi="Times New Roman" w:cs="Times New Roman"/>
                <w:i/>
                <w:color w:val="000000" w:themeColor="text1"/>
                <w:sz w:val="20"/>
                <w:szCs w:val="20"/>
                <w:lang w:val="es-ES_tradnl"/>
              </w:rPr>
              <w:t>Teleamazonas</w:t>
            </w:r>
            <w:r w:rsidRPr="003825B1">
              <w:rPr>
                <w:rFonts w:ascii="Times New Roman" w:hAnsi="Times New Roman" w:cs="Times New Roman"/>
                <w:color w:val="000000" w:themeColor="text1"/>
                <w:sz w:val="20"/>
                <w:szCs w:val="20"/>
                <w:lang w:val="es-ES_tradnl"/>
              </w:rPr>
              <w:t>ec</w:t>
            </w:r>
            <w:proofErr w:type="spellEnd"/>
          </w:p>
        </w:tc>
        <w:tc>
          <w:tcPr>
            <w:tcW w:w="6226" w:type="dxa"/>
          </w:tcPr>
          <w:p w14:paraId="3E936AE6" w14:textId="77777777" w:rsidR="0094132B" w:rsidRPr="003825B1" w:rsidRDefault="00E56C04"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Alta. Contenido que mantiene el lenguaje e imagen del canal</w:t>
            </w:r>
          </w:p>
        </w:tc>
      </w:tr>
      <w:tr w:rsidR="0094132B" w:rsidRPr="003825B1" w14:paraId="3B65D32C"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0F21920E"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lastRenderedPageBreak/>
              <w:t>@</w:t>
            </w:r>
            <w:proofErr w:type="spellStart"/>
            <w:r w:rsidR="0010609D" w:rsidRPr="003825B1">
              <w:rPr>
                <w:rFonts w:ascii="Times New Roman" w:hAnsi="Times New Roman" w:cs="Times New Roman"/>
                <w:i/>
                <w:color w:val="000000" w:themeColor="text1"/>
                <w:sz w:val="20"/>
                <w:szCs w:val="20"/>
                <w:lang w:val="es-ES_tradnl"/>
              </w:rPr>
              <w:t>Ecuavisa</w:t>
            </w:r>
            <w:proofErr w:type="spellEnd"/>
          </w:p>
        </w:tc>
        <w:tc>
          <w:tcPr>
            <w:tcW w:w="6226" w:type="dxa"/>
          </w:tcPr>
          <w:p w14:paraId="15ECE04E" w14:textId="77777777" w:rsidR="0094132B" w:rsidRPr="003825B1" w:rsidRDefault="00E56C04"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Alta. Contenido que mantiene el lenguaje e imagen del canal</w:t>
            </w:r>
          </w:p>
        </w:tc>
      </w:tr>
      <w:tr w:rsidR="0094132B" w:rsidRPr="003825B1" w14:paraId="48B0C83B" w14:textId="77777777" w:rsidTr="00E7533D">
        <w:tc>
          <w:tcPr>
            <w:cnfStyle w:val="001000000000" w:firstRow="0" w:lastRow="0" w:firstColumn="1" w:lastColumn="0" w:oddVBand="0" w:evenVBand="0" w:oddHBand="0" w:evenHBand="0" w:firstRowFirstColumn="0" w:firstRowLastColumn="0" w:lastRowFirstColumn="0" w:lastRowLastColumn="0"/>
            <w:tcW w:w="2268" w:type="dxa"/>
          </w:tcPr>
          <w:p w14:paraId="4C6319B9"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LaPosta_Ecu</w:t>
            </w:r>
            <w:proofErr w:type="spellEnd"/>
          </w:p>
        </w:tc>
        <w:tc>
          <w:tcPr>
            <w:tcW w:w="6226" w:type="dxa"/>
          </w:tcPr>
          <w:p w14:paraId="10DEA6C7" w14:textId="77777777" w:rsidR="0094132B" w:rsidRPr="003825B1" w:rsidRDefault="002342FE"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Alta. Calidad informativa, diseño gráfico, resaltan puntos importantes de los testimonios obtenidos en las entrevistas.</w:t>
            </w:r>
          </w:p>
        </w:tc>
      </w:tr>
      <w:tr w:rsidR="0094132B" w:rsidRPr="003825B1" w14:paraId="328A0739"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40FE5228"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elcomerciocom</w:t>
            </w:r>
            <w:proofErr w:type="spellEnd"/>
          </w:p>
        </w:tc>
        <w:tc>
          <w:tcPr>
            <w:tcW w:w="6226" w:type="dxa"/>
          </w:tcPr>
          <w:p w14:paraId="77A29062" w14:textId="77777777" w:rsidR="0094132B" w:rsidRPr="003825B1" w:rsidRDefault="00957621"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Alta. Resaltan titulares y hechos importantes de la información a la que conducen.</w:t>
            </w:r>
          </w:p>
        </w:tc>
      </w:tr>
      <w:tr w:rsidR="0094132B" w:rsidRPr="003825B1" w14:paraId="449202A1" w14:textId="77777777" w:rsidTr="00E7533D">
        <w:tc>
          <w:tcPr>
            <w:cnfStyle w:val="001000000000" w:firstRow="0" w:lastRow="0" w:firstColumn="1" w:lastColumn="0" w:oddVBand="0" w:evenVBand="0" w:oddHBand="0" w:evenHBand="0" w:firstRowFirstColumn="0" w:firstRowLastColumn="0" w:lastRowFirstColumn="0" w:lastRowLastColumn="0"/>
            <w:tcW w:w="2268" w:type="dxa"/>
          </w:tcPr>
          <w:p w14:paraId="7443E6DA"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el_telegrafo</w:t>
            </w:r>
            <w:proofErr w:type="spellEnd"/>
          </w:p>
        </w:tc>
        <w:tc>
          <w:tcPr>
            <w:tcW w:w="6226" w:type="dxa"/>
          </w:tcPr>
          <w:p w14:paraId="6BFC2E88" w14:textId="77777777" w:rsidR="0094132B" w:rsidRPr="003825B1" w:rsidRDefault="00143600"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Alta. Utiliza fotografías, videos, infografías, para complementar la información</w:t>
            </w:r>
          </w:p>
        </w:tc>
      </w:tr>
    </w:tbl>
    <w:p w14:paraId="307BB1A2" w14:textId="77777777" w:rsidR="00925F23" w:rsidRPr="003825B1" w:rsidRDefault="00925F23" w:rsidP="00DA4D86">
      <w:pPr>
        <w:spacing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Fuente: elaboración propia</w:t>
      </w:r>
    </w:p>
    <w:p w14:paraId="145A50D9" w14:textId="77777777" w:rsidR="005753AE" w:rsidRPr="003825B1" w:rsidRDefault="005753AE" w:rsidP="00DA4D86">
      <w:pPr>
        <w:spacing w:line="360" w:lineRule="auto"/>
        <w:jc w:val="both"/>
        <w:rPr>
          <w:rFonts w:ascii="Times New Roman" w:hAnsi="Times New Roman" w:cs="Times New Roman"/>
          <w:color w:val="000000" w:themeColor="text1"/>
          <w:sz w:val="24"/>
          <w:szCs w:val="24"/>
          <w:lang w:val="es-ES_tradnl"/>
        </w:rPr>
      </w:pPr>
    </w:p>
    <w:p w14:paraId="67DC42C3" w14:textId="77777777" w:rsidR="00D5050E" w:rsidRPr="003825B1" w:rsidRDefault="00D5050E"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Las cuentas personales de la mayoría de los periodistas analizados no le dan importancia al contenido multimedia y no lo inc</w:t>
      </w:r>
      <w:r w:rsidR="00D41E85" w:rsidRPr="003825B1">
        <w:rPr>
          <w:rFonts w:ascii="Times New Roman" w:hAnsi="Times New Roman" w:cs="Times New Roman"/>
          <w:color w:val="000000" w:themeColor="text1"/>
          <w:sz w:val="24"/>
          <w:szCs w:val="24"/>
          <w:lang w:val="es-ES_tradnl"/>
        </w:rPr>
        <w:t xml:space="preserve">luyen. Janeth </w:t>
      </w:r>
      <w:proofErr w:type="spellStart"/>
      <w:r w:rsidR="00D41E85" w:rsidRPr="003825B1">
        <w:rPr>
          <w:rFonts w:ascii="Times New Roman" w:hAnsi="Times New Roman" w:cs="Times New Roman"/>
          <w:color w:val="000000" w:themeColor="text1"/>
          <w:sz w:val="24"/>
          <w:szCs w:val="24"/>
          <w:lang w:val="es-ES_tradnl"/>
        </w:rPr>
        <w:t>Hinostroza</w:t>
      </w:r>
      <w:proofErr w:type="spellEnd"/>
      <w:r w:rsidR="00D41E85" w:rsidRPr="003825B1">
        <w:rPr>
          <w:rFonts w:ascii="Times New Roman" w:hAnsi="Times New Roman" w:cs="Times New Roman"/>
          <w:color w:val="000000" w:themeColor="text1"/>
          <w:sz w:val="24"/>
          <w:szCs w:val="24"/>
          <w:lang w:val="es-ES_tradnl"/>
        </w:rPr>
        <w:t xml:space="preserve"> publica fotografías de baja calidad, pero de alta importancia informativa ya que representan momentos clave del proceso jurídico contra Jorge Glas. Luis Eduardo Vivanco publica contenido de alta calidad y le da importancia al diseño gráfico y a lo estético. </w:t>
      </w:r>
    </w:p>
    <w:p w14:paraId="07FA19F2" w14:textId="77777777" w:rsidR="00D41E85" w:rsidRPr="003825B1" w:rsidRDefault="00D41E85"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Las cuentas de los medios; por otro lado, todas mantienen un nivel de calidad multimedia bastante alto. Todo su contenido multimedia está realizado en relación con el lenguaje e imagen de cada medio. Además</w:t>
      </w:r>
      <w:r w:rsidR="005753AE" w:rsidRPr="003825B1">
        <w:rPr>
          <w:rFonts w:ascii="Times New Roman" w:hAnsi="Times New Roman" w:cs="Times New Roman"/>
          <w:color w:val="000000" w:themeColor="text1"/>
          <w:sz w:val="24"/>
          <w:szCs w:val="24"/>
          <w:lang w:val="es-ES_tradnl"/>
        </w:rPr>
        <w:t>,</w:t>
      </w:r>
      <w:r w:rsidRPr="003825B1">
        <w:rPr>
          <w:rFonts w:ascii="Times New Roman" w:hAnsi="Times New Roman" w:cs="Times New Roman"/>
          <w:color w:val="000000" w:themeColor="text1"/>
          <w:sz w:val="24"/>
          <w:szCs w:val="24"/>
          <w:lang w:val="es-ES_tradnl"/>
        </w:rPr>
        <w:t xml:space="preserve"> aprovec</w:t>
      </w:r>
      <w:r w:rsidR="005753AE" w:rsidRPr="003825B1">
        <w:rPr>
          <w:rFonts w:ascii="Times New Roman" w:hAnsi="Times New Roman" w:cs="Times New Roman"/>
          <w:color w:val="000000" w:themeColor="text1"/>
          <w:sz w:val="24"/>
          <w:szCs w:val="24"/>
          <w:lang w:val="es-ES_tradnl"/>
        </w:rPr>
        <w:t>han recursos como videos o infografías</w:t>
      </w:r>
      <w:r w:rsidRPr="003825B1">
        <w:rPr>
          <w:rFonts w:ascii="Times New Roman" w:hAnsi="Times New Roman" w:cs="Times New Roman"/>
          <w:color w:val="000000" w:themeColor="text1"/>
          <w:sz w:val="24"/>
          <w:szCs w:val="24"/>
          <w:lang w:val="es-ES_tradnl"/>
        </w:rPr>
        <w:t xml:space="preserve"> para aportar más informaci</w:t>
      </w:r>
      <w:r w:rsidR="005753AE" w:rsidRPr="003825B1">
        <w:rPr>
          <w:rFonts w:ascii="Times New Roman" w:hAnsi="Times New Roman" w:cs="Times New Roman"/>
          <w:color w:val="000000" w:themeColor="text1"/>
          <w:sz w:val="24"/>
          <w:szCs w:val="24"/>
          <w:lang w:val="es-ES_tradnl"/>
        </w:rPr>
        <w:t>ón.</w:t>
      </w:r>
    </w:p>
    <w:p w14:paraId="20C209FF" w14:textId="77777777" w:rsidR="005753AE" w:rsidRPr="003825B1" w:rsidRDefault="005753AE" w:rsidP="00DA4D86">
      <w:pPr>
        <w:spacing w:line="360" w:lineRule="auto"/>
        <w:jc w:val="both"/>
        <w:rPr>
          <w:rFonts w:ascii="Times New Roman" w:hAnsi="Times New Roman" w:cs="Times New Roman"/>
          <w:color w:val="000000" w:themeColor="text1"/>
          <w:sz w:val="24"/>
          <w:szCs w:val="24"/>
          <w:lang w:val="es-ES_tradnl"/>
        </w:rPr>
      </w:pPr>
    </w:p>
    <w:p w14:paraId="4F062E23" w14:textId="3AC125A0" w:rsidR="009157D7" w:rsidRPr="003825B1" w:rsidRDefault="00A51288" w:rsidP="00DA4D86">
      <w:pPr>
        <w:pStyle w:val="Descripcin"/>
        <w:spacing w:line="360" w:lineRule="auto"/>
        <w:jc w:val="center"/>
        <w:rPr>
          <w:rFonts w:ascii="Times New Roman" w:hAnsi="Times New Roman" w:cs="Times New Roman"/>
          <w:b/>
          <w:i w:val="0"/>
          <w:color w:val="000000" w:themeColor="text1"/>
          <w:sz w:val="20"/>
          <w:szCs w:val="20"/>
          <w:lang w:val="es-ES_tradnl"/>
        </w:rPr>
      </w:pPr>
      <w:bookmarkStart w:id="57" w:name="_Toc517442947"/>
      <w:r w:rsidRPr="003825B1">
        <w:rPr>
          <w:rFonts w:ascii="Times New Roman" w:hAnsi="Times New Roman" w:cs="Times New Roman"/>
          <w:b/>
          <w:i w:val="0"/>
          <w:color w:val="000000" w:themeColor="text1"/>
          <w:sz w:val="20"/>
          <w:szCs w:val="20"/>
          <w:lang w:val="es-ES_tradnl"/>
        </w:rPr>
        <w:t xml:space="preserve">Tabla </w:t>
      </w:r>
      <w:r w:rsidRPr="003825B1">
        <w:rPr>
          <w:rFonts w:ascii="Times New Roman" w:hAnsi="Times New Roman" w:cs="Times New Roman"/>
          <w:b/>
          <w:i w:val="0"/>
          <w:color w:val="000000" w:themeColor="text1"/>
          <w:sz w:val="20"/>
          <w:szCs w:val="20"/>
          <w:lang w:val="es-ES_tradnl"/>
        </w:rPr>
        <w:fldChar w:fldCharType="begin"/>
      </w:r>
      <w:r w:rsidRPr="003825B1">
        <w:rPr>
          <w:rFonts w:ascii="Times New Roman" w:hAnsi="Times New Roman" w:cs="Times New Roman"/>
          <w:b/>
          <w:i w:val="0"/>
          <w:color w:val="000000" w:themeColor="text1"/>
          <w:sz w:val="20"/>
          <w:szCs w:val="20"/>
          <w:lang w:val="es-ES_tradnl"/>
        </w:rPr>
        <w:instrText xml:space="preserve"> SEQ Tabla \* ARABIC </w:instrText>
      </w:r>
      <w:r w:rsidRPr="003825B1">
        <w:rPr>
          <w:rFonts w:ascii="Times New Roman" w:hAnsi="Times New Roman" w:cs="Times New Roman"/>
          <w:b/>
          <w:i w:val="0"/>
          <w:color w:val="000000" w:themeColor="text1"/>
          <w:sz w:val="20"/>
          <w:szCs w:val="20"/>
          <w:lang w:val="es-ES_tradnl"/>
        </w:rPr>
        <w:fldChar w:fldCharType="separate"/>
      </w:r>
      <w:r w:rsidRPr="003825B1">
        <w:rPr>
          <w:rFonts w:ascii="Times New Roman" w:hAnsi="Times New Roman" w:cs="Times New Roman"/>
          <w:b/>
          <w:i w:val="0"/>
          <w:color w:val="000000" w:themeColor="text1"/>
          <w:sz w:val="20"/>
          <w:szCs w:val="20"/>
          <w:lang w:val="es-ES_tradnl"/>
        </w:rPr>
        <w:t>12</w:t>
      </w:r>
      <w:r w:rsidRPr="003825B1">
        <w:rPr>
          <w:rFonts w:ascii="Times New Roman" w:hAnsi="Times New Roman" w:cs="Times New Roman"/>
          <w:b/>
          <w:i w:val="0"/>
          <w:color w:val="000000" w:themeColor="text1"/>
          <w:sz w:val="20"/>
          <w:szCs w:val="20"/>
          <w:lang w:val="es-ES_tradnl"/>
        </w:rPr>
        <w:fldChar w:fldCharType="end"/>
      </w:r>
      <w:r w:rsidRPr="003825B1">
        <w:rPr>
          <w:rFonts w:ascii="Times New Roman" w:hAnsi="Times New Roman" w:cs="Times New Roman"/>
          <w:b/>
          <w:i w:val="0"/>
          <w:color w:val="000000" w:themeColor="text1"/>
          <w:sz w:val="20"/>
          <w:szCs w:val="20"/>
          <w:lang w:val="es-ES_tradnl"/>
        </w:rPr>
        <w:t xml:space="preserve">. </w:t>
      </w:r>
      <w:r w:rsidR="009157D7" w:rsidRPr="003825B1">
        <w:rPr>
          <w:rFonts w:ascii="Times New Roman" w:hAnsi="Times New Roman" w:cs="Times New Roman"/>
          <w:b/>
          <w:i w:val="0"/>
          <w:color w:val="000000" w:themeColor="text1"/>
          <w:sz w:val="20"/>
          <w:szCs w:val="20"/>
          <w:lang w:val="es-ES_tradnl"/>
        </w:rPr>
        <w:t>Estilo y tono</w:t>
      </w:r>
      <w:bookmarkEnd w:id="57"/>
    </w:p>
    <w:tbl>
      <w:tblPr>
        <w:tblStyle w:val="Tabladelista2"/>
        <w:tblW w:w="0" w:type="auto"/>
        <w:tblLook w:val="04A0" w:firstRow="1" w:lastRow="0" w:firstColumn="1" w:lastColumn="0" w:noHBand="0" w:noVBand="1"/>
      </w:tblPr>
      <w:tblGrid>
        <w:gridCol w:w="2410"/>
        <w:gridCol w:w="6084"/>
      </w:tblGrid>
      <w:tr w:rsidR="004961DB" w:rsidRPr="003825B1" w14:paraId="3C21BC88" w14:textId="77777777" w:rsidTr="00E753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tcPr>
          <w:p w14:paraId="3B24DEE4" w14:textId="77777777" w:rsidR="004961DB" w:rsidRPr="003825B1" w:rsidRDefault="004961DB" w:rsidP="00DA4D86">
            <w:pPr>
              <w:spacing w:after="200" w:line="360" w:lineRule="auto"/>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Cuenta </w:t>
            </w:r>
          </w:p>
        </w:tc>
        <w:tc>
          <w:tcPr>
            <w:tcW w:w="6084" w:type="dxa"/>
          </w:tcPr>
          <w:p w14:paraId="10879311" w14:textId="77777777" w:rsidR="004961DB" w:rsidRPr="003825B1" w:rsidRDefault="004961DB" w:rsidP="00DA4D86">
            <w:pPr>
              <w:spacing w:after="20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Estilo y tono de los tweets</w:t>
            </w:r>
          </w:p>
        </w:tc>
      </w:tr>
      <w:tr w:rsidR="0094132B" w:rsidRPr="003825B1" w14:paraId="3FB87025"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tcPr>
          <w:p w14:paraId="754A8093"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janethinostroza</w:t>
            </w:r>
            <w:proofErr w:type="spellEnd"/>
          </w:p>
        </w:tc>
        <w:tc>
          <w:tcPr>
            <w:tcW w:w="6084" w:type="dxa"/>
          </w:tcPr>
          <w:p w14:paraId="46337912" w14:textId="2ACFDE16" w:rsidR="0094132B" w:rsidRPr="003825B1" w:rsidRDefault="00AB0B8D"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Crítico, resalta que con el </w:t>
            </w:r>
            <w:r w:rsidR="0002480B" w:rsidRPr="003825B1">
              <w:rPr>
                <w:rFonts w:ascii="Times New Roman" w:hAnsi="Times New Roman" w:cs="Times New Roman"/>
                <w:color w:val="000000" w:themeColor="text1"/>
                <w:sz w:val="20"/>
                <w:szCs w:val="20"/>
                <w:lang w:val="es-ES_tradnl"/>
              </w:rPr>
              <w:t>juicio</w:t>
            </w:r>
            <w:r w:rsidRPr="003825B1">
              <w:rPr>
                <w:rFonts w:ascii="Times New Roman" w:hAnsi="Times New Roman" w:cs="Times New Roman"/>
                <w:color w:val="000000" w:themeColor="text1"/>
                <w:sz w:val="20"/>
                <w:szCs w:val="20"/>
                <w:lang w:val="es-ES_tradnl"/>
              </w:rPr>
              <w:t xml:space="preserve"> se ha hecho justicia, advierte a otros que pueden tener el mismo destino. </w:t>
            </w:r>
          </w:p>
        </w:tc>
      </w:tr>
      <w:tr w:rsidR="0094132B" w:rsidRPr="003825B1" w14:paraId="723E7BDB" w14:textId="77777777" w:rsidTr="00E7533D">
        <w:tc>
          <w:tcPr>
            <w:cnfStyle w:val="001000000000" w:firstRow="0" w:lastRow="0" w:firstColumn="1" w:lastColumn="0" w:oddVBand="0" w:evenVBand="0" w:oddHBand="0" w:evenHBand="0" w:firstRowFirstColumn="0" w:firstRowLastColumn="0" w:lastRowFirstColumn="0" w:lastRowLastColumn="0"/>
            <w:tcW w:w="2410" w:type="dxa"/>
          </w:tcPr>
          <w:p w14:paraId="21B315A8"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tinocotania</w:t>
            </w:r>
            <w:proofErr w:type="spellEnd"/>
          </w:p>
        </w:tc>
        <w:tc>
          <w:tcPr>
            <w:tcW w:w="6084" w:type="dxa"/>
          </w:tcPr>
          <w:p w14:paraId="6E529C2E" w14:textId="77777777" w:rsidR="0094132B" w:rsidRPr="003825B1" w:rsidRDefault="00AB0B8D"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Informativo. Presenta los hechos y solo emite comentarios personales en 2 de sus 27 tweets. </w:t>
            </w:r>
          </w:p>
        </w:tc>
      </w:tr>
      <w:tr w:rsidR="0094132B" w:rsidRPr="003825B1" w14:paraId="19468AD9"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tcPr>
          <w:p w14:paraId="6222772B"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luisevivanco</w:t>
            </w:r>
            <w:proofErr w:type="spellEnd"/>
          </w:p>
        </w:tc>
        <w:tc>
          <w:tcPr>
            <w:tcW w:w="6084" w:type="dxa"/>
          </w:tcPr>
          <w:p w14:paraId="5F429B24" w14:textId="77777777" w:rsidR="0094132B" w:rsidRPr="003825B1" w:rsidRDefault="00CF2AD6"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Humorístico, de burla, con lenguaje coloquial. </w:t>
            </w:r>
          </w:p>
        </w:tc>
      </w:tr>
      <w:tr w:rsidR="0094132B" w:rsidRPr="003825B1" w14:paraId="68E5C0E0" w14:textId="77777777" w:rsidTr="00E7533D">
        <w:tc>
          <w:tcPr>
            <w:cnfStyle w:val="001000000000" w:firstRow="0" w:lastRow="0" w:firstColumn="1" w:lastColumn="0" w:oddVBand="0" w:evenVBand="0" w:oddHBand="0" w:evenHBand="0" w:firstRowFirstColumn="0" w:firstRowLastColumn="0" w:lastRowFirstColumn="0" w:lastRowLastColumn="0"/>
            <w:tcW w:w="2410" w:type="dxa"/>
          </w:tcPr>
          <w:p w14:paraId="42496758"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xavierletamendi</w:t>
            </w:r>
            <w:proofErr w:type="spellEnd"/>
          </w:p>
        </w:tc>
        <w:tc>
          <w:tcPr>
            <w:tcW w:w="6084" w:type="dxa"/>
          </w:tcPr>
          <w:p w14:paraId="150E83DF" w14:textId="77777777" w:rsidR="0094132B" w:rsidRPr="003825B1" w:rsidRDefault="00CF2AD6"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Informativo</w:t>
            </w:r>
            <w:r w:rsidR="00F7127D" w:rsidRPr="003825B1">
              <w:rPr>
                <w:rFonts w:ascii="Times New Roman" w:hAnsi="Times New Roman" w:cs="Times New Roman"/>
                <w:color w:val="000000" w:themeColor="text1"/>
                <w:sz w:val="20"/>
                <w:szCs w:val="20"/>
                <w:lang w:val="es-ES_tradnl"/>
              </w:rPr>
              <w:t>. Se limita a mencionar hechos</w:t>
            </w:r>
          </w:p>
        </w:tc>
      </w:tr>
      <w:tr w:rsidR="0094132B" w:rsidRPr="003825B1" w14:paraId="3FCA0DDD"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tcPr>
          <w:p w14:paraId="51253A6C"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lastRenderedPageBreak/>
              <w:t>@</w:t>
            </w:r>
            <w:proofErr w:type="spellStart"/>
            <w:r w:rsidRPr="003825B1">
              <w:rPr>
                <w:rFonts w:ascii="Times New Roman" w:hAnsi="Times New Roman" w:cs="Times New Roman"/>
                <w:color w:val="000000" w:themeColor="text1"/>
                <w:sz w:val="20"/>
                <w:szCs w:val="20"/>
                <w:lang w:val="es-ES_tradnl"/>
              </w:rPr>
              <w:t>andresgaj</w:t>
            </w:r>
            <w:proofErr w:type="spellEnd"/>
          </w:p>
        </w:tc>
        <w:tc>
          <w:tcPr>
            <w:tcW w:w="6084" w:type="dxa"/>
          </w:tcPr>
          <w:p w14:paraId="1C3F3467" w14:textId="77777777" w:rsidR="0094132B" w:rsidRPr="003825B1" w:rsidRDefault="00074B1A"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Informativo. Se limita a compartir información del medio al que pertenece</w:t>
            </w:r>
          </w:p>
        </w:tc>
      </w:tr>
      <w:tr w:rsidR="0094132B" w:rsidRPr="003825B1" w14:paraId="07FA68EF" w14:textId="77777777" w:rsidTr="00E7533D">
        <w:tc>
          <w:tcPr>
            <w:cnfStyle w:val="001000000000" w:firstRow="0" w:lastRow="0" w:firstColumn="1" w:lastColumn="0" w:oddVBand="0" w:evenVBand="0" w:oddHBand="0" w:evenHBand="0" w:firstRowFirstColumn="0" w:firstRowLastColumn="0" w:lastRowFirstColumn="0" w:lastRowLastColumn="0"/>
            <w:tcW w:w="2410" w:type="dxa"/>
          </w:tcPr>
          <w:p w14:paraId="4582A4D6"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0010609D" w:rsidRPr="003825B1">
              <w:rPr>
                <w:rFonts w:ascii="Times New Roman" w:hAnsi="Times New Roman" w:cs="Times New Roman"/>
                <w:i/>
                <w:color w:val="000000" w:themeColor="text1"/>
                <w:sz w:val="20"/>
                <w:szCs w:val="20"/>
                <w:lang w:val="es-ES_tradnl"/>
              </w:rPr>
              <w:t>Teleamazonas</w:t>
            </w:r>
            <w:r w:rsidRPr="003825B1">
              <w:rPr>
                <w:rFonts w:ascii="Times New Roman" w:hAnsi="Times New Roman" w:cs="Times New Roman"/>
                <w:color w:val="000000" w:themeColor="text1"/>
                <w:sz w:val="20"/>
                <w:szCs w:val="20"/>
                <w:lang w:val="es-ES_tradnl"/>
              </w:rPr>
              <w:t>ec</w:t>
            </w:r>
            <w:proofErr w:type="spellEnd"/>
          </w:p>
        </w:tc>
        <w:tc>
          <w:tcPr>
            <w:tcW w:w="6084" w:type="dxa"/>
          </w:tcPr>
          <w:p w14:paraId="3FFA7F82" w14:textId="77777777" w:rsidR="0094132B" w:rsidRPr="003825B1" w:rsidRDefault="00E56C04"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 xml:space="preserve">Informativo. Urgente. </w:t>
            </w:r>
          </w:p>
        </w:tc>
      </w:tr>
      <w:tr w:rsidR="0094132B" w:rsidRPr="003825B1" w14:paraId="53AA92F9"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tcPr>
          <w:p w14:paraId="2C984FF9"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0010609D" w:rsidRPr="003825B1">
              <w:rPr>
                <w:rFonts w:ascii="Times New Roman" w:hAnsi="Times New Roman" w:cs="Times New Roman"/>
                <w:i/>
                <w:color w:val="000000" w:themeColor="text1"/>
                <w:sz w:val="20"/>
                <w:szCs w:val="20"/>
                <w:lang w:val="es-ES_tradnl"/>
              </w:rPr>
              <w:t>Ecuavisa</w:t>
            </w:r>
            <w:proofErr w:type="spellEnd"/>
          </w:p>
        </w:tc>
        <w:tc>
          <w:tcPr>
            <w:tcW w:w="6084" w:type="dxa"/>
          </w:tcPr>
          <w:p w14:paraId="6A40D14E" w14:textId="77777777" w:rsidR="0094132B" w:rsidRPr="003825B1" w:rsidRDefault="00E56C04"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Informativo. Urgente</w:t>
            </w:r>
          </w:p>
        </w:tc>
      </w:tr>
      <w:tr w:rsidR="0094132B" w:rsidRPr="003825B1" w14:paraId="434BF2B5" w14:textId="77777777" w:rsidTr="00E7533D">
        <w:tc>
          <w:tcPr>
            <w:cnfStyle w:val="001000000000" w:firstRow="0" w:lastRow="0" w:firstColumn="1" w:lastColumn="0" w:oddVBand="0" w:evenVBand="0" w:oddHBand="0" w:evenHBand="0" w:firstRowFirstColumn="0" w:firstRowLastColumn="0" w:lastRowFirstColumn="0" w:lastRowLastColumn="0"/>
            <w:tcW w:w="2410" w:type="dxa"/>
          </w:tcPr>
          <w:p w14:paraId="51D53B0A"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LaPosta_Ecu</w:t>
            </w:r>
            <w:proofErr w:type="spellEnd"/>
          </w:p>
        </w:tc>
        <w:tc>
          <w:tcPr>
            <w:tcW w:w="6084" w:type="dxa"/>
          </w:tcPr>
          <w:p w14:paraId="7C46CDA3" w14:textId="77777777" w:rsidR="0094132B" w:rsidRPr="003825B1" w:rsidRDefault="002342FE"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Informativo con lenguaje coloquial y cómico. Hay pocas restricciones en cuanto al lenguaje que utilizan y cómo expresan la información.</w:t>
            </w:r>
          </w:p>
        </w:tc>
      </w:tr>
      <w:tr w:rsidR="0094132B" w:rsidRPr="003825B1" w14:paraId="6C071ED5" w14:textId="77777777" w:rsidTr="00E753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tcPr>
          <w:p w14:paraId="53AAD368"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elcomerciocom</w:t>
            </w:r>
            <w:proofErr w:type="spellEnd"/>
          </w:p>
        </w:tc>
        <w:tc>
          <w:tcPr>
            <w:tcW w:w="6084" w:type="dxa"/>
          </w:tcPr>
          <w:p w14:paraId="5B7D2BD3" w14:textId="77777777" w:rsidR="0094132B" w:rsidRPr="003825B1" w:rsidRDefault="00957621" w:rsidP="00DA4D86">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Informativo, urgente, directo a los hechos. Lenguaje formal y periodístico.</w:t>
            </w:r>
          </w:p>
        </w:tc>
      </w:tr>
      <w:tr w:rsidR="0094132B" w:rsidRPr="003825B1" w14:paraId="04BBD4F0" w14:textId="77777777" w:rsidTr="00E7533D">
        <w:tc>
          <w:tcPr>
            <w:cnfStyle w:val="001000000000" w:firstRow="0" w:lastRow="0" w:firstColumn="1" w:lastColumn="0" w:oddVBand="0" w:evenVBand="0" w:oddHBand="0" w:evenHBand="0" w:firstRowFirstColumn="0" w:firstRowLastColumn="0" w:lastRowFirstColumn="0" w:lastRowLastColumn="0"/>
            <w:tcW w:w="2410" w:type="dxa"/>
          </w:tcPr>
          <w:p w14:paraId="6836C1C5" w14:textId="77777777" w:rsidR="0094132B" w:rsidRPr="003825B1" w:rsidRDefault="0094132B" w:rsidP="00DA4D86">
            <w:pPr>
              <w:spacing w:after="200"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w:t>
            </w:r>
            <w:proofErr w:type="spellStart"/>
            <w:r w:rsidRPr="003825B1">
              <w:rPr>
                <w:rFonts w:ascii="Times New Roman" w:hAnsi="Times New Roman" w:cs="Times New Roman"/>
                <w:color w:val="000000" w:themeColor="text1"/>
                <w:sz w:val="20"/>
                <w:szCs w:val="20"/>
                <w:lang w:val="es-ES_tradnl"/>
              </w:rPr>
              <w:t>el_telegrafo</w:t>
            </w:r>
            <w:proofErr w:type="spellEnd"/>
          </w:p>
        </w:tc>
        <w:tc>
          <w:tcPr>
            <w:tcW w:w="6084" w:type="dxa"/>
          </w:tcPr>
          <w:p w14:paraId="17B48E17" w14:textId="77777777" w:rsidR="0094132B" w:rsidRPr="003825B1" w:rsidRDefault="00700CEA" w:rsidP="00DA4D86">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Informativo</w:t>
            </w:r>
            <w:r w:rsidR="00143600" w:rsidRPr="003825B1">
              <w:rPr>
                <w:rFonts w:ascii="Times New Roman" w:hAnsi="Times New Roman" w:cs="Times New Roman"/>
                <w:color w:val="000000" w:themeColor="text1"/>
                <w:sz w:val="20"/>
                <w:szCs w:val="20"/>
                <w:lang w:val="es-ES_tradnl"/>
              </w:rPr>
              <w:t>. Lenguaje formal y periodístico</w:t>
            </w:r>
          </w:p>
        </w:tc>
      </w:tr>
    </w:tbl>
    <w:p w14:paraId="34E4A0BA" w14:textId="77777777" w:rsidR="00925F23" w:rsidRPr="003825B1" w:rsidRDefault="00925F23" w:rsidP="00DA4D86">
      <w:pPr>
        <w:spacing w:line="360" w:lineRule="auto"/>
        <w:jc w:val="both"/>
        <w:rPr>
          <w:rFonts w:ascii="Times New Roman" w:hAnsi="Times New Roman" w:cs="Times New Roman"/>
          <w:color w:val="000000" w:themeColor="text1"/>
          <w:sz w:val="20"/>
          <w:szCs w:val="20"/>
          <w:lang w:val="es-ES_tradnl"/>
        </w:rPr>
      </w:pPr>
      <w:r w:rsidRPr="003825B1">
        <w:rPr>
          <w:rFonts w:ascii="Times New Roman" w:hAnsi="Times New Roman" w:cs="Times New Roman"/>
          <w:color w:val="000000" w:themeColor="text1"/>
          <w:sz w:val="20"/>
          <w:szCs w:val="20"/>
          <w:lang w:val="es-ES_tradnl"/>
        </w:rPr>
        <w:t>Fuente: elaboración propia</w:t>
      </w:r>
    </w:p>
    <w:p w14:paraId="41F6D97C" w14:textId="77777777" w:rsidR="00700CEA" w:rsidRPr="003825B1" w:rsidRDefault="00700CEA" w:rsidP="00DA4D86">
      <w:pPr>
        <w:pStyle w:val="Prrafodelista"/>
        <w:spacing w:line="360" w:lineRule="auto"/>
        <w:ind w:left="360"/>
        <w:contextualSpacing w:val="0"/>
        <w:rPr>
          <w:rFonts w:ascii="Times New Roman" w:hAnsi="Times New Roman" w:cs="Times New Roman"/>
          <w:color w:val="000000" w:themeColor="text1"/>
          <w:sz w:val="20"/>
          <w:szCs w:val="20"/>
          <w:lang w:val="es-ES_tradnl"/>
        </w:rPr>
      </w:pPr>
    </w:p>
    <w:p w14:paraId="360242B0" w14:textId="77777777" w:rsidR="002002F1" w:rsidRPr="003825B1" w:rsidRDefault="00700CEA"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Janeth </w:t>
      </w:r>
      <w:proofErr w:type="spellStart"/>
      <w:r w:rsidRPr="003825B1">
        <w:rPr>
          <w:rFonts w:ascii="Times New Roman" w:hAnsi="Times New Roman" w:cs="Times New Roman"/>
          <w:color w:val="000000" w:themeColor="text1"/>
          <w:sz w:val="24"/>
          <w:szCs w:val="24"/>
          <w:lang w:val="es-ES_tradnl"/>
        </w:rPr>
        <w:t>Hinostroza</w:t>
      </w:r>
      <w:proofErr w:type="spellEnd"/>
      <w:r w:rsidRPr="003825B1">
        <w:rPr>
          <w:rFonts w:ascii="Times New Roman" w:hAnsi="Times New Roman" w:cs="Times New Roman"/>
          <w:color w:val="000000" w:themeColor="text1"/>
          <w:sz w:val="24"/>
          <w:szCs w:val="24"/>
          <w:lang w:val="es-ES_tradnl"/>
        </w:rPr>
        <w:t>, Tania Tinoco, Luis Eduardo Vivanco, Xavier</w:t>
      </w:r>
      <w:r w:rsidR="003A0834" w:rsidRPr="003825B1">
        <w:rPr>
          <w:rFonts w:ascii="Times New Roman" w:hAnsi="Times New Roman" w:cs="Times New Roman"/>
          <w:color w:val="000000" w:themeColor="text1"/>
          <w:sz w:val="24"/>
          <w:szCs w:val="24"/>
          <w:lang w:val="es-ES_tradnl"/>
        </w:rPr>
        <w:t xml:space="preserve"> </w:t>
      </w:r>
      <w:proofErr w:type="spellStart"/>
      <w:r w:rsidR="003A0834" w:rsidRPr="003825B1">
        <w:rPr>
          <w:rFonts w:ascii="Times New Roman" w:hAnsi="Times New Roman" w:cs="Times New Roman"/>
          <w:color w:val="000000" w:themeColor="text1"/>
          <w:sz w:val="24"/>
          <w:szCs w:val="24"/>
          <w:lang w:val="es-ES_tradnl"/>
        </w:rPr>
        <w:t>Leta</w:t>
      </w:r>
      <w:r w:rsidRPr="003825B1">
        <w:rPr>
          <w:rFonts w:ascii="Times New Roman" w:hAnsi="Times New Roman" w:cs="Times New Roman"/>
          <w:color w:val="000000" w:themeColor="text1"/>
          <w:sz w:val="24"/>
          <w:szCs w:val="24"/>
          <w:lang w:val="es-ES_tradnl"/>
        </w:rPr>
        <w:t>mendi</w:t>
      </w:r>
      <w:proofErr w:type="spellEnd"/>
      <w:r w:rsidRPr="003825B1">
        <w:rPr>
          <w:rFonts w:ascii="Times New Roman" w:hAnsi="Times New Roman" w:cs="Times New Roman"/>
          <w:color w:val="000000" w:themeColor="text1"/>
          <w:sz w:val="24"/>
          <w:szCs w:val="24"/>
          <w:lang w:val="es-ES_tradnl"/>
        </w:rPr>
        <w:t xml:space="preserve"> y Andrés Jaramillo tienen voces periodísticas particulares que se ven reflejadas en el estilo y el tono de los tweets analizados. </w:t>
      </w:r>
      <w:proofErr w:type="spellStart"/>
      <w:r w:rsidRPr="003825B1">
        <w:rPr>
          <w:rFonts w:ascii="Times New Roman" w:hAnsi="Times New Roman" w:cs="Times New Roman"/>
          <w:color w:val="000000" w:themeColor="text1"/>
          <w:sz w:val="24"/>
          <w:szCs w:val="24"/>
          <w:lang w:val="es-ES_tradnl"/>
        </w:rPr>
        <w:t>Hinostroza</w:t>
      </w:r>
      <w:proofErr w:type="spellEnd"/>
      <w:r w:rsidRPr="003825B1">
        <w:rPr>
          <w:rFonts w:ascii="Times New Roman" w:hAnsi="Times New Roman" w:cs="Times New Roman"/>
          <w:color w:val="000000" w:themeColor="text1"/>
          <w:sz w:val="24"/>
          <w:szCs w:val="24"/>
          <w:lang w:val="es-ES_tradnl"/>
        </w:rPr>
        <w:t xml:space="preserve"> sobresale por el tono crítico ante la situación y advierte que otros </w:t>
      </w:r>
      <w:r w:rsidR="000C35CB" w:rsidRPr="003825B1">
        <w:rPr>
          <w:rFonts w:ascii="Times New Roman" w:hAnsi="Times New Roman" w:cs="Times New Roman"/>
          <w:color w:val="000000" w:themeColor="text1"/>
          <w:sz w:val="24"/>
          <w:szCs w:val="24"/>
          <w:lang w:val="es-ES_tradnl"/>
        </w:rPr>
        <w:t xml:space="preserve">funcionarios también podrían ser enjuiciados. </w:t>
      </w:r>
      <w:r w:rsidR="00EF1E51" w:rsidRPr="003825B1">
        <w:rPr>
          <w:rFonts w:ascii="Times New Roman" w:hAnsi="Times New Roman" w:cs="Times New Roman"/>
          <w:color w:val="000000" w:themeColor="text1"/>
          <w:sz w:val="24"/>
          <w:szCs w:val="24"/>
          <w:lang w:val="es-ES_tradnl"/>
        </w:rPr>
        <w:t xml:space="preserve">Tinoco presenta los hechos y solo emite comentarios en 2 de sus 27 tweets. Vivanco utiliza un tono más humorístico y un lenguaje coloquial para expresar sus opiniones y los hechos importantes del caso. </w:t>
      </w:r>
      <w:proofErr w:type="spellStart"/>
      <w:r w:rsidR="00EF1E51" w:rsidRPr="003825B1">
        <w:rPr>
          <w:rFonts w:ascii="Times New Roman" w:hAnsi="Times New Roman" w:cs="Times New Roman"/>
          <w:color w:val="000000" w:themeColor="text1"/>
          <w:sz w:val="24"/>
          <w:szCs w:val="24"/>
          <w:lang w:val="es-ES_tradnl"/>
        </w:rPr>
        <w:t>Letamendi</w:t>
      </w:r>
      <w:proofErr w:type="spellEnd"/>
      <w:r w:rsidR="00EF1E51" w:rsidRPr="003825B1">
        <w:rPr>
          <w:rFonts w:ascii="Times New Roman" w:hAnsi="Times New Roman" w:cs="Times New Roman"/>
          <w:color w:val="000000" w:themeColor="text1"/>
          <w:sz w:val="24"/>
          <w:szCs w:val="24"/>
          <w:lang w:val="es-ES_tradnl"/>
        </w:rPr>
        <w:t xml:space="preserve"> y Jaramillo se limitan a compartir información y mantienen un tono impersonal en todas sus comunicaciones. </w:t>
      </w:r>
    </w:p>
    <w:p w14:paraId="181DF78D" w14:textId="0F4838DC" w:rsidR="00027873" w:rsidRPr="003825B1" w:rsidRDefault="00EF1E51"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Los medios también se diferencian por el tono y el estilo de sus publicaciones. En </w:t>
      </w:r>
      <w:proofErr w:type="spellStart"/>
      <w:r w:rsidR="0010609D" w:rsidRPr="003825B1">
        <w:rPr>
          <w:rFonts w:ascii="Times New Roman" w:hAnsi="Times New Roman" w:cs="Times New Roman"/>
          <w:i/>
          <w:color w:val="000000" w:themeColor="text1"/>
          <w:sz w:val="24"/>
          <w:szCs w:val="24"/>
          <w:lang w:val="es-ES_tradnl"/>
        </w:rPr>
        <w:t>Teleamazonas</w:t>
      </w:r>
      <w:proofErr w:type="spellEnd"/>
      <w:r w:rsidRPr="003825B1">
        <w:rPr>
          <w:rFonts w:ascii="Times New Roman" w:hAnsi="Times New Roman" w:cs="Times New Roman"/>
          <w:color w:val="000000" w:themeColor="text1"/>
          <w:sz w:val="24"/>
          <w:szCs w:val="24"/>
          <w:lang w:val="es-ES_tradnl"/>
        </w:rPr>
        <w:t xml:space="preserve"> y </w:t>
      </w:r>
      <w:proofErr w:type="spellStart"/>
      <w:r w:rsidR="0010609D" w:rsidRPr="003825B1">
        <w:rPr>
          <w:rFonts w:ascii="Times New Roman" w:hAnsi="Times New Roman" w:cs="Times New Roman"/>
          <w:i/>
          <w:color w:val="000000" w:themeColor="text1"/>
          <w:sz w:val="24"/>
          <w:szCs w:val="24"/>
          <w:lang w:val="es-ES_tradnl"/>
        </w:rPr>
        <w:t>Ecuavisa</w:t>
      </w:r>
      <w:proofErr w:type="spellEnd"/>
      <w:r w:rsidRPr="003825B1">
        <w:rPr>
          <w:rFonts w:ascii="Times New Roman" w:hAnsi="Times New Roman" w:cs="Times New Roman"/>
          <w:color w:val="000000" w:themeColor="text1"/>
          <w:sz w:val="24"/>
          <w:szCs w:val="24"/>
          <w:lang w:val="es-ES_tradnl"/>
        </w:rPr>
        <w:t xml:space="preserve"> sobresale la urgencia y la inmediatez de la transmisión de su información. </w:t>
      </w:r>
      <w:r w:rsidR="0010609D" w:rsidRPr="003825B1">
        <w:rPr>
          <w:rFonts w:ascii="Times New Roman" w:hAnsi="Times New Roman" w:cs="Times New Roman"/>
          <w:i/>
          <w:color w:val="000000" w:themeColor="text1"/>
          <w:sz w:val="24"/>
          <w:szCs w:val="24"/>
          <w:lang w:val="es-ES_tradnl"/>
        </w:rPr>
        <w:t>El Comercio</w:t>
      </w:r>
      <w:r w:rsidR="00512FE5" w:rsidRPr="003825B1">
        <w:rPr>
          <w:rFonts w:ascii="Times New Roman" w:hAnsi="Times New Roman" w:cs="Times New Roman"/>
          <w:color w:val="000000" w:themeColor="text1"/>
          <w:sz w:val="24"/>
          <w:szCs w:val="24"/>
          <w:lang w:val="es-ES_tradnl"/>
        </w:rPr>
        <w:t xml:space="preserve"> y </w:t>
      </w:r>
      <w:r w:rsidR="0010609D" w:rsidRPr="003825B1">
        <w:rPr>
          <w:rFonts w:ascii="Times New Roman" w:hAnsi="Times New Roman" w:cs="Times New Roman"/>
          <w:i/>
          <w:color w:val="000000" w:themeColor="text1"/>
          <w:sz w:val="24"/>
          <w:szCs w:val="24"/>
          <w:lang w:val="es-ES_tradnl"/>
        </w:rPr>
        <w:t>El Telégrafo</w:t>
      </w:r>
      <w:r w:rsidR="00512FE5" w:rsidRPr="003825B1">
        <w:rPr>
          <w:rFonts w:ascii="Times New Roman" w:hAnsi="Times New Roman" w:cs="Times New Roman"/>
          <w:color w:val="000000" w:themeColor="text1"/>
          <w:sz w:val="24"/>
          <w:szCs w:val="24"/>
          <w:lang w:val="es-ES_tradnl"/>
        </w:rPr>
        <w:t xml:space="preserve">, medios impresos, mantienen el lenguaje formal y periodístico en todas sus publicaciones. </w:t>
      </w:r>
      <w:r w:rsidR="0010609D" w:rsidRPr="003825B1">
        <w:rPr>
          <w:rFonts w:ascii="Times New Roman" w:hAnsi="Times New Roman" w:cs="Times New Roman"/>
          <w:i/>
          <w:color w:val="000000" w:themeColor="text1"/>
          <w:sz w:val="24"/>
          <w:szCs w:val="24"/>
          <w:lang w:val="es-ES_tradnl"/>
        </w:rPr>
        <w:t>La Posta</w:t>
      </w:r>
      <w:r w:rsidR="00512FE5" w:rsidRPr="003825B1">
        <w:rPr>
          <w:rFonts w:ascii="Times New Roman" w:hAnsi="Times New Roman" w:cs="Times New Roman"/>
          <w:color w:val="000000" w:themeColor="text1"/>
          <w:sz w:val="24"/>
          <w:szCs w:val="24"/>
          <w:lang w:val="es-ES_tradnl"/>
        </w:rPr>
        <w:t xml:space="preserve">; por otro lado, por ser un medio digital más joven utiliza lenguaje coloquial y cómico, en sus publicaciones hay pocas restricciones para el lenguaje utilizado. </w:t>
      </w:r>
    </w:p>
    <w:p w14:paraId="65B3F3E7" w14:textId="6D31D84A" w:rsidR="007761F8" w:rsidRPr="003825B1" w:rsidRDefault="007761F8" w:rsidP="00DA4D86">
      <w:pPr>
        <w:pStyle w:val="Ttulo2"/>
        <w:keepNext w:val="0"/>
        <w:keepLines w:val="0"/>
        <w:spacing w:before="0" w:after="200" w:line="360" w:lineRule="auto"/>
        <w:rPr>
          <w:rFonts w:ascii="Times New Roman" w:hAnsi="Times New Roman" w:cs="Times New Roman"/>
          <w:lang w:val="es-ES_tradnl"/>
        </w:rPr>
      </w:pPr>
      <w:bookmarkStart w:id="58" w:name="_Toc517443188"/>
      <w:bookmarkStart w:id="59" w:name="_Toc518545787"/>
      <w:r w:rsidRPr="003825B1">
        <w:rPr>
          <w:rFonts w:ascii="Times New Roman" w:hAnsi="Times New Roman" w:cs="Times New Roman"/>
          <w:lang w:val="es-ES_tradnl"/>
        </w:rPr>
        <w:t>Testimonio de los expertos</w:t>
      </w:r>
      <w:bookmarkEnd w:id="58"/>
      <w:bookmarkEnd w:id="59"/>
    </w:p>
    <w:p w14:paraId="70CDDA52" w14:textId="4B95F6DA" w:rsidR="007761F8" w:rsidRPr="003825B1" w:rsidRDefault="007761F8" w:rsidP="00DA4D86">
      <w:pPr>
        <w:pStyle w:val="Estilotitulo3"/>
        <w:numPr>
          <w:ilvl w:val="0"/>
          <w:numId w:val="0"/>
        </w:numPr>
        <w:spacing w:line="360" w:lineRule="auto"/>
        <w:rPr>
          <w:b w:val="0"/>
        </w:rPr>
      </w:pPr>
      <w:r w:rsidRPr="003825B1">
        <w:rPr>
          <w:b w:val="0"/>
        </w:rPr>
        <w:t xml:space="preserve">En la tercera fase de la investigación se realizó entrevistas abiertas a comunicadores que han recurrido a herramientas digitales para realizar su trabajo y que cuentan con un alto nivel de conocimiento sobre el uso de Twitter. </w:t>
      </w:r>
      <w:r w:rsidR="00232222" w:rsidRPr="003825B1">
        <w:rPr>
          <w:b w:val="0"/>
        </w:rPr>
        <w:t xml:space="preserve">Los comunicadores seleccionados fueron Carlos Andrés Vera, Diego Cazar y Luis Eduardo Vivanco. </w:t>
      </w:r>
      <w:r w:rsidRPr="003825B1">
        <w:rPr>
          <w:b w:val="0"/>
        </w:rPr>
        <w:t xml:space="preserve">Los entrevistaros hablaron de </w:t>
      </w:r>
      <w:r w:rsidRPr="003825B1">
        <w:rPr>
          <w:b w:val="0"/>
        </w:rPr>
        <w:lastRenderedPageBreak/>
        <w:t xml:space="preserve">su experiencia personal usando Twitter y </w:t>
      </w:r>
      <w:r w:rsidR="00232222" w:rsidRPr="003825B1">
        <w:rPr>
          <w:b w:val="0"/>
        </w:rPr>
        <w:t xml:space="preserve">de lo que han aprendido al analizar el ambiente tuitero del país. </w:t>
      </w:r>
    </w:p>
    <w:p w14:paraId="10022641" w14:textId="2E5BDEF3" w:rsidR="00232222" w:rsidRPr="003825B1" w:rsidRDefault="00232222" w:rsidP="00DA4D86">
      <w:pPr>
        <w:pStyle w:val="Estilotitulo3"/>
        <w:numPr>
          <w:ilvl w:val="0"/>
          <w:numId w:val="0"/>
        </w:numPr>
        <w:spacing w:line="360" w:lineRule="auto"/>
        <w:rPr>
          <w:b w:val="0"/>
        </w:rPr>
      </w:pPr>
      <w:r w:rsidRPr="003825B1">
        <w:rPr>
          <w:b w:val="0"/>
        </w:rPr>
        <w:t>Los tres entrevistados coinciden en que Twitter es una plataforma esencial para el trabajo periodístico en Ecuador. Luis Eduardo Vivanco menciona que “Los medios se vieron obligados a usar Twitter porque esta se fue posicionando como la red social de las noticias, a pesar de que no es un espacio de mercado de fácil rentabilización, no podías estar fuera porque eso provocaba que estés fuera del mapa noticioso del país”</w:t>
      </w:r>
      <w:r w:rsidR="005B6904" w:rsidRPr="003825B1">
        <w:rPr>
          <w:b w:val="0"/>
        </w:rPr>
        <w:t xml:space="preserve"> (comunicación personal, 11 de junio de 2018)</w:t>
      </w:r>
      <w:r w:rsidRPr="003825B1">
        <w:rPr>
          <w:b w:val="0"/>
        </w:rPr>
        <w:t xml:space="preserve">. Diego Cazar </w:t>
      </w:r>
      <w:r w:rsidR="0077010D" w:rsidRPr="003825B1">
        <w:rPr>
          <w:b w:val="0"/>
        </w:rPr>
        <w:t>menciona otra característica importante de Twitter que atrae a los medios</w:t>
      </w:r>
      <w:r w:rsidRPr="003825B1">
        <w:rPr>
          <w:b w:val="0"/>
        </w:rPr>
        <w:t>: “</w:t>
      </w:r>
      <w:r w:rsidR="0077010D" w:rsidRPr="003825B1">
        <w:rPr>
          <w:b w:val="0"/>
        </w:rPr>
        <w:t xml:space="preserve">se recurre a redes sociales porque </w:t>
      </w:r>
      <w:r w:rsidRPr="003825B1">
        <w:rPr>
          <w:b w:val="0"/>
        </w:rPr>
        <w:t>estas son las puertas de acceso a los contenidos de un sitio fijo. Los sitios fijos no son lo que son sin los tentáculos que son las red</w:t>
      </w:r>
      <w:r w:rsidR="00E009BD" w:rsidRPr="003825B1">
        <w:rPr>
          <w:b w:val="0"/>
        </w:rPr>
        <w:t>es sociales y las interacciones</w:t>
      </w:r>
      <w:r w:rsidRPr="003825B1">
        <w:rPr>
          <w:b w:val="0"/>
        </w:rPr>
        <w:t>”</w:t>
      </w:r>
      <w:r w:rsidR="00E009BD" w:rsidRPr="003825B1">
        <w:rPr>
          <w:b w:val="0"/>
        </w:rPr>
        <w:t xml:space="preserve"> (comunicación personal, 13 de junio de 2018).</w:t>
      </w:r>
      <w:r w:rsidR="0077010D" w:rsidRPr="003825B1">
        <w:rPr>
          <w:b w:val="0"/>
        </w:rPr>
        <w:t xml:space="preserve"> Además, Carlos Vera menciona que los medios hacen noticias de tuits, no de publicaciones en Facebook. Sugiere que los artistas y las marcas se posicionan mejor en Instagram o en Facebook, pero el debate político/social en Ecuador se da en Twitter</w:t>
      </w:r>
      <w:r w:rsidR="005B6904" w:rsidRPr="003825B1">
        <w:rPr>
          <w:b w:val="0"/>
        </w:rPr>
        <w:t xml:space="preserve"> (comunicación personal, </w:t>
      </w:r>
      <w:r w:rsidR="005F14C4" w:rsidRPr="003825B1">
        <w:rPr>
          <w:b w:val="0"/>
        </w:rPr>
        <w:t>15 de junio de 2018</w:t>
      </w:r>
      <w:r w:rsidR="005B6904" w:rsidRPr="003825B1">
        <w:rPr>
          <w:b w:val="0"/>
        </w:rPr>
        <w:t>)</w:t>
      </w:r>
      <w:r w:rsidR="0077010D" w:rsidRPr="003825B1">
        <w:rPr>
          <w:b w:val="0"/>
        </w:rPr>
        <w:t xml:space="preserve">. </w:t>
      </w:r>
    </w:p>
    <w:p w14:paraId="725F82B4" w14:textId="0126387B" w:rsidR="00A97737" w:rsidRPr="003825B1" w:rsidRDefault="00BE3508" w:rsidP="00DA4D86">
      <w:pPr>
        <w:pStyle w:val="Estilotitulo3"/>
        <w:numPr>
          <w:ilvl w:val="0"/>
          <w:numId w:val="0"/>
        </w:numPr>
        <w:spacing w:line="360" w:lineRule="auto"/>
        <w:rPr>
          <w:b w:val="0"/>
        </w:rPr>
      </w:pPr>
      <w:r w:rsidRPr="003825B1">
        <w:rPr>
          <w:b w:val="0"/>
        </w:rPr>
        <w:t>Otro de los factores que contribuye a que muchos periodistas recurran a Twitter es que se convierte en una plataforma en la que</w:t>
      </w:r>
      <w:r w:rsidR="006545EE" w:rsidRPr="003825B1">
        <w:rPr>
          <w:b w:val="0"/>
        </w:rPr>
        <w:t>, por el ambiente político del país,</w:t>
      </w:r>
      <w:r w:rsidRPr="003825B1">
        <w:rPr>
          <w:b w:val="0"/>
        </w:rPr>
        <w:t xml:space="preserve"> se puede publicar información que no puede ser publicada en </w:t>
      </w:r>
      <w:r w:rsidR="006545EE" w:rsidRPr="003825B1">
        <w:rPr>
          <w:b w:val="0"/>
        </w:rPr>
        <w:t>otros lugares</w:t>
      </w:r>
      <w:r w:rsidRPr="003825B1">
        <w:rPr>
          <w:b w:val="0"/>
        </w:rPr>
        <w:t>. Vivanco</w:t>
      </w:r>
      <w:r w:rsidR="005F14C4" w:rsidRPr="003825B1">
        <w:rPr>
          <w:b w:val="0"/>
        </w:rPr>
        <w:t xml:space="preserve"> (2018) </w:t>
      </w:r>
      <w:r w:rsidRPr="003825B1">
        <w:rPr>
          <w:b w:val="0"/>
        </w:rPr>
        <w:t>menciona que se convierte en una vía de escape para los periodistas críticos para decir cosas que no podr</w:t>
      </w:r>
      <w:r w:rsidR="006545EE" w:rsidRPr="003825B1">
        <w:rPr>
          <w:b w:val="0"/>
        </w:rPr>
        <w:t>ían publicar en los medios a los que pertenecían por la autocensura. Vera menciona su experiencia personal con la plataforma, “en un contexto donde los medios fueron intimidados, a mi Twitter me parecía una oportunidad para contrarrestar esa forma de hacer las cosas”</w:t>
      </w:r>
      <w:r w:rsidR="008D7B14" w:rsidRPr="003825B1">
        <w:rPr>
          <w:b w:val="0"/>
        </w:rPr>
        <w:t xml:space="preserve"> (2018)</w:t>
      </w:r>
      <w:r w:rsidR="006545EE" w:rsidRPr="003825B1">
        <w:rPr>
          <w:b w:val="0"/>
        </w:rPr>
        <w:t xml:space="preserve">. </w:t>
      </w:r>
    </w:p>
    <w:p w14:paraId="2B823B90" w14:textId="4798542C" w:rsidR="00131781" w:rsidRPr="003825B1" w:rsidRDefault="00131781" w:rsidP="00DA4D86">
      <w:pPr>
        <w:pStyle w:val="Estilotitulo3"/>
        <w:numPr>
          <w:ilvl w:val="0"/>
          <w:numId w:val="0"/>
        </w:numPr>
        <w:spacing w:line="360" w:lineRule="auto"/>
        <w:rPr>
          <w:b w:val="0"/>
        </w:rPr>
      </w:pPr>
      <w:r w:rsidRPr="003825B1">
        <w:rPr>
          <w:b w:val="0"/>
        </w:rPr>
        <w:t>Consideran que Twitter es una herramienta que permite mantener una relación con las audiencias, pero que la creatividad es un factor importante al momento de generar contenido. Carlos Vera menciona que un amigo definía a Twitter como “</w:t>
      </w:r>
      <w:proofErr w:type="spellStart"/>
      <w:r w:rsidRPr="003825B1">
        <w:rPr>
          <w:b w:val="0"/>
        </w:rPr>
        <w:t>grafitear</w:t>
      </w:r>
      <w:proofErr w:type="spellEnd"/>
      <w:r w:rsidRPr="003825B1">
        <w:rPr>
          <w:b w:val="0"/>
        </w:rPr>
        <w:t>, pero en digital”</w:t>
      </w:r>
      <w:r w:rsidR="008D7B14" w:rsidRPr="003825B1">
        <w:rPr>
          <w:b w:val="0"/>
        </w:rPr>
        <w:t xml:space="preserve"> (2018)</w:t>
      </w:r>
      <w:r w:rsidRPr="003825B1">
        <w:rPr>
          <w:b w:val="0"/>
        </w:rPr>
        <w:t xml:space="preserve">. Él comparte ese espíritu y afirma que eventualmente puedes aportar creatividad y audacia a lo que estás diciendo. No solo dar información o datos, sino también jugar con las palabras, con los contenidos, y “hacer un buen </w:t>
      </w:r>
      <w:r w:rsidR="00BC0428" w:rsidRPr="003825B1">
        <w:rPr>
          <w:b w:val="0"/>
        </w:rPr>
        <w:t>grafiti</w:t>
      </w:r>
      <w:r w:rsidRPr="003825B1">
        <w:rPr>
          <w:b w:val="0"/>
        </w:rPr>
        <w:t xml:space="preserve">”. </w:t>
      </w:r>
    </w:p>
    <w:p w14:paraId="6809AC7D" w14:textId="448BFE31" w:rsidR="00A30F31" w:rsidRPr="003825B1" w:rsidRDefault="00A30F31" w:rsidP="00DA4D86">
      <w:pPr>
        <w:pStyle w:val="Estilotitulo3"/>
        <w:numPr>
          <w:ilvl w:val="0"/>
          <w:numId w:val="0"/>
        </w:numPr>
        <w:spacing w:line="360" w:lineRule="auto"/>
        <w:rPr>
          <w:b w:val="0"/>
        </w:rPr>
      </w:pPr>
      <w:r w:rsidRPr="003825B1">
        <w:rPr>
          <w:b w:val="0"/>
        </w:rPr>
        <w:t xml:space="preserve">Diego Cazar menciona que Twitter permite conocer mucho más a las audiencias, “nosotros podemos identificar muy bien a un usuario de Twitter </w:t>
      </w:r>
      <w:r w:rsidR="00A97737" w:rsidRPr="003825B1">
        <w:rPr>
          <w:b w:val="0"/>
        </w:rPr>
        <w:t xml:space="preserve">de acuerdo con su </w:t>
      </w:r>
      <w:proofErr w:type="spellStart"/>
      <w:r w:rsidR="00A97737" w:rsidRPr="003825B1">
        <w:rPr>
          <w:b w:val="0"/>
          <w:i/>
        </w:rPr>
        <w:t>timeline</w:t>
      </w:r>
      <w:proofErr w:type="spellEnd"/>
      <w:r w:rsidR="00A97737" w:rsidRPr="003825B1">
        <w:rPr>
          <w:b w:val="0"/>
        </w:rPr>
        <w:t xml:space="preserve">, </w:t>
      </w:r>
      <w:r w:rsidRPr="003825B1">
        <w:rPr>
          <w:b w:val="0"/>
        </w:rPr>
        <w:t>sus seguidores y a quién sigue”</w:t>
      </w:r>
      <w:r w:rsidR="00E009BD" w:rsidRPr="003825B1">
        <w:rPr>
          <w:b w:val="0"/>
        </w:rPr>
        <w:t xml:space="preserve"> (</w:t>
      </w:r>
      <w:r w:rsidR="0046622E" w:rsidRPr="003825B1">
        <w:rPr>
          <w:b w:val="0"/>
        </w:rPr>
        <w:t>Cazar</w:t>
      </w:r>
      <w:r w:rsidR="00E009BD" w:rsidRPr="003825B1">
        <w:rPr>
          <w:b w:val="0"/>
        </w:rPr>
        <w:t>, 2018)</w:t>
      </w:r>
      <w:r w:rsidRPr="003825B1">
        <w:rPr>
          <w:b w:val="0"/>
        </w:rPr>
        <w:t xml:space="preserve">. Comenta que es mucho menos </w:t>
      </w:r>
      <w:r w:rsidRPr="003825B1">
        <w:rPr>
          <w:b w:val="0"/>
        </w:rPr>
        <w:lastRenderedPageBreak/>
        <w:t xml:space="preserve">amplio y menos libre que Facebook, </w:t>
      </w:r>
      <w:r w:rsidR="00A97737" w:rsidRPr="003825B1">
        <w:rPr>
          <w:b w:val="0"/>
        </w:rPr>
        <w:t xml:space="preserve">por </w:t>
      </w:r>
      <w:r w:rsidRPr="003825B1">
        <w:rPr>
          <w:b w:val="0"/>
        </w:rPr>
        <w:t xml:space="preserve">el </w:t>
      </w:r>
      <w:r w:rsidR="00A97737" w:rsidRPr="003825B1">
        <w:rPr>
          <w:b w:val="0"/>
        </w:rPr>
        <w:t xml:space="preserve">limitado número de caracteres en </w:t>
      </w:r>
      <w:r w:rsidRPr="003825B1">
        <w:rPr>
          <w:b w:val="0"/>
        </w:rPr>
        <w:t xml:space="preserve">Twitter </w:t>
      </w:r>
      <w:r w:rsidR="00A97737" w:rsidRPr="003825B1">
        <w:rPr>
          <w:b w:val="0"/>
        </w:rPr>
        <w:t>para</w:t>
      </w:r>
      <w:r w:rsidRPr="003825B1">
        <w:rPr>
          <w:b w:val="0"/>
        </w:rPr>
        <w:t xml:space="preserve"> difundir o comunicar ideas, </w:t>
      </w:r>
      <w:r w:rsidR="00A97737" w:rsidRPr="003825B1">
        <w:rPr>
          <w:b w:val="0"/>
        </w:rPr>
        <w:t>“</w:t>
      </w:r>
      <w:r w:rsidRPr="003825B1">
        <w:rPr>
          <w:b w:val="0"/>
        </w:rPr>
        <w:t>eso implica que debes tene</w:t>
      </w:r>
      <w:r w:rsidR="00A97737" w:rsidRPr="003825B1">
        <w:rPr>
          <w:b w:val="0"/>
        </w:rPr>
        <w:t>r mucha más</w:t>
      </w:r>
      <w:r w:rsidRPr="003825B1">
        <w:rPr>
          <w:b w:val="0"/>
        </w:rPr>
        <w:t xml:space="preserve"> creatividad en comparación con otras redes sociales</w:t>
      </w:r>
      <w:r w:rsidR="00A97737" w:rsidRPr="003825B1">
        <w:rPr>
          <w:b w:val="0"/>
        </w:rPr>
        <w:t xml:space="preserve">” </w:t>
      </w:r>
      <w:r w:rsidR="0046622E" w:rsidRPr="003825B1">
        <w:rPr>
          <w:b w:val="0"/>
        </w:rPr>
        <w:t>(Cazar, 2018)</w:t>
      </w:r>
      <w:r w:rsidRPr="003825B1">
        <w:rPr>
          <w:b w:val="0"/>
        </w:rPr>
        <w:t>.</w:t>
      </w:r>
      <w:r w:rsidR="00A97737" w:rsidRPr="003825B1">
        <w:rPr>
          <w:b w:val="0"/>
        </w:rPr>
        <w:t xml:space="preserve"> Por esos motivos</w:t>
      </w:r>
      <w:r w:rsidRPr="003825B1">
        <w:rPr>
          <w:b w:val="0"/>
        </w:rPr>
        <w:t xml:space="preserve"> Twitter es considerado una de las redes sociales de periodismo más potentes.</w:t>
      </w:r>
    </w:p>
    <w:p w14:paraId="544C69B3" w14:textId="23503502" w:rsidR="006545EE" w:rsidRPr="003825B1" w:rsidRDefault="00D209FF" w:rsidP="00DA4D86">
      <w:pPr>
        <w:pStyle w:val="Ttulo3"/>
        <w:keepNext w:val="0"/>
        <w:keepLines w:val="0"/>
        <w:numPr>
          <w:ilvl w:val="0"/>
          <w:numId w:val="0"/>
        </w:numPr>
        <w:spacing w:before="0" w:after="200" w:line="360" w:lineRule="auto"/>
        <w:ind w:left="1440" w:hanging="720"/>
        <w:rPr>
          <w:rFonts w:ascii="Times New Roman" w:hAnsi="Times New Roman" w:cs="Times New Roman"/>
          <w:lang w:val="es-ES_tradnl"/>
        </w:rPr>
      </w:pPr>
      <w:bookmarkStart w:id="60" w:name="_Toc518545788"/>
      <w:r w:rsidRPr="003825B1">
        <w:rPr>
          <w:rFonts w:ascii="Times New Roman" w:hAnsi="Times New Roman" w:cs="Times New Roman"/>
          <w:lang w:val="es-ES_tradnl"/>
        </w:rPr>
        <w:t>4.3.1 Cambios en el trabajo periodístico</w:t>
      </w:r>
      <w:bookmarkEnd w:id="60"/>
    </w:p>
    <w:p w14:paraId="570E41A7" w14:textId="180129B6" w:rsidR="00D209FF" w:rsidRPr="003825B1" w:rsidRDefault="00D209FF" w:rsidP="00DA4D86">
      <w:pPr>
        <w:pStyle w:val="Estilotitulo3"/>
        <w:numPr>
          <w:ilvl w:val="0"/>
          <w:numId w:val="0"/>
        </w:numPr>
        <w:spacing w:line="360" w:lineRule="auto"/>
        <w:rPr>
          <w:b w:val="0"/>
        </w:rPr>
      </w:pPr>
      <w:r w:rsidRPr="003825B1">
        <w:rPr>
          <w:b w:val="0"/>
        </w:rPr>
        <w:t xml:space="preserve">Según los entrevistados, </w:t>
      </w:r>
      <w:r w:rsidR="00F94EAC" w:rsidRPr="003825B1">
        <w:rPr>
          <w:b w:val="0"/>
        </w:rPr>
        <w:t>las redes sociales</w:t>
      </w:r>
      <w:r w:rsidRPr="003825B1">
        <w:rPr>
          <w:b w:val="0"/>
        </w:rPr>
        <w:t xml:space="preserve"> ha</w:t>
      </w:r>
      <w:r w:rsidR="00F94EAC" w:rsidRPr="003825B1">
        <w:rPr>
          <w:b w:val="0"/>
        </w:rPr>
        <w:t>n</w:t>
      </w:r>
      <w:r w:rsidRPr="003825B1">
        <w:rPr>
          <w:b w:val="0"/>
        </w:rPr>
        <w:t xml:space="preserve"> modificado </w:t>
      </w:r>
      <w:r w:rsidR="00F94EAC" w:rsidRPr="003825B1">
        <w:rPr>
          <w:b w:val="0"/>
        </w:rPr>
        <w:t xml:space="preserve">los modelos tradicionales de comunicación, “estos se rompen, se vuelven caleidoscópicos y múltiples” sugiere Diego Cazar. Añade que las rutinas que se ajustan al método periodístico de siempre: un trabajo profundo de documentación e investigación, selección prolija del tema a investigar y un buen trabajo de reportería no cambian en esencia, sino que se adaptan a la era digital. </w:t>
      </w:r>
      <w:r w:rsidR="0046622E" w:rsidRPr="003825B1">
        <w:rPr>
          <w:b w:val="0"/>
        </w:rPr>
        <w:t>(Cazar, 2018)</w:t>
      </w:r>
    </w:p>
    <w:p w14:paraId="5457FAF5" w14:textId="158B31C6" w:rsidR="00F94EAC" w:rsidRPr="003825B1" w:rsidRDefault="00F94EAC" w:rsidP="00DA4D86">
      <w:pPr>
        <w:pStyle w:val="Estilotitulo3"/>
        <w:numPr>
          <w:ilvl w:val="0"/>
          <w:numId w:val="0"/>
        </w:numPr>
        <w:spacing w:line="360" w:lineRule="auto"/>
        <w:rPr>
          <w:b w:val="0"/>
        </w:rPr>
      </w:pPr>
      <w:r w:rsidRPr="003825B1">
        <w:rPr>
          <w:b w:val="0"/>
        </w:rPr>
        <w:t>Cazar toma a la pirámide invertida como ejemplo para demostrar la adaptación al cambio: “haciendo la analogía de la pirámide invertida pienso que ahora estamos pensando en varias pirámides invertidas muy aleatorias, en los contenidos, pero ese carácter aleatorio nos permite jugar, reorganizar”</w:t>
      </w:r>
      <w:r w:rsidR="00E009BD" w:rsidRPr="003825B1">
        <w:rPr>
          <w:b w:val="0"/>
        </w:rPr>
        <w:t xml:space="preserve"> </w:t>
      </w:r>
      <w:r w:rsidR="0046622E" w:rsidRPr="003825B1">
        <w:rPr>
          <w:b w:val="0"/>
        </w:rPr>
        <w:t xml:space="preserve">(Cazar, 2018). </w:t>
      </w:r>
      <w:r w:rsidRPr="003825B1">
        <w:rPr>
          <w:b w:val="0"/>
        </w:rPr>
        <w:t xml:space="preserve">De esta forma se promueve el uso de hipertextos, interactividad y multimedia; los tres condicionamientos fundamentales del periodismo digital. Lo que obliga a los creadores de contenido a repensar la linealidad, la unilateralidad, la recepción pasiva y considerar a las audiencias como participantes activos de la comunicación. </w:t>
      </w:r>
    </w:p>
    <w:p w14:paraId="55A8FBB4" w14:textId="138A9D9E" w:rsidR="00A07473" w:rsidRPr="003825B1" w:rsidRDefault="00A07473" w:rsidP="00DA4D86">
      <w:pPr>
        <w:pStyle w:val="Estilotitulo3"/>
        <w:numPr>
          <w:ilvl w:val="0"/>
          <w:numId w:val="0"/>
        </w:numPr>
        <w:spacing w:line="360" w:lineRule="auto"/>
        <w:rPr>
          <w:b w:val="0"/>
        </w:rPr>
      </w:pPr>
      <w:r w:rsidRPr="003825B1">
        <w:rPr>
          <w:b w:val="0"/>
        </w:rPr>
        <w:t>Uno de los factores que preocupa a Vivanco</w:t>
      </w:r>
      <w:r w:rsidR="005F14C4" w:rsidRPr="003825B1">
        <w:rPr>
          <w:b w:val="0"/>
        </w:rPr>
        <w:t xml:space="preserve"> (2018)</w:t>
      </w:r>
      <w:r w:rsidRPr="003825B1">
        <w:rPr>
          <w:b w:val="0"/>
        </w:rPr>
        <w:t xml:space="preserve"> es la inmediatez y su efecto en la noticia. Señala que la idea de primicia es cada vez más difusa por la rapidez de la difusión de los contenidos y es muy difícil reconocer la autoría de esas primicias cuando hablamos de un hecho de interés público y de un tema económico y de conocimiento general. Continúa explicando que “el valor de la noticia per se ha perdido valor en cuanto al reconocimiento del emisor, pero va ganando cuerpo según quién le puede dar más elementos de contexto, de análisis, de opinión, o explicando de mejor manera el origen y las consecuencias de ese evento noticioso”</w:t>
      </w:r>
      <w:r w:rsidR="005F14C4" w:rsidRPr="003825B1">
        <w:rPr>
          <w:b w:val="0"/>
        </w:rPr>
        <w:t xml:space="preserve"> (Vivanco, 11 de junio de 2018)</w:t>
      </w:r>
      <w:r w:rsidRPr="003825B1">
        <w:rPr>
          <w:b w:val="0"/>
        </w:rPr>
        <w:t xml:space="preserve">. </w:t>
      </w:r>
    </w:p>
    <w:p w14:paraId="66360A78" w14:textId="7E108188" w:rsidR="00077820" w:rsidRPr="003825B1" w:rsidRDefault="00077820" w:rsidP="00DA4D86">
      <w:pPr>
        <w:pStyle w:val="Estilotitulo3"/>
        <w:numPr>
          <w:ilvl w:val="0"/>
          <w:numId w:val="0"/>
        </w:numPr>
        <w:spacing w:line="360" w:lineRule="auto"/>
        <w:rPr>
          <w:b w:val="0"/>
        </w:rPr>
      </w:pPr>
      <w:r w:rsidRPr="003825B1">
        <w:rPr>
          <w:b w:val="0"/>
        </w:rPr>
        <w:t>Cuando existen tantas fuentes dentro de la plataforma es difícil discernir cuáles son oficiales y cuáles están equivocadas. Cazar</w:t>
      </w:r>
      <w:r w:rsidR="00E009BD" w:rsidRPr="003825B1">
        <w:rPr>
          <w:b w:val="0"/>
        </w:rPr>
        <w:t xml:space="preserve"> (2018)</w:t>
      </w:r>
      <w:r w:rsidRPr="003825B1">
        <w:rPr>
          <w:b w:val="0"/>
        </w:rPr>
        <w:t xml:space="preserve"> y Vera </w:t>
      </w:r>
      <w:r w:rsidR="008D7B14" w:rsidRPr="003825B1">
        <w:rPr>
          <w:b w:val="0"/>
        </w:rPr>
        <w:t xml:space="preserve">(2018) </w:t>
      </w:r>
      <w:r w:rsidRPr="003825B1">
        <w:rPr>
          <w:b w:val="0"/>
        </w:rPr>
        <w:t xml:space="preserve">declaran que es necesario tener cuidado al momento de seleccionar el contenido que replicamos. Carlos Vera afirma que todo tiene un costo, “en este caso el riesgo es que haya muchas noticias </w:t>
      </w:r>
      <w:r w:rsidRPr="003825B1">
        <w:rPr>
          <w:b w:val="0"/>
        </w:rPr>
        <w:lastRenderedPageBreak/>
        <w:t>falsas. Y como nadie fue a la universidad a aprender a usar redes sociales es algo que se va aprendiendo con el tiempo. Pero yo prefiero eso, que está mal, a que se regulen las redes o empiecen a atacar en demasía a la gente que replica por error o ignorancia una noticia falsa”</w:t>
      </w:r>
      <w:r w:rsidR="008D7B14" w:rsidRPr="003825B1">
        <w:rPr>
          <w:b w:val="0"/>
        </w:rPr>
        <w:t xml:space="preserve"> (2018)</w:t>
      </w:r>
      <w:r w:rsidRPr="003825B1">
        <w:rPr>
          <w:b w:val="0"/>
        </w:rPr>
        <w:t>.</w:t>
      </w:r>
      <w:r w:rsidR="00226142" w:rsidRPr="003825B1">
        <w:rPr>
          <w:b w:val="0"/>
        </w:rPr>
        <w:t xml:space="preserve"> Cazar </w:t>
      </w:r>
      <w:r w:rsidR="005B6904" w:rsidRPr="003825B1">
        <w:rPr>
          <w:b w:val="0"/>
        </w:rPr>
        <w:t xml:space="preserve">(2018) </w:t>
      </w:r>
      <w:r w:rsidR="00226142" w:rsidRPr="003825B1">
        <w:rPr>
          <w:b w:val="0"/>
        </w:rPr>
        <w:t xml:space="preserve">declara que no cree en el periodismo ciudadano, lo reconoce como un </w:t>
      </w:r>
      <w:proofErr w:type="spellStart"/>
      <w:r w:rsidR="00226142" w:rsidRPr="003825B1">
        <w:rPr>
          <w:b w:val="0"/>
        </w:rPr>
        <w:t>co</w:t>
      </w:r>
      <w:proofErr w:type="spellEnd"/>
      <w:r w:rsidR="00226142" w:rsidRPr="003825B1">
        <w:rPr>
          <w:b w:val="0"/>
        </w:rPr>
        <w:t xml:space="preserve"> ayudante y afirma que no se puede tomar información de otros usuarios y darla por seguro, “no nos hacemos cargo de la irresponsabilidad de otros” concluye. </w:t>
      </w:r>
    </w:p>
    <w:p w14:paraId="5BC2020A" w14:textId="1D8351E9" w:rsidR="008E4A0F" w:rsidRPr="003825B1" w:rsidRDefault="008E4A0F" w:rsidP="00DA4D86">
      <w:pPr>
        <w:pStyle w:val="Estilotitulo3"/>
        <w:numPr>
          <w:ilvl w:val="0"/>
          <w:numId w:val="0"/>
        </w:numPr>
        <w:spacing w:line="360" w:lineRule="auto"/>
        <w:rPr>
          <w:b w:val="0"/>
        </w:rPr>
      </w:pPr>
      <w:r w:rsidRPr="003825B1">
        <w:rPr>
          <w:b w:val="0"/>
        </w:rPr>
        <w:t>Confirman que l</w:t>
      </w:r>
      <w:r w:rsidR="00A0504E" w:rsidRPr="003825B1">
        <w:rPr>
          <w:b w:val="0"/>
        </w:rPr>
        <w:t xml:space="preserve">as herramientas de Twitter como hashtags, encuestas y contenido multimedia </w:t>
      </w:r>
      <w:r w:rsidRPr="003825B1">
        <w:rPr>
          <w:b w:val="0"/>
        </w:rPr>
        <w:t xml:space="preserve">complementan el </w:t>
      </w:r>
      <w:r w:rsidR="00A0504E" w:rsidRPr="003825B1">
        <w:rPr>
          <w:b w:val="0"/>
        </w:rPr>
        <w:t xml:space="preserve">texto </w:t>
      </w:r>
      <w:r w:rsidRPr="003825B1">
        <w:rPr>
          <w:b w:val="0"/>
        </w:rPr>
        <w:t>publicado</w:t>
      </w:r>
      <w:r w:rsidR="00355145" w:rsidRPr="003825B1">
        <w:rPr>
          <w:b w:val="0"/>
        </w:rPr>
        <w:t>, a</w:t>
      </w:r>
      <w:r w:rsidR="00A0504E" w:rsidRPr="003825B1">
        <w:rPr>
          <w:b w:val="0"/>
        </w:rPr>
        <w:t xml:space="preserve">unque coinciden </w:t>
      </w:r>
      <w:r w:rsidR="00355145" w:rsidRPr="003825B1">
        <w:rPr>
          <w:b w:val="0"/>
        </w:rPr>
        <w:t>que no las usan con frecuencia ya que es necesario saber usarlas. Vivanco</w:t>
      </w:r>
      <w:r w:rsidR="005F14C4" w:rsidRPr="003825B1">
        <w:rPr>
          <w:b w:val="0"/>
        </w:rPr>
        <w:t xml:space="preserve"> (2018)</w:t>
      </w:r>
      <w:r w:rsidR="00355145" w:rsidRPr="003825B1">
        <w:rPr>
          <w:b w:val="0"/>
        </w:rPr>
        <w:t xml:space="preserve"> dice que los hashtags son una herramienta que funciona para poder sectorizar la información en un número de tuits específicos que te permitan encontrar información lo más rápido posible</w:t>
      </w:r>
      <w:r w:rsidR="00CD10BC" w:rsidRPr="003825B1">
        <w:rPr>
          <w:b w:val="0"/>
        </w:rPr>
        <w:t>, pero que trata de no abusar de ellos o de incluirlos en todos sus tuits</w:t>
      </w:r>
      <w:r w:rsidR="00355145" w:rsidRPr="003825B1">
        <w:rPr>
          <w:b w:val="0"/>
        </w:rPr>
        <w:t>. Pero aparece el problema de la verificación de fuentes otra vez, “el problema es que sobre ese hashtag encuentras información de fuentes verificadas y no confiables, la gente tiene que aprender a discernir qué fuente es correcta y cuáles no”</w:t>
      </w:r>
      <w:r w:rsidR="005F14C4" w:rsidRPr="003825B1">
        <w:rPr>
          <w:b w:val="0"/>
        </w:rPr>
        <w:t xml:space="preserve"> (Vivanco, 11 de junio de 2018)</w:t>
      </w:r>
      <w:r w:rsidR="00355145" w:rsidRPr="003825B1">
        <w:rPr>
          <w:b w:val="0"/>
        </w:rPr>
        <w:t xml:space="preserve">. </w:t>
      </w:r>
    </w:p>
    <w:p w14:paraId="741FED84" w14:textId="11B0ADF9" w:rsidR="009676CB" w:rsidRPr="003825B1" w:rsidRDefault="00417E17" w:rsidP="00DA4D86">
      <w:pPr>
        <w:pStyle w:val="Ttulo3"/>
        <w:keepNext w:val="0"/>
        <w:keepLines w:val="0"/>
        <w:numPr>
          <w:ilvl w:val="0"/>
          <w:numId w:val="0"/>
        </w:numPr>
        <w:spacing w:before="0" w:after="200" w:line="360" w:lineRule="auto"/>
        <w:ind w:left="1440" w:hanging="720"/>
        <w:rPr>
          <w:rFonts w:ascii="Times New Roman" w:hAnsi="Times New Roman" w:cs="Times New Roman"/>
          <w:lang w:val="es-ES_tradnl"/>
        </w:rPr>
      </w:pPr>
      <w:bookmarkStart w:id="61" w:name="_Toc518545789"/>
      <w:r w:rsidRPr="003825B1">
        <w:rPr>
          <w:rFonts w:ascii="Times New Roman" w:hAnsi="Times New Roman" w:cs="Times New Roman"/>
          <w:lang w:val="es-ES_tradnl"/>
        </w:rPr>
        <w:t>4.3.2</w:t>
      </w:r>
      <w:r w:rsidR="009676CB" w:rsidRPr="003825B1">
        <w:rPr>
          <w:rFonts w:ascii="Times New Roman" w:hAnsi="Times New Roman" w:cs="Times New Roman"/>
          <w:lang w:val="es-ES_tradnl"/>
        </w:rPr>
        <w:t xml:space="preserve"> La reputación digital</w:t>
      </w:r>
      <w:bookmarkEnd w:id="61"/>
    </w:p>
    <w:p w14:paraId="36DC26EA" w14:textId="018D9AA7" w:rsidR="009676CB" w:rsidRPr="003825B1" w:rsidRDefault="005E194B" w:rsidP="00DA4D86">
      <w:pPr>
        <w:pStyle w:val="Estilotitulo3"/>
        <w:numPr>
          <w:ilvl w:val="0"/>
          <w:numId w:val="0"/>
        </w:numPr>
        <w:spacing w:line="360" w:lineRule="auto"/>
        <w:rPr>
          <w:b w:val="0"/>
        </w:rPr>
      </w:pPr>
      <w:r w:rsidRPr="003825B1">
        <w:rPr>
          <w:b w:val="0"/>
        </w:rPr>
        <w:t xml:space="preserve">Con la aparición de las redes sociales, el periodista se ha encontrado con una nueva plataforma para compartir sus opiniones y su trabajo, lo que puede incrementar el perfil público del comunicador. </w:t>
      </w:r>
      <w:r w:rsidR="00394D66" w:rsidRPr="003825B1">
        <w:rPr>
          <w:b w:val="0"/>
        </w:rPr>
        <w:t xml:space="preserve">Los tres entrevistados tienen diferentes opiniones al momento de pensar en Twitter como una plataforma que transforma al periodista en una celebridad dentro de determinado círculo. </w:t>
      </w:r>
    </w:p>
    <w:p w14:paraId="5D4F70A0" w14:textId="4607EE64" w:rsidR="00D13789" w:rsidRPr="003825B1" w:rsidRDefault="00AB3C3A" w:rsidP="00DA4D86">
      <w:pPr>
        <w:pStyle w:val="Estilotitulo3"/>
        <w:numPr>
          <w:ilvl w:val="0"/>
          <w:numId w:val="0"/>
        </w:numPr>
        <w:spacing w:line="360" w:lineRule="auto"/>
        <w:rPr>
          <w:b w:val="0"/>
        </w:rPr>
      </w:pPr>
      <w:r w:rsidRPr="003825B1">
        <w:rPr>
          <w:b w:val="0"/>
        </w:rPr>
        <w:t>Diego Cazar</w:t>
      </w:r>
      <w:r w:rsidR="00757F3F" w:rsidRPr="003825B1">
        <w:rPr>
          <w:b w:val="0"/>
        </w:rPr>
        <w:t xml:space="preserve"> (2018)</w:t>
      </w:r>
      <w:r w:rsidRPr="003825B1">
        <w:rPr>
          <w:b w:val="0"/>
        </w:rPr>
        <w:t xml:space="preserve"> afirma que existe diferencia </w:t>
      </w:r>
      <w:r w:rsidR="006D571F" w:rsidRPr="003825B1">
        <w:rPr>
          <w:b w:val="0"/>
        </w:rPr>
        <w:t xml:space="preserve">en el comportamiento en redes </w:t>
      </w:r>
      <w:r w:rsidRPr="003825B1">
        <w:rPr>
          <w:b w:val="0"/>
        </w:rPr>
        <w:t xml:space="preserve">entre los periodistas de prensa y los de televisión o de medios que son mucho más </w:t>
      </w:r>
      <w:proofErr w:type="spellStart"/>
      <w:r w:rsidRPr="003825B1">
        <w:rPr>
          <w:b w:val="0"/>
        </w:rPr>
        <w:t>espectacularizables</w:t>
      </w:r>
      <w:proofErr w:type="spellEnd"/>
      <w:r w:rsidRPr="003825B1">
        <w:rPr>
          <w:b w:val="0"/>
        </w:rPr>
        <w:t xml:space="preserve"> y </w:t>
      </w:r>
      <w:proofErr w:type="spellStart"/>
      <w:r w:rsidRPr="003825B1">
        <w:rPr>
          <w:b w:val="0"/>
        </w:rPr>
        <w:t>espectaculizadores</w:t>
      </w:r>
      <w:proofErr w:type="spellEnd"/>
      <w:r w:rsidRPr="003825B1">
        <w:rPr>
          <w:b w:val="0"/>
        </w:rPr>
        <w:t xml:space="preserve"> de los hech</w:t>
      </w:r>
      <w:r w:rsidR="005F14C4" w:rsidRPr="003825B1">
        <w:rPr>
          <w:b w:val="0"/>
        </w:rPr>
        <w:t>os noticiosos. Ante lo que dice</w:t>
      </w:r>
      <w:r w:rsidR="005B6904" w:rsidRPr="003825B1">
        <w:rPr>
          <w:b w:val="0"/>
        </w:rPr>
        <w:t xml:space="preserve"> </w:t>
      </w:r>
      <w:r w:rsidRPr="003825B1">
        <w:rPr>
          <w:b w:val="0"/>
        </w:rPr>
        <w:t xml:space="preserve">“creo que se confunde algo que para mí es fundamental, el periodista no debe ser un </w:t>
      </w:r>
      <w:proofErr w:type="spellStart"/>
      <w:r w:rsidRPr="003825B1">
        <w:rPr>
          <w:b w:val="0"/>
          <w:i/>
        </w:rPr>
        <w:t>rockstar</w:t>
      </w:r>
      <w:proofErr w:type="spellEnd"/>
      <w:r w:rsidRPr="003825B1">
        <w:rPr>
          <w:b w:val="0"/>
        </w:rPr>
        <w:t xml:space="preserve">, no funciona uno así. Porque el momento que tú generas una imagen sobre ti mismo, estás mediando sobre los contenidos que estás publicando y que estás difundiendo entonces estás emitiendo </w:t>
      </w:r>
      <w:r w:rsidR="0002480B" w:rsidRPr="003825B1">
        <w:rPr>
          <w:b w:val="0"/>
        </w:rPr>
        <w:t>juicio</w:t>
      </w:r>
      <w:r w:rsidRPr="003825B1">
        <w:rPr>
          <w:b w:val="0"/>
        </w:rPr>
        <w:t xml:space="preserve">s de valor y direccionando la interpretación que tus </w:t>
      </w:r>
      <w:r w:rsidR="00F66A11" w:rsidRPr="003825B1">
        <w:rPr>
          <w:b w:val="0"/>
        </w:rPr>
        <w:t>audiencias</w:t>
      </w:r>
      <w:r w:rsidRPr="003825B1">
        <w:rPr>
          <w:b w:val="0"/>
        </w:rPr>
        <w:t xml:space="preserve"> tienen de sus contenidos</w:t>
      </w:r>
      <w:r w:rsidR="00F66A11" w:rsidRPr="003825B1">
        <w:rPr>
          <w:b w:val="0"/>
        </w:rPr>
        <w:t>”</w:t>
      </w:r>
      <w:r w:rsidR="005B6904" w:rsidRPr="003825B1">
        <w:rPr>
          <w:b w:val="0"/>
        </w:rPr>
        <w:t xml:space="preserve"> (Cazar, 2018)</w:t>
      </w:r>
      <w:r w:rsidRPr="003825B1">
        <w:rPr>
          <w:b w:val="0"/>
        </w:rPr>
        <w:t xml:space="preserve">. </w:t>
      </w:r>
      <w:r w:rsidR="00F66A11" w:rsidRPr="003825B1">
        <w:rPr>
          <w:b w:val="0"/>
        </w:rPr>
        <w:t>Declara que eso</w:t>
      </w:r>
      <w:r w:rsidRPr="003825B1">
        <w:rPr>
          <w:b w:val="0"/>
        </w:rPr>
        <w:t xml:space="preserve"> responde a una irresponsabilidad en el oficio, a una falta de ética y al </w:t>
      </w:r>
      <w:r w:rsidR="00F66A11" w:rsidRPr="003825B1">
        <w:rPr>
          <w:b w:val="0"/>
        </w:rPr>
        <w:t>dominio</w:t>
      </w:r>
      <w:r w:rsidRPr="003825B1">
        <w:rPr>
          <w:b w:val="0"/>
        </w:rPr>
        <w:t xml:space="preserve"> de la vanidad. </w:t>
      </w:r>
      <w:r w:rsidR="00F66A11" w:rsidRPr="003825B1">
        <w:rPr>
          <w:b w:val="0"/>
        </w:rPr>
        <w:t>Concluye que “c</w:t>
      </w:r>
      <w:r w:rsidRPr="003825B1">
        <w:rPr>
          <w:b w:val="0"/>
        </w:rPr>
        <w:t>uando uno se construye una imagen suya valiéndose de los conten</w:t>
      </w:r>
      <w:r w:rsidR="00F66A11" w:rsidRPr="003825B1">
        <w:rPr>
          <w:b w:val="0"/>
        </w:rPr>
        <w:t xml:space="preserve">idos que publica </w:t>
      </w:r>
      <w:r w:rsidR="00F66A11" w:rsidRPr="003825B1">
        <w:rPr>
          <w:b w:val="0"/>
        </w:rPr>
        <w:lastRenderedPageBreak/>
        <w:t xml:space="preserve">está tratando </w:t>
      </w:r>
      <w:r w:rsidRPr="003825B1">
        <w:rPr>
          <w:b w:val="0"/>
        </w:rPr>
        <w:t xml:space="preserve">de enaltecer una figura individual, </w:t>
      </w:r>
      <w:r w:rsidR="00F66A11" w:rsidRPr="003825B1">
        <w:rPr>
          <w:b w:val="0"/>
        </w:rPr>
        <w:t>auto reflexiva</w:t>
      </w:r>
      <w:r w:rsidRPr="003825B1">
        <w:rPr>
          <w:b w:val="0"/>
        </w:rPr>
        <w:t xml:space="preserve"> y buscando la vanagloria personal y esa no es la función del periodismo</w:t>
      </w:r>
      <w:r w:rsidR="00757F3F" w:rsidRPr="003825B1">
        <w:rPr>
          <w:b w:val="0"/>
        </w:rPr>
        <w:t>” (Cazar, 2018).</w:t>
      </w:r>
    </w:p>
    <w:p w14:paraId="46782962" w14:textId="5527499F" w:rsidR="00F66A11" w:rsidRPr="003825B1" w:rsidRDefault="00F66A11" w:rsidP="00DA4D86">
      <w:pPr>
        <w:pStyle w:val="Estilotitulo3"/>
        <w:numPr>
          <w:ilvl w:val="0"/>
          <w:numId w:val="0"/>
        </w:numPr>
        <w:spacing w:line="360" w:lineRule="auto"/>
        <w:rPr>
          <w:b w:val="0"/>
        </w:rPr>
      </w:pPr>
      <w:r w:rsidRPr="003825B1">
        <w:rPr>
          <w:b w:val="0"/>
        </w:rPr>
        <w:t>Vivanco</w:t>
      </w:r>
      <w:r w:rsidR="005F14C4" w:rsidRPr="003825B1">
        <w:rPr>
          <w:b w:val="0"/>
        </w:rPr>
        <w:t xml:space="preserve"> (2018)</w:t>
      </w:r>
      <w:r w:rsidRPr="003825B1">
        <w:rPr>
          <w:b w:val="0"/>
        </w:rPr>
        <w:t>, por otro lado, afirma que ha ido construyendo su personalidad como periodista en Twitter y que gran parte se la debe a las audiencias. Explica que “la gente esta acostumbrada a que un periodista actúe en Twitter de la forma que lo hace el medio, siguiendo los formatos del micro lead y sin opinar, ni usar malas palabras. La gente lo que encuentra en mí es un periodista que tiene muy definida su línea editorial y que es como es en la vida cotidiana en redes sociales”</w:t>
      </w:r>
      <w:r w:rsidR="005F14C4" w:rsidRPr="003825B1">
        <w:rPr>
          <w:b w:val="0"/>
        </w:rPr>
        <w:t xml:space="preserve"> (Vivanco, 2018)</w:t>
      </w:r>
      <w:r w:rsidRPr="003825B1">
        <w:rPr>
          <w:b w:val="0"/>
        </w:rPr>
        <w:t>. Comenta que siempre acompaña a la información de un lenguaje coloquial, lo que resulta más interesante para las audiencias ya que interactúan con un contenido con el que sienten que están conversando con a</w:t>
      </w:r>
      <w:r w:rsidR="005F14C4" w:rsidRPr="003825B1">
        <w:rPr>
          <w:b w:val="0"/>
        </w:rPr>
        <w:t>lguien que habla</w:t>
      </w:r>
      <w:r w:rsidR="008D7B14" w:rsidRPr="003825B1">
        <w:rPr>
          <w:b w:val="0"/>
        </w:rPr>
        <w:t xml:space="preserve"> en sus códigos y concluye que </w:t>
      </w:r>
      <w:r w:rsidR="005F14C4" w:rsidRPr="003825B1">
        <w:rPr>
          <w:b w:val="0"/>
        </w:rPr>
        <w:t>“t</w:t>
      </w:r>
      <w:r w:rsidRPr="003825B1">
        <w:rPr>
          <w:b w:val="0"/>
        </w:rPr>
        <w:t>ienes más nivel de id</w:t>
      </w:r>
      <w:r w:rsidR="005F14C4" w:rsidRPr="003825B1">
        <w:rPr>
          <w:b w:val="0"/>
        </w:rPr>
        <w:t xml:space="preserve">entidad con la gente” </w:t>
      </w:r>
      <w:r w:rsidR="005B6904" w:rsidRPr="003825B1">
        <w:rPr>
          <w:b w:val="0"/>
        </w:rPr>
        <w:t>(</w:t>
      </w:r>
      <w:r w:rsidR="00757F3F" w:rsidRPr="003825B1">
        <w:rPr>
          <w:b w:val="0"/>
        </w:rPr>
        <w:t>Vivanco</w:t>
      </w:r>
      <w:r w:rsidR="005B6904" w:rsidRPr="003825B1">
        <w:rPr>
          <w:b w:val="0"/>
        </w:rPr>
        <w:t>,</w:t>
      </w:r>
      <w:r w:rsidR="00757F3F" w:rsidRPr="003825B1">
        <w:rPr>
          <w:b w:val="0"/>
        </w:rPr>
        <w:t xml:space="preserve"> 2018).</w:t>
      </w:r>
    </w:p>
    <w:p w14:paraId="1B9EBED7" w14:textId="1FC221B3" w:rsidR="002C4A3E" w:rsidRPr="003825B1" w:rsidRDefault="003B7547" w:rsidP="00DA4D86">
      <w:pPr>
        <w:pStyle w:val="Estilotitulo3"/>
        <w:numPr>
          <w:ilvl w:val="0"/>
          <w:numId w:val="0"/>
        </w:numPr>
        <w:spacing w:line="360" w:lineRule="auto"/>
        <w:rPr>
          <w:b w:val="0"/>
        </w:rPr>
      </w:pPr>
      <w:r w:rsidRPr="003825B1">
        <w:rPr>
          <w:b w:val="0"/>
        </w:rPr>
        <w:t>Carlos Vera</w:t>
      </w:r>
      <w:r w:rsidR="008D7B14" w:rsidRPr="003825B1">
        <w:rPr>
          <w:b w:val="0"/>
        </w:rPr>
        <w:t xml:space="preserve"> (2018)</w:t>
      </w:r>
      <w:r w:rsidRPr="003825B1">
        <w:rPr>
          <w:b w:val="0"/>
        </w:rPr>
        <w:t xml:space="preserve"> reconoce la responsabilidad que tienen las cuentas con muchos seguidores. Recomienda que las “cuentas con alto alance deben ser bastante cautelosos, es una responsabilidad muy grande porque puedo generar problemas. Yo, con el tiempo y a medida que veo el alcance de mi cuenta, soy más consciente que hay que tener cuidado”</w:t>
      </w:r>
      <w:r w:rsidR="008D7B14" w:rsidRPr="003825B1">
        <w:rPr>
          <w:b w:val="0"/>
        </w:rPr>
        <w:t xml:space="preserve"> (Vera, 2018)</w:t>
      </w:r>
      <w:r w:rsidRPr="003825B1">
        <w:rPr>
          <w:b w:val="0"/>
        </w:rPr>
        <w:t>. Sostiene que es necesario ser cuidadosos, sin dejar de decir lo que uno piensa. Finaliza mencionando que “no existe un manual, por eso aprendemos constantemente. Vamos viendo el tratamiento de esta información sobre la marcha”.</w:t>
      </w:r>
    </w:p>
    <w:p w14:paraId="1AB0D2DB" w14:textId="19881ED9" w:rsidR="00FB66F7" w:rsidRPr="003825B1" w:rsidRDefault="005D2067" w:rsidP="00DA4D86">
      <w:pPr>
        <w:pStyle w:val="Ttulo1"/>
        <w:keepNext w:val="0"/>
        <w:keepLines w:val="0"/>
        <w:spacing w:before="0" w:after="200" w:line="360" w:lineRule="auto"/>
        <w:rPr>
          <w:rFonts w:ascii="Times New Roman" w:hAnsi="Times New Roman" w:cs="Times New Roman"/>
          <w:lang w:val="es-ES_tradnl"/>
        </w:rPr>
      </w:pPr>
      <w:bookmarkStart w:id="62" w:name="_Toc518545790"/>
      <w:r w:rsidRPr="003825B1">
        <w:rPr>
          <w:rFonts w:ascii="Times New Roman" w:hAnsi="Times New Roman" w:cs="Times New Roman"/>
          <w:lang w:val="es-ES_tradnl"/>
        </w:rPr>
        <w:t>Discusi</w:t>
      </w:r>
      <w:r w:rsidR="003666FA" w:rsidRPr="003825B1">
        <w:rPr>
          <w:rFonts w:ascii="Times New Roman" w:hAnsi="Times New Roman" w:cs="Times New Roman"/>
          <w:lang w:val="es-ES_tradnl"/>
        </w:rPr>
        <w:t>ón</w:t>
      </w:r>
      <w:bookmarkEnd w:id="62"/>
    </w:p>
    <w:p w14:paraId="0A481537" w14:textId="1D17BCD9" w:rsidR="00B323EE" w:rsidRPr="003825B1" w:rsidRDefault="00B323EE"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Las rutinas periodísticas son parte de la cultura del periodismo y han sido modificadas por los cambios que han surgido dentro de este conjunto de conocimientos, creencias y hábitos que han adquirido quienes ejercen el periodismo en la actualidad. </w:t>
      </w:r>
      <w:r w:rsidR="00D96353" w:rsidRPr="003825B1">
        <w:rPr>
          <w:rFonts w:ascii="Times New Roman" w:hAnsi="Times New Roman" w:cs="Times New Roman"/>
          <w:color w:val="000000" w:themeColor="text1"/>
          <w:sz w:val="24"/>
          <w:szCs w:val="24"/>
          <w:lang w:val="es-ES_tradnl"/>
        </w:rPr>
        <w:t>A continuación</w:t>
      </w:r>
      <w:r w:rsidR="006259F0" w:rsidRPr="003825B1">
        <w:rPr>
          <w:rFonts w:ascii="Times New Roman" w:hAnsi="Times New Roman" w:cs="Times New Roman"/>
          <w:color w:val="000000" w:themeColor="text1"/>
          <w:sz w:val="24"/>
          <w:szCs w:val="24"/>
          <w:lang w:val="es-ES_tradnl"/>
        </w:rPr>
        <w:t>,</w:t>
      </w:r>
      <w:r w:rsidR="00D96353" w:rsidRPr="003825B1">
        <w:rPr>
          <w:rFonts w:ascii="Times New Roman" w:hAnsi="Times New Roman" w:cs="Times New Roman"/>
          <w:color w:val="000000" w:themeColor="text1"/>
          <w:sz w:val="24"/>
          <w:szCs w:val="24"/>
          <w:lang w:val="es-ES_tradnl"/>
        </w:rPr>
        <w:t xml:space="preserve"> se presentan l</w:t>
      </w:r>
      <w:r w:rsidRPr="003825B1">
        <w:rPr>
          <w:rFonts w:ascii="Times New Roman" w:hAnsi="Times New Roman" w:cs="Times New Roman"/>
          <w:color w:val="000000" w:themeColor="text1"/>
          <w:sz w:val="24"/>
          <w:szCs w:val="24"/>
          <w:lang w:val="es-ES_tradnl"/>
        </w:rPr>
        <w:t xml:space="preserve">os resultados obtenidos en esta investigación </w:t>
      </w:r>
      <w:r w:rsidR="00D96353" w:rsidRPr="003825B1">
        <w:rPr>
          <w:rFonts w:ascii="Times New Roman" w:hAnsi="Times New Roman" w:cs="Times New Roman"/>
          <w:color w:val="000000" w:themeColor="text1"/>
          <w:sz w:val="24"/>
          <w:szCs w:val="24"/>
          <w:lang w:val="es-ES_tradnl"/>
        </w:rPr>
        <w:t>que analiza</w:t>
      </w:r>
      <w:r w:rsidRPr="003825B1">
        <w:rPr>
          <w:rFonts w:ascii="Times New Roman" w:hAnsi="Times New Roman" w:cs="Times New Roman"/>
          <w:color w:val="000000" w:themeColor="text1"/>
          <w:sz w:val="24"/>
          <w:szCs w:val="24"/>
          <w:lang w:val="es-ES_tradnl"/>
        </w:rPr>
        <w:t xml:space="preserve"> </w:t>
      </w:r>
      <w:r w:rsidR="00D96353" w:rsidRPr="003825B1">
        <w:rPr>
          <w:rFonts w:ascii="Times New Roman" w:hAnsi="Times New Roman" w:cs="Times New Roman"/>
          <w:color w:val="000000" w:themeColor="text1"/>
          <w:sz w:val="24"/>
          <w:szCs w:val="24"/>
          <w:lang w:val="es-ES_tradnl"/>
        </w:rPr>
        <w:t xml:space="preserve">a </w:t>
      </w:r>
      <w:r w:rsidRPr="003825B1">
        <w:rPr>
          <w:rFonts w:ascii="Times New Roman" w:hAnsi="Times New Roman" w:cs="Times New Roman"/>
          <w:color w:val="000000" w:themeColor="text1"/>
          <w:sz w:val="24"/>
          <w:szCs w:val="24"/>
          <w:lang w:val="es-ES_tradnl"/>
        </w:rPr>
        <w:t xml:space="preserve">Twitter </w:t>
      </w:r>
      <w:r w:rsidR="00D96353" w:rsidRPr="003825B1">
        <w:rPr>
          <w:rFonts w:ascii="Times New Roman" w:hAnsi="Times New Roman" w:cs="Times New Roman"/>
          <w:color w:val="000000" w:themeColor="text1"/>
          <w:sz w:val="24"/>
          <w:szCs w:val="24"/>
          <w:lang w:val="es-ES_tradnl"/>
        </w:rPr>
        <w:t>como una herramienta de trabajo ha tenido impacto</w:t>
      </w:r>
      <w:r w:rsidRPr="003825B1">
        <w:rPr>
          <w:rFonts w:ascii="Times New Roman" w:hAnsi="Times New Roman" w:cs="Times New Roman"/>
          <w:color w:val="000000" w:themeColor="text1"/>
          <w:sz w:val="24"/>
          <w:szCs w:val="24"/>
          <w:lang w:val="es-ES_tradnl"/>
        </w:rPr>
        <w:t xml:space="preserve"> en la forma de ejercer la</w:t>
      </w:r>
      <w:r w:rsidR="00D96353" w:rsidRPr="003825B1">
        <w:rPr>
          <w:rFonts w:ascii="Times New Roman" w:hAnsi="Times New Roman" w:cs="Times New Roman"/>
          <w:color w:val="000000" w:themeColor="text1"/>
          <w:sz w:val="24"/>
          <w:szCs w:val="24"/>
          <w:lang w:val="es-ES_tradnl"/>
        </w:rPr>
        <w:t xml:space="preserve"> profesión de los periodistas ecuatorianos en la era digital.</w:t>
      </w:r>
    </w:p>
    <w:p w14:paraId="26A99183" w14:textId="2C43868B" w:rsidR="002F134D" w:rsidRPr="003825B1" w:rsidRDefault="002F134D" w:rsidP="00DA4D86">
      <w:pPr>
        <w:pStyle w:val="Ttulo2"/>
        <w:keepNext w:val="0"/>
        <w:keepLines w:val="0"/>
        <w:spacing w:before="0" w:after="200" w:line="360" w:lineRule="auto"/>
        <w:rPr>
          <w:rFonts w:ascii="Times New Roman" w:hAnsi="Times New Roman" w:cs="Times New Roman"/>
          <w:lang w:val="es-ES_tradnl"/>
        </w:rPr>
      </w:pPr>
      <w:bookmarkStart w:id="63" w:name="_Toc517443189"/>
      <w:bookmarkStart w:id="64" w:name="_Toc518545791"/>
      <w:r w:rsidRPr="003825B1">
        <w:rPr>
          <w:rFonts w:ascii="Times New Roman" w:hAnsi="Times New Roman" w:cs="Times New Roman"/>
          <w:lang w:val="es-ES_tradnl"/>
        </w:rPr>
        <w:t>Análisis cuantitativo de las publicaciones en Twitter</w:t>
      </w:r>
      <w:bookmarkEnd w:id="63"/>
      <w:bookmarkEnd w:id="64"/>
    </w:p>
    <w:p w14:paraId="01CA6D7E" w14:textId="1479FB47" w:rsidR="00B323EE" w:rsidRPr="003825B1" w:rsidRDefault="00B323EE"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Cuando se analizan las publicaciones realizadas en Twitter por las cuentas personales de los cinco periodistas seleccionados y se compara los resultados obtenidos con las publicaciones de los medios que representa cada uno, es posible ver cómo han cambiado </w:t>
      </w:r>
      <w:r w:rsidRPr="003825B1">
        <w:rPr>
          <w:rFonts w:ascii="Times New Roman" w:hAnsi="Times New Roman" w:cs="Times New Roman"/>
          <w:color w:val="000000" w:themeColor="text1"/>
          <w:sz w:val="24"/>
          <w:szCs w:val="24"/>
          <w:lang w:val="es-ES_tradnl"/>
        </w:rPr>
        <w:lastRenderedPageBreak/>
        <w:t xml:space="preserve">las rutinas periodísticas convencionales dentro de los nuevos escenarios de las redes sociales. </w:t>
      </w:r>
    </w:p>
    <w:p w14:paraId="517DF14A" w14:textId="17320B1C" w:rsidR="00B323EE" w:rsidRPr="003825B1" w:rsidRDefault="00B323EE"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El análisis cuantitativo de las publicaciones realizadas entre el 1 de octubre de 2017 y el 28 de febrero de 2018 en las diez cuentas seleccionadas demuestra que se cumplen las bases de Twitter mencionadas por Orihuela </w:t>
      </w:r>
      <w:sdt>
        <w:sdtPr>
          <w:rPr>
            <w:rFonts w:ascii="Times New Roman" w:hAnsi="Times New Roman" w:cs="Times New Roman"/>
            <w:color w:val="000000" w:themeColor="text1"/>
            <w:sz w:val="24"/>
            <w:szCs w:val="24"/>
            <w:lang w:val="es-ES_tradnl"/>
          </w:rPr>
          <w:id w:val="454690843"/>
          <w:citation/>
        </w:sdtPr>
        <w:sdtEndPr/>
        <w:sdtContent>
          <w:r w:rsidRPr="003825B1">
            <w:rPr>
              <w:rFonts w:ascii="Times New Roman" w:hAnsi="Times New Roman" w:cs="Times New Roman"/>
              <w:color w:val="000000" w:themeColor="text1"/>
              <w:sz w:val="24"/>
              <w:szCs w:val="24"/>
              <w:lang w:val="es-ES_tradnl"/>
            </w:rPr>
            <w:fldChar w:fldCharType="begin"/>
          </w:r>
          <w:r w:rsidR="00037C17" w:rsidRPr="003825B1">
            <w:rPr>
              <w:rFonts w:ascii="Times New Roman" w:hAnsi="Times New Roman" w:cs="Times New Roman"/>
              <w:color w:val="000000" w:themeColor="text1"/>
              <w:sz w:val="24"/>
              <w:szCs w:val="24"/>
              <w:lang w:val="es-ES_tradnl"/>
            </w:rPr>
            <w:instrText xml:space="preserve">CITATION Jos11 \n  \t  \l 3082 </w:instrText>
          </w:r>
          <w:r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(2011)</w:t>
          </w:r>
          <w:r w:rsidRPr="003825B1">
            <w:rPr>
              <w:rFonts w:ascii="Times New Roman" w:hAnsi="Times New Roman" w:cs="Times New Roman"/>
              <w:color w:val="000000" w:themeColor="text1"/>
              <w:sz w:val="24"/>
              <w:szCs w:val="24"/>
              <w:lang w:val="es-ES_tradnl"/>
            </w:rPr>
            <w:fldChar w:fldCharType="end"/>
          </w:r>
        </w:sdtContent>
      </w:sdt>
      <w:r w:rsidRPr="003825B1">
        <w:rPr>
          <w:rFonts w:ascii="Times New Roman" w:hAnsi="Times New Roman" w:cs="Times New Roman"/>
          <w:color w:val="000000" w:themeColor="text1"/>
          <w:sz w:val="24"/>
          <w:szCs w:val="24"/>
          <w:lang w:val="es-ES_tradnl"/>
        </w:rPr>
        <w:t xml:space="preserve">: sencillez, movilidad en la producción y el consumo de mensajes, articulación entre mensajería y web y la asimetría en las relaciones entre los usuarios. </w:t>
      </w:r>
      <w:r w:rsidR="00835876" w:rsidRPr="003825B1">
        <w:rPr>
          <w:rFonts w:ascii="Times New Roman" w:hAnsi="Times New Roman" w:cs="Times New Roman"/>
          <w:color w:val="000000" w:themeColor="text1"/>
          <w:sz w:val="24"/>
          <w:szCs w:val="24"/>
          <w:lang w:val="es-ES_tradnl"/>
        </w:rPr>
        <w:t>Además, el análisis coincide con los resultados de las entrevistas a expertos y su percepción del ambiente tuitero en el país.</w:t>
      </w:r>
    </w:p>
    <w:p w14:paraId="45611E5B" w14:textId="4F01B3B9" w:rsidR="00B323EE" w:rsidRPr="003825B1" w:rsidRDefault="00B323EE"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Pensando en Twitter como una herramienta digital</w:t>
      </w:r>
      <w:r w:rsidR="00D74B00" w:rsidRPr="003825B1">
        <w:rPr>
          <w:rFonts w:ascii="Times New Roman" w:hAnsi="Times New Roman" w:cs="Times New Roman"/>
          <w:color w:val="000000" w:themeColor="text1"/>
          <w:sz w:val="24"/>
          <w:szCs w:val="24"/>
          <w:lang w:val="es-ES_tradnl"/>
        </w:rPr>
        <w:t>,</w:t>
      </w:r>
      <w:r w:rsidRPr="003825B1">
        <w:rPr>
          <w:rFonts w:ascii="Times New Roman" w:hAnsi="Times New Roman" w:cs="Times New Roman"/>
          <w:color w:val="000000" w:themeColor="text1"/>
          <w:sz w:val="24"/>
          <w:szCs w:val="24"/>
          <w:lang w:val="es-ES_tradnl"/>
        </w:rPr>
        <w:t xml:space="preserve"> es posible comprobar que mantener estas características es importante para mantener relaciones con los usuarios que consumen el contenido publicado. Los periodistas con mayor número de publicaciones son los que cuentan con un mayor número de seguidores y tienden a generar más contenido para su creciente audiencia. El mismo fenómeno está presente en las cuentas oficiales de los medios, el número de publicaciones es directamente proporcional al número de seguidores. </w:t>
      </w:r>
      <w:r w:rsidR="00642F02" w:rsidRPr="003825B1">
        <w:rPr>
          <w:rFonts w:ascii="Times New Roman" w:hAnsi="Times New Roman" w:cs="Times New Roman"/>
          <w:color w:val="000000" w:themeColor="text1"/>
          <w:sz w:val="24"/>
          <w:szCs w:val="24"/>
          <w:lang w:val="es-ES_tradnl"/>
        </w:rPr>
        <w:t xml:space="preserve">Confirmando lo mencionado por los expertos, tanto las cuentas como los periodistas vieron a Twitter como la red social de las noticias y del debate político y social en el contexto ecuatoriano. </w:t>
      </w:r>
    </w:p>
    <w:p w14:paraId="6ED3D7C9" w14:textId="3126564D" w:rsidR="00B323EE" w:rsidRPr="003825B1" w:rsidRDefault="00B323EE"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 interacción es otro factor clave de Twitter. </w:t>
      </w:r>
      <w:r w:rsidR="00CD10BC" w:rsidRPr="003825B1">
        <w:rPr>
          <w:rFonts w:ascii="Times New Roman" w:hAnsi="Times New Roman" w:cs="Times New Roman"/>
          <w:color w:val="000000" w:themeColor="text1"/>
          <w:sz w:val="24"/>
          <w:szCs w:val="24"/>
          <w:lang w:val="es-ES_tradnl"/>
        </w:rPr>
        <w:t xml:space="preserve">Los </w:t>
      </w:r>
      <w:r w:rsidR="009D7C40" w:rsidRPr="003825B1">
        <w:rPr>
          <w:rFonts w:ascii="Times New Roman" w:hAnsi="Times New Roman" w:cs="Times New Roman"/>
          <w:color w:val="000000" w:themeColor="text1"/>
          <w:sz w:val="24"/>
          <w:szCs w:val="24"/>
          <w:lang w:val="es-ES_tradnl"/>
        </w:rPr>
        <w:t>expertos</w:t>
      </w:r>
      <w:r w:rsidR="00CD10BC" w:rsidRPr="003825B1">
        <w:rPr>
          <w:rFonts w:ascii="Times New Roman" w:hAnsi="Times New Roman" w:cs="Times New Roman"/>
          <w:color w:val="000000" w:themeColor="text1"/>
          <w:sz w:val="24"/>
          <w:szCs w:val="24"/>
          <w:lang w:val="es-ES_tradnl"/>
        </w:rPr>
        <w:t xml:space="preserve"> mencionan </w:t>
      </w:r>
      <w:r w:rsidR="009D7C40" w:rsidRPr="003825B1">
        <w:rPr>
          <w:rFonts w:ascii="Times New Roman" w:hAnsi="Times New Roman" w:cs="Times New Roman"/>
          <w:color w:val="000000" w:themeColor="text1"/>
          <w:sz w:val="24"/>
          <w:szCs w:val="24"/>
          <w:lang w:val="es-ES_tradnl"/>
        </w:rPr>
        <w:t>en las ent</w:t>
      </w:r>
      <w:r w:rsidR="004C0145" w:rsidRPr="003825B1">
        <w:rPr>
          <w:rFonts w:ascii="Times New Roman" w:hAnsi="Times New Roman" w:cs="Times New Roman"/>
          <w:color w:val="000000" w:themeColor="text1"/>
          <w:sz w:val="24"/>
          <w:szCs w:val="24"/>
          <w:lang w:val="es-ES_tradnl"/>
        </w:rPr>
        <w:t>r</w:t>
      </w:r>
      <w:r w:rsidR="009D7C40" w:rsidRPr="003825B1">
        <w:rPr>
          <w:rFonts w:ascii="Times New Roman" w:hAnsi="Times New Roman" w:cs="Times New Roman"/>
          <w:color w:val="000000" w:themeColor="text1"/>
          <w:sz w:val="24"/>
          <w:szCs w:val="24"/>
          <w:lang w:val="es-ES_tradnl"/>
        </w:rPr>
        <w:t xml:space="preserve">evistas </w:t>
      </w:r>
      <w:r w:rsidR="00CD10BC" w:rsidRPr="003825B1">
        <w:rPr>
          <w:rFonts w:ascii="Times New Roman" w:hAnsi="Times New Roman" w:cs="Times New Roman"/>
          <w:color w:val="000000" w:themeColor="text1"/>
          <w:sz w:val="24"/>
          <w:szCs w:val="24"/>
          <w:lang w:val="es-ES_tradnl"/>
        </w:rPr>
        <w:t xml:space="preserve">que la interacción con las audiencias muchas veces actúa como un factor determinante del contenido publicado y es necesario fortalecer la relación con las audiencias para saber qué es lo que les interesa. </w:t>
      </w:r>
      <w:r w:rsidRPr="003825B1">
        <w:rPr>
          <w:rFonts w:ascii="Times New Roman" w:hAnsi="Times New Roman" w:cs="Times New Roman"/>
          <w:color w:val="000000" w:themeColor="text1"/>
          <w:sz w:val="24"/>
          <w:szCs w:val="24"/>
          <w:lang w:val="es-ES_tradnl"/>
        </w:rPr>
        <w:t xml:space="preserve">Todas las acciones de interacción son consideradas importantes por Orihuela </w:t>
      </w:r>
      <w:sdt>
        <w:sdtPr>
          <w:rPr>
            <w:rFonts w:ascii="Times New Roman" w:hAnsi="Times New Roman" w:cs="Times New Roman"/>
            <w:color w:val="000000" w:themeColor="text1"/>
            <w:sz w:val="24"/>
            <w:szCs w:val="24"/>
            <w:lang w:val="es-ES_tradnl"/>
          </w:rPr>
          <w:id w:val="1110088274"/>
          <w:citation/>
        </w:sdtPr>
        <w:sdtEndPr/>
        <w:sdtContent>
          <w:r w:rsidRPr="003825B1">
            <w:rPr>
              <w:rFonts w:ascii="Times New Roman" w:hAnsi="Times New Roman" w:cs="Times New Roman"/>
              <w:color w:val="000000" w:themeColor="text1"/>
              <w:sz w:val="24"/>
              <w:szCs w:val="24"/>
              <w:lang w:val="es-ES_tradnl"/>
            </w:rPr>
            <w:fldChar w:fldCharType="begin"/>
          </w:r>
          <w:r w:rsidR="00037C17" w:rsidRPr="003825B1">
            <w:rPr>
              <w:rFonts w:ascii="Times New Roman" w:hAnsi="Times New Roman" w:cs="Times New Roman"/>
              <w:color w:val="000000" w:themeColor="text1"/>
              <w:sz w:val="24"/>
              <w:szCs w:val="24"/>
              <w:lang w:val="es-ES_tradnl"/>
            </w:rPr>
            <w:instrText xml:space="preserve">CITATION Jos11 \n  \t  \l 3082 </w:instrText>
          </w:r>
          <w:r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(2011)</w:t>
          </w:r>
          <w:r w:rsidRPr="003825B1">
            <w:rPr>
              <w:rFonts w:ascii="Times New Roman" w:hAnsi="Times New Roman" w:cs="Times New Roman"/>
              <w:color w:val="000000" w:themeColor="text1"/>
              <w:sz w:val="24"/>
              <w:szCs w:val="24"/>
              <w:lang w:val="es-ES_tradnl"/>
            </w:rPr>
            <w:fldChar w:fldCharType="end"/>
          </w:r>
        </w:sdtContent>
      </w:sdt>
      <w:r w:rsidRPr="003825B1">
        <w:rPr>
          <w:rFonts w:ascii="Times New Roman" w:hAnsi="Times New Roman" w:cs="Times New Roman"/>
          <w:color w:val="000000" w:themeColor="text1"/>
          <w:sz w:val="24"/>
          <w:szCs w:val="24"/>
          <w:lang w:val="es-ES_tradnl"/>
        </w:rPr>
        <w:t>.</w:t>
      </w:r>
      <w:r w:rsidR="006259F0" w:rsidRPr="003825B1">
        <w:rPr>
          <w:rFonts w:ascii="Times New Roman" w:hAnsi="Times New Roman" w:cs="Times New Roman"/>
          <w:color w:val="000000" w:themeColor="text1"/>
          <w:sz w:val="24"/>
          <w:szCs w:val="24"/>
          <w:lang w:val="es-ES_tradnl"/>
        </w:rPr>
        <w:t xml:space="preserve"> </w:t>
      </w:r>
      <w:r w:rsidRPr="003825B1">
        <w:rPr>
          <w:rFonts w:ascii="Times New Roman" w:hAnsi="Times New Roman" w:cs="Times New Roman"/>
          <w:color w:val="000000" w:themeColor="text1"/>
          <w:sz w:val="24"/>
          <w:szCs w:val="24"/>
          <w:lang w:val="es-ES_tradnl"/>
        </w:rPr>
        <w:t xml:space="preserve">La investigación obtuvo resultados variados según las cuentas y el tipo de relación que exista entre la producción y el consumo de mensajes. Los seguidores de las dos periodistas más seguidas, Tinoco e </w:t>
      </w:r>
      <w:proofErr w:type="spellStart"/>
      <w:r w:rsidRPr="003825B1">
        <w:rPr>
          <w:rFonts w:ascii="Times New Roman" w:hAnsi="Times New Roman" w:cs="Times New Roman"/>
          <w:color w:val="000000" w:themeColor="text1"/>
          <w:sz w:val="24"/>
          <w:szCs w:val="24"/>
          <w:lang w:val="es-ES_tradnl"/>
        </w:rPr>
        <w:t>Hinostroza</w:t>
      </w:r>
      <w:proofErr w:type="spellEnd"/>
      <w:r w:rsidRPr="003825B1">
        <w:rPr>
          <w:rFonts w:ascii="Times New Roman" w:hAnsi="Times New Roman" w:cs="Times New Roman"/>
          <w:color w:val="000000" w:themeColor="text1"/>
          <w:sz w:val="24"/>
          <w:szCs w:val="24"/>
          <w:lang w:val="es-ES_tradnl"/>
        </w:rPr>
        <w:t xml:space="preserve">, siempre mantienen un nivel de interacción con los tuits publicados. Fenómeno que no se ve replicado en las cuentas de los medios a los que representan, </w:t>
      </w:r>
      <w:proofErr w:type="spellStart"/>
      <w:r w:rsidR="00B06A6C" w:rsidRPr="003825B1">
        <w:rPr>
          <w:rFonts w:ascii="Times New Roman" w:hAnsi="Times New Roman" w:cs="Times New Roman"/>
          <w:i/>
          <w:color w:val="000000" w:themeColor="text1"/>
          <w:sz w:val="24"/>
          <w:szCs w:val="24"/>
          <w:lang w:val="es-ES_tradnl"/>
        </w:rPr>
        <w:t>Ecuavisa</w:t>
      </w:r>
      <w:proofErr w:type="spellEnd"/>
      <w:r w:rsidRPr="003825B1">
        <w:rPr>
          <w:rFonts w:ascii="Times New Roman" w:hAnsi="Times New Roman" w:cs="Times New Roman"/>
          <w:color w:val="000000" w:themeColor="text1"/>
          <w:sz w:val="24"/>
          <w:szCs w:val="24"/>
          <w:lang w:val="es-ES_tradnl"/>
        </w:rPr>
        <w:t xml:space="preserve"> y </w:t>
      </w:r>
      <w:proofErr w:type="spellStart"/>
      <w:r w:rsidR="00B06A6C" w:rsidRPr="003825B1">
        <w:rPr>
          <w:rFonts w:ascii="Times New Roman" w:hAnsi="Times New Roman" w:cs="Times New Roman"/>
          <w:i/>
          <w:color w:val="000000" w:themeColor="text1"/>
          <w:sz w:val="24"/>
          <w:szCs w:val="24"/>
          <w:lang w:val="es-ES_tradnl"/>
        </w:rPr>
        <w:t>Teleamazonas</w:t>
      </w:r>
      <w:proofErr w:type="spellEnd"/>
      <w:r w:rsidRPr="003825B1">
        <w:rPr>
          <w:rFonts w:ascii="Times New Roman" w:hAnsi="Times New Roman" w:cs="Times New Roman"/>
          <w:color w:val="000000" w:themeColor="text1"/>
          <w:sz w:val="24"/>
          <w:szCs w:val="24"/>
          <w:lang w:val="es-ES_tradnl"/>
        </w:rPr>
        <w:t xml:space="preserve"> respectivamente, que tienen promedios de interacción por medio de </w:t>
      </w:r>
      <w:proofErr w:type="spellStart"/>
      <w:r w:rsidRPr="003825B1">
        <w:rPr>
          <w:rFonts w:ascii="Times New Roman" w:hAnsi="Times New Roman" w:cs="Times New Roman"/>
          <w:color w:val="000000" w:themeColor="text1"/>
          <w:sz w:val="24"/>
          <w:szCs w:val="24"/>
          <w:lang w:val="es-ES_tradnl"/>
        </w:rPr>
        <w:t>retuits</w:t>
      </w:r>
      <w:proofErr w:type="spellEnd"/>
      <w:r w:rsidRPr="003825B1">
        <w:rPr>
          <w:rFonts w:ascii="Times New Roman" w:hAnsi="Times New Roman" w:cs="Times New Roman"/>
          <w:color w:val="000000" w:themeColor="text1"/>
          <w:sz w:val="24"/>
          <w:szCs w:val="24"/>
          <w:lang w:val="es-ES_tradnl"/>
        </w:rPr>
        <w:t xml:space="preserve"> menores. Mientras que </w:t>
      </w:r>
      <w:r w:rsidR="00B06A6C" w:rsidRPr="003825B1">
        <w:rPr>
          <w:rFonts w:ascii="Times New Roman" w:hAnsi="Times New Roman" w:cs="Times New Roman"/>
          <w:i/>
          <w:color w:val="000000" w:themeColor="text1"/>
          <w:sz w:val="24"/>
          <w:szCs w:val="24"/>
          <w:lang w:val="es-ES_tradnl"/>
        </w:rPr>
        <w:t>El Comercio</w:t>
      </w:r>
      <w:r w:rsidRPr="003825B1">
        <w:rPr>
          <w:rFonts w:ascii="Times New Roman" w:hAnsi="Times New Roman" w:cs="Times New Roman"/>
          <w:color w:val="000000" w:themeColor="text1"/>
          <w:sz w:val="24"/>
          <w:szCs w:val="24"/>
          <w:lang w:val="es-ES_tradnl"/>
        </w:rPr>
        <w:t xml:space="preserve"> cuenta con altos promedios de interacción y su periodista tiene niveles de interacción mínimos en el contenido publicado en el periodo determinado. </w:t>
      </w:r>
    </w:p>
    <w:p w14:paraId="500A3CD8" w14:textId="70AA3F72" w:rsidR="00B323EE" w:rsidRPr="003825B1" w:rsidRDefault="00B323EE"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Ya que las rutinas se encuentran en el nivel de desarrollo de la cultura periodística, la metodología de trabajo en Twitter también cambia. Se vuelve más interactiva, con más libertad para ampliar el entorno en el que se desarrolla. Para lo que Orihuela recomienda </w:t>
      </w:r>
      <w:r w:rsidRPr="003825B1">
        <w:rPr>
          <w:rFonts w:ascii="Times New Roman" w:hAnsi="Times New Roman" w:cs="Times New Roman"/>
          <w:color w:val="000000" w:themeColor="text1"/>
          <w:sz w:val="24"/>
          <w:szCs w:val="24"/>
          <w:lang w:val="es-ES_tradnl"/>
        </w:rPr>
        <w:lastRenderedPageBreak/>
        <w:t>aprovechar herramientas como los hashtags o los hipervínculos, sin abusar de ellos.</w:t>
      </w:r>
      <w:r w:rsidR="00CD10BC" w:rsidRPr="003825B1">
        <w:rPr>
          <w:rFonts w:ascii="Times New Roman" w:hAnsi="Times New Roman" w:cs="Times New Roman"/>
          <w:color w:val="000000" w:themeColor="text1"/>
          <w:sz w:val="24"/>
          <w:szCs w:val="24"/>
          <w:lang w:val="es-ES_tradnl"/>
        </w:rPr>
        <w:t xml:space="preserve"> A pesar de mencionar durante la entrevista que no aprovecha tanto las etiquetas, l</w:t>
      </w:r>
      <w:r w:rsidRPr="003825B1">
        <w:rPr>
          <w:rFonts w:ascii="Times New Roman" w:hAnsi="Times New Roman" w:cs="Times New Roman"/>
          <w:color w:val="000000" w:themeColor="text1"/>
          <w:sz w:val="24"/>
          <w:szCs w:val="24"/>
          <w:lang w:val="es-ES_tradnl"/>
        </w:rPr>
        <w:t xml:space="preserve">a evaluación cuantitativa, demuestra que Luis Eduardo Vivanco es el usuario que más hashtags utiliza y que un 35% de sus tweets cuentan con al menos una etiqueta. En </w:t>
      </w:r>
      <w:r w:rsidR="002F134D" w:rsidRPr="003825B1">
        <w:rPr>
          <w:rFonts w:ascii="Times New Roman" w:hAnsi="Times New Roman" w:cs="Times New Roman"/>
          <w:i/>
          <w:color w:val="000000" w:themeColor="text1"/>
          <w:sz w:val="24"/>
          <w:szCs w:val="24"/>
          <w:lang w:val="es-ES_tradnl"/>
        </w:rPr>
        <w:t>La Posta</w:t>
      </w:r>
      <w:r w:rsidRPr="003825B1">
        <w:rPr>
          <w:rFonts w:ascii="Times New Roman" w:hAnsi="Times New Roman" w:cs="Times New Roman"/>
          <w:color w:val="000000" w:themeColor="text1"/>
          <w:sz w:val="24"/>
          <w:szCs w:val="24"/>
          <w:lang w:val="es-ES_tradnl"/>
        </w:rPr>
        <w:t xml:space="preserve">, el medio al que representa Vivanco, 62% de los tuits tienen una etiqueta por lo menos. </w:t>
      </w:r>
      <w:r w:rsidR="00705AD5" w:rsidRPr="003825B1">
        <w:rPr>
          <w:rFonts w:ascii="Times New Roman" w:hAnsi="Times New Roman" w:cs="Times New Roman"/>
          <w:color w:val="000000" w:themeColor="text1"/>
          <w:sz w:val="24"/>
          <w:szCs w:val="24"/>
          <w:lang w:val="es-ES_tradnl"/>
        </w:rPr>
        <w:t xml:space="preserve">Otros </w:t>
      </w:r>
      <w:r w:rsidRPr="003825B1">
        <w:rPr>
          <w:rFonts w:ascii="Times New Roman" w:hAnsi="Times New Roman" w:cs="Times New Roman"/>
          <w:color w:val="000000" w:themeColor="text1"/>
          <w:sz w:val="24"/>
          <w:szCs w:val="24"/>
          <w:lang w:val="es-ES_tradnl"/>
        </w:rPr>
        <w:t xml:space="preserve">usuarios, como Tania Tinoco y Andrés Jaramillo, no incluyen ningún hashtag en el contenido publicado, a diferencia de sus medios que lo hacen en un 84% y 60% respectivamente. </w:t>
      </w:r>
      <w:r w:rsidR="00CD10BC" w:rsidRPr="003825B1">
        <w:rPr>
          <w:rFonts w:ascii="Times New Roman" w:hAnsi="Times New Roman" w:cs="Times New Roman"/>
          <w:color w:val="000000" w:themeColor="text1"/>
          <w:sz w:val="24"/>
          <w:szCs w:val="24"/>
          <w:lang w:val="es-ES_tradnl"/>
        </w:rPr>
        <w:t xml:space="preserve">Las cuentas personales de los periodistas demuestran lo que mencionaban los expertos: los hashtags </w:t>
      </w:r>
      <w:r w:rsidR="00693D97" w:rsidRPr="003825B1">
        <w:rPr>
          <w:rFonts w:ascii="Times New Roman" w:hAnsi="Times New Roman" w:cs="Times New Roman"/>
          <w:color w:val="000000" w:themeColor="text1"/>
          <w:sz w:val="24"/>
          <w:szCs w:val="24"/>
          <w:lang w:val="es-ES_tradnl"/>
        </w:rPr>
        <w:t xml:space="preserve">funcionan como herramienta para sectorizar contenido, pero no es necesario incluirlos en todos los tuits. </w:t>
      </w:r>
    </w:p>
    <w:p w14:paraId="5C05928A" w14:textId="40E975A9" w:rsidR="00B323EE" w:rsidRPr="003825B1" w:rsidRDefault="00693D97"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Los entrevistados sugieren que, e</w:t>
      </w:r>
      <w:r w:rsidR="00B323EE" w:rsidRPr="003825B1">
        <w:rPr>
          <w:rFonts w:ascii="Times New Roman" w:hAnsi="Times New Roman" w:cs="Times New Roman"/>
          <w:color w:val="000000" w:themeColor="text1"/>
          <w:sz w:val="24"/>
          <w:szCs w:val="24"/>
          <w:lang w:val="es-ES_tradnl"/>
        </w:rPr>
        <w:t xml:space="preserve">n los nuevos escenarios de redes sociales, </w:t>
      </w:r>
      <w:r w:rsidRPr="003825B1">
        <w:rPr>
          <w:rFonts w:ascii="Times New Roman" w:hAnsi="Times New Roman" w:cs="Times New Roman"/>
          <w:color w:val="000000" w:themeColor="text1"/>
          <w:sz w:val="24"/>
          <w:szCs w:val="24"/>
          <w:lang w:val="es-ES_tradnl"/>
        </w:rPr>
        <w:t>es necesario</w:t>
      </w:r>
      <w:r w:rsidR="00B323EE" w:rsidRPr="003825B1">
        <w:rPr>
          <w:rFonts w:ascii="Times New Roman" w:hAnsi="Times New Roman" w:cs="Times New Roman"/>
          <w:color w:val="000000" w:themeColor="text1"/>
          <w:sz w:val="24"/>
          <w:szCs w:val="24"/>
          <w:lang w:val="es-ES_tradnl"/>
        </w:rPr>
        <w:t xml:space="preserve"> aporta</w:t>
      </w:r>
      <w:r w:rsidRPr="003825B1">
        <w:rPr>
          <w:rFonts w:ascii="Times New Roman" w:hAnsi="Times New Roman" w:cs="Times New Roman"/>
          <w:color w:val="000000" w:themeColor="text1"/>
          <w:sz w:val="24"/>
          <w:szCs w:val="24"/>
          <w:lang w:val="es-ES_tradnl"/>
        </w:rPr>
        <w:t>r</w:t>
      </w:r>
      <w:r w:rsidR="00B323EE" w:rsidRPr="003825B1">
        <w:rPr>
          <w:rFonts w:ascii="Times New Roman" w:hAnsi="Times New Roman" w:cs="Times New Roman"/>
          <w:color w:val="000000" w:themeColor="text1"/>
          <w:sz w:val="24"/>
          <w:szCs w:val="24"/>
          <w:lang w:val="es-ES_tradnl"/>
        </w:rPr>
        <w:t xml:space="preserve"> contexto a los mensajes</w:t>
      </w:r>
      <w:r w:rsidRPr="003825B1">
        <w:rPr>
          <w:rFonts w:ascii="Times New Roman" w:hAnsi="Times New Roman" w:cs="Times New Roman"/>
          <w:color w:val="000000" w:themeColor="text1"/>
          <w:sz w:val="24"/>
          <w:szCs w:val="24"/>
          <w:lang w:val="es-ES_tradnl"/>
        </w:rPr>
        <w:t xml:space="preserve"> con los tres condicionamientos fundamentales del periodismo digital. Uno de los principales elementos es la hipertextualidad, que obliga a los creadores de contenido a repensar la linealidad de los contenidos publicados</w:t>
      </w:r>
      <w:r w:rsidR="00B323EE" w:rsidRPr="003825B1">
        <w:rPr>
          <w:rFonts w:ascii="Times New Roman" w:hAnsi="Times New Roman" w:cs="Times New Roman"/>
          <w:color w:val="000000" w:themeColor="text1"/>
          <w:sz w:val="24"/>
          <w:szCs w:val="24"/>
          <w:lang w:val="es-ES_tradnl"/>
        </w:rPr>
        <w:t xml:space="preserve">. En las cuentas personales Tinoco e </w:t>
      </w:r>
      <w:proofErr w:type="spellStart"/>
      <w:r w:rsidR="00B323EE" w:rsidRPr="003825B1">
        <w:rPr>
          <w:rFonts w:ascii="Times New Roman" w:hAnsi="Times New Roman" w:cs="Times New Roman"/>
          <w:color w:val="000000" w:themeColor="text1"/>
          <w:sz w:val="24"/>
          <w:szCs w:val="24"/>
          <w:lang w:val="es-ES_tradnl"/>
        </w:rPr>
        <w:t>Hinostroza</w:t>
      </w:r>
      <w:proofErr w:type="spellEnd"/>
      <w:r w:rsidR="00B323EE" w:rsidRPr="003825B1">
        <w:rPr>
          <w:rFonts w:ascii="Times New Roman" w:hAnsi="Times New Roman" w:cs="Times New Roman"/>
          <w:color w:val="000000" w:themeColor="text1"/>
          <w:sz w:val="24"/>
          <w:szCs w:val="24"/>
          <w:lang w:val="es-ES_tradnl"/>
        </w:rPr>
        <w:t>, las dos cuentas con más seguidores, no incluyen vínculos externos en ninguno de sus tuits. Mientras que las otras tres cuentas analizadas sí lo hacen, al men</w:t>
      </w:r>
      <w:r w:rsidR="003666FA" w:rsidRPr="003825B1">
        <w:rPr>
          <w:rFonts w:ascii="Times New Roman" w:hAnsi="Times New Roman" w:cs="Times New Roman"/>
          <w:color w:val="000000" w:themeColor="text1"/>
          <w:sz w:val="24"/>
          <w:szCs w:val="24"/>
          <w:lang w:val="es-ES_tradnl"/>
        </w:rPr>
        <w:t>os una vez. Los medios incluyen</w:t>
      </w:r>
      <w:r w:rsidR="00A723C7" w:rsidRPr="003825B1">
        <w:rPr>
          <w:rFonts w:ascii="Times New Roman" w:hAnsi="Times New Roman" w:cs="Times New Roman"/>
          <w:color w:val="000000" w:themeColor="text1"/>
          <w:sz w:val="24"/>
          <w:szCs w:val="24"/>
          <w:lang w:val="es-ES_tradnl"/>
        </w:rPr>
        <w:t xml:space="preserve">, en el total de tuits publicados entre octubre de 2017 y febrero de 2018, </w:t>
      </w:r>
      <w:r w:rsidR="00B323EE" w:rsidRPr="003825B1">
        <w:rPr>
          <w:rFonts w:ascii="Times New Roman" w:hAnsi="Times New Roman" w:cs="Times New Roman"/>
          <w:color w:val="000000" w:themeColor="text1"/>
          <w:sz w:val="24"/>
          <w:szCs w:val="24"/>
          <w:lang w:val="es-ES_tradnl"/>
        </w:rPr>
        <w:t xml:space="preserve">al menos un vínculo a contenido externo, que en su mayoría </w:t>
      </w:r>
      <w:proofErr w:type="spellStart"/>
      <w:r w:rsidR="00D00A7E" w:rsidRPr="003825B1">
        <w:rPr>
          <w:rFonts w:ascii="Times New Roman" w:hAnsi="Times New Roman" w:cs="Times New Roman"/>
          <w:color w:val="000000" w:themeColor="text1"/>
          <w:sz w:val="24"/>
          <w:szCs w:val="24"/>
          <w:lang w:val="es-ES_tradnl"/>
        </w:rPr>
        <w:t>re</w:t>
      </w:r>
      <w:r w:rsidR="007B2D56" w:rsidRPr="003825B1">
        <w:rPr>
          <w:rFonts w:ascii="Times New Roman" w:hAnsi="Times New Roman" w:cs="Times New Roman"/>
          <w:color w:val="000000" w:themeColor="text1"/>
          <w:sz w:val="24"/>
          <w:szCs w:val="24"/>
          <w:lang w:val="es-ES_tradnl"/>
        </w:rPr>
        <w:t>direccionaba</w:t>
      </w:r>
      <w:proofErr w:type="spellEnd"/>
      <w:r w:rsidR="00B323EE" w:rsidRPr="003825B1">
        <w:rPr>
          <w:rFonts w:ascii="Times New Roman" w:hAnsi="Times New Roman" w:cs="Times New Roman"/>
          <w:color w:val="000000" w:themeColor="text1"/>
          <w:sz w:val="24"/>
          <w:szCs w:val="24"/>
          <w:lang w:val="es-ES_tradnl"/>
        </w:rPr>
        <w:t xml:space="preserve"> al sitio web del medio</w:t>
      </w:r>
      <w:r w:rsidR="00B22DC7" w:rsidRPr="003825B1">
        <w:rPr>
          <w:rFonts w:ascii="Times New Roman" w:hAnsi="Times New Roman" w:cs="Times New Roman"/>
          <w:color w:val="000000" w:themeColor="text1"/>
          <w:sz w:val="24"/>
          <w:szCs w:val="24"/>
          <w:lang w:val="es-ES_tradnl"/>
        </w:rPr>
        <w:t>.</w:t>
      </w:r>
      <w:r w:rsidR="000C37E5" w:rsidRPr="003825B1">
        <w:rPr>
          <w:rFonts w:ascii="Times New Roman" w:hAnsi="Times New Roman" w:cs="Times New Roman"/>
          <w:color w:val="000000" w:themeColor="text1"/>
          <w:sz w:val="24"/>
          <w:szCs w:val="24"/>
          <w:lang w:val="es-ES_tradnl"/>
        </w:rPr>
        <w:t xml:space="preserve"> </w:t>
      </w:r>
    </w:p>
    <w:p w14:paraId="4050D88E" w14:textId="66116C20" w:rsidR="00B323EE" w:rsidRPr="003825B1" w:rsidRDefault="00B323EE"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Las herramientas y protocolos de Twitter dependen del modelo comunicativo de esta plataforma, el cual es definido por Orihuela </w:t>
      </w:r>
      <w:sdt>
        <w:sdtPr>
          <w:rPr>
            <w:rFonts w:ascii="Times New Roman" w:hAnsi="Times New Roman" w:cs="Times New Roman"/>
            <w:color w:val="000000" w:themeColor="text1"/>
            <w:sz w:val="24"/>
            <w:szCs w:val="24"/>
            <w:lang w:val="es-ES_tradnl"/>
          </w:rPr>
          <w:id w:val="-209498373"/>
          <w:citation/>
        </w:sdtPr>
        <w:sdtEndPr/>
        <w:sdtContent>
          <w:r w:rsidRPr="003825B1">
            <w:rPr>
              <w:rFonts w:ascii="Times New Roman" w:hAnsi="Times New Roman" w:cs="Times New Roman"/>
              <w:color w:val="000000" w:themeColor="text1"/>
              <w:sz w:val="24"/>
              <w:szCs w:val="24"/>
              <w:lang w:val="es-ES_tradnl"/>
            </w:rPr>
            <w:fldChar w:fldCharType="begin"/>
          </w:r>
          <w:r w:rsidR="00037C17" w:rsidRPr="003825B1">
            <w:rPr>
              <w:rFonts w:ascii="Times New Roman" w:hAnsi="Times New Roman" w:cs="Times New Roman"/>
              <w:color w:val="000000" w:themeColor="text1"/>
              <w:sz w:val="24"/>
              <w:szCs w:val="24"/>
              <w:lang w:val="es-ES_tradnl"/>
            </w:rPr>
            <w:instrText xml:space="preserve">CITATION Jos11 \n  \t  \l 3082 </w:instrText>
          </w:r>
          <w:r w:rsidRPr="003825B1">
            <w:rPr>
              <w:rFonts w:ascii="Times New Roman" w:hAnsi="Times New Roman" w:cs="Times New Roman"/>
              <w:color w:val="000000" w:themeColor="text1"/>
              <w:sz w:val="24"/>
              <w:szCs w:val="24"/>
              <w:lang w:val="es-ES_tradnl"/>
            </w:rPr>
            <w:fldChar w:fldCharType="separate"/>
          </w:r>
          <w:r w:rsidR="007D11AC" w:rsidRPr="007D11AC">
            <w:rPr>
              <w:rFonts w:ascii="Times New Roman" w:hAnsi="Times New Roman" w:cs="Times New Roman"/>
              <w:noProof/>
              <w:color w:val="000000" w:themeColor="text1"/>
              <w:sz w:val="24"/>
              <w:szCs w:val="24"/>
              <w:lang w:val="es-ES_tradnl"/>
            </w:rPr>
            <w:t>(2011)</w:t>
          </w:r>
          <w:r w:rsidRPr="003825B1">
            <w:rPr>
              <w:rFonts w:ascii="Times New Roman" w:hAnsi="Times New Roman" w:cs="Times New Roman"/>
              <w:color w:val="000000" w:themeColor="text1"/>
              <w:sz w:val="24"/>
              <w:szCs w:val="24"/>
              <w:lang w:val="es-ES_tradnl"/>
            </w:rPr>
            <w:fldChar w:fldCharType="end"/>
          </w:r>
        </w:sdtContent>
      </w:sdt>
      <w:r w:rsidRPr="003825B1">
        <w:rPr>
          <w:rFonts w:ascii="Times New Roman" w:hAnsi="Times New Roman" w:cs="Times New Roman"/>
          <w:color w:val="000000" w:themeColor="text1"/>
          <w:sz w:val="24"/>
          <w:szCs w:val="24"/>
          <w:lang w:val="es-ES_tradnl"/>
        </w:rPr>
        <w:t xml:space="preserve"> como asimétrico, breve, global, descentralizado, </w:t>
      </w:r>
      <w:proofErr w:type="spellStart"/>
      <w:r w:rsidRPr="003825B1">
        <w:rPr>
          <w:rFonts w:ascii="Times New Roman" w:hAnsi="Times New Roman" w:cs="Times New Roman"/>
          <w:color w:val="000000" w:themeColor="text1"/>
          <w:sz w:val="24"/>
          <w:szCs w:val="24"/>
          <w:lang w:val="es-ES_tradnl"/>
        </w:rPr>
        <w:t>hipertextual</w:t>
      </w:r>
      <w:proofErr w:type="spellEnd"/>
      <w:r w:rsidRPr="003825B1">
        <w:rPr>
          <w:rFonts w:ascii="Times New Roman" w:hAnsi="Times New Roman" w:cs="Times New Roman"/>
          <w:color w:val="000000" w:themeColor="text1"/>
          <w:sz w:val="24"/>
          <w:szCs w:val="24"/>
          <w:lang w:val="es-ES_tradnl"/>
        </w:rPr>
        <w:t xml:space="preserve">, intuitivo, social, viral, sincrónico y multiplataforma. Además de lo mencionado anteriormente, el contenido audiovisual es una de las formas de complementar el contenido. Sin embargo, según los resultados obtenidos, estas son poco utilizadas por los usuarios analizados. Por ejemplo, el uso de imágenes fue utilizada en un 35% del contenido por Luis Eduardo Vivanco y 23 % por Janet </w:t>
      </w:r>
      <w:proofErr w:type="spellStart"/>
      <w:r w:rsidRPr="003825B1">
        <w:rPr>
          <w:rFonts w:ascii="Times New Roman" w:hAnsi="Times New Roman" w:cs="Times New Roman"/>
          <w:color w:val="000000" w:themeColor="text1"/>
          <w:sz w:val="24"/>
          <w:szCs w:val="24"/>
          <w:lang w:val="es-ES_tradnl"/>
        </w:rPr>
        <w:t>Hinostroza</w:t>
      </w:r>
      <w:proofErr w:type="spellEnd"/>
      <w:r w:rsidRPr="003825B1">
        <w:rPr>
          <w:rFonts w:ascii="Times New Roman" w:hAnsi="Times New Roman" w:cs="Times New Roman"/>
          <w:color w:val="000000" w:themeColor="text1"/>
          <w:sz w:val="24"/>
          <w:szCs w:val="24"/>
          <w:lang w:val="es-ES_tradnl"/>
        </w:rPr>
        <w:t xml:space="preserve">, las otras tres cuentas lo usan entre 0.03% y 0% de las veces. Y en el contenido audiovisual, solo Janet </w:t>
      </w:r>
      <w:proofErr w:type="spellStart"/>
      <w:r w:rsidRPr="003825B1">
        <w:rPr>
          <w:rFonts w:ascii="Times New Roman" w:hAnsi="Times New Roman" w:cs="Times New Roman"/>
          <w:color w:val="000000" w:themeColor="text1"/>
          <w:sz w:val="24"/>
          <w:szCs w:val="24"/>
          <w:lang w:val="es-ES_tradnl"/>
        </w:rPr>
        <w:t>Hinostroza</w:t>
      </w:r>
      <w:proofErr w:type="spellEnd"/>
      <w:r w:rsidRPr="003825B1">
        <w:rPr>
          <w:rFonts w:ascii="Times New Roman" w:hAnsi="Times New Roman" w:cs="Times New Roman"/>
          <w:color w:val="000000" w:themeColor="text1"/>
          <w:sz w:val="24"/>
          <w:szCs w:val="24"/>
          <w:lang w:val="es-ES_tradnl"/>
        </w:rPr>
        <w:t xml:space="preserve"> incluyó un video en tan solo 05% de todos los tweets publicados. </w:t>
      </w:r>
    </w:p>
    <w:p w14:paraId="5C60D308" w14:textId="7D67B7DF" w:rsidR="00B323EE" w:rsidRPr="003825B1" w:rsidRDefault="00B323EE"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Los medios, por otro lado, le dan mucha importancia al contenido audiovisual y le dan un lugar protagónico al momento de contextualizar los mensajes. </w:t>
      </w:r>
      <w:r w:rsidR="00B06A6C" w:rsidRPr="003825B1">
        <w:rPr>
          <w:rFonts w:ascii="Times New Roman" w:hAnsi="Times New Roman" w:cs="Times New Roman"/>
          <w:i/>
          <w:color w:val="000000" w:themeColor="text1"/>
          <w:sz w:val="24"/>
          <w:szCs w:val="24"/>
          <w:lang w:val="es-ES_tradnl"/>
        </w:rPr>
        <w:t>El Comercio</w:t>
      </w:r>
      <w:r w:rsidRPr="003825B1">
        <w:rPr>
          <w:rFonts w:ascii="Times New Roman" w:hAnsi="Times New Roman" w:cs="Times New Roman"/>
          <w:color w:val="000000" w:themeColor="text1"/>
          <w:sz w:val="24"/>
          <w:szCs w:val="24"/>
          <w:lang w:val="es-ES_tradnl"/>
        </w:rPr>
        <w:t xml:space="preserve"> utiliza imágenes en el 95% de los tuits analizados. Las otras cuatro cuentas lo usan entre un 85% y un 64% de las veces. Ninguna de las cuentas personales analizadas utilizó herramientas </w:t>
      </w:r>
      <w:r w:rsidRPr="003825B1">
        <w:rPr>
          <w:rFonts w:ascii="Times New Roman" w:hAnsi="Times New Roman" w:cs="Times New Roman"/>
          <w:color w:val="000000" w:themeColor="text1"/>
          <w:sz w:val="24"/>
          <w:szCs w:val="24"/>
          <w:lang w:val="es-ES_tradnl"/>
        </w:rPr>
        <w:lastRenderedPageBreak/>
        <w:t xml:space="preserve">extra de Twitter, como transmisiones en vivo o encuestas. En las cuentas oficiales de los medios, solo </w:t>
      </w:r>
      <w:proofErr w:type="spellStart"/>
      <w:r w:rsidR="00B06A6C" w:rsidRPr="003825B1">
        <w:rPr>
          <w:rFonts w:ascii="Times New Roman" w:hAnsi="Times New Roman" w:cs="Times New Roman"/>
          <w:i/>
          <w:color w:val="000000" w:themeColor="text1"/>
          <w:sz w:val="24"/>
          <w:szCs w:val="24"/>
          <w:lang w:val="es-ES_tradnl"/>
        </w:rPr>
        <w:t>Ecuavisa</w:t>
      </w:r>
      <w:proofErr w:type="spellEnd"/>
      <w:r w:rsidRPr="003825B1">
        <w:rPr>
          <w:rFonts w:ascii="Times New Roman" w:hAnsi="Times New Roman" w:cs="Times New Roman"/>
          <w:color w:val="000000" w:themeColor="text1"/>
          <w:sz w:val="24"/>
          <w:szCs w:val="24"/>
          <w:lang w:val="es-ES_tradnl"/>
        </w:rPr>
        <w:t xml:space="preserve"> aprovecha estas herramientas y mantiene sus protocolos de uso. </w:t>
      </w:r>
    </w:p>
    <w:p w14:paraId="7542FEC8" w14:textId="77B588F1" w:rsidR="00B323EE" w:rsidRPr="003825B1" w:rsidRDefault="00B323EE" w:rsidP="00DA4D86">
      <w:pPr>
        <w:spacing w:line="360" w:lineRule="auto"/>
        <w:jc w:val="both"/>
        <w:rPr>
          <w:rFonts w:ascii="Times New Roman" w:hAnsi="Times New Roman" w:cs="Times New Roman"/>
          <w:color w:val="000000" w:themeColor="text1"/>
          <w:sz w:val="24"/>
          <w:szCs w:val="24"/>
          <w:lang w:val="es-ES_tradnl"/>
        </w:rPr>
      </w:pPr>
      <w:proofErr w:type="spellStart"/>
      <w:r w:rsidRPr="003825B1">
        <w:rPr>
          <w:rFonts w:ascii="Times New Roman" w:hAnsi="Times New Roman" w:cs="Times New Roman"/>
          <w:color w:val="000000" w:themeColor="text1"/>
          <w:sz w:val="24"/>
          <w:szCs w:val="24"/>
          <w:lang w:val="es-ES_tradnl"/>
        </w:rPr>
        <w:t>Lasorsa</w:t>
      </w:r>
      <w:proofErr w:type="spellEnd"/>
      <w:r w:rsidRPr="003825B1">
        <w:rPr>
          <w:rFonts w:ascii="Times New Roman" w:hAnsi="Times New Roman" w:cs="Times New Roman"/>
          <w:color w:val="000000" w:themeColor="text1"/>
          <w:sz w:val="24"/>
          <w:szCs w:val="24"/>
          <w:lang w:val="es-ES_tradnl"/>
        </w:rPr>
        <w:t xml:space="preserve"> y otros, hablan sobre la normalización de la práctica periodística en los espacios emergentes de comu</w:t>
      </w:r>
      <w:r w:rsidR="00933196" w:rsidRPr="003825B1">
        <w:rPr>
          <w:rFonts w:ascii="Times New Roman" w:hAnsi="Times New Roman" w:cs="Times New Roman"/>
          <w:color w:val="000000" w:themeColor="text1"/>
          <w:sz w:val="24"/>
          <w:szCs w:val="24"/>
          <w:lang w:val="es-ES_tradnl"/>
        </w:rPr>
        <w:t xml:space="preserve">nicación, por ejemplo, Twitter; </w:t>
      </w:r>
      <w:r w:rsidRPr="003825B1">
        <w:rPr>
          <w:rFonts w:ascii="Times New Roman" w:hAnsi="Times New Roman" w:cs="Times New Roman"/>
          <w:color w:val="000000" w:themeColor="text1"/>
          <w:sz w:val="24"/>
          <w:szCs w:val="24"/>
          <w:lang w:val="es-ES_tradnl"/>
        </w:rPr>
        <w:t>afirman que las redes sociales han permitido que la audiencia se vuelva más activa en el proceso de creación de noticias</w:t>
      </w:r>
      <w:sdt>
        <w:sdtPr>
          <w:rPr>
            <w:rFonts w:ascii="Times New Roman" w:hAnsi="Times New Roman" w:cs="Times New Roman"/>
            <w:color w:val="000000" w:themeColor="text1"/>
            <w:sz w:val="24"/>
            <w:szCs w:val="24"/>
            <w:lang w:val="es-ES_tradnl"/>
          </w:rPr>
          <w:id w:val="1813594606"/>
          <w:citation/>
        </w:sdtPr>
        <w:sdtEndPr/>
        <w:sdtContent>
          <w:r w:rsidR="00933196" w:rsidRPr="003825B1">
            <w:rPr>
              <w:rFonts w:ascii="Times New Roman" w:hAnsi="Times New Roman" w:cs="Times New Roman"/>
              <w:color w:val="000000" w:themeColor="text1"/>
              <w:sz w:val="24"/>
              <w:szCs w:val="24"/>
              <w:lang w:val="es-ES_tradnl"/>
            </w:rPr>
            <w:fldChar w:fldCharType="begin"/>
          </w:r>
          <w:r w:rsidR="00037C17" w:rsidRPr="003825B1">
            <w:rPr>
              <w:rFonts w:ascii="Times New Roman" w:hAnsi="Times New Roman" w:cs="Times New Roman"/>
              <w:color w:val="000000" w:themeColor="text1"/>
              <w:sz w:val="24"/>
              <w:szCs w:val="24"/>
              <w:lang w:val="es-ES_tradnl"/>
            </w:rPr>
            <w:instrText xml:space="preserve">CITATION Las12 \l 3082 </w:instrText>
          </w:r>
          <w:r w:rsidR="00933196" w:rsidRPr="003825B1">
            <w:rPr>
              <w:rFonts w:ascii="Times New Roman" w:hAnsi="Times New Roman" w:cs="Times New Roman"/>
              <w:color w:val="000000" w:themeColor="text1"/>
              <w:sz w:val="24"/>
              <w:szCs w:val="24"/>
              <w:lang w:val="es-ES_tradnl"/>
            </w:rPr>
            <w:fldChar w:fldCharType="separate"/>
          </w:r>
          <w:r w:rsidR="007D11AC">
            <w:rPr>
              <w:rFonts w:ascii="Times New Roman" w:hAnsi="Times New Roman" w:cs="Times New Roman"/>
              <w:noProof/>
              <w:color w:val="000000" w:themeColor="text1"/>
              <w:sz w:val="24"/>
              <w:szCs w:val="24"/>
              <w:lang w:val="es-ES_tradnl"/>
            </w:rPr>
            <w:t xml:space="preserve"> </w:t>
          </w:r>
          <w:r w:rsidR="007D11AC" w:rsidRPr="007D11AC">
            <w:rPr>
              <w:rFonts w:ascii="Times New Roman" w:hAnsi="Times New Roman" w:cs="Times New Roman"/>
              <w:noProof/>
              <w:color w:val="000000" w:themeColor="text1"/>
              <w:sz w:val="24"/>
              <w:szCs w:val="24"/>
              <w:lang w:val="es-ES_tradnl"/>
            </w:rPr>
            <w:t>(Lasorsa, Seth C., &amp; Avery E., 2012)</w:t>
          </w:r>
          <w:r w:rsidR="00933196" w:rsidRPr="003825B1">
            <w:rPr>
              <w:rFonts w:ascii="Times New Roman" w:hAnsi="Times New Roman" w:cs="Times New Roman"/>
              <w:color w:val="000000" w:themeColor="text1"/>
              <w:sz w:val="24"/>
              <w:szCs w:val="24"/>
              <w:lang w:val="es-ES_tradnl"/>
            </w:rPr>
            <w:fldChar w:fldCharType="end"/>
          </w:r>
        </w:sdtContent>
      </w:sdt>
      <w:r w:rsidRPr="003825B1">
        <w:rPr>
          <w:rFonts w:ascii="Times New Roman" w:hAnsi="Times New Roman" w:cs="Times New Roman"/>
          <w:color w:val="000000" w:themeColor="text1"/>
          <w:sz w:val="24"/>
          <w:szCs w:val="24"/>
          <w:lang w:val="es-ES_tradnl"/>
        </w:rPr>
        <w:t>.</w:t>
      </w:r>
      <w:r w:rsidR="00693D97" w:rsidRPr="003825B1">
        <w:rPr>
          <w:rFonts w:ascii="Times New Roman" w:hAnsi="Times New Roman" w:cs="Times New Roman"/>
          <w:color w:val="000000" w:themeColor="text1"/>
          <w:sz w:val="24"/>
          <w:szCs w:val="24"/>
          <w:lang w:val="es-ES_tradnl"/>
        </w:rPr>
        <w:t xml:space="preserve"> Los expertos consultados confirman que la participación de la audiencia es esencial al momento de </w:t>
      </w:r>
      <w:r w:rsidR="00863058" w:rsidRPr="003825B1">
        <w:rPr>
          <w:rFonts w:ascii="Times New Roman" w:hAnsi="Times New Roman" w:cs="Times New Roman"/>
          <w:color w:val="000000" w:themeColor="text1"/>
          <w:sz w:val="24"/>
          <w:szCs w:val="24"/>
          <w:lang w:val="es-ES_tradnl"/>
        </w:rPr>
        <w:t>decidir el tipo de contenido generado</w:t>
      </w:r>
      <w:r w:rsidR="00693D97" w:rsidRPr="003825B1">
        <w:rPr>
          <w:rFonts w:ascii="Times New Roman" w:hAnsi="Times New Roman" w:cs="Times New Roman"/>
          <w:color w:val="000000" w:themeColor="text1"/>
          <w:sz w:val="24"/>
          <w:szCs w:val="24"/>
          <w:lang w:val="es-ES_tradnl"/>
        </w:rPr>
        <w:t xml:space="preserve"> y que es necesario mantener una relación con ella.</w:t>
      </w:r>
      <w:r w:rsidRPr="003825B1">
        <w:rPr>
          <w:rFonts w:ascii="Times New Roman" w:hAnsi="Times New Roman" w:cs="Times New Roman"/>
          <w:color w:val="000000" w:themeColor="text1"/>
          <w:sz w:val="24"/>
          <w:szCs w:val="24"/>
          <w:lang w:val="es-ES_tradnl"/>
        </w:rPr>
        <w:t xml:space="preserve"> Este planteamiento se refleja en los resultados obtenidos en la investigación. Los periodistas mencionan a otros usuarios y responden con comentarios a mensajes publicados por otras fuentes. Por ejemplo, Vivanco menciona a otros usuarios en un 30% de sus tweets, </w:t>
      </w:r>
      <w:proofErr w:type="spellStart"/>
      <w:r w:rsidRPr="003825B1">
        <w:rPr>
          <w:rFonts w:ascii="Times New Roman" w:hAnsi="Times New Roman" w:cs="Times New Roman"/>
          <w:color w:val="000000" w:themeColor="text1"/>
          <w:sz w:val="24"/>
          <w:szCs w:val="24"/>
          <w:lang w:val="es-ES_tradnl"/>
        </w:rPr>
        <w:t>Hinostroza</w:t>
      </w:r>
      <w:proofErr w:type="spellEnd"/>
      <w:r w:rsidRPr="003825B1">
        <w:rPr>
          <w:rFonts w:ascii="Times New Roman" w:hAnsi="Times New Roman" w:cs="Times New Roman"/>
          <w:color w:val="000000" w:themeColor="text1"/>
          <w:sz w:val="24"/>
          <w:szCs w:val="24"/>
          <w:lang w:val="es-ES_tradnl"/>
        </w:rPr>
        <w:t xml:space="preserve"> en 29% y Tinoco en 07%. En cuanto a tuits citados de otros usuarios Janet </w:t>
      </w:r>
      <w:proofErr w:type="spellStart"/>
      <w:r w:rsidRPr="003825B1">
        <w:rPr>
          <w:rFonts w:ascii="Times New Roman" w:hAnsi="Times New Roman" w:cs="Times New Roman"/>
          <w:color w:val="000000" w:themeColor="text1"/>
          <w:sz w:val="24"/>
          <w:szCs w:val="24"/>
          <w:lang w:val="es-ES_tradnl"/>
        </w:rPr>
        <w:t>Hinostroza</w:t>
      </w:r>
      <w:proofErr w:type="spellEnd"/>
      <w:r w:rsidRPr="003825B1">
        <w:rPr>
          <w:rFonts w:ascii="Times New Roman" w:hAnsi="Times New Roman" w:cs="Times New Roman"/>
          <w:color w:val="000000" w:themeColor="text1"/>
          <w:sz w:val="24"/>
          <w:szCs w:val="24"/>
          <w:lang w:val="es-ES_tradnl"/>
        </w:rPr>
        <w:t xml:space="preserve"> tiene un 29% y Tania Tinoco un 40%. Y, a pesar de su nivel de seguidores y publicaciones, solo uno de los tweets publicados por Vivanco, </w:t>
      </w:r>
      <w:proofErr w:type="spellStart"/>
      <w:r w:rsidRPr="003825B1">
        <w:rPr>
          <w:rFonts w:ascii="Times New Roman" w:hAnsi="Times New Roman" w:cs="Times New Roman"/>
          <w:color w:val="000000" w:themeColor="text1"/>
          <w:sz w:val="24"/>
          <w:szCs w:val="24"/>
          <w:lang w:val="es-ES_tradnl"/>
        </w:rPr>
        <w:t>Hinostroza</w:t>
      </w:r>
      <w:proofErr w:type="spellEnd"/>
      <w:r w:rsidRPr="003825B1">
        <w:rPr>
          <w:rFonts w:ascii="Times New Roman" w:hAnsi="Times New Roman" w:cs="Times New Roman"/>
          <w:color w:val="000000" w:themeColor="text1"/>
          <w:sz w:val="24"/>
          <w:szCs w:val="24"/>
          <w:lang w:val="es-ES_tradnl"/>
        </w:rPr>
        <w:t xml:space="preserve"> y Jaramillo son respuestas a comentarios de otros usuarios. </w:t>
      </w:r>
    </w:p>
    <w:p w14:paraId="3BB1B466" w14:textId="3FBADA63" w:rsidR="002F134D" w:rsidRPr="003825B1" w:rsidRDefault="002F134D" w:rsidP="00DA4D86">
      <w:pPr>
        <w:pStyle w:val="Ttulo2"/>
        <w:keepNext w:val="0"/>
        <w:keepLines w:val="0"/>
        <w:spacing w:before="0" w:after="200" w:line="360" w:lineRule="auto"/>
        <w:rPr>
          <w:rFonts w:ascii="Times New Roman" w:hAnsi="Times New Roman" w:cs="Times New Roman"/>
          <w:lang w:val="es-ES_tradnl"/>
        </w:rPr>
      </w:pPr>
      <w:bookmarkStart w:id="65" w:name="_Toc517443190"/>
      <w:bookmarkStart w:id="66" w:name="_Toc518545792"/>
      <w:r w:rsidRPr="003825B1">
        <w:rPr>
          <w:rFonts w:ascii="Times New Roman" w:hAnsi="Times New Roman" w:cs="Times New Roman"/>
          <w:lang w:val="es-ES_tradnl"/>
        </w:rPr>
        <w:t>Análisis cualitativo de contenido</w:t>
      </w:r>
      <w:bookmarkEnd w:id="65"/>
      <w:bookmarkEnd w:id="66"/>
    </w:p>
    <w:p w14:paraId="6146ABDC" w14:textId="0E2850D5" w:rsidR="00B323EE" w:rsidRPr="003825B1" w:rsidRDefault="00B323EE"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En análisis de contenido de los mensajes se guía por algunos factores: el tipo de contenido, las palabras más usadas, los usuarios mencionados con mayor frecuencia, las fuentes identificadas, los hashtags más utilizados, la calidad de contenido multimedia, y el estilo y tono de las publicaciones. Esto permite comprobar las tres claves propuestas por Orihuela en </w:t>
      </w:r>
      <w:r w:rsidRPr="003825B1">
        <w:rPr>
          <w:rFonts w:ascii="Times New Roman" w:hAnsi="Times New Roman" w:cs="Times New Roman"/>
          <w:i/>
          <w:color w:val="000000" w:themeColor="text1"/>
          <w:sz w:val="24"/>
          <w:szCs w:val="24"/>
          <w:lang w:val="es-ES_tradnl"/>
        </w:rPr>
        <w:t>Mundo Twitter</w:t>
      </w:r>
      <w:r w:rsidRPr="003825B1">
        <w:rPr>
          <w:rFonts w:ascii="Times New Roman" w:hAnsi="Times New Roman" w:cs="Times New Roman"/>
          <w:color w:val="000000" w:themeColor="text1"/>
          <w:sz w:val="24"/>
          <w:szCs w:val="24"/>
          <w:lang w:val="es-ES_tradnl"/>
        </w:rPr>
        <w:t xml:space="preserve"> para que se respete el modelo comunicativo antes mencionado. Estas son: tener una voz propia, brevedad en los mensajes y editar antes de publicar. </w:t>
      </w:r>
    </w:p>
    <w:p w14:paraId="6CF17395" w14:textId="3CADBF53" w:rsidR="00B323EE" w:rsidRPr="003825B1" w:rsidRDefault="00B323EE"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Mantener presencia en redes sociales </w:t>
      </w:r>
      <w:r w:rsidR="00ED30AF" w:rsidRPr="003825B1">
        <w:rPr>
          <w:rFonts w:ascii="Times New Roman" w:hAnsi="Times New Roman" w:cs="Times New Roman"/>
          <w:color w:val="000000" w:themeColor="text1"/>
          <w:sz w:val="24"/>
          <w:szCs w:val="24"/>
          <w:lang w:val="es-ES_tradnl"/>
        </w:rPr>
        <w:t>contribuye a</w:t>
      </w:r>
      <w:r w:rsidRPr="003825B1">
        <w:rPr>
          <w:rFonts w:ascii="Times New Roman" w:hAnsi="Times New Roman" w:cs="Times New Roman"/>
          <w:color w:val="000000" w:themeColor="text1"/>
          <w:sz w:val="24"/>
          <w:szCs w:val="24"/>
          <w:lang w:val="es-ES_tradnl"/>
        </w:rPr>
        <w:t xml:space="preserve"> que los periodistas, en sus cuentas personales, </w:t>
      </w:r>
      <w:r w:rsidR="00ED30AF" w:rsidRPr="003825B1">
        <w:rPr>
          <w:rFonts w:ascii="Times New Roman" w:hAnsi="Times New Roman" w:cs="Times New Roman"/>
          <w:color w:val="000000" w:themeColor="text1"/>
          <w:sz w:val="24"/>
          <w:szCs w:val="24"/>
          <w:lang w:val="es-ES_tradnl"/>
        </w:rPr>
        <w:t>construyan</w:t>
      </w:r>
      <w:r w:rsidRPr="003825B1">
        <w:rPr>
          <w:rFonts w:ascii="Times New Roman" w:hAnsi="Times New Roman" w:cs="Times New Roman"/>
          <w:color w:val="000000" w:themeColor="text1"/>
          <w:sz w:val="24"/>
          <w:szCs w:val="24"/>
          <w:lang w:val="es-ES_tradnl"/>
        </w:rPr>
        <w:t xml:space="preserve"> una voz propia, separada del medio al que pertenecen. El tipo de contenido (informativo, de opinión o de humor) es un indicador importante al considerar el tipo de perfil que se busca construir en este ambiente social. Los resultados demuestran que la mayoría del contenido es informativo, noticioso y relevante con el contexto del caso de Jorge Glas. Pero las tres cuentas más activas, Vivanco, </w:t>
      </w:r>
      <w:proofErr w:type="spellStart"/>
      <w:r w:rsidRPr="003825B1">
        <w:rPr>
          <w:rFonts w:ascii="Times New Roman" w:hAnsi="Times New Roman" w:cs="Times New Roman"/>
          <w:color w:val="000000" w:themeColor="text1"/>
          <w:sz w:val="24"/>
          <w:szCs w:val="24"/>
          <w:lang w:val="es-ES_tradnl"/>
        </w:rPr>
        <w:t>Hinostroza</w:t>
      </w:r>
      <w:proofErr w:type="spellEnd"/>
      <w:r w:rsidRPr="003825B1">
        <w:rPr>
          <w:rFonts w:ascii="Times New Roman" w:hAnsi="Times New Roman" w:cs="Times New Roman"/>
          <w:color w:val="000000" w:themeColor="text1"/>
          <w:sz w:val="24"/>
          <w:szCs w:val="24"/>
          <w:lang w:val="es-ES_tradnl"/>
        </w:rPr>
        <w:t xml:space="preserve"> y Tinoco, sí publican contenido de otro tipo.</w:t>
      </w:r>
      <w:r w:rsidR="006259F0" w:rsidRPr="003825B1">
        <w:rPr>
          <w:rFonts w:ascii="Times New Roman" w:hAnsi="Times New Roman" w:cs="Times New Roman"/>
          <w:color w:val="000000" w:themeColor="text1"/>
          <w:sz w:val="24"/>
          <w:szCs w:val="24"/>
          <w:lang w:val="es-ES_tradnl"/>
        </w:rPr>
        <w:t xml:space="preserve"> </w:t>
      </w:r>
      <w:r w:rsidRPr="003825B1">
        <w:rPr>
          <w:rFonts w:ascii="Times New Roman" w:hAnsi="Times New Roman" w:cs="Times New Roman"/>
          <w:color w:val="000000" w:themeColor="text1"/>
          <w:sz w:val="24"/>
          <w:szCs w:val="24"/>
          <w:lang w:val="es-ES_tradnl"/>
        </w:rPr>
        <w:t xml:space="preserve">Mientras </w:t>
      </w:r>
      <w:proofErr w:type="spellStart"/>
      <w:r w:rsidRPr="003825B1">
        <w:rPr>
          <w:rFonts w:ascii="Times New Roman" w:hAnsi="Times New Roman" w:cs="Times New Roman"/>
          <w:color w:val="000000" w:themeColor="text1"/>
          <w:sz w:val="24"/>
          <w:szCs w:val="24"/>
          <w:lang w:val="es-ES_tradnl"/>
        </w:rPr>
        <w:t>Hinostroza</w:t>
      </w:r>
      <w:proofErr w:type="spellEnd"/>
      <w:r w:rsidRPr="003825B1">
        <w:rPr>
          <w:rFonts w:ascii="Times New Roman" w:hAnsi="Times New Roman" w:cs="Times New Roman"/>
          <w:color w:val="000000" w:themeColor="text1"/>
          <w:sz w:val="24"/>
          <w:szCs w:val="24"/>
          <w:lang w:val="es-ES_tradnl"/>
        </w:rPr>
        <w:t xml:space="preserve"> y Tinoco recuren a la su opinión, Luis Eduardo Vivanco recurre al humor para compartir su opinión o información noticiosa sobre el tema, táctica también usada en la cuenta de </w:t>
      </w:r>
      <w:r w:rsidR="00B06A6C" w:rsidRPr="003825B1">
        <w:rPr>
          <w:rFonts w:ascii="Times New Roman" w:hAnsi="Times New Roman" w:cs="Times New Roman"/>
          <w:i/>
          <w:color w:val="000000" w:themeColor="text1"/>
          <w:sz w:val="24"/>
          <w:szCs w:val="24"/>
          <w:lang w:val="es-ES_tradnl"/>
        </w:rPr>
        <w:t>La Posta</w:t>
      </w:r>
      <w:r w:rsidRPr="003825B1">
        <w:rPr>
          <w:rFonts w:ascii="Times New Roman" w:hAnsi="Times New Roman" w:cs="Times New Roman"/>
          <w:color w:val="000000" w:themeColor="text1"/>
          <w:sz w:val="24"/>
          <w:szCs w:val="24"/>
          <w:lang w:val="es-ES_tradnl"/>
        </w:rPr>
        <w:t xml:space="preserve">. El resto de los </w:t>
      </w:r>
      <w:r w:rsidRPr="003825B1">
        <w:rPr>
          <w:rFonts w:ascii="Times New Roman" w:hAnsi="Times New Roman" w:cs="Times New Roman"/>
          <w:color w:val="000000" w:themeColor="text1"/>
          <w:sz w:val="24"/>
          <w:szCs w:val="24"/>
          <w:lang w:val="es-ES_tradnl"/>
        </w:rPr>
        <w:lastRenderedPageBreak/>
        <w:t xml:space="preserve">medios de comunicación se limitan a publicar contenido informativo. </w:t>
      </w:r>
      <w:r w:rsidR="00ED30AF" w:rsidRPr="003825B1">
        <w:rPr>
          <w:rFonts w:ascii="Times New Roman" w:hAnsi="Times New Roman" w:cs="Times New Roman"/>
          <w:color w:val="000000" w:themeColor="text1"/>
          <w:sz w:val="24"/>
          <w:szCs w:val="24"/>
          <w:lang w:val="es-ES_tradnl"/>
        </w:rPr>
        <w:t xml:space="preserve">Este resultado confirma la diferenciación de Diego Cazar </w:t>
      </w:r>
      <w:r w:rsidR="005B6904" w:rsidRPr="003825B1">
        <w:rPr>
          <w:rFonts w:ascii="Times New Roman" w:hAnsi="Times New Roman" w:cs="Times New Roman"/>
          <w:color w:val="000000" w:themeColor="text1"/>
          <w:sz w:val="24"/>
          <w:szCs w:val="24"/>
          <w:lang w:val="es-ES_tradnl"/>
        </w:rPr>
        <w:t xml:space="preserve">(2018) </w:t>
      </w:r>
      <w:r w:rsidR="00ED30AF" w:rsidRPr="003825B1">
        <w:rPr>
          <w:rFonts w:ascii="Times New Roman" w:hAnsi="Times New Roman" w:cs="Times New Roman"/>
          <w:color w:val="000000" w:themeColor="text1"/>
          <w:sz w:val="24"/>
          <w:szCs w:val="24"/>
          <w:lang w:val="es-ES_tradnl"/>
        </w:rPr>
        <w:t xml:space="preserve">sobre los tipos de periodistas y su </w:t>
      </w:r>
      <w:r w:rsidR="006D571F" w:rsidRPr="003825B1">
        <w:rPr>
          <w:rFonts w:ascii="Times New Roman" w:hAnsi="Times New Roman" w:cs="Times New Roman"/>
          <w:color w:val="000000" w:themeColor="text1"/>
          <w:sz w:val="24"/>
          <w:szCs w:val="24"/>
          <w:lang w:val="es-ES_tradnl"/>
        </w:rPr>
        <w:t xml:space="preserve">participación </w:t>
      </w:r>
      <w:r w:rsidR="00ED30AF" w:rsidRPr="003825B1">
        <w:rPr>
          <w:rFonts w:ascii="Times New Roman" w:hAnsi="Times New Roman" w:cs="Times New Roman"/>
          <w:color w:val="000000" w:themeColor="text1"/>
          <w:sz w:val="24"/>
          <w:szCs w:val="24"/>
          <w:lang w:val="es-ES_tradnl"/>
        </w:rPr>
        <w:t xml:space="preserve">en redes: es diferente </w:t>
      </w:r>
      <w:r w:rsidR="006D571F" w:rsidRPr="003825B1">
        <w:rPr>
          <w:rFonts w:ascii="Times New Roman" w:hAnsi="Times New Roman" w:cs="Times New Roman"/>
          <w:color w:val="000000" w:themeColor="text1"/>
          <w:sz w:val="24"/>
          <w:szCs w:val="24"/>
          <w:lang w:val="es-ES_tradnl"/>
        </w:rPr>
        <w:t xml:space="preserve">el comportamiento de los periodistas de prensa y los de televisión. Los periodistas con cuentas más activas pertenecen a medios televisivos y digitales, mientras que los de prensa tienen una actividad reducida en Twitter. </w:t>
      </w:r>
    </w:p>
    <w:p w14:paraId="4BE77463" w14:textId="3F337246" w:rsidR="00B323EE" w:rsidRPr="003825B1" w:rsidRDefault="00B323EE"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En cuanto al tono de los mensajes publicados, los periodistas tienen voces particulares que se ven reflejadas en el estilo y el tono de los tweets analizados en sus cuentas personales. </w:t>
      </w:r>
      <w:proofErr w:type="spellStart"/>
      <w:r w:rsidRPr="003825B1">
        <w:rPr>
          <w:rFonts w:ascii="Times New Roman" w:hAnsi="Times New Roman" w:cs="Times New Roman"/>
          <w:color w:val="000000" w:themeColor="text1"/>
          <w:sz w:val="24"/>
          <w:szCs w:val="24"/>
          <w:lang w:val="es-ES_tradnl"/>
        </w:rPr>
        <w:t>Hinostroza</w:t>
      </w:r>
      <w:proofErr w:type="spellEnd"/>
      <w:r w:rsidRPr="003825B1">
        <w:rPr>
          <w:rFonts w:ascii="Times New Roman" w:hAnsi="Times New Roman" w:cs="Times New Roman"/>
          <w:color w:val="000000" w:themeColor="text1"/>
          <w:sz w:val="24"/>
          <w:szCs w:val="24"/>
          <w:lang w:val="es-ES_tradnl"/>
        </w:rPr>
        <w:t xml:space="preserve"> con un tono crítico; Tinoco, </w:t>
      </w:r>
      <w:proofErr w:type="spellStart"/>
      <w:r w:rsidRPr="003825B1">
        <w:rPr>
          <w:rFonts w:ascii="Times New Roman" w:hAnsi="Times New Roman" w:cs="Times New Roman"/>
          <w:color w:val="000000" w:themeColor="text1"/>
          <w:sz w:val="24"/>
          <w:szCs w:val="24"/>
          <w:lang w:val="es-ES_tradnl"/>
        </w:rPr>
        <w:t>Letamendi</w:t>
      </w:r>
      <w:proofErr w:type="spellEnd"/>
      <w:r w:rsidRPr="003825B1">
        <w:rPr>
          <w:rFonts w:ascii="Times New Roman" w:hAnsi="Times New Roman" w:cs="Times New Roman"/>
          <w:color w:val="000000" w:themeColor="text1"/>
          <w:sz w:val="24"/>
          <w:szCs w:val="24"/>
          <w:lang w:val="es-ES_tradnl"/>
        </w:rPr>
        <w:t xml:space="preserve"> y Jaramillo presentan los hechos de manera más lejana e impersonal; y Vivanco en un tono más humorístico y coloquial. Lo mismo sucede en los medios. Entre los que sobresale </w:t>
      </w:r>
      <w:r w:rsidR="00B06A6C" w:rsidRPr="003825B1">
        <w:rPr>
          <w:rFonts w:ascii="Times New Roman" w:hAnsi="Times New Roman" w:cs="Times New Roman"/>
          <w:i/>
          <w:color w:val="000000" w:themeColor="text1"/>
          <w:sz w:val="24"/>
          <w:szCs w:val="24"/>
          <w:lang w:val="es-ES_tradnl"/>
        </w:rPr>
        <w:t>La Posta</w:t>
      </w:r>
      <w:r w:rsidRPr="003825B1">
        <w:rPr>
          <w:rFonts w:ascii="Times New Roman" w:hAnsi="Times New Roman" w:cs="Times New Roman"/>
          <w:color w:val="000000" w:themeColor="text1"/>
          <w:sz w:val="24"/>
          <w:szCs w:val="24"/>
          <w:lang w:val="es-ES_tradnl"/>
        </w:rPr>
        <w:t>, un medio digital, que aprovecha el humor y considera pocas restricciones en la forma de expresarse.</w:t>
      </w:r>
      <w:r w:rsidR="000C37E5" w:rsidRPr="003825B1">
        <w:rPr>
          <w:rFonts w:ascii="Times New Roman" w:hAnsi="Times New Roman" w:cs="Times New Roman"/>
          <w:color w:val="000000" w:themeColor="text1"/>
          <w:sz w:val="24"/>
          <w:szCs w:val="24"/>
          <w:lang w:val="es-ES_tradnl"/>
        </w:rPr>
        <w:t xml:space="preserve"> </w:t>
      </w:r>
      <w:r w:rsidR="006D571F" w:rsidRPr="003825B1">
        <w:rPr>
          <w:rFonts w:ascii="Times New Roman" w:hAnsi="Times New Roman" w:cs="Times New Roman"/>
          <w:color w:val="000000" w:themeColor="text1"/>
          <w:sz w:val="24"/>
          <w:szCs w:val="24"/>
          <w:lang w:val="es-ES_tradnl"/>
        </w:rPr>
        <w:t xml:space="preserve">Lo que confirma las declaraciones de Vivanco sobre su reputación en línea: “la gente esta acostumbrada a que un periodista actúe en Twitter de la forma que lo hace el medio, siguiendo los formatos del micro lead y sin opinar, ni usar malas palabras. la gente lo que encuentra en mí es un periodista que tiene muy definida su línea editorial y que es como es en la vida cotidiana en redes sociales”. </w:t>
      </w:r>
    </w:p>
    <w:p w14:paraId="16027278" w14:textId="09A68B5A" w:rsidR="00B323EE" w:rsidRPr="003825B1" w:rsidRDefault="00B323EE"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El enfoque con el que es presentado el contenido también contribuye a la construcción de una voz que se separe de los demás. Las palabras más usadas, en promedio, por las cuentas de los medios son: </w:t>
      </w:r>
      <w:r w:rsidR="0002480B" w:rsidRPr="003825B1">
        <w:rPr>
          <w:rFonts w:ascii="Times New Roman" w:hAnsi="Times New Roman" w:cs="Times New Roman"/>
          <w:color w:val="000000" w:themeColor="text1"/>
          <w:sz w:val="24"/>
          <w:szCs w:val="24"/>
          <w:lang w:val="es-ES_tradnl"/>
        </w:rPr>
        <w:t>juicio</w:t>
      </w:r>
      <w:r w:rsidRPr="003825B1">
        <w:rPr>
          <w:rFonts w:ascii="Times New Roman" w:hAnsi="Times New Roman" w:cs="Times New Roman"/>
          <w:color w:val="000000" w:themeColor="text1"/>
          <w:sz w:val="24"/>
          <w:szCs w:val="24"/>
          <w:lang w:val="es-ES_tradnl"/>
        </w:rPr>
        <w:t xml:space="preserve">, vicepresidente, </w:t>
      </w:r>
      <w:proofErr w:type="spellStart"/>
      <w:r w:rsidRPr="003825B1">
        <w:rPr>
          <w:rFonts w:ascii="Times New Roman" w:hAnsi="Times New Roman" w:cs="Times New Roman"/>
          <w:color w:val="000000" w:themeColor="text1"/>
          <w:sz w:val="24"/>
          <w:szCs w:val="24"/>
          <w:lang w:val="es-ES_tradnl"/>
        </w:rPr>
        <w:t>Oderbretch</w:t>
      </w:r>
      <w:proofErr w:type="spellEnd"/>
      <w:r w:rsidRPr="003825B1">
        <w:rPr>
          <w:rFonts w:ascii="Times New Roman" w:hAnsi="Times New Roman" w:cs="Times New Roman"/>
          <w:color w:val="000000" w:themeColor="text1"/>
          <w:sz w:val="24"/>
          <w:szCs w:val="24"/>
          <w:lang w:val="es-ES_tradnl"/>
        </w:rPr>
        <w:t xml:space="preserve"> y Fiscal. Todas las cuentas hablan de la relación del </w:t>
      </w:r>
      <w:proofErr w:type="spellStart"/>
      <w:r w:rsidRPr="003825B1">
        <w:rPr>
          <w:rFonts w:ascii="Times New Roman" w:hAnsi="Times New Roman" w:cs="Times New Roman"/>
          <w:color w:val="000000" w:themeColor="text1"/>
          <w:sz w:val="24"/>
          <w:szCs w:val="24"/>
          <w:lang w:val="es-ES_tradnl"/>
        </w:rPr>
        <w:t>exvicepresidente</w:t>
      </w:r>
      <w:proofErr w:type="spellEnd"/>
      <w:r w:rsidRPr="003825B1">
        <w:rPr>
          <w:rFonts w:ascii="Times New Roman" w:hAnsi="Times New Roman" w:cs="Times New Roman"/>
          <w:color w:val="000000" w:themeColor="text1"/>
          <w:sz w:val="24"/>
          <w:szCs w:val="24"/>
          <w:lang w:val="es-ES_tradnl"/>
        </w:rPr>
        <w:t xml:space="preserve"> Glas con el Caso </w:t>
      </w:r>
      <w:proofErr w:type="spellStart"/>
      <w:r w:rsidRPr="003825B1">
        <w:rPr>
          <w:rFonts w:ascii="Times New Roman" w:hAnsi="Times New Roman" w:cs="Times New Roman"/>
          <w:color w:val="000000" w:themeColor="text1"/>
          <w:sz w:val="24"/>
          <w:szCs w:val="24"/>
          <w:lang w:val="es-ES_tradnl"/>
        </w:rPr>
        <w:t>Oderbretch</w:t>
      </w:r>
      <w:proofErr w:type="spellEnd"/>
      <w:r w:rsidRPr="003825B1">
        <w:rPr>
          <w:rFonts w:ascii="Times New Roman" w:hAnsi="Times New Roman" w:cs="Times New Roman"/>
          <w:color w:val="000000" w:themeColor="text1"/>
          <w:sz w:val="24"/>
          <w:szCs w:val="24"/>
          <w:lang w:val="es-ES_tradnl"/>
        </w:rPr>
        <w:t xml:space="preserve">. Las cuentas de los periodistas usan palabras similares como: condena, asociación ilícita, </w:t>
      </w:r>
      <w:r w:rsidR="0002480B" w:rsidRPr="003825B1">
        <w:rPr>
          <w:rFonts w:ascii="Times New Roman" w:hAnsi="Times New Roman" w:cs="Times New Roman"/>
          <w:color w:val="000000" w:themeColor="text1"/>
          <w:sz w:val="24"/>
          <w:szCs w:val="24"/>
          <w:lang w:val="es-ES_tradnl"/>
        </w:rPr>
        <w:t>juicio</w:t>
      </w:r>
      <w:r w:rsidRPr="003825B1">
        <w:rPr>
          <w:rFonts w:ascii="Times New Roman" w:hAnsi="Times New Roman" w:cs="Times New Roman"/>
          <w:color w:val="000000" w:themeColor="text1"/>
          <w:sz w:val="24"/>
          <w:szCs w:val="24"/>
          <w:lang w:val="es-ES_tradnl"/>
        </w:rPr>
        <w:t xml:space="preserve"> y cárcel. Aunque sobresale Luis Eduardo Vivanco que utiliza un lenguaje más coloquial y menos serio. </w:t>
      </w:r>
      <w:r w:rsidR="00E851EB" w:rsidRPr="003825B1">
        <w:rPr>
          <w:rFonts w:ascii="Times New Roman" w:hAnsi="Times New Roman" w:cs="Times New Roman"/>
          <w:color w:val="000000" w:themeColor="text1"/>
          <w:sz w:val="24"/>
          <w:szCs w:val="24"/>
          <w:lang w:val="es-ES_tradnl"/>
        </w:rPr>
        <w:t xml:space="preserve">Vivanco afirmó durante su entrevista que lo hace para tener un nivel de mayor identidad con la audiencia, ya que interactúan con un contenido con el que sienten que están conversando con alguien que habla en su idioma. </w:t>
      </w:r>
    </w:p>
    <w:p w14:paraId="261C8689" w14:textId="41410EBA" w:rsidR="00B323EE" w:rsidRPr="003825B1" w:rsidRDefault="00B323EE"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Los usuarios y las fuentes más mencionados contribuyen a la construcción de un mensaje breve, pero propio de cada medio. </w:t>
      </w:r>
      <w:r w:rsidR="004B6787" w:rsidRPr="003825B1">
        <w:rPr>
          <w:rFonts w:ascii="Times New Roman" w:hAnsi="Times New Roman" w:cs="Times New Roman"/>
          <w:color w:val="000000" w:themeColor="text1"/>
          <w:sz w:val="24"/>
          <w:szCs w:val="24"/>
          <w:lang w:val="es-ES_tradnl"/>
        </w:rPr>
        <w:t xml:space="preserve">Tanto las cuentas personales como las de los medios demuestran cuidado al momento de seleccionar las fuentes mencionadas y citadas. </w:t>
      </w:r>
      <w:r w:rsidR="003414C0" w:rsidRPr="003825B1">
        <w:rPr>
          <w:rFonts w:ascii="Times New Roman" w:hAnsi="Times New Roman" w:cs="Times New Roman"/>
          <w:color w:val="000000" w:themeColor="text1"/>
          <w:sz w:val="24"/>
          <w:szCs w:val="24"/>
          <w:lang w:val="es-ES_tradnl"/>
        </w:rPr>
        <w:t>Demostrando que la preocupación de Carlos Vera</w:t>
      </w:r>
      <w:r w:rsidR="008D7B14" w:rsidRPr="003825B1">
        <w:rPr>
          <w:rFonts w:ascii="Times New Roman" w:hAnsi="Times New Roman" w:cs="Times New Roman"/>
          <w:color w:val="000000" w:themeColor="text1"/>
          <w:sz w:val="24"/>
          <w:szCs w:val="24"/>
          <w:lang w:val="es-ES_tradnl"/>
        </w:rPr>
        <w:t xml:space="preserve"> (2018)</w:t>
      </w:r>
      <w:r w:rsidR="003414C0" w:rsidRPr="003825B1">
        <w:rPr>
          <w:rFonts w:ascii="Times New Roman" w:hAnsi="Times New Roman" w:cs="Times New Roman"/>
          <w:color w:val="000000" w:themeColor="text1"/>
          <w:sz w:val="24"/>
          <w:szCs w:val="24"/>
          <w:lang w:val="es-ES_tradnl"/>
        </w:rPr>
        <w:t xml:space="preserve"> al hablar de la responsabilidad de las cuentas grandes al momento de replicar contenido de otras fuentes menos confiables. Por eso tanto los medios como los periodistas se limitan a incluir a expertos o a colegas.</w:t>
      </w:r>
      <w:r w:rsidR="000C37E5" w:rsidRPr="003825B1">
        <w:rPr>
          <w:rFonts w:ascii="Times New Roman" w:hAnsi="Times New Roman" w:cs="Times New Roman"/>
          <w:color w:val="000000" w:themeColor="text1"/>
          <w:sz w:val="24"/>
          <w:szCs w:val="24"/>
          <w:lang w:val="es-ES_tradnl"/>
        </w:rPr>
        <w:t xml:space="preserve"> </w:t>
      </w:r>
      <w:r w:rsidRPr="003825B1">
        <w:rPr>
          <w:rFonts w:ascii="Times New Roman" w:hAnsi="Times New Roman" w:cs="Times New Roman"/>
          <w:color w:val="000000" w:themeColor="text1"/>
          <w:sz w:val="24"/>
          <w:szCs w:val="24"/>
          <w:lang w:val="es-ES_tradnl"/>
        </w:rPr>
        <w:t xml:space="preserve">En el caso de </w:t>
      </w:r>
      <w:proofErr w:type="spellStart"/>
      <w:r w:rsidRPr="003825B1">
        <w:rPr>
          <w:rFonts w:ascii="Times New Roman" w:hAnsi="Times New Roman" w:cs="Times New Roman"/>
          <w:color w:val="000000" w:themeColor="text1"/>
          <w:sz w:val="24"/>
          <w:szCs w:val="24"/>
          <w:lang w:val="es-ES_tradnl"/>
        </w:rPr>
        <w:t>Hinostroza</w:t>
      </w:r>
      <w:proofErr w:type="spellEnd"/>
      <w:r w:rsidRPr="003825B1">
        <w:rPr>
          <w:rFonts w:ascii="Times New Roman" w:hAnsi="Times New Roman" w:cs="Times New Roman"/>
          <w:color w:val="000000" w:themeColor="text1"/>
          <w:sz w:val="24"/>
          <w:szCs w:val="24"/>
          <w:lang w:val="es-ES_tradnl"/>
        </w:rPr>
        <w:t xml:space="preserve">, Tinoco y Vivanco, mencionan a los medios en los </w:t>
      </w:r>
      <w:r w:rsidRPr="003825B1">
        <w:rPr>
          <w:rFonts w:ascii="Times New Roman" w:hAnsi="Times New Roman" w:cs="Times New Roman"/>
          <w:color w:val="000000" w:themeColor="text1"/>
          <w:sz w:val="24"/>
          <w:szCs w:val="24"/>
          <w:lang w:val="es-ES_tradnl"/>
        </w:rPr>
        <w:lastRenderedPageBreak/>
        <w:t xml:space="preserve">que trabajan o a miembros de su equipo. Algo similar sucede en las cuentas de los medios, en las que se mencionan con frecuencia a miembros de la planta de periodistas. Con excepción de </w:t>
      </w:r>
      <w:r w:rsidR="00B06A6C" w:rsidRPr="003825B1">
        <w:rPr>
          <w:rFonts w:ascii="Times New Roman" w:hAnsi="Times New Roman" w:cs="Times New Roman"/>
          <w:i/>
          <w:color w:val="000000" w:themeColor="text1"/>
          <w:sz w:val="24"/>
          <w:szCs w:val="24"/>
          <w:lang w:val="es-ES_tradnl"/>
        </w:rPr>
        <w:t>El Comercio</w:t>
      </w:r>
      <w:r w:rsidRPr="003825B1">
        <w:rPr>
          <w:rFonts w:ascii="Times New Roman" w:hAnsi="Times New Roman" w:cs="Times New Roman"/>
          <w:color w:val="000000" w:themeColor="text1"/>
          <w:sz w:val="24"/>
          <w:szCs w:val="24"/>
          <w:lang w:val="es-ES_tradnl"/>
        </w:rPr>
        <w:t xml:space="preserve"> que no menciona a ningún usuario en sus tweets y </w:t>
      </w:r>
      <w:r w:rsidR="00B06A6C" w:rsidRPr="003825B1">
        <w:rPr>
          <w:rFonts w:ascii="Times New Roman" w:hAnsi="Times New Roman" w:cs="Times New Roman"/>
          <w:i/>
          <w:color w:val="000000" w:themeColor="text1"/>
          <w:sz w:val="24"/>
          <w:szCs w:val="24"/>
          <w:lang w:val="es-ES_tradnl"/>
        </w:rPr>
        <w:t>La Posta</w:t>
      </w:r>
      <w:r w:rsidRPr="003825B1">
        <w:rPr>
          <w:rFonts w:ascii="Times New Roman" w:hAnsi="Times New Roman" w:cs="Times New Roman"/>
          <w:color w:val="000000" w:themeColor="text1"/>
          <w:sz w:val="24"/>
          <w:szCs w:val="24"/>
          <w:lang w:val="es-ES_tradnl"/>
        </w:rPr>
        <w:t xml:space="preserve"> que menciona a los expertos que participan en las diferentes secciones de su programación.</w:t>
      </w:r>
      <w:r w:rsidR="004B6787" w:rsidRPr="003825B1">
        <w:rPr>
          <w:rFonts w:ascii="Times New Roman" w:hAnsi="Times New Roman" w:cs="Times New Roman"/>
          <w:color w:val="000000" w:themeColor="text1"/>
          <w:sz w:val="24"/>
          <w:szCs w:val="24"/>
          <w:lang w:val="es-ES_tradnl"/>
        </w:rPr>
        <w:t xml:space="preserve"> </w:t>
      </w:r>
    </w:p>
    <w:p w14:paraId="5A8E63F0" w14:textId="25EEF755" w:rsidR="00B323EE" w:rsidRPr="003825B1" w:rsidRDefault="00B323EE"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Los hashtags utilizados cumplen diferentes funciones: ubicación geográfica de la información, presentación del protagonista de los hechos, añadir información en un primer nivel sobre el tema o aportar contexto al relacionar el mensaje con otros casos conocidos. Con una palabra o frase corta se ubica a cada mensaje en un panorama más amplio y permite que la audiencia extienda su conocimiento sobre el tema, sin exceder los caracteres ofrecidos. </w:t>
      </w:r>
      <w:r w:rsidR="003414C0" w:rsidRPr="003825B1">
        <w:rPr>
          <w:rFonts w:ascii="Times New Roman" w:hAnsi="Times New Roman" w:cs="Times New Roman"/>
          <w:color w:val="000000" w:themeColor="text1"/>
          <w:sz w:val="24"/>
          <w:szCs w:val="24"/>
          <w:lang w:val="es-ES_tradnl"/>
        </w:rPr>
        <w:t>Además, demostrando lo mencionado por los entrevistados, funcionan como herramienta para sectorizar la informaci</w:t>
      </w:r>
      <w:r w:rsidR="00835876" w:rsidRPr="003825B1">
        <w:rPr>
          <w:rFonts w:ascii="Times New Roman" w:hAnsi="Times New Roman" w:cs="Times New Roman"/>
          <w:color w:val="000000" w:themeColor="text1"/>
          <w:sz w:val="24"/>
          <w:szCs w:val="24"/>
          <w:lang w:val="es-ES_tradnl"/>
        </w:rPr>
        <w:t>ón de acuerdo con</w:t>
      </w:r>
      <w:r w:rsidR="003414C0" w:rsidRPr="003825B1">
        <w:rPr>
          <w:rFonts w:ascii="Times New Roman" w:hAnsi="Times New Roman" w:cs="Times New Roman"/>
          <w:color w:val="000000" w:themeColor="text1"/>
          <w:sz w:val="24"/>
          <w:szCs w:val="24"/>
          <w:lang w:val="es-ES_tradnl"/>
        </w:rPr>
        <w:t xml:space="preserve"> temas determinados. </w:t>
      </w:r>
    </w:p>
    <w:p w14:paraId="3A726925" w14:textId="3076FC8F" w:rsidR="00395A22" w:rsidRPr="003825B1" w:rsidRDefault="00B323EE"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 edición y revisión del contenido publicado aporta calidad a los mensajes. El análisis de contenido demuestra que los periodistas tienden a cuidar menos la calidad del contenido audiovisual en sus cuentas personales. Algunos, como </w:t>
      </w:r>
      <w:proofErr w:type="spellStart"/>
      <w:r w:rsidRPr="003825B1">
        <w:rPr>
          <w:rFonts w:ascii="Times New Roman" w:hAnsi="Times New Roman" w:cs="Times New Roman"/>
          <w:color w:val="000000" w:themeColor="text1"/>
          <w:sz w:val="24"/>
          <w:szCs w:val="24"/>
          <w:lang w:val="es-ES_tradnl"/>
        </w:rPr>
        <w:t>Letamendi</w:t>
      </w:r>
      <w:proofErr w:type="spellEnd"/>
      <w:r w:rsidRPr="003825B1">
        <w:rPr>
          <w:rFonts w:ascii="Times New Roman" w:hAnsi="Times New Roman" w:cs="Times New Roman"/>
          <w:color w:val="000000" w:themeColor="text1"/>
          <w:sz w:val="24"/>
          <w:szCs w:val="24"/>
          <w:lang w:val="es-ES_tradnl"/>
        </w:rPr>
        <w:t xml:space="preserve"> o Jaramillo, lo ig</w:t>
      </w:r>
      <w:r w:rsidR="00E45D97" w:rsidRPr="003825B1">
        <w:rPr>
          <w:rFonts w:ascii="Times New Roman" w:hAnsi="Times New Roman" w:cs="Times New Roman"/>
          <w:color w:val="000000" w:themeColor="text1"/>
          <w:sz w:val="24"/>
          <w:szCs w:val="24"/>
          <w:lang w:val="es-ES_tradnl"/>
        </w:rPr>
        <w:t>noran por completo. Janeth</w:t>
      </w:r>
      <w:r w:rsidRPr="003825B1">
        <w:rPr>
          <w:rFonts w:ascii="Times New Roman" w:hAnsi="Times New Roman" w:cs="Times New Roman"/>
          <w:color w:val="000000" w:themeColor="text1"/>
          <w:sz w:val="24"/>
          <w:szCs w:val="24"/>
          <w:lang w:val="es-ES_tradnl"/>
        </w:rPr>
        <w:t xml:space="preserve"> </w:t>
      </w:r>
      <w:proofErr w:type="spellStart"/>
      <w:r w:rsidRPr="003825B1">
        <w:rPr>
          <w:rFonts w:ascii="Times New Roman" w:hAnsi="Times New Roman" w:cs="Times New Roman"/>
          <w:color w:val="000000" w:themeColor="text1"/>
          <w:sz w:val="24"/>
          <w:szCs w:val="24"/>
          <w:lang w:val="es-ES_tradnl"/>
        </w:rPr>
        <w:t>Hinostroza</w:t>
      </w:r>
      <w:proofErr w:type="spellEnd"/>
      <w:r w:rsidRPr="003825B1">
        <w:rPr>
          <w:rFonts w:ascii="Times New Roman" w:hAnsi="Times New Roman" w:cs="Times New Roman"/>
          <w:color w:val="000000" w:themeColor="text1"/>
          <w:sz w:val="24"/>
          <w:szCs w:val="24"/>
          <w:lang w:val="es-ES_tradnl"/>
        </w:rPr>
        <w:t xml:space="preserve"> le da prioridad a la importancia informativa de las fotografías que publica y no a la calidad de estos contenidos. Luis Eduardo Vivanco le da importancia al diseño gráfico y al componente estético de las imágenes que publica.</w:t>
      </w:r>
      <w:r w:rsidR="006259F0" w:rsidRPr="003825B1">
        <w:rPr>
          <w:rFonts w:ascii="Times New Roman" w:hAnsi="Times New Roman" w:cs="Times New Roman"/>
          <w:color w:val="000000" w:themeColor="text1"/>
          <w:sz w:val="24"/>
          <w:szCs w:val="24"/>
          <w:lang w:val="es-ES_tradnl"/>
        </w:rPr>
        <w:t xml:space="preserve"> </w:t>
      </w:r>
      <w:r w:rsidRPr="003825B1">
        <w:rPr>
          <w:rFonts w:ascii="Times New Roman" w:hAnsi="Times New Roman" w:cs="Times New Roman"/>
          <w:color w:val="000000" w:themeColor="text1"/>
          <w:sz w:val="24"/>
          <w:szCs w:val="24"/>
          <w:lang w:val="es-ES_tradnl"/>
        </w:rPr>
        <w:t>Las cuentas de los medios editan y revisan con mayor severidad su contenido multimedia. Todos mantienen un alto nivel de calidad audiovisual y, con el uso de vi</w:t>
      </w:r>
      <w:r w:rsidR="003440B0" w:rsidRPr="003825B1">
        <w:rPr>
          <w:rFonts w:ascii="Times New Roman" w:hAnsi="Times New Roman" w:cs="Times New Roman"/>
          <w:color w:val="000000" w:themeColor="text1"/>
          <w:sz w:val="24"/>
          <w:szCs w:val="24"/>
          <w:lang w:val="es-ES_tradnl"/>
        </w:rPr>
        <w:t xml:space="preserve">deos o infografías, funciona como </w:t>
      </w:r>
      <w:r w:rsidRPr="003825B1">
        <w:rPr>
          <w:rFonts w:ascii="Times New Roman" w:hAnsi="Times New Roman" w:cs="Times New Roman"/>
          <w:color w:val="000000" w:themeColor="text1"/>
          <w:sz w:val="24"/>
          <w:szCs w:val="24"/>
          <w:lang w:val="es-ES_tradnl"/>
        </w:rPr>
        <w:t>complemento informativo a los mensajes publicados.</w:t>
      </w:r>
      <w:r w:rsidR="003414C0" w:rsidRPr="003825B1">
        <w:rPr>
          <w:rFonts w:ascii="Times New Roman" w:hAnsi="Times New Roman" w:cs="Times New Roman"/>
          <w:color w:val="000000" w:themeColor="text1"/>
          <w:sz w:val="24"/>
          <w:szCs w:val="24"/>
          <w:lang w:val="es-ES_tradnl"/>
        </w:rPr>
        <w:t xml:space="preserve"> </w:t>
      </w:r>
    </w:p>
    <w:p w14:paraId="6D509A1E" w14:textId="61C65761" w:rsidR="00925F23" w:rsidRPr="003825B1" w:rsidRDefault="00A23AD7" w:rsidP="00DA4D86">
      <w:pPr>
        <w:pStyle w:val="Ttulo1"/>
        <w:keepNext w:val="0"/>
        <w:keepLines w:val="0"/>
        <w:spacing w:before="0" w:after="200" w:line="360" w:lineRule="auto"/>
        <w:rPr>
          <w:rFonts w:ascii="Times New Roman" w:hAnsi="Times New Roman" w:cs="Times New Roman"/>
          <w:lang w:val="es-ES_tradnl"/>
        </w:rPr>
      </w:pPr>
      <w:bookmarkStart w:id="67" w:name="_Toc518545793"/>
      <w:r w:rsidRPr="003825B1">
        <w:rPr>
          <w:rFonts w:ascii="Times New Roman" w:hAnsi="Times New Roman" w:cs="Times New Roman"/>
          <w:lang w:val="es-ES_tradnl"/>
        </w:rPr>
        <w:t>Conclusiones</w:t>
      </w:r>
      <w:bookmarkEnd w:id="67"/>
      <w:r w:rsidR="007772F0" w:rsidRPr="003825B1">
        <w:rPr>
          <w:rFonts w:ascii="Times New Roman" w:hAnsi="Times New Roman" w:cs="Times New Roman"/>
          <w:lang w:val="es-ES_tradnl"/>
        </w:rPr>
        <w:t xml:space="preserve"> </w:t>
      </w:r>
    </w:p>
    <w:p w14:paraId="4B094103" w14:textId="0C5B59CA" w:rsidR="00D96353" w:rsidRPr="003825B1" w:rsidRDefault="00FF106E"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Al principio de esta investigación </w:t>
      </w:r>
      <w:r w:rsidR="009340BD" w:rsidRPr="003825B1">
        <w:rPr>
          <w:rFonts w:ascii="Times New Roman" w:hAnsi="Times New Roman" w:cs="Times New Roman"/>
          <w:color w:val="000000" w:themeColor="text1"/>
          <w:sz w:val="24"/>
          <w:szCs w:val="24"/>
          <w:lang w:val="es-ES_tradnl"/>
        </w:rPr>
        <w:t xml:space="preserve">se </w:t>
      </w:r>
      <w:r w:rsidR="00757F3F" w:rsidRPr="003825B1">
        <w:rPr>
          <w:rFonts w:ascii="Times New Roman" w:hAnsi="Times New Roman" w:cs="Times New Roman"/>
          <w:color w:val="000000" w:themeColor="text1"/>
          <w:sz w:val="24"/>
          <w:szCs w:val="24"/>
          <w:lang w:val="es-ES_tradnl"/>
        </w:rPr>
        <w:t>planteaba</w:t>
      </w:r>
      <w:r w:rsidRPr="003825B1">
        <w:rPr>
          <w:rFonts w:ascii="Times New Roman" w:hAnsi="Times New Roman" w:cs="Times New Roman"/>
          <w:color w:val="000000" w:themeColor="text1"/>
          <w:sz w:val="24"/>
          <w:szCs w:val="24"/>
          <w:lang w:val="es-ES_tradnl"/>
        </w:rPr>
        <w:t xml:space="preserve"> la pregunta</w:t>
      </w:r>
      <w:r w:rsidR="006259F0" w:rsidRPr="003825B1">
        <w:rPr>
          <w:rFonts w:ascii="Times New Roman" w:hAnsi="Times New Roman" w:cs="Times New Roman"/>
          <w:color w:val="000000" w:themeColor="text1"/>
          <w:sz w:val="24"/>
          <w:szCs w:val="24"/>
          <w:lang w:val="es-ES_tradnl"/>
        </w:rPr>
        <w:t>:</w:t>
      </w:r>
      <w:r w:rsidR="00D96353" w:rsidRPr="003825B1">
        <w:rPr>
          <w:rFonts w:ascii="Times New Roman" w:hAnsi="Times New Roman" w:cs="Times New Roman"/>
          <w:color w:val="000000" w:themeColor="text1"/>
          <w:sz w:val="24"/>
          <w:szCs w:val="24"/>
          <w:lang w:val="es-ES_tradnl"/>
        </w:rPr>
        <w:t xml:space="preserve"> ¿Cómo fueron afectadas las rutinas periodísticas de los periodistas ecuatorianos, tomando en cuenta el </w:t>
      </w:r>
      <w:r w:rsidR="0002480B" w:rsidRPr="003825B1">
        <w:rPr>
          <w:rFonts w:ascii="Times New Roman" w:hAnsi="Times New Roman" w:cs="Times New Roman"/>
          <w:color w:val="000000" w:themeColor="text1"/>
          <w:sz w:val="24"/>
          <w:szCs w:val="24"/>
          <w:lang w:val="es-ES_tradnl"/>
        </w:rPr>
        <w:t>Juicio</w:t>
      </w:r>
      <w:r w:rsidR="00D96353" w:rsidRPr="003825B1">
        <w:rPr>
          <w:rFonts w:ascii="Times New Roman" w:hAnsi="Times New Roman" w:cs="Times New Roman"/>
          <w:color w:val="000000" w:themeColor="text1"/>
          <w:sz w:val="24"/>
          <w:szCs w:val="24"/>
          <w:lang w:val="es-ES_tradnl"/>
        </w:rPr>
        <w:t xml:space="preserve"> de Jorge Glas, en el contexto de Twitter? Los resultados obtenidos en esta investigación permiten demostrar que Twitter, al ser usado como</w:t>
      </w:r>
      <w:r w:rsidR="00BF0411" w:rsidRPr="003825B1">
        <w:rPr>
          <w:rFonts w:ascii="Times New Roman" w:hAnsi="Times New Roman" w:cs="Times New Roman"/>
          <w:color w:val="000000" w:themeColor="text1"/>
          <w:sz w:val="24"/>
          <w:szCs w:val="24"/>
          <w:lang w:val="es-ES_tradnl"/>
        </w:rPr>
        <w:t xml:space="preserve"> una herramienta de trabajo para periodistas y medios de comunicación, ha modificado el proceso de trabajo, pero no ha cambiado su esencia. Y que sí</w:t>
      </w:r>
      <w:r w:rsidR="00D96353" w:rsidRPr="003825B1">
        <w:rPr>
          <w:rFonts w:ascii="Times New Roman" w:hAnsi="Times New Roman" w:cs="Times New Roman"/>
          <w:color w:val="000000" w:themeColor="text1"/>
          <w:sz w:val="24"/>
          <w:szCs w:val="24"/>
          <w:lang w:val="es-ES_tradnl"/>
        </w:rPr>
        <w:t xml:space="preserve"> ha tenido impacto en los periodistas ecuatorianos y en la forma de ejercer la profesión en este entorno digital en particular.</w:t>
      </w:r>
      <w:r w:rsidR="006259F0" w:rsidRPr="003825B1">
        <w:rPr>
          <w:rFonts w:ascii="Times New Roman" w:hAnsi="Times New Roman" w:cs="Times New Roman"/>
          <w:color w:val="000000" w:themeColor="text1"/>
          <w:sz w:val="24"/>
          <w:szCs w:val="24"/>
          <w:lang w:val="es-ES_tradnl"/>
        </w:rPr>
        <w:t xml:space="preserve"> </w:t>
      </w:r>
      <w:r w:rsidR="00BF0411" w:rsidRPr="003825B1">
        <w:rPr>
          <w:rFonts w:ascii="Times New Roman" w:hAnsi="Times New Roman" w:cs="Times New Roman"/>
          <w:color w:val="000000" w:themeColor="text1"/>
          <w:sz w:val="24"/>
          <w:szCs w:val="24"/>
          <w:lang w:val="es-ES_tradnl"/>
        </w:rPr>
        <w:t xml:space="preserve">Los modelos periodísticos tradicionales evolucionan y se adaptan a los requerimientos de la comunicación digital de la actualidad. </w:t>
      </w:r>
    </w:p>
    <w:p w14:paraId="29262343" w14:textId="7BC84338" w:rsidR="00D96353" w:rsidRPr="003825B1" w:rsidRDefault="003E3591"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lastRenderedPageBreak/>
        <w:t xml:space="preserve">Gracias a los resultados obtenidos a lo largo de la investigación se puede </w:t>
      </w:r>
      <w:r w:rsidR="00757F3F" w:rsidRPr="003825B1">
        <w:rPr>
          <w:rFonts w:ascii="Times New Roman" w:hAnsi="Times New Roman" w:cs="Times New Roman"/>
          <w:color w:val="000000" w:themeColor="text1"/>
          <w:sz w:val="24"/>
          <w:szCs w:val="24"/>
          <w:lang w:val="es-ES_tradnl"/>
        </w:rPr>
        <w:t>sugerir</w:t>
      </w:r>
      <w:r w:rsidRPr="003825B1">
        <w:rPr>
          <w:rFonts w:ascii="Times New Roman" w:hAnsi="Times New Roman" w:cs="Times New Roman"/>
          <w:color w:val="000000" w:themeColor="text1"/>
          <w:sz w:val="24"/>
          <w:szCs w:val="24"/>
          <w:lang w:val="es-ES_tradnl"/>
        </w:rPr>
        <w:t xml:space="preserve"> que </w:t>
      </w:r>
      <w:r w:rsidR="00C203F5" w:rsidRPr="003825B1">
        <w:rPr>
          <w:rFonts w:ascii="Times New Roman" w:hAnsi="Times New Roman" w:cs="Times New Roman"/>
          <w:color w:val="000000" w:themeColor="text1"/>
          <w:sz w:val="24"/>
          <w:szCs w:val="24"/>
          <w:lang w:val="es-ES_tradnl"/>
        </w:rPr>
        <w:t xml:space="preserve">no todos los periodistas seleccionados buscan </w:t>
      </w:r>
      <w:r w:rsidR="0043394C" w:rsidRPr="003825B1">
        <w:rPr>
          <w:rFonts w:ascii="Times New Roman" w:hAnsi="Times New Roman" w:cs="Times New Roman"/>
          <w:color w:val="000000" w:themeColor="text1"/>
          <w:sz w:val="24"/>
          <w:szCs w:val="24"/>
          <w:lang w:val="es-ES_tradnl"/>
        </w:rPr>
        <w:t>tener una presencia fuerte en Twitter</w:t>
      </w:r>
      <w:r w:rsidR="00BF0411" w:rsidRPr="003825B1">
        <w:rPr>
          <w:rFonts w:ascii="Times New Roman" w:hAnsi="Times New Roman" w:cs="Times New Roman"/>
          <w:color w:val="000000" w:themeColor="text1"/>
          <w:sz w:val="24"/>
          <w:szCs w:val="24"/>
          <w:lang w:val="es-ES_tradnl"/>
        </w:rPr>
        <w:t>. Y que el tipo de participación que tienen varía según el tipo de medio al que pertenecen y el contenido que publican</w:t>
      </w:r>
      <w:r w:rsidR="0043394C" w:rsidRPr="003825B1">
        <w:rPr>
          <w:rFonts w:ascii="Times New Roman" w:hAnsi="Times New Roman" w:cs="Times New Roman"/>
          <w:color w:val="000000" w:themeColor="text1"/>
          <w:sz w:val="24"/>
          <w:szCs w:val="24"/>
          <w:lang w:val="es-ES_tradnl"/>
        </w:rPr>
        <w:t xml:space="preserve">. Esto incluye </w:t>
      </w:r>
      <w:r w:rsidR="00C203F5" w:rsidRPr="003825B1">
        <w:rPr>
          <w:rFonts w:ascii="Times New Roman" w:hAnsi="Times New Roman" w:cs="Times New Roman"/>
          <w:color w:val="000000" w:themeColor="text1"/>
          <w:sz w:val="24"/>
          <w:szCs w:val="24"/>
          <w:lang w:val="es-ES_tradnl"/>
        </w:rPr>
        <w:t>mantener relaciones con los usuarios que siguen el contenido de sus cuentas personales y generar interacción con otros usuarios de la red social. No obstante, todos los medios analizados s</w:t>
      </w:r>
      <w:r w:rsidR="00705AD5" w:rsidRPr="003825B1">
        <w:rPr>
          <w:rFonts w:ascii="Times New Roman" w:hAnsi="Times New Roman" w:cs="Times New Roman"/>
          <w:color w:val="000000" w:themeColor="text1"/>
          <w:sz w:val="24"/>
          <w:szCs w:val="24"/>
          <w:lang w:val="es-ES_tradnl"/>
        </w:rPr>
        <w:t>í tienen com</w:t>
      </w:r>
      <w:r w:rsidR="00C203F5" w:rsidRPr="003825B1">
        <w:rPr>
          <w:rFonts w:ascii="Times New Roman" w:hAnsi="Times New Roman" w:cs="Times New Roman"/>
          <w:color w:val="000000" w:themeColor="text1"/>
          <w:sz w:val="24"/>
          <w:szCs w:val="24"/>
          <w:lang w:val="es-ES_tradnl"/>
        </w:rPr>
        <w:t xml:space="preserve">o objetivo </w:t>
      </w:r>
      <w:r w:rsidR="00705AD5" w:rsidRPr="003825B1">
        <w:rPr>
          <w:rFonts w:ascii="Times New Roman" w:hAnsi="Times New Roman" w:cs="Times New Roman"/>
          <w:color w:val="000000" w:themeColor="text1"/>
          <w:sz w:val="24"/>
          <w:szCs w:val="24"/>
          <w:lang w:val="es-ES_tradnl"/>
        </w:rPr>
        <w:t>generar una</w:t>
      </w:r>
      <w:r w:rsidR="00C203F5" w:rsidRPr="003825B1">
        <w:rPr>
          <w:rFonts w:ascii="Times New Roman" w:hAnsi="Times New Roman" w:cs="Times New Roman"/>
          <w:color w:val="000000" w:themeColor="text1"/>
          <w:sz w:val="24"/>
          <w:szCs w:val="24"/>
          <w:lang w:val="es-ES_tradnl"/>
        </w:rPr>
        <w:t xml:space="preserve"> relación </w:t>
      </w:r>
      <w:r w:rsidR="00705AD5" w:rsidRPr="003825B1">
        <w:rPr>
          <w:rFonts w:ascii="Times New Roman" w:hAnsi="Times New Roman" w:cs="Times New Roman"/>
          <w:color w:val="000000" w:themeColor="text1"/>
          <w:sz w:val="24"/>
          <w:szCs w:val="24"/>
          <w:lang w:val="es-ES_tradnl"/>
        </w:rPr>
        <w:t>participativa con sus seguidores</w:t>
      </w:r>
      <w:r w:rsidR="00C203F5" w:rsidRPr="003825B1">
        <w:rPr>
          <w:rFonts w:ascii="Times New Roman" w:hAnsi="Times New Roman" w:cs="Times New Roman"/>
          <w:color w:val="000000" w:themeColor="text1"/>
          <w:sz w:val="24"/>
          <w:szCs w:val="24"/>
          <w:lang w:val="es-ES_tradnl"/>
        </w:rPr>
        <w:t xml:space="preserve">. </w:t>
      </w:r>
      <w:r w:rsidR="005E7B70" w:rsidRPr="003825B1">
        <w:rPr>
          <w:rFonts w:ascii="Times New Roman" w:hAnsi="Times New Roman" w:cs="Times New Roman"/>
          <w:color w:val="000000" w:themeColor="text1"/>
          <w:sz w:val="24"/>
          <w:szCs w:val="24"/>
          <w:lang w:val="es-ES_tradnl"/>
        </w:rPr>
        <w:t xml:space="preserve">De la misma forma, solo tres de los </w:t>
      </w:r>
      <w:r w:rsidR="006259F0" w:rsidRPr="003825B1">
        <w:rPr>
          <w:rFonts w:ascii="Times New Roman" w:hAnsi="Times New Roman" w:cs="Times New Roman"/>
          <w:color w:val="000000" w:themeColor="text1"/>
          <w:sz w:val="24"/>
          <w:szCs w:val="24"/>
          <w:lang w:val="es-ES_tradnl"/>
        </w:rPr>
        <w:t>cinco</w:t>
      </w:r>
      <w:r w:rsidR="005E7B70" w:rsidRPr="003825B1">
        <w:rPr>
          <w:rFonts w:ascii="Times New Roman" w:hAnsi="Times New Roman" w:cs="Times New Roman"/>
          <w:color w:val="000000" w:themeColor="text1"/>
          <w:sz w:val="24"/>
          <w:szCs w:val="24"/>
          <w:lang w:val="es-ES_tradnl"/>
        </w:rPr>
        <w:t xml:space="preserve"> periodistas analizados aprovechan constantemente el uso de las herramientas complementarias ofrecidas por Twitter; incluyendo hashtags, imágenes, vínculos a contenido externo, y mencionando a otros usuarios o al medio al que pertenecen. </w:t>
      </w:r>
    </w:p>
    <w:p w14:paraId="377B12B4" w14:textId="73EEDD93" w:rsidR="00850F9C" w:rsidRPr="003825B1" w:rsidRDefault="00850F9C"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El análisis de contenido permite tener una visión m</w:t>
      </w:r>
      <w:r w:rsidR="00A66A4F" w:rsidRPr="003825B1">
        <w:rPr>
          <w:rFonts w:ascii="Times New Roman" w:hAnsi="Times New Roman" w:cs="Times New Roman"/>
          <w:color w:val="000000" w:themeColor="text1"/>
          <w:sz w:val="24"/>
          <w:szCs w:val="24"/>
          <w:lang w:val="es-ES_tradnl"/>
        </w:rPr>
        <w:t xml:space="preserve">ás acertada de los perfiles analizados y comprobar que se cumple con las tres claves del modelo comunicativo de Twitter: tener voz propia, brevedad en los mensajes y editar antes de publicar. Twitter permite que los periodistas, en sus cuentas personales, publiquen </w:t>
      </w:r>
      <w:r w:rsidR="00686C07" w:rsidRPr="003825B1">
        <w:rPr>
          <w:rFonts w:ascii="Times New Roman" w:hAnsi="Times New Roman" w:cs="Times New Roman"/>
          <w:color w:val="000000" w:themeColor="text1"/>
          <w:sz w:val="24"/>
          <w:szCs w:val="24"/>
          <w:lang w:val="es-ES_tradnl"/>
        </w:rPr>
        <w:t>mensajes que reflejen la voz particula</w:t>
      </w:r>
      <w:r w:rsidR="001B2F16" w:rsidRPr="003825B1">
        <w:rPr>
          <w:rFonts w:ascii="Times New Roman" w:hAnsi="Times New Roman" w:cs="Times New Roman"/>
          <w:color w:val="000000" w:themeColor="text1"/>
          <w:sz w:val="24"/>
          <w:szCs w:val="24"/>
          <w:lang w:val="es-ES_tradnl"/>
        </w:rPr>
        <w:t>r que quiere proyectar cada uno</w:t>
      </w:r>
      <w:r w:rsidR="00B74776" w:rsidRPr="003825B1">
        <w:rPr>
          <w:rFonts w:ascii="Times New Roman" w:hAnsi="Times New Roman" w:cs="Times New Roman"/>
          <w:color w:val="000000" w:themeColor="text1"/>
          <w:sz w:val="24"/>
          <w:szCs w:val="24"/>
          <w:lang w:val="es-ES_tradnl"/>
        </w:rPr>
        <w:t>, información que no podrían publicar en otra plataforma, por la naturaleza propia del mensaje</w:t>
      </w:r>
      <w:r w:rsidR="00686C07" w:rsidRPr="003825B1">
        <w:rPr>
          <w:rFonts w:ascii="Times New Roman" w:hAnsi="Times New Roman" w:cs="Times New Roman"/>
          <w:color w:val="000000" w:themeColor="text1"/>
          <w:sz w:val="24"/>
          <w:szCs w:val="24"/>
          <w:lang w:val="es-ES_tradnl"/>
        </w:rPr>
        <w:t xml:space="preserve">. Los mensajes publicados en Twitter mantienen una relación cercana con las rutinas profesionales de los periodistas y medios analizados, pero el medio digital también proporciona más libertad al momento de generar nuevos mensajes, estilos y formas de presentar el contenido a una audiencia en constante evolución. </w:t>
      </w:r>
    </w:p>
    <w:p w14:paraId="07F25474" w14:textId="11C0EA57" w:rsidR="004A7AD2" w:rsidRPr="003825B1" w:rsidRDefault="008A1D93" w:rsidP="00DA4D86">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color w:val="000000" w:themeColor="text1"/>
          <w:sz w:val="24"/>
          <w:szCs w:val="24"/>
          <w:lang w:val="es-ES_tradnl"/>
        </w:rPr>
        <w:t>El contenido generado por las cu</w:t>
      </w:r>
      <w:r w:rsidR="00B74776" w:rsidRPr="003825B1">
        <w:rPr>
          <w:rFonts w:ascii="Times New Roman" w:hAnsi="Times New Roman" w:cs="Times New Roman"/>
          <w:color w:val="000000" w:themeColor="text1"/>
          <w:sz w:val="24"/>
          <w:szCs w:val="24"/>
          <w:lang w:val="es-ES_tradnl"/>
        </w:rPr>
        <w:t xml:space="preserve">entas seleccionadas durante el </w:t>
      </w:r>
      <w:r w:rsidR="0002480B" w:rsidRPr="003825B1">
        <w:rPr>
          <w:rFonts w:ascii="Times New Roman" w:hAnsi="Times New Roman" w:cs="Times New Roman"/>
          <w:color w:val="000000" w:themeColor="text1"/>
          <w:sz w:val="24"/>
          <w:szCs w:val="24"/>
          <w:lang w:val="es-ES_tradnl"/>
        </w:rPr>
        <w:t>juicio</w:t>
      </w:r>
      <w:r w:rsidRPr="003825B1">
        <w:rPr>
          <w:rFonts w:ascii="Times New Roman" w:hAnsi="Times New Roman" w:cs="Times New Roman"/>
          <w:color w:val="000000" w:themeColor="text1"/>
          <w:sz w:val="24"/>
          <w:szCs w:val="24"/>
          <w:lang w:val="es-ES_tradnl"/>
        </w:rPr>
        <w:t xml:space="preserve"> del expresidente Jorge Glas permite demostrar que Twitter es una herramienta a la que varios periodistas de medios tradicionales han recurrido para complementar o promocionar su trabajo</w:t>
      </w:r>
      <w:r w:rsidR="00B74776" w:rsidRPr="003825B1">
        <w:rPr>
          <w:rFonts w:ascii="Times New Roman" w:hAnsi="Times New Roman" w:cs="Times New Roman"/>
          <w:color w:val="000000" w:themeColor="text1"/>
          <w:sz w:val="24"/>
          <w:szCs w:val="24"/>
          <w:lang w:val="es-ES_tradnl"/>
        </w:rPr>
        <w:t>. Incrementando la responsabilidad que tienen con la audiencia de generar contenido de calidad y de interés</w:t>
      </w:r>
      <w:r w:rsidRPr="003825B1">
        <w:rPr>
          <w:rFonts w:ascii="Times New Roman" w:hAnsi="Times New Roman" w:cs="Times New Roman"/>
          <w:color w:val="000000" w:themeColor="text1"/>
          <w:sz w:val="24"/>
          <w:szCs w:val="24"/>
          <w:lang w:val="es-ES_tradnl"/>
        </w:rPr>
        <w:t xml:space="preserve">. </w:t>
      </w:r>
      <w:r w:rsidR="003E3DF3" w:rsidRPr="003825B1">
        <w:rPr>
          <w:rFonts w:ascii="Times New Roman" w:hAnsi="Times New Roman" w:cs="Times New Roman"/>
          <w:color w:val="000000" w:themeColor="text1"/>
          <w:sz w:val="24"/>
          <w:szCs w:val="24"/>
          <w:lang w:val="es-ES_tradnl"/>
        </w:rPr>
        <w:t xml:space="preserve">Aunque no todos aprovechan todas las herramientas ofrecidas por la plataforma, es posible concluir que </w:t>
      </w:r>
      <w:r w:rsidR="00C22E43" w:rsidRPr="003825B1">
        <w:rPr>
          <w:rFonts w:ascii="Times New Roman" w:hAnsi="Times New Roman" w:cs="Times New Roman"/>
          <w:color w:val="000000" w:themeColor="text1"/>
          <w:sz w:val="24"/>
          <w:szCs w:val="24"/>
          <w:lang w:val="es-ES_tradnl"/>
        </w:rPr>
        <w:t>estas herramientas han servido para complementar el trabajo periodístico y lo han modificado de forma que se adapte al nuevo entorno y que sea bien recibido por la audiencia que hab</w:t>
      </w:r>
      <w:r w:rsidR="00B74776" w:rsidRPr="003825B1">
        <w:rPr>
          <w:rFonts w:ascii="Times New Roman" w:hAnsi="Times New Roman" w:cs="Times New Roman"/>
          <w:color w:val="000000" w:themeColor="text1"/>
          <w:sz w:val="24"/>
          <w:szCs w:val="24"/>
          <w:lang w:val="es-ES_tradnl"/>
        </w:rPr>
        <w:t>ita en él.</w:t>
      </w:r>
    </w:p>
    <w:bookmarkStart w:id="68" w:name="_Toc518545794" w:displacedByCustomXml="next"/>
    <w:sdt>
      <w:sdtPr>
        <w:rPr>
          <w:rFonts w:ascii="Times New Roman" w:eastAsiaTheme="minorHAnsi" w:hAnsi="Times New Roman" w:cs="Times New Roman"/>
          <w:b w:val="0"/>
          <w:bCs w:val="0"/>
          <w:color w:val="auto"/>
          <w:sz w:val="24"/>
          <w:szCs w:val="24"/>
          <w:lang w:val="es-ES_tradnl" w:eastAsia="en-US"/>
        </w:rPr>
        <w:id w:val="743149736"/>
        <w:docPartObj>
          <w:docPartGallery w:val="Bibliographies"/>
          <w:docPartUnique/>
        </w:docPartObj>
      </w:sdtPr>
      <w:sdtEndPr/>
      <w:sdtContent>
        <w:p w14:paraId="2D1F23C9" w14:textId="36696082" w:rsidR="004A7AD2" w:rsidRPr="003825B1" w:rsidRDefault="00E7533D" w:rsidP="003825B1">
          <w:pPr>
            <w:pStyle w:val="Ttulo1"/>
            <w:keepNext w:val="0"/>
            <w:keepLines w:val="0"/>
            <w:numPr>
              <w:ilvl w:val="0"/>
              <w:numId w:val="0"/>
            </w:numPr>
            <w:spacing w:before="0" w:after="200" w:line="360" w:lineRule="auto"/>
            <w:jc w:val="both"/>
            <w:rPr>
              <w:rFonts w:ascii="Times New Roman" w:hAnsi="Times New Roman" w:cs="Times New Roman"/>
              <w:sz w:val="24"/>
              <w:szCs w:val="24"/>
              <w:lang w:val="es-ES_tradnl"/>
            </w:rPr>
          </w:pPr>
          <w:r w:rsidRPr="003825B1">
            <w:rPr>
              <w:rFonts w:ascii="Times New Roman" w:hAnsi="Times New Roman" w:cs="Times New Roman"/>
              <w:sz w:val="24"/>
              <w:szCs w:val="24"/>
              <w:lang w:val="es-ES_tradnl"/>
            </w:rPr>
            <w:t>Bibliografía</w:t>
          </w:r>
          <w:bookmarkEnd w:id="68"/>
        </w:p>
        <w:sdt>
          <w:sdtPr>
            <w:rPr>
              <w:rFonts w:ascii="Times New Roman" w:hAnsi="Times New Roman" w:cs="Times New Roman"/>
              <w:sz w:val="24"/>
              <w:szCs w:val="24"/>
              <w:lang w:val="es-ES_tradnl"/>
            </w:rPr>
            <w:id w:val="111145805"/>
            <w:bibliography/>
          </w:sdtPr>
          <w:sdtEndPr/>
          <w:sdtContent>
            <w:p w14:paraId="30029F92" w14:textId="77777777" w:rsidR="007D11AC" w:rsidRDefault="007D11AC" w:rsidP="007D11AC">
              <w:pPr>
                <w:pStyle w:val="Bibliografa"/>
                <w:ind w:left="720" w:hanging="720"/>
                <w:rPr>
                  <w:noProof/>
                  <w:lang w:val="es-ES_tradnl"/>
                </w:rPr>
              </w:pPr>
              <w:r>
                <w:rPr>
                  <w:noProof/>
                  <w:lang w:val="es-ES_tradnl"/>
                </w:rPr>
                <w:t xml:space="preserve">El Comercio. (13 de diciembre de 2017). </w:t>
              </w:r>
              <w:r>
                <w:rPr>
                  <w:i/>
                  <w:iCs/>
                  <w:noProof/>
                  <w:lang w:val="es-ES_tradnl"/>
                </w:rPr>
                <w:t>El Comercio</w:t>
              </w:r>
              <w:r>
                <w:rPr>
                  <w:noProof/>
                  <w:lang w:val="es-ES_tradnl"/>
                </w:rPr>
                <w:t>. Obtenido de www.elcomercio.com: http://www.elcomercio.com/actualidad/tribunal-jorgeglas-condena-juicio-odebrecht.html</w:t>
              </w:r>
            </w:p>
            <w:p w14:paraId="6FB06779" w14:textId="77777777" w:rsidR="007D11AC" w:rsidRDefault="007D11AC" w:rsidP="007D11AC">
              <w:pPr>
                <w:pStyle w:val="Bibliografa"/>
                <w:ind w:left="720" w:hanging="720"/>
                <w:rPr>
                  <w:noProof/>
                  <w:lang w:val="es-ES_tradnl"/>
                </w:rPr>
              </w:pPr>
              <w:r>
                <w:rPr>
                  <w:noProof/>
                  <w:lang w:val="es-ES_tradnl"/>
                </w:rPr>
                <w:lastRenderedPageBreak/>
                <w:t xml:space="preserve">El Comercio. (7 de diciembre de 2017). </w:t>
              </w:r>
              <w:r>
                <w:rPr>
                  <w:i/>
                  <w:iCs/>
                  <w:noProof/>
                  <w:lang w:val="es-ES_tradnl"/>
                </w:rPr>
                <w:t>El Comercio</w:t>
              </w:r>
              <w:r>
                <w:rPr>
                  <w:noProof/>
                  <w:lang w:val="es-ES_tradnl"/>
                </w:rPr>
                <w:t>. Obtenido de www.elcomercio.com: http://www.elcomercio.com/actualidad/juicio-jorgeglas-justicia-odebrecht-cortepenal.html</w:t>
              </w:r>
            </w:p>
            <w:p w14:paraId="5D7E7914" w14:textId="0C052C07" w:rsidR="007D11AC" w:rsidRDefault="007D11AC" w:rsidP="007D11AC">
              <w:pPr>
                <w:pStyle w:val="Bibliografa"/>
                <w:ind w:left="720" w:hanging="720"/>
                <w:rPr>
                  <w:noProof/>
                  <w:lang w:val="es-ES_tradnl"/>
                </w:rPr>
              </w:pPr>
              <w:r>
                <w:rPr>
                  <w:noProof/>
                  <w:lang w:val="es-ES_tradnl"/>
                </w:rPr>
                <w:t xml:space="preserve">El Comercio. (23 de mayo de 2018). </w:t>
              </w:r>
              <w:r>
                <w:rPr>
                  <w:i/>
                  <w:iCs/>
                  <w:noProof/>
                  <w:lang w:val="es-ES_tradnl"/>
                </w:rPr>
                <w:t>El Comercio</w:t>
              </w:r>
              <w:r>
                <w:rPr>
                  <w:noProof/>
                  <w:lang w:val="es-ES_tradnl"/>
                </w:rPr>
                <w:t xml:space="preserve">. Obtenido de www.elcomercio.com: </w:t>
              </w:r>
              <w:hyperlink r:id="rId10" w:history="1">
                <w:r w:rsidRPr="005E508D">
                  <w:rPr>
                    <w:rStyle w:val="Hipervnculo"/>
                    <w:noProof/>
                    <w:lang w:val="es-ES_tradnl"/>
                  </w:rPr>
                  <w:t>http://www.elcomercio.com/actualidad/audiencia-apelacion-jorgeglas-suspension-fiscalia.html</w:t>
                </w:r>
              </w:hyperlink>
            </w:p>
            <w:p w14:paraId="15945AE4" w14:textId="0664FD0A" w:rsidR="007D11AC" w:rsidRDefault="007D11AC" w:rsidP="007D11AC">
              <w:pPr>
                <w:pStyle w:val="Bibliografa"/>
                <w:ind w:left="720" w:hanging="720"/>
                <w:rPr>
                  <w:noProof/>
                  <w:lang w:val="es-ES_tradnl"/>
                </w:rPr>
              </w:pPr>
              <w:r>
                <w:rPr>
                  <w:noProof/>
                  <w:lang w:val="es-ES_tradnl"/>
                </w:rPr>
                <w:t xml:space="preserve">El Universo. (21 de diciembre de 2017). </w:t>
              </w:r>
              <w:r>
                <w:rPr>
                  <w:i/>
                  <w:iCs/>
                  <w:noProof/>
                  <w:lang w:val="es-ES_tradnl"/>
                </w:rPr>
                <w:t>El Universo</w:t>
              </w:r>
              <w:r>
                <w:rPr>
                  <w:noProof/>
                  <w:lang w:val="es-ES_tradnl"/>
                </w:rPr>
                <w:t xml:space="preserve">. Obtenido de www.eluniverso.com: </w:t>
              </w:r>
              <w:hyperlink r:id="rId11" w:history="1">
                <w:r w:rsidRPr="005E508D">
                  <w:rPr>
                    <w:rStyle w:val="Hipervnculo"/>
                    <w:noProof/>
                    <w:lang w:val="es-ES_tradnl"/>
                  </w:rPr>
                  <w:t>https://www.eluniverso.com/noticias/2017/12/21/nota/6535738/corte-constitucional-admite-juicio-politico-jorge-glas</w:t>
                </w:r>
              </w:hyperlink>
            </w:p>
            <w:p w14:paraId="2C3B90B1" w14:textId="6DCD9442" w:rsidR="007D11AC" w:rsidRPr="007D11AC" w:rsidRDefault="007D11AC" w:rsidP="007D11AC">
              <w:pPr>
                <w:pStyle w:val="Bibliografa"/>
                <w:ind w:left="720" w:hanging="720"/>
                <w:rPr>
                  <w:noProof/>
                  <w:lang w:val="es-EC"/>
                </w:rPr>
              </w:pPr>
              <w:r>
                <w:rPr>
                  <w:noProof/>
                  <w:lang w:val="en-US"/>
                </w:rPr>
                <w:t xml:space="preserve">Hanitzsch, T. (2007). Deconstructing Journalism Culture: Toward a Universal Theory. </w:t>
              </w:r>
              <w:r w:rsidRPr="007D11AC">
                <w:rPr>
                  <w:i/>
                  <w:iCs/>
                  <w:noProof/>
                  <w:lang w:val="es-EC"/>
                </w:rPr>
                <w:t>Communication Theory</w:t>
              </w:r>
              <w:r w:rsidRPr="007D11AC">
                <w:rPr>
                  <w:noProof/>
                  <w:lang w:val="es-EC"/>
                </w:rPr>
                <w:t>, 260-380.</w:t>
              </w:r>
            </w:p>
            <w:p w14:paraId="60689A9D" w14:textId="3C7491E0" w:rsidR="007D11AC" w:rsidRDefault="007D11AC" w:rsidP="007D11AC">
              <w:pPr>
                <w:pStyle w:val="Bibliografa"/>
                <w:ind w:left="720" w:hanging="720"/>
                <w:rPr>
                  <w:noProof/>
                  <w:lang w:val="es-EC"/>
                </w:rPr>
              </w:pPr>
              <w:r w:rsidRPr="007D11AC">
                <w:rPr>
                  <w:noProof/>
                  <w:lang w:val="es-EC"/>
                </w:rPr>
                <w:t xml:space="preserve">Harris, M. (1990). </w:t>
              </w:r>
              <w:r w:rsidRPr="007D11AC">
                <w:rPr>
                  <w:i/>
                  <w:iCs/>
                  <w:noProof/>
                  <w:lang w:val="es-EC"/>
                </w:rPr>
                <w:t>Antropología cultural.</w:t>
              </w:r>
              <w:r w:rsidRPr="007D11AC">
                <w:rPr>
                  <w:noProof/>
                  <w:lang w:val="es-EC"/>
                </w:rPr>
                <w:t xml:space="preserve"> Madrid: Alianza Editorial.</w:t>
              </w:r>
            </w:p>
            <w:p w14:paraId="1463FECA" w14:textId="77777777" w:rsidR="007D11AC" w:rsidRPr="007D11AC" w:rsidRDefault="007D11AC" w:rsidP="007D11AC">
              <w:pPr>
                <w:pStyle w:val="Bibliografa"/>
                <w:ind w:left="720" w:hanging="720"/>
                <w:rPr>
                  <w:noProof/>
                  <w:lang w:val="es-EC"/>
                </w:rPr>
              </w:pPr>
              <w:r w:rsidRPr="007D11AC">
                <w:rPr>
                  <w:noProof/>
                  <w:lang w:val="en-US"/>
                </w:rPr>
                <w:t xml:space="preserve">Lasorsa, D. L., S. L., &amp; A. H. (2012). </w:t>
              </w:r>
              <w:r>
                <w:rPr>
                  <w:noProof/>
                  <w:lang w:val="en-US"/>
                </w:rPr>
                <w:t xml:space="preserve">NORMALIZING TWITTER, Journalism Studies,. </w:t>
              </w:r>
              <w:r w:rsidRPr="007D11AC">
                <w:rPr>
                  <w:i/>
                  <w:iCs/>
                  <w:noProof/>
                  <w:lang w:val="es-EC"/>
                </w:rPr>
                <w:t>Journalism Studies</w:t>
              </w:r>
              <w:r w:rsidRPr="007D11AC">
                <w:rPr>
                  <w:noProof/>
                  <w:lang w:val="es-EC"/>
                </w:rPr>
                <w:t>, 19-36.</w:t>
              </w:r>
            </w:p>
            <w:p w14:paraId="30D358E8" w14:textId="77777777" w:rsidR="007D11AC" w:rsidRDefault="007D11AC" w:rsidP="007D11AC">
              <w:pPr>
                <w:pStyle w:val="Bibliografa"/>
                <w:ind w:left="720" w:hanging="720"/>
                <w:rPr>
                  <w:noProof/>
                  <w:lang w:val="es-ES_tradnl"/>
                </w:rPr>
              </w:pPr>
              <w:r>
                <w:rPr>
                  <w:noProof/>
                  <w:lang w:val="es-ES_tradnl"/>
                </w:rPr>
                <w:t xml:space="preserve">La República. (24 de mayo de 2018). </w:t>
              </w:r>
              <w:r>
                <w:rPr>
                  <w:i/>
                  <w:iCs/>
                  <w:noProof/>
                  <w:lang w:val="es-ES_tradnl"/>
                </w:rPr>
                <w:t xml:space="preserve">La República </w:t>
              </w:r>
              <w:r>
                <w:rPr>
                  <w:noProof/>
                  <w:lang w:val="es-ES_tradnl"/>
                </w:rPr>
                <w:t>. Obtenido de www.larepublica.ec: https://www.larepublica.ec/blog/politica/2018/05/24/fiscalia-pidio-mantener-la-condena-a-glas/</w:t>
              </w:r>
            </w:p>
            <w:p w14:paraId="1121C74D" w14:textId="77777777" w:rsidR="007D11AC" w:rsidRDefault="007D11AC" w:rsidP="007D11AC">
              <w:pPr>
                <w:pStyle w:val="Bibliografa"/>
                <w:ind w:left="720" w:hanging="720"/>
                <w:rPr>
                  <w:noProof/>
                  <w:lang w:val="es-ES_tradnl"/>
                </w:rPr>
              </w:pPr>
              <w:r>
                <w:rPr>
                  <w:noProof/>
                  <w:lang w:val="es-ES_tradnl"/>
                </w:rPr>
                <w:t xml:space="preserve">Loaiza, Y., &amp; Roa, M. S. (18 de diciembre de 2017). </w:t>
              </w:r>
              <w:r>
                <w:rPr>
                  <w:i/>
                  <w:iCs/>
                  <w:noProof/>
                  <w:lang w:val="es-ES_tradnl"/>
                </w:rPr>
                <w:t>La telenovela de Glas (línea de tiempo)</w:t>
              </w:r>
              <w:r>
                <w:rPr>
                  <w:noProof/>
                  <w:lang w:val="es-ES_tradnl"/>
                </w:rPr>
                <w:t>. Obtenido de www.labarraespaciadora.com: http://labarraespaciadora.com/aqui-y-ahora/latelenovela-glas/</w:t>
              </w:r>
            </w:p>
            <w:p w14:paraId="5F0D1824" w14:textId="499C23DE" w:rsidR="007D11AC" w:rsidRDefault="007D11AC" w:rsidP="007D11AC">
              <w:pPr>
                <w:pStyle w:val="Bibliografa"/>
                <w:ind w:left="720" w:hanging="720"/>
                <w:rPr>
                  <w:noProof/>
                  <w:lang w:val="es-EC"/>
                </w:rPr>
              </w:pPr>
              <w:r w:rsidRPr="007D11AC">
                <w:rPr>
                  <w:noProof/>
                  <w:lang w:val="es-EC"/>
                </w:rPr>
                <w:t xml:space="preserve">López García, X. (2011). Construyendo las nuevas formas de informar en la sociedad red: Las mudanzas periodísticas. In F. Telefónica, </w:t>
              </w:r>
              <w:r w:rsidRPr="007D11AC">
                <w:rPr>
                  <w:i/>
                  <w:iCs/>
                  <w:noProof/>
                  <w:lang w:val="es-EC"/>
                </w:rPr>
                <w:t>Telos: Cuadernos de Comunicación e Innovación</w:t>
              </w:r>
              <w:r w:rsidRPr="007D11AC">
                <w:rPr>
                  <w:noProof/>
                  <w:lang w:val="es-EC"/>
                </w:rPr>
                <w:t xml:space="preserve"> (pp. 66-67). Madrid: Fundación Telefónica.</w:t>
              </w:r>
            </w:p>
            <w:p w14:paraId="03219E4F" w14:textId="77777777" w:rsidR="007D11AC" w:rsidRPr="007D11AC" w:rsidRDefault="007D11AC" w:rsidP="007D11AC">
              <w:pPr>
                <w:pStyle w:val="Bibliografa"/>
                <w:ind w:left="720" w:hanging="720"/>
                <w:rPr>
                  <w:noProof/>
                  <w:lang w:val="es-EC"/>
                </w:rPr>
              </w:pPr>
              <w:r w:rsidRPr="007D11AC">
                <w:rPr>
                  <w:noProof/>
                  <w:lang w:val="es-EC"/>
                </w:rPr>
                <w:t xml:space="preserve">Orihuela, J. L. (2011). </w:t>
              </w:r>
              <w:r w:rsidRPr="007D11AC">
                <w:rPr>
                  <w:i/>
                  <w:iCs/>
                  <w:noProof/>
                  <w:lang w:val="es-EC"/>
                </w:rPr>
                <w:t>Mundo Twitter.</w:t>
              </w:r>
              <w:r w:rsidRPr="007D11AC">
                <w:rPr>
                  <w:noProof/>
                  <w:lang w:val="es-EC"/>
                </w:rPr>
                <w:t xml:space="preserve"> España: Alienta Editorial.</w:t>
              </w:r>
            </w:p>
            <w:p w14:paraId="3FD847C8" w14:textId="77777777" w:rsidR="007D11AC" w:rsidRPr="007D11AC" w:rsidRDefault="007D11AC" w:rsidP="007D11AC">
              <w:pPr>
                <w:pStyle w:val="Bibliografa"/>
                <w:ind w:left="720" w:hanging="720"/>
                <w:rPr>
                  <w:noProof/>
                  <w:lang w:val="es-EC"/>
                </w:rPr>
              </w:pPr>
              <w:r w:rsidRPr="007D11AC">
                <w:rPr>
                  <w:noProof/>
                  <w:lang w:val="es-EC"/>
                </w:rPr>
                <w:t xml:space="preserve">Porcher, L. (1994). L'enseignement de la civilisation. </w:t>
              </w:r>
              <w:r w:rsidRPr="007D11AC">
                <w:rPr>
                  <w:i/>
                  <w:iCs/>
                  <w:noProof/>
                  <w:lang w:val="es-EC"/>
                </w:rPr>
                <w:t>Revue Française de pédagogie</w:t>
              </w:r>
              <w:r w:rsidRPr="007D11AC">
                <w:rPr>
                  <w:noProof/>
                  <w:lang w:val="es-EC"/>
                </w:rPr>
                <w:t>.</w:t>
              </w:r>
            </w:p>
            <w:p w14:paraId="0618DEA2" w14:textId="06CF83D8" w:rsidR="007D11AC" w:rsidRPr="007D11AC" w:rsidRDefault="007D11AC" w:rsidP="007D11AC">
              <w:pPr>
                <w:pStyle w:val="Bibliografa"/>
                <w:ind w:left="720" w:hanging="720"/>
                <w:rPr>
                  <w:noProof/>
                  <w:lang w:val="es-EC"/>
                </w:rPr>
              </w:pPr>
              <w:r w:rsidRPr="007D11AC">
                <w:rPr>
                  <w:noProof/>
                  <w:lang w:val="es-EC"/>
                </w:rPr>
                <w:t xml:space="preserve">Salinas, C., &amp; Stange, H. (2009). Rutinas Periodísticas. </w:t>
              </w:r>
              <w:r w:rsidRPr="007D11AC">
                <w:rPr>
                  <w:i/>
                  <w:iCs/>
                  <w:noProof/>
                  <w:lang w:val="es-EC"/>
                </w:rPr>
                <w:t>Cuaderno de Trabajo- Instituto de la Comunicación e Imagen Centro de Estudios de la Comunicación</w:t>
              </w:r>
              <w:r w:rsidRPr="007D11AC">
                <w:rPr>
                  <w:noProof/>
                  <w:lang w:val="es-EC"/>
                </w:rPr>
                <w:t>, 5-41.</w:t>
              </w:r>
            </w:p>
            <w:p w14:paraId="7CE1A57B" w14:textId="12B90E5C" w:rsidR="007D11AC" w:rsidRDefault="004A7AD2" w:rsidP="007D11AC">
              <w:pPr>
                <w:pStyle w:val="Bibliografa"/>
                <w:ind w:left="720" w:hanging="720"/>
                <w:rPr>
                  <w:noProof/>
                  <w:sz w:val="24"/>
                  <w:szCs w:val="24"/>
                  <w:lang w:val="es-ES_tradnl"/>
                </w:rPr>
              </w:pPr>
              <w:r w:rsidRPr="003825B1">
                <w:rPr>
                  <w:rFonts w:ascii="Times New Roman" w:hAnsi="Times New Roman" w:cs="Times New Roman"/>
                  <w:sz w:val="24"/>
                  <w:szCs w:val="24"/>
                  <w:lang w:val="es-ES_tradnl"/>
                </w:rPr>
                <w:fldChar w:fldCharType="begin"/>
              </w:r>
              <w:r w:rsidRPr="003825B1">
                <w:rPr>
                  <w:rFonts w:ascii="Times New Roman" w:hAnsi="Times New Roman" w:cs="Times New Roman"/>
                  <w:sz w:val="24"/>
                  <w:szCs w:val="24"/>
                  <w:lang w:val="es-ES_tradnl"/>
                </w:rPr>
                <w:instrText>BIBLIOGRAPHY</w:instrText>
              </w:r>
              <w:r w:rsidRPr="003825B1">
                <w:rPr>
                  <w:rFonts w:ascii="Times New Roman" w:hAnsi="Times New Roman" w:cs="Times New Roman"/>
                  <w:sz w:val="24"/>
                  <w:szCs w:val="24"/>
                  <w:lang w:val="es-ES_tradnl"/>
                </w:rPr>
                <w:fldChar w:fldCharType="separate"/>
              </w:r>
              <w:r w:rsidR="007D11AC">
                <w:rPr>
                  <w:noProof/>
                  <w:lang w:val="es-ES_tradnl"/>
                </w:rPr>
                <w:t xml:space="preserve">Tuchman, G. (1990). La objetividad como ritual estratégico: un análisis de las nociones de objetividad de los periodistas. </w:t>
              </w:r>
              <w:r w:rsidR="007D11AC">
                <w:rPr>
                  <w:i/>
                  <w:iCs/>
                  <w:noProof/>
                  <w:lang w:val="es-ES_tradnl"/>
                </w:rPr>
                <w:t>Cuadernos de Información y Comunicación Nº 4</w:t>
              </w:r>
              <w:r w:rsidR="007D11AC">
                <w:rPr>
                  <w:noProof/>
                  <w:lang w:val="es-ES_tradnl"/>
                </w:rPr>
                <w:t>, 199-218.</w:t>
              </w:r>
            </w:p>
            <w:p w14:paraId="64908527" w14:textId="77777777" w:rsidR="007D11AC" w:rsidRPr="007D11AC" w:rsidRDefault="007D11AC" w:rsidP="007D11AC">
              <w:pPr>
                <w:pStyle w:val="Bibliografa"/>
                <w:ind w:left="720" w:hanging="720"/>
                <w:rPr>
                  <w:noProof/>
                  <w:lang w:val="es-EC"/>
                </w:rPr>
              </w:pPr>
              <w:r w:rsidRPr="007D11AC">
                <w:rPr>
                  <w:noProof/>
                  <w:lang w:val="es-EC"/>
                </w:rPr>
                <w:t xml:space="preserve">Tylor, E. B. (1871). </w:t>
              </w:r>
              <w:r w:rsidRPr="007D11AC">
                <w:rPr>
                  <w:i/>
                  <w:iCs/>
                  <w:noProof/>
                  <w:lang w:val="es-EC"/>
                </w:rPr>
                <w:t>La Ciencia de la Cultura.</w:t>
              </w:r>
              <w:r w:rsidRPr="007D11AC">
                <w:rPr>
                  <w:noProof/>
                  <w:lang w:val="es-EC"/>
                </w:rPr>
                <w:t xml:space="preserve"> Barcelona: Anagrama.</w:t>
              </w:r>
            </w:p>
            <w:p w14:paraId="1EAC8F58" w14:textId="04C862CF" w:rsidR="004A7AD2" w:rsidRPr="003825B1" w:rsidRDefault="004A7AD2" w:rsidP="007D11AC">
              <w:pPr>
                <w:spacing w:line="360" w:lineRule="auto"/>
                <w:jc w:val="both"/>
                <w:rPr>
                  <w:rFonts w:ascii="Times New Roman" w:hAnsi="Times New Roman" w:cs="Times New Roman"/>
                  <w:sz w:val="24"/>
                  <w:szCs w:val="24"/>
                  <w:lang w:val="es-ES_tradnl"/>
                </w:rPr>
              </w:pPr>
              <w:r w:rsidRPr="003825B1">
                <w:rPr>
                  <w:rFonts w:ascii="Times New Roman" w:hAnsi="Times New Roman" w:cs="Times New Roman"/>
                  <w:b/>
                  <w:bCs/>
                  <w:sz w:val="24"/>
                  <w:szCs w:val="24"/>
                  <w:lang w:val="es-ES_tradnl"/>
                </w:rPr>
                <w:fldChar w:fldCharType="end"/>
              </w:r>
            </w:p>
          </w:sdtContent>
        </w:sdt>
      </w:sdtContent>
    </w:sdt>
    <w:p w14:paraId="47A81652" w14:textId="77777777" w:rsidR="00F0020D" w:rsidRDefault="00F0020D" w:rsidP="00DA4D86">
      <w:pPr>
        <w:pStyle w:val="Ttulo1"/>
        <w:keepNext w:val="0"/>
        <w:keepLines w:val="0"/>
        <w:numPr>
          <w:ilvl w:val="0"/>
          <w:numId w:val="0"/>
        </w:numPr>
        <w:spacing w:before="0" w:after="200" w:line="360" w:lineRule="auto"/>
        <w:ind w:left="360" w:hanging="360"/>
        <w:jc w:val="center"/>
        <w:rPr>
          <w:rFonts w:ascii="Times New Roman" w:hAnsi="Times New Roman" w:cs="Times New Roman"/>
          <w:lang w:val="es-ES_tradnl"/>
        </w:rPr>
      </w:pPr>
      <w:bookmarkStart w:id="69" w:name="_Toc518545795"/>
    </w:p>
    <w:p w14:paraId="76958DCB" w14:textId="77777777" w:rsidR="00F0020D" w:rsidRDefault="00F0020D" w:rsidP="00DA4D86">
      <w:pPr>
        <w:pStyle w:val="Ttulo1"/>
        <w:keepNext w:val="0"/>
        <w:keepLines w:val="0"/>
        <w:numPr>
          <w:ilvl w:val="0"/>
          <w:numId w:val="0"/>
        </w:numPr>
        <w:spacing w:before="0" w:after="200" w:line="360" w:lineRule="auto"/>
        <w:ind w:left="360" w:hanging="360"/>
        <w:jc w:val="center"/>
        <w:rPr>
          <w:rFonts w:ascii="Times New Roman" w:hAnsi="Times New Roman" w:cs="Times New Roman"/>
          <w:lang w:val="es-ES_tradnl"/>
        </w:rPr>
      </w:pPr>
    </w:p>
    <w:p w14:paraId="5C0F8121" w14:textId="166D34F6" w:rsidR="00B605F2" w:rsidRPr="003825B1" w:rsidRDefault="00B605F2" w:rsidP="00DA4D86">
      <w:pPr>
        <w:pStyle w:val="Ttulo1"/>
        <w:keepNext w:val="0"/>
        <w:keepLines w:val="0"/>
        <w:numPr>
          <w:ilvl w:val="0"/>
          <w:numId w:val="0"/>
        </w:numPr>
        <w:spacing w:before="0" w:after="200" w:line="360" w:lineRule="auto"/>
        <w:ind w:left="360" w:hanging="360"/>
        <w:jc w:val="center"/>
        <w:rPr>
          <w:rFonts w:ascii="Times New Roman" w:hAnsi="Times New Roman" w:cs="Times New Roman"/>
          <w:lang w:val="es-ES_tradnl"/>
        </w:rPr>
      </w:pPr>
      <w:bookmarkStart w:id="70" w:name="_GoBack"/>
      <w:r w:rsidRPr="003825B1">
        <w:rPr>
          <w:rFonts w:ascii="Times New Roman" w:hAnsi="Times New Roman" w:cs="Times New Roman"/>
          <w:lang w:val="es-ES_tradnl"/>
        </w:rPr>
        <w:lastRenderedPageBreak/>
        <w:t>Anexo</w:t>
      </w:r>
      <w:bookmarkEnd w:id="69"/>
    </w:p>
    <w:p w14:paraId="2414308E" w14:textId="77777777" w:rsidR="00CB3C93" w:rsidRPr="003825B1" w:rsidRDefault="00CB3C93" w:rsidP="00DA4D86">
      <w:pPr>
        <w:spacing w:line="360" w:lineRule="auto"/>
        <w:rPr>
          <w:rFonts w:ascii="Times New Roman" w:hAnsi="Times New Roman" w:cs="Times New Roman"/>
          <w:lang w:val="es-ES_tradnl" w:eastAsia="es-ES_tradnl"/>
        </w:rPr>
      </w:pPr>
    </w:p>
    <w:p w14:paraId="59D9C2E7" w14:textId="77777777" w:rsidR="00B605F2" w:rsidRPr="00EE19CB" w:rsidRDefault="00B605F2" w:rsidP="00DA4D86">
      <w:pPr>
        <w:pStyle w:val="Prrafodelista"/>
        <w:numPr>
          <w:ilvl w:val="0"/>
          <w:numId w:val="5"/>
        </w:numPr>
        <w:spacing w:line="360" w:lineRule="auto"/>
        <w:contextualSpacing w:val="0"/>
        <w:jc w:val="both"/>
        <w:rPr>
          <w:rFonts w:ascii="Times New Roman" w:hAnsi="Times New Roman" w:cs="Times New Roman"/>
          <w:b/>
          <w:color w:val="000000" w:themeColor="text1"/>
          <w:sz w:val="24"/>
          <w:szCs w:val="24"/>
          <w:lang w:val="es-ES_tradnl"/>
        </w:rPr>
      </w:pPr>
      <w:r w:rsidRPr="00EE19CB">
        <w:rPr>
          <w:rFonts w:ascii="Times New Roman" w:hAnsi="Times New Roman" w:cs="Times New Roman"/>
          <w:b/>
          <w:color w:val="000000" w:themeColor="text1"/>
          <w:sz w:val="24"/>
          <w:szCs w:val="24"/>
          <w:lang w:val="es-ES_tradnl"/>
        </w:rPr>
        <w:t xml:space="preserve">Modelo de entrevista abierta a periodistas seleccionados sobre herramientas digitales: </w:t>
      </w:r>
    </w:p>
    <w:p w14:paraId="1216F1AF" w14:textId="77777777" w:rsidR="00B605F2" w:rsidRPr="003825B1" w:rsidRDefault="00B605F2" w:rsidP="00DA4D86">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Preguntas: </w:t>
      </w:r>
    </w:p>
    <w:p w14:paraId="15429148" w14:textId="682221EE" w:rsidR="00B605F2" w:rsidRPr="003825B1" w:rsidRDefault="00B605F2" w:rsidP="00DA4D86">
      <w:pPr>
        <w:pStyle w:val="Prrafodelista"/>
        <w:numPr>
          <w:ilvl w:val="0"/>
          <w:numId w:val="3"/>
        </w:numPr>
        <w:spacing w:line="360" w:lineRule="auto"/>
        <w:contextualSpacing w:val="0"/>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¿Cuáles son las rutinas que usted consideraría base para el ejercicio periodístico?</w:t>
      </w:r>
      <w:r w:rsidR="003820AA" w:rsidRPr="003825B1">
        <w:rPr>
          <w:rFonts w:ascii="Times New Roman" w:hAnsi="Times New Roman" w:cs="Times New Roman"/>
          <w:color w:val="000000" w:themeColor="text1"/>
          <w:sz w:val="24"/>
          <w:szCs w:val="24"/>
          <w:lang w:val="es-ES_tradnl"/>
        </w:rPr>
        <w:t xml:space="preserve"> </w:t>
      </w:r>
    </w:p>
    <w:p w14:paraId="35CC2E4E" w14:textId="007C922A" w:rsidR="00B605F2" w:rsidRPr="003825B1" w:rsidRDefault="00B605F2" w:rsidP="00DA4D86">
      <w:pPr>
        <w:pStyle w:val="Prrafodelista"/>
        <w:numPr>
          <w:ilvl w:val="0"/>
          <w:numId w:val="3"/>
        </w:numPr>
        <w:spacing w:line="360" w:lineRule="auto"/>
        <w:contextualSpacing w:val="0"/>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¿Qué rutinas se han perdido con el paso a los medios digitales?</w:t>
      </w:r>
    </w:p>
    <w:p w14:paraId="62F3E4B6" w14:textId="77777777" w:rsidR="00B605F2" w:rsidRPr="003825B1" w:rsidRDefault="00B605F2" w:rsidP="00DA4D86">
      <w:pPr>
        <w:pStyle w:val="Prrafodelista"/>
        <w:numPr>
          <w:ilvl w:val="0"/>
          <w:numId w:val="3"/>
        </w:numPr>
        <w:spacing w:line="360" w:lineRule="auto"/>
        <w:contextualSpacing w:val="0"/>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¿Cómo se diferencia el tratamiento de la información en los medios tradicionales, los digitales y las redes sociales? </w:t>
      </w:r>
    </w:p>
    <w:p w14:paraId="6EEA072D" w14:textId="55BA192D" w:rsidR="00B605F2" w:rsidRPr="003825B1" w:rsidRDefault="00B605F2" w:rsidP="001A65CC">
      <w:pPr>
        <w:pStyle w:val="Prrafodelista"/>
        <w:numPr>
          <w:ilvl w:val="0"/>
          <w:numId w:val="3"/>
        </w:numPr>
        <w:spacing w:line="360" w:lineRule="auto"/>
        <w:contextualSpacing w:val="0"/>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¿Cómo decide qué contenido debe ser publicado y qué contenido no en redes sociales? En especial en casos de alta sensibilidad o gravedad. </w:t>
      </w:r>
    </w:p>
    <w:p w14:paraId="731972AA" w14:textId="5F64BFB1" w:rsidR="00B605F2" w:rsidRPr="003825B1" w:rsidRDefault="00B605F2" w:rsidP="00DA4D86">
      <w:pPr>
        <w:pStyle w:val="Prrafodelista"/>
        <w:numPr>
          <w:ilvl w:val="0"/>
          <w:numId w:val="3"/>
        </w:numPr>
        <w:spacing w:line="360" w:lineRule="auto"/>
        <w:contextualSpacing w:val="0"/>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Después de su experiencia en medios tradicionales, ¿cómo ha sido el proceso de adaptación a redes sociales?</w:t>
      </w:r>
    </w:p>
    <w:p w14:paraId="371ADC2B" w14:textId="662CD87E" w:rsidR="001A65CC" w:rsidRPr="003825B1" w:rsidRDefault="001A65CC" w:rsidP="00DA4D86">
      <w:pPr>
        <w:pStyle w:val="Prrafodelista"/>
        <w:numPr>
          <w:ilvl w:val="0"/>
          <w:numId w:val="3"/>
        </w:numPr>
        <w:spacing w:line="360" w:lineRule="auto"/>
        <w:contextualSpacing w:val="0"/>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¿Cómo han contribuido las herramientas de Twitter a los contenidos generados?</w:t>
      </w:r>
    </w:p>
    <w:p w14:paraId="5FD0F988" w14:textId="77777777" w:rsidR="00B605F2" w:rsidRPr="003825B1" w:rsidRDefault="00B605F2" w:rsidP="00DA4D86">
      <w:pPr>
        <w:pStyle w:val="Prrafodelista"/>
        <w:numPr>
          <w:ilvl w:val="0"/>
          <w:numId w:val="3"/>
        </w:numPr>
        <w:spacing w:line="360" w:lineRule="auto"/>
        <w:contextualSpacing w:val="0"/>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¿Considera que es importante que el periodista construya una marca personal en Twitter o que siga dándole prioridad al medio al que pertenece?</w:t>
      </w:r>
    </w:p>
    <w:p w14:paraId="53A9C8B0" w14:textId="0749213B" w:rsidR="003820AA" w:rsidRPr="003825B1" w:rsidRDefault="003820AA" w:rsidP="00DA4D86">
      <w:pPr>
        <w:pStyle w:val="Prrafodelista"/>
        <w:numPr>
          <w:ilvl w:val="0"/>
          <w:numId w:val="3"/>
        </w:numPr>
        <w:spacing w:line="360" w:lineRule="auto"/>
        <w:contextualSpacing w:val="0"/>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¿Por qué cree que Twitter es la herramienta preferida de muchos periodistas y medios para difundir información?</w:t>
      </w:r>
    </w:p>
    <w:p w14:paraId="35A9B959" w14:textId="65BDCAEA" w:rsidR="001A65CC" w:rsidRPr="003825B1" w:rsidRDefault="001A65CC" w:rsidP="001A65CC">
      <w:pPr>
        <w:pStyle w:val="Prrafodelista"/>
        <w:numPr>
          <w:ilvl w:val="0"/>
          <w:numId w:val="3"/>
        </w:numPr>
        <w:spacing w:line="360" w:lineRule="auto"/>
        <w:contextualSpacing w:val="0"/>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¿Cómo afecta la interactividad a los contenidos?</w:t>
      </w:r>
    </w:p>
    <w:p w14:paraId="4A637F20" w14:textId="57DF19F4" w:rsidR="001A65CC" w:rsidRPr="00EE19CB" w:rsidRDefault="001A65CC" w:rsidP="001A65CC">
      <w:pPr>
        <w:pStyle w:val="Prrafodelista"/>
        <w:numPr>
          <w:ilvl w:val="0"/>
          <w:numId w:val="5"/>
        </w:numPr>
        <w:spacing w:line="360" w:lineRule="auto"/>
        <w:jc w:val="both"/>
        <w:rPr>
          <w:rFonts w:ascii="Times New Roman" w:hAnsi="Times New Roman" w:cs="Times New Roman"/>
          <w:b/>
          <w:color w:val="000000" w:themeColor="text1"/>
          <w:sz w:val="24"/>
          <w:szCs w:val="24"/>
          <w:lang w:val="es-ES_tradnl"/>
        </w:rPr>
      </w:pPr>
      <w:r w:rsidRPr="00EE19CB">
        <w:rPr>
          <w:rFonts w:ascii="Times New Roman" w:hAnsi="Times New Roman" w:cs="Times New Roman"/>
          <w:b/>
          <w:color w:val="000000" w:themeColor="text1"/>
          <w:sz w:val="24"/>
          <w:szCs w:val="24"/>
          <w:lang w:val="es-ES_tradnl"/>
        </w:rPr>
        <w:t>Entrevista a Luis Eduardo Vivanco:</w:t>
      </w:r>
    </w:p>
    <w:p w14:paraId="7ACB8392" w14:textId="19BBCD87" w:rsidR="001A65CC" w:rsidRPr="003825B1" w:rsidRDefault="001A65CC" w:rsidP="001A65CC">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¿Las rutinas periodísticas han cambiado? ¿Se mantienen los valores periodísticos?</w:t>
      </w:r>
    </w:p>
    <w:p w14:paraId="6C837B76" w14:textId="4C065D36"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 idea de primicia es cada vez más difusa con la rapidez de la difusión de los contenidos y es muy difícil la autoría de esas primicias cuando hablamos de la noticia pura y dura de un hecho de interés público y de un tema económico y de conocimiento general. Porque al tener la gente y los medios periodísticos la capacidad de difundir en Twitter principalmente las noticias, el origen de esa noticia, de esa primicia, se difumina un poco, </w:t>
      </w:r>
      <w:r w:rsidRPr="003825B1">
        <w:rPr>
          <w:rFonts w:ascii="Times New Roman" w:hAnsi="Times New Roman" w:cs="Times New Roman"/>
          <w:color w:val="000000" w:themeColor="text1"/>
          <w:sz w:val="24"/>
          <w:szCs w:val="24"/>
          <w:lang w:val="es-ES_tradnl"/>
        </w:rPr>
        <w:lastRenderedPageBreak/>
        <w:t>no como era antes, que se le podía atribuir a un medio en específico la que difundía una noticia. Ahora hay un Tsunami en Indonesia y hay miles de cuentas dando la noticia.</w:t>
      </w:r>
      <w:r w:rsidR="003825B1" w:rsidRPr="003825B1">
        <w:rPr>
          <w:rFonts w:ascii="Times New Roman" w:hAnsi="Times New Roman" w:cs="Times New Roman"/>
          <w:color w:val="000000" w:themeColor="text1"/>
          <w:sz w:val="24"/>
          <w:szCs w:val="24"/>
          <w:lang w:val="es-ES_tradnl"/>
        </w:rPr>
        <w:t xml:space="preserve"> </w:t>
      </w:r>
      <w:r w:rsidRPr="003825B1">
        <w:rPr>
          <w:rFonts w:ascii="Times New Roman" w:hAnsi="Times New Roman" w:cs="Times New Roman"/>
          <w:color w:val="000000" w:themeColor="text1"/>
          <w:sz w:val="24"/>
          <w:szCs w:val="24"/>
          <w:lang w:val="es-ES_tradnl"/>
        </w:rPr>
        <w:t xml:space="preserve">Entonces, el valor de la noticia per se ha perdido valor en ese sentido, en cuanto al reconocimiento del emisor. Pero va ganando cuerpo según quién le puede ir dando a esa noticia más elementos de contexto, de análisis, de opinión, o explicando de mejor manera el origen y las consecuencias de ese evento noticioso. Ha cambiado absolutamente la velocidad de la entrega de la noticia, la velocidad de reacción de las audiencias en relación con esa noticia y en quién se lleva la medalla por este tema. </w:t>
      </w:r>
    </w:p>
    <w:p w14:paraId="1F8A378F" w14:textId="33852D04" w:rsidR="001A65CC" w:rsidRPr="003825B1" w:rsidRDefault="001A65CC" w:rsidP="001A65CC">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¿Qué rutinas se han perdido con el paso a los medios digitales?</w:t>
      </w:r>
    </w:p>
    <w:p w14:paraId="0B244ECA" w14:textId="5EF86450"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Este tema de la velocidad también implica que se cometan muchos más errores de los que se permitía antes. Las plataformas </w:t>
      </w:r>
      <w:r w:rsidR="008C1D70" w:rsidRPr="003825B1">
        <w:rPr>
          <w:rFonts w:ascii="Times New Roman" w:hAnsi="Times New Roman" w:cs="Times New Roman"/>
          <w:color w:val="000000" w:themeColor="text1"/>
          <w:sz w:val="24"/>
          <w:szCs w:val="24"/>
          <w:lang w:val="es-ES_tradnl"/>
        </w:rPr>
        <w:t>tradicionales</w:t>
      </w:r>
      <w:r w:rsidRPr="003825B1">
        <w:rPr>
          <w:rFonts w:ascii="Times New Roman" w:hAnsi="Times New Roman" w:cs="Times New Roman"/>
          <w:color w:val="000000" w:themeColor="text1"/>
          <w:sz w:val="24"/>
          <w:szCs w:val="24"/>
          <w:lang w:val="es-ES_tradnl"/>
        </w:rPr>
        <w:t xml:space="preserve"> en las que no tenías la presión de generar la noticia con tanta urgencia. eso provoca que muchas veces se cometan errores al difundir una noticia, errores de pequeña </w:t>
      </w:r>
      <w:r w:rsidR="008C1D70" w:rsidRPr="003825B1">
        <w:rPr>
          <w:rFonts w:ascii="Times New Roman" w:hAnsi="Times New Roman" w:cs="Times New Roman"/>
          <w:color w:val="000000" w:themeColor="text1"/>
          <w:sz w:val="24"/>
          <w:szCs w:val="24"/>
          <w:lang w:val="es-ES_tradnl"/>
        </w:rPr>
        <w:t>escala y de gran escala. Son ri</w:t>
      </w:r>
      <w:r w:rsidRPr="003825B1">
        <w:rPr>
          <w:rFonts w:ascii="Times New Roman" w:hAnsi="Times New Roman" w:cs="Times New Roman"/>
          <w:color w:val="000000" w:themeColor="text1"/>
          <w:sz w:val="24"/>
          <w:szCs w:val="24"/>
          <w:lang w:val="es-ES_tradnl"/>
        </w:rPr>
        <w:t xml:space="preserve">esgos del oficio, pero ahora por estos cambios provoca que se incurra en ellos con mayor frecuencia. </w:t>
      </w:r>
    </w:p>
    <w:p w14:paraId="0AEF44AC" w14:textId="448325B0"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Las declaraciones de los periodistas en Twitter pueden ser juzgadas por la LOC o por muchos más. </w:t>
      </w:r>
    </w:p>
    <w:p w14:paraId="7649B364" w14:textId="40E39A92"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Después de su experiencia en medios tradicionales, ¿cómo ha sido el proceso de adaptación a redes sociales? ¿Por qué cree que Twitter es la herramienta preferida de muchos periodistas y medios para difundir información?</w:t>
      </w:r>
    </w:p>
    <w:p w14:paraId="182A312F" w14:textId="2D22A5C5"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Los medios se vieron obligados a usar Twitter porque esta se fue posicionando como la red social de las noticias, y no estar ahí era perder un espacio importante de mercado, a pesar de que no es un espacio de mercado de fácil rentabilización. Pero en el que no podías estar fuera porque eso provocaba que estés fuera del mapa noticioso del país. Si fue una vía de escape para periodistas críticos para decir cosas que no podían decir en sus medios y para informar cosas que no podían salir en otro lado: datos de investigación que no podían salir en otro lado por la autocensura. Ahí se genera en Twitter, mucho más que en otras redes sociales, un sistema de ataque a los periodistas y medios en un sistema estructurado como Troll Center. </w:t>
      </w:r>
    </w:p>
    <w:p w14:paraId="61D64081" w14:textId="77777777" w:rsidR="001A65CC" w:rsidRPr="003825B1" w:rsidRDefault="001A65CC" w:rsidP="001A65CC">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¿Cómo han contribuido las herramientas de Twitter a los contenidos generados?</w:t>
      </w:r>
    </w:p>
    <w:p w14:paraId="253E4B2A" w14:textId="77777777"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p>
    <w:p w14:paraId="113F0A53" w14:textId="74A218A3"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lastRenderedPageBreak/>
        <w:t xml:space="preserve">Los hashtags son una herramienta que funcionan para poder sectorizar la información en número de Tweets específicos que te permitan encontrar información lo más rápido posible. El problema es que sobre ese hashtag encuentras información de fuentes verificadas y no confiables, la gente tiene que aprender a discernir qué fuente es correcta y cuáles no. </w:t>
      </w:r>
    </w:p>
    <w:p w14:paraId="3155CCEB" w14:textId="63EF397E" w:rsidR="001A65CC" w:rsidRPr="003825B1" w:rsidRDefault="001A65CC" w:rsidP="001A65CC">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¿Cómo afecta la interactividad a los contenidos?</w:t>
      </w:r>
    </w:p>
    <w:p w14:paraId="3A7BCA20" w14:textId="316396A2"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Los cometarios contribuyen a cómo construyes tu cuenta: Ha ido construyendo mi personalidad como periodista de cierta forma y ha ido delimitando </w:t>
      </w:r>
      <w:r w:rsidR="008C1D70" w:rsidRPr="003825B1">
        <w:rPr>
          <w:rFonts w:ascii="Times New Roman" w:hAnsi="Times New Roman" w:cs="Times New Roman"/>
          <w:color w:val="000000" w:themeColor="text1"/>
          <w:sz w:val="24"/>
          <w:szCs w:val="24"/>
          <w:lang w:val="es-ES_tradnl"/>
        </w:rPr>
        <w:t>más</w:t>
      </w:r>
      <w:r w:rsidRPr="003825B1">
        <w:rPr>
          <w:rFonts w:ascii="Times New Roman" w:hAnsi="Times New Roman" w:cs="Times New Roman"/>
          <w:color w:val="000000" w:themeColor="text1"/>
          <w:sz w:val="24"/>
          <w:szCs w:val="24"/>
          <w:lang w:val="es-ES_tradnl"/>
        </w:rPr>
        <w:t xml:space="preserve"> o menos la capacidad que pueda tener yo sobre las audiencias. Quién soy y el alcance que pueda tener yo en las audiencias. </w:t>
      </w:r>
    </w:p>
    <w:p w14:paraId="0284AE00" w14:textId="190A1CDD" w:rsidR="001A65CC" w:rsidRPr="003825B1" w:rsidRDefault="001A65CC" w:rsidP="001A65CC">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¿Considera que es importante que el periodista construya una marca personal en Twitter o que siga dándole prioridad al medio al que pertenece?</w:t>
      </w:r>
    </w:p>
    <w:p w14:paraId="128A66BA" w14:textId="40A79930"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Normalmente la gente </w:t>
      </w:r>
      <w:r w:rsidR="008C1D70" w:rsidRPr="003825B1">
        <w:rPr>
          <w:rFonts w:ascii="Times New Roman" w:hAnsi="Times New Roman" w:cs="Times New Roman"/>
          <w:color w:val="000000" w:themeColor="text1"/>
          <w:sz w:val="24"/>
          <w:szCs w:val="24"/>
          <w:lang w:val="es-ES_tradnl"/>
        </w:rPr>
        <w:t>está</w:t>
      </w:r>
      <w:r w:rsidRPr="003825B1">
        <w:rPr>
          <w:rFonts w:ascii="Times New Roman" w:hAnsi="Times New Roman" w:cs="Times New Roman"/>
          <w:color w:val="000000" w:themeColor="text1"/>
          <w:sz w:val="24"/>
          <w:szCs w:val="24"/>
          <w:lang w:val="es-ES_tradnl"/>
        </w:rPr>
        <w:t xml:space="preserve"> acostumbrada a que un periodista actúe en twitter de la forma que lo hace el medio, siguiendo los formatos del micro lead y sin opinar, ni usar malas palabras. La gente lo que encuentra en mi es un periodista que tiene muy definida su línea editorial y que es como es en la vida cotidiana en redes sociales. A la información siempre l</w:t>
      </w:r>
      <w:r w:rsidR="00EE19CB">
        <w:rPr>
          <w:rFonts w:ascii="Times New Roman" w:hAnsi="Times New Roman" w:cs="Times New Roman"/>
          <w:color w:val="000000" w:themeColor="text1"/>
          <w:sz w:val="24"/>
          <w:szCs w:val="24"/>
          <w:lang w:val="es-ES_tradnl"/>
        </w:rPr>
        <w:t>e</w:t>
      </w:r>
      <w:r w:rsidRPr="003825B1">
        <w:rPr>
          <w:rFonts w:ascii="Times New Roman" w:hAnsi="Times New Roman" w:cs="Times New Roman"/>
          <w:color w:val="000000" w:themeColor="text1"/>
          <w:sz w:val="24"/>
          <w:szCs w:val="24"/>
          <w:lang w:val="es-ES_tradnl"/>
        </w:rPr>
        <w:t xml:space="preserve"> acompaño de lenguaje coloquial, y creo que es mucho más interesante para las audiencias interactuar con un contenido con el que sienten que están conversando con alguien o alguien que habla en sus códigos. a una lectura simple y vacía como leer el titular de un periódico. No te pones a conversar con el titular del diario. Tienes más nivel de identidad con esa fuente y más interés en interactuar con esta gente. Buenas y malas. </w:t>
      </w:r>
    </w:p>
    <w:p w14:paraId="6293ABE9" w14:textId="5EDD71D2"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Los tweets de otros medios puedes copiar y pegar y se verá igual, pero el de La Posta no. </w:t>
      </w:r>
    </w:p>
    <w:p w14:paraId="5636E847" w14:textId="77777777"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Genera algo, empatía, odios, pero no podemos vivir sin generar algún tipo de sentimiento en la gente, para bien o para mal. </w:t>
      </w:r>
    </w:p>
    <w:p w14:paraId="1379D572" w14:textId="54D74449" w:rsidR="001A65CC" w:rsidRPr="003825B1" w:rsidRDefault="001A65CC" w:rsidP="001A65CC">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¿Cómo decide qué contenido debe ser publicado y qué contenido no en redes sociales? En especial en casos de alta sensibilidad o gravedad.</w:t>
      </w:r>
      <w:r w:rsidR="003825B1" w:rsidRPr="003825B1">
        <w:rPr>
          <w:rFonts w:ascii="Times New Roman" w:hAnsi="Times New Roman" w:cs="Times New Roman"/>
          <w:b/>
          <w:color w:val="000000" w:themeColor="text1"/>
          <w:sz w:val="24"/>
          <w:szCs w:val="24"/>
          <w:lang w:val="es-ES_tradnl"/>
        </w:rPr>
        <w:t xml:space="preserve"> </w:t>
      </w:r>
    </w:p>
    <w:p w14:paraId="74A0093D" w14:textId="51EBC30E"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Siento la necesidad de interactuar con la noticia porque hay personas atrás de mí que esperan ver lo que yo opino. Esta es la gente que en realidad son mis jefes. En el tema de Jorge Glas la gente estaba esperando que yo forme opinión para ver qué tenía que decir. Es un grupo de gente que siente la necesidad de estar más informada. </w:t>
      </w:r>
    </w:p>
    <w:p w14:paraId="544426A6" w14:textId="43746441"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lastRenderedPageBreak/>
        <w:t>Los medios de comunicación creen que todas las redes son iguales, cuando se trata de públicos diferentes. Pero se debe mantener tu personalidad, sería muy extraño que yo en YouTube sea un tipo muy serio y que en Twitter sea un tipo muy irreverente y en Facebook sea un conservador. No hay match. Entendiendo la diferencia de públicos tratar de construir una marca o una personalidad homogénea.</w:t>
      </w:r>
      <w:r w:rsidR="003825B1" w:rsidRPr="003825B1">
        <w:rPr>
          <w:rFonts w:ascii="Times New Roman" w:hAnsi="Times New Roman" w:cs="Times New Roman"/>
          <w:color w:val="000000" w:themeColor="text1"/>
          <w:sz w:val="24"/>
          <w:szCs w:val="24"/>
          <w:lang w:val="es-ES_tradnl"/>
        </w:rPr>
        <w:t xml:space="preserve"> </w:t>
      </w:r>
    </w:p>
    <w:p w14:paraId="558B8D17" w14:textId="5C3D89B5" w:rsidR="001A65CC" w:rsidRPr="00EE19CB" w:rsidRDefault="001A65CC" w:rsidP="001A65CC">
      <w:pPr>
        <w:pStyle w:val="Prrafodelista"/>
        <w:numPr>
          <w:ilvl w:val="0"/>
          <w:numId w:val="5"/>
        </w:numPr>
        <w:spacing w:line="360" w:lineRule="auto"/>
        <w:jc w:val="both"/>
        <w:rPr>
          <w:rFonts w:ascii="Times New Roman" w:hAnsi="Times New Roman" w:cs="Times New Roman"/>
          <w:b/>
          <w:color w:val="000000" w:themeColor="text1"/>
          <w:sz w:val="24"/>
          <w:szCs w:val="24"/>
          <w:lang w:val="es-ES_tradnl"/>
        </w:rPr>
      </w:pPr>
      <w:r w:rsidRPr="00EE19CB">
        <w:rPr>
          <w:rFonts w:ascii="Times New Roman" w:hAnsi="Times New Roman" w:cs="Times New Roman"/>
          <w:b/>
          <w:color w:val="000000" w:themeColor="text1"/>
          <w:sz w:val="24"/>
          <w:szCs w:val="24"/>
          <w:lang w:val="es-ES_tradnl"/>
        </w:rPr>
        <w:t>Entrevista a Diego Cazar.</w:t>
      </w:r>
    </w:p>
    <w:p w14:paraId="678A27A5" w14:textId="2781F4F8" w:rsidR="001A65CC" w:rsidRPr="003825B1" w:rsidRDefault="001A65CC" w:rsidP="001A65CC">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¿Cuáles son las rutinas que usted consideraría base para el ejercicio periodístico? ¿Qué rutinas se han perdido con el paso a los medios digitales?</w:t>
      </w:r>
    </w:p>
    <w:p w14:paraId="65B07C93" w14:textId="08E545B1"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Las rutinas que se ajustan al método periodístico de siempre: un trabajo profundo de documentación e investigación previa, selección prolija del tema a investigar, de todos sus elementos de análisis, la </w:t>
      </w:r>
      <w:r w:rsidR="008C1D70" w:rsidRPr="003825B1">
        <w:rPr>
          <w:rFonts w:ascii="Times New Roman" w:hAnsi="Times New Roman" w:cs="Times New Roman"/>
          <w:color w:val="000000" w:themeColor="text1"/>
          <w:sz w:val="24"/>
          <w:szCs w:val="24"/>
          <w:lang w:val="es-ES_tradnl"/>
        </w:rPr>
        <w:t>reportería</w:t>
      </w:r>
      <w:r w:rsidRPr="003825B1">
        <w:rPr>
          <w:rFonts w:ascii="Times New Roman" w:hAnsi="Times New Roman" w:cs="Times New Roman"/>
          <w:color w:val="000000" w:themeColor="text1"/>
          <w:sz w:val="24"/>
          <w:szCs w:val="24"/>
          <w:lang w:val="es-ES_tradnl"/>
        </w:rPr>
        <w:t xml:space="preserve"> que es la médula de todo proceso </w:t>
      </w:r>
      <w:r w:rsidR="00261400" w:rsidRPr="003825B1">
        <w:rPr>
          <w:rFonts w:ascii="Times New Roman" w:hAnsi="Times New Roman" w:cs="Times New Roman"/>
          <w:color w:val="000000" w:themeColor="text1"/>
          <w:sz w:val="24"/>
          <w:szCs w:val="24"/>
          <w:lang w:val="es-ES_tradnl"/>
        </w:rPr>
        <w:t>periodístico</w:t>
      </w:r>
      <w:r w:rsidRPr="003825B1">
        <w:rPr>
          <w:rFonts w:ascii="Times New Roman" w:hAnsi="Times New Roman" w:cs="Times New Roman"/>
          <w:color w:val="000000" w:themeColor="text1"/>
          <w:sz w:val="24"/>
          <w:szCs w:val="24"/>
          <w:lang w:val="es-ES_tradnl"/>
        </w:rPr>
        <w:t xml:space="preserve"> depende de la calidad de la reportería el resultado del trabajo periodístico. La puesta en escena y en eso creo que los medios digitales y la era digital ha venido a sacudirnos a los periodistas porque creo que la era digital ha impuesto una era mucho más rigurosa para los contenidos periodísticos porque la llegada de la web nos permite mucha discrecionalidad y descuido. Por esa misma posibilidad surge la otra que es recuperar el rigor periodístico, esos son los tres pasos fundamentales que responden al método esencial del periodismo. </w:t>
      </w:r>
    </w:p>
    <w:p w14:paraId="3EA80FB5" w14:textId="1EC1B400"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Creo que el periodismo o el método periodístico no se modifica en su esencia, sino que se adapta cuando entramos en la era digital, cuando entramos en los medios digitales y en una nueva dinámica de comunicación, se modifica ese método para las nuevas necesidades y las nuevas dinámicas de la comunicación. Es decir, los modelos tradicionales de comunicación se rompen, se vuelven caleidoscópicos, se vuelven múltiples, Con la llegada de todo esto, el periodismo debe buscar adaptar su método esencial a estas nuevas formas de relacionarnos. Haciendo la analogía de la pirámide invertida pienso que ahora estamos pensando en varias pirámides invertidas muy aleatorias, en los contenidos, pero ese carácter aleatorio nos permite jugar, reorganizar, porque lo que estamos promoviendo en la era digital es el tema de hipertexto, interactividad y multimedia. que son básicamente los tres condicionamientos fundamentales del periodismo digital, esto implica que debemos repensar la linealidad, la unilateralidad, la recepción pasiva y considerar que las audiencias en nuestro tiempo son </w:t>
      </w:r>
      <w:r w:rsidRPr="003825B1">
        <w:rPr>
          <w:rFonts w:ascii="Times New Roman" w:hAnsi="Times New Roman" w:cs="Times New Roman"/>
          <w:color w:val="000000" w:themeColor="text1"/>
          <w:sz w:val="24"/>
          <w:szCs w:val="24"/>
          <w:lang w:val="es-ES_tradnl"/>
        </w:rPr>
        <w:lastRenderedPageBreak/>
        <w:t xml:space="preserve">absolutamente activas. Eso cambia el modelo, la perspectiva, pero no el método en su esencia. </w:t>
      </w:r>
    </w:p>
    <w:p w14:paraId="3089D5D0" w14:textId="0ED26773" w:rsidR="001A65CC" w:rsidRPr="003825B1" w:rsidRDefault="001A65CC" w:rsidP="001A65CC">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¿Por qué cree que Twitter es la herramienta preferida de muchos periodistas y medios para difundir información?</w:t>
      </w:r>
    </w:p>
    <w:p w14:paraId="3B740AC5" w14:textId="77777777"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Por estas características se recurre a redes sociales, estas son las puertas de acceso a los contenidos de un sitio fijo. Los sitios fijos no son lo que son sin la ayuda de las redes sociales, sin los tentáculos que son las redes sociales y las interacciones. Twitter es una red social que yo la considero muy focalizada a nivel temático, de intereses y a nivel conductual. Nosotros podemos identificar muy bien a un usuario de Twitter de acuerdo con su TL y a sus seguidores y a quién sigue. es mucho menos amplio y menos libre que Facebook, el Twitter te permite solamente a través de 280 caracteres difundir o comunicar ideas, eso implica que debes tener un montón de creatividad en comparación con otras redes sociales. Twitter es considerado una de las redes sociales de periodismo más potentes. </w:t>
      </w:r>
    </w:p>
    <w:p w14:paraId="506F79B4" w14:textId="202EB8CB" w:rsidR="001A65CC" w:rsidRPr="003825B1" w:rsidRDefault="001A65CC" w:rsidP="001A65CC">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¿Cómo afecta la interactividad a los contenidos?</w:t>
      </w:r>
    </w:p>
    <w:p w14:paraId="5F9CDE42" w14:textId="622329C8"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Sin que tu generes interactividad no vas a lograr que los contenidos estén vivos en la red, antes no contábamos con eso. Pero la estadística no es suficiente, tiene que tener vida. Todas estas herramientas que te ofrece Twitter te permiten generar o suscitar reacciones, interacciones y te permite valorar cualitativamente a tus audiencias, no solo medirlas de acuerdo con cuántos individuos están detrás de ti, sino cuáles individuos interactúan con tus contenidos. </w:t>
      </w:r>
    </w:p>
    <w:p w14:paraId="20076B16" w14:textId="23DAA872"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Tus contenidos se convierten en contenidos en progreso, están construyéndose continuamente, de hecho, cuando tu publicas tu contenido periodístico en un sitio web no has terminado, ahí es cuando empieza el proceso de vida del contenido. Eso es lo que yo trato de comprender ahora, la experiencia te enseña que los contenidos deben cobrar vida que mañana ya no sirvan.</w:t>
      </w:r>
    </w:p>
    <w:p w14:paraId="4E6469A3" w14:textId="05AB22A5" w:rsidR="001A65CC" w:rsidRPr="003825B1" w:rsidRDefault="001A65CC" w:rsidP="001A65CC">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¿Considera que es importante que el periodista construya una marca personal en Twitter o que siga dándole prioridad al medio al que pertenece?</w:t>
      </w:r>
    </w:p>
    <w:p w14:paraId="57A3EE0D" w14:textId="0428393D"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Los periodistas de prensa sobre todo y de quienes han aparecido de medios digitales, o quienes han migrado, tienen comportamiento muy distinto a los de televisión y de medios </w:t>
      </w:r>
      <w:r w:rsidRPr="003825B1">
        <w:rPr>
          <w:rFonts w:ascii="Times New Roman" w:hAnsi="Times New Roman" w:cs="Times New Roman"/>
          <w:color w:val="000000" w:themeColor="text1"/>
          <w:sz w:val="24"/>
          <w:szCs w:val="24"/>
          <w:lang w:val="es-ES_tradnl"/>
        </w:rPr>
        <w:lastRenderedPageBreak/>
        <w:t xml:space="preserve">que son mucho más </w:t>
      </w:r>
      <w:proofErr w:type="spellStart"/>
      <w:r w:rsidRPr="003825B1">
        <w:rPr>
          <w:rFonts w:ascii="Times New Roman" w:hAnsi="Times New Roman" w:cs="Times New Roman"/>
          <w:i/>
          <w:color w:val="000000" w:themeColor="text1"/>
          <w:sz w:val="24"/>
          <w:szCs w:val="24"/>
          <w:lang w:val="es-ES_tradnl"/>
        </w:rPr>
        <w:t>maisntream</w:t>
      </w:r>
      <w:proofErr w:type="spellEnd"/>
      <w:r w:rsidRPr="003825B1">
        <w:rPr>
          <w:rFonts w:ascii="Times New Roman" w:hAnsi="Times New Roman" w:cs="Times New Roman"/>
          <w:color w:val="000000" w:themeColor="text1"/>
          <w:sz w:val="24"/>
          <w:szCs w:val="24"/>
          <w:lang w:val="es-ES_tradnl"/>
        </w:rPr>
        <w:t xml:space="preserve">, más </w:t>
      </w:r>
      <w:proofErr w:type="spellStart"/>
      <w:r w:rsidRPr="003825B1">
        <w:rPr>
          <w:rFonts w:ascii="Times New Roman" w:hAnsi="Times New Roman" w:cs="Times New Roman"/>
          <w:color w:val="000000" w:themeColor="text1"/>
          <w:sz w:val="24"/>
          <w:szCs w:val="24"/>
          <w:lang w:val="es-ES_tradnl"/>
        </w:rPr>
        <w:t>espectacularizables</w:t>
      </w:r>
      <w:proofErr w:type="spellEnd"/>
      <w:r w:rsidRPr="003825B1">
        <w:rPr>
          <w:rFonts w:ascii="Times New Roman" w:hAnsi="Times New Roman" w:cs="Times New Roman"/>
          <w:color w:val="000000" w:themeColor="text1"/>
          <w:sz w:val="24"/>
          <w:szCs w:val="24"/>
          <w:lang w:val="es-ES_tradnl"/>
        </w:rPr>
        <w:t xml:space="preserve"> y </w:t>
      </w:r>
      <w:proofErr w:type="spellStart"/>
      <w:r w:rsidRPr="003825B1">
        <w:rPr>
          <w:rFonts w:ascii="Times New Roman" w:hAnsi="Times New Roman" w:cs="Times New Roman"/>
          <w:color w:val="000000" w:themeColor="text1"/>
          <w:sz w:val="24"/>
          <w:szCs w:val="24"/>
          <w:lang w:val="es-ES_tradnl"/>
        </w:rPr>
        <w:t>espectaculizadores</w:t>
      </w:r>
      <w:proofErr w:type="spellEnd"/>
      <w:r w:rsidRPr="003825B1">
        <w:rPr>
          <w:rFonts w:ascii="Times New Roman" w:hAnsi="Times New Roman" w:cs="Times New Roman"/>
          <w:color w:val="000000" w:themeColor="text1"/>
          <w:sz w:val="24"/>
          <w:szCs w:val="24"/>
          <w:lang w:val="es-ES_tradnl"/>
        </w:rPr>
        <w:t xml:space="preserve"> de los hechos noticiosos. Yo creo que se confunde algo que para </w:t>
      </w:r>
      <w:r w:rsidR="008C1D70" w:rsidRPr="003825B1">
        <w:rPr>
          <w:rFonts w:ascii="Times New Roman" w:hAnsi="Times New Roman" w:cs="Times New Roman"/>
          <w:color w:val="000000" w:themeColor="text1"/>
          <w:sz w:val="24"/>
          <w:szCs w:val="24"/>
          <w:lang w:val="es-ES_tradnl"/>
        </w:rPr>
        <w:t>mí</w:t>
      </w:r>
      <w:r w:rsidRPr="003825B1">
        <w:rPr>
          <w:rFonts w:ascii="Times New Roman" w:hAnsi="Times New Roman" w:cs="Times New Roman"/>
          <w:color w:val="000000" w:themeColor="text1"/>
          <w:sz w:val="24"/>
          <w:szCs w:val="24"/>
          <w:lang w:val="es-ES_tradnl"/>
        </w:rPr>
        <w:t xml:space="preserve"> es fundamental, el periodista no debe ser un </w:t>
      </w:r>
      <w:proofErr w:type="spellStart"/>
      <w:r w:rsidRPr="003825B1">
        <w:rPr>
          <w:rFonts w:ascii="Times New Roman" w:hAnsi="Times New Roman" w:cs="Times New Roman"/>
          <w:i/>
          <w:color w:val="000000" w:themeColor="text1"/>
          <w:sz w:val="24"/>
          <w:szCs w:val="24"/>
          <w:lang w:val="es-ES_tradnl"/>
        </w:rPr>
        <w:t>rockstar</w:t>
      </w:r>
      <w:proofErr w:type="spellEnd"/>
      <w:r w:rsidRPr="003825B1">
        <w:rPr>
          <w:rFonts w:ascii="Times New Roman" w:hAnsi="Times New Roman" w:cs="Times New Roman"/>
          <w:color w:val="000000" w:themeColor="text1"/>
          <w:sz w:val="24"/>
          <w:szCs w:val="24"/>
          <w:lang w:val="es-ES_tradnl"/>
        </w:rPr>
        <w:t>, no funciona uno así porque el momento que tu generas una imagen sobre ti mismo estás mediando sobre los contenidos que estás publicando y que estás difundiendo entonces estás emitiendo juicios de valor y direccionando la interpretación que tus audiencias tienen de sus contenidos. Eso sin darnos cuenta responde a una irresponsabilidad en el oficio, a una falta de ética y al dominio de la vanidad. Cuando uno se construye una imagen suya valiéndose de los contenidos que publica está tratando de enaltecer una figura individual, auto reflexiva y buscando la vanagloria personal y esa no es la función del periodismo. Lo que sí creo es que cuando uno es visible ante sus audiencias adquiere un grado de responsabilidad muy grande, entonces de acuerdo al grado de responsabilidad que uno adquiere porque dirige un medio o produce una columna de opinión, etc. no es que tiene la potestad de lucirse ante las audiencias; al contrario, tiene la responsabilidad inmensa de ser consecuente entre lo que dice y lo que hace, y lo que escribe y cómo responde a sus audiencias, y cómo interactúa con ellas, esto hace que el periodista tenga que restringir mucho su vida personal y sus predilecciones subjetivas cuando está en redes.</w:t>
      </w:r>
    </w:p>
    <w:p w14:paraId="46F0585E" w14:textId="7DE8FE2A"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Todo yo lo veo en un escenario de transición, creo que estamos viviendo un tiempo muy inhóspito, es muy raro, en el comportamiento de los medios y del periodismo porque no comprendemos muchas cosas. Pero creo que sí hay víctimas conscientes de la vanidad, de la egolatría, de ese protagonismo absurdo al que el periodista debería rehuirle. </w:t>
      </w:r>
    </w:p>
    <w:p w14:paraId="2EF264D9" w14:textId="77777777" w:rsidR="001A65CC" w:rsidRPr="003825B1" w:rsidRDefault="001A65CC" w:rsidP="001A65CC">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 xml:space="preserve">¿Las audiencias moldean los contenidos? </w:t>
      </w:r>
    </w:p>
    <w:p w14:paraId="0D7ADA5B" w14:textId="03A2516D"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Totalmente. Yo abrí mi cuenta en 2012, y no lo use mucho, fue un proceso para entender cuál era la dinámica de Twitter y tal, y de alguna manera me sorprendió tener que enfrentarme a una psicología twittera muy violenta y confrontaciones, muy estigmatizadora, </w:t>
      </w:r>
      <w:r w:rsidR="00261400" w:rsidRPr="003825B1">
        <w:rPr>
          <w:rFonts w:ascii="Times New Roman" w:hAnsi="Times New Roman" w:cs="Times New Roman"/>
          <w:color w:val="000000" w:themeColor="text1"/>
          <w:sz w:val="24"/>
          <w:szCs w:val="24"/>
          <w:lang w:val="es-ES_tradnl"/>
        </w:rPr>
        <w:t>prejuiciosa,</w:t>
      </w:r>
      <w:r w:rsidRPr="003825B1">
        <w:rPr>
          <w:rFonts w:ascii="Times New Roman" w:hAnsi="Times New Roman" w:cs="Times New Roman"/>
          <w:color w:val="000000" w:themeColor="text1"/>
          <w:sz w:val="24"/>
          <w:szCs w:val="24"/>
          <w:lang w:val="es-ES_tradnl"/>
        </w:rPr>
        <w:t xml:space="preserve"> ade</w:t>
      </w:r>
      <w:r w:rsidR="00261400" w:rsidRPr="003825B1">
        <w:rPr>
          <w:rFonts w:ascii="Times New Roman" w:hAnsi="Times New Roman" w:cs="Times New Roman"/>
          <w:color w:val="000000" w:themeColor="text1"/>
          <w:sz w:val="24"/>
          <w:szCs w:val="24"/>
          <w:lang w:val="es-ES_tradnl"/>
        </w:rPr>
        <w:t xml:space="preserve">más. </w:t>
      </w:r>
      <w:r w:rsidRPr="003825B1">
        <w:rPr>
          <w:rFonts w:ascii="Times New Roman" w:hAnsi="Times New Roman" w:cs="Times New Roman"/>
          <w:color w:val="000000" w:themeColor="text1"/>
          <w:sz w:val="24"/>
          <w:szCs w:val="24"/>
          <w:lang w:val="es-ES_tradnl"/>
        </w:rPr>
        <w:t xml:space="preserve">Yo siento que el enardecimiento por un acontecimiento político en la </w:t>
      </w:r>
      <w:r w:rsidR="00180BF0" w:rsidRPr="003825B1">
        <w:rPr>
          <w:rFonts w:ascii="Times New Roman" w:hAnsi="Times New Roman" w:cs="Times New Roman"/>
          <w:color w:val="000000" w:themeColor="text1"/>
          <w:sz w:val="24"/>
          <w:szCs w:val="24"/>
          <w:lang w:val="es-ES_tradnl"/>
        </w:rPr>
        <w:t>sociedad</w:t>
      </w:r>
      <w:r w:rsidRPr="003825B1">
        <w:rPr>
          <w:rFonts w:ascii="Times New Roman" w:hAnsi="Times New Roman" w:cs="Times New Roman"/>
          <w:color w:val="000000" w:themeColor="text1"/>
          <w:sz w:val="24"/>
          <w:szCs w:val="24"/>
          <w:lang w:val="es-ES_tradnl"/>
        </w:rPr>
        <w:t xml:space="preserve"> tiende a canalizarse en las redes sociales, y cualquier acontecimiento. Y todavía no sabemos canalizar eso, por eso yo considero que es necesario generar procesos de alfabetización digital, apenas se empieza a intuir en ciertas universidades, no existe en las decisiones políticas, debatimos una reforma a la LOC y no se discute nada que tenga que ver con procesos de formación con respecto a los contenidos digitales, es decir, alfabetización. No es una responsabilidad solo de los </w:t>
      </w:r>
      <w:r w:rsidRPr="003825B1">
        <w:rPr>
          <w:rFonts w:ascii="Times New Roman" w:hAnsi="Times New Roman" w:cs="Times New Roman"/>
          <w:color w:val="000000" w:themeColor="text1"/>
          <w:sz w:val="24"/>
          <w:szCs w:val="24"/>
          <w:lang w:val="es-ES_tradnl"/>
        </w:rPr>
        <w:lastRenderedPageBreak/>
        <w:t xml:space="preserve">periodistas, la docencia o las universidades, creo que es un proceso necesario en toda la sociedad. Eso incluye corroborar que las fuentes sean confiables. corroborar que la información esté contrastada, actualizada. </w:t>
      </w:r>
    </w:p>
    <w:p w14:paraId="494E336B" w14:textId="6821F6E1"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Las personas que publican información, el "periodista ciudadano", no está haciendo periodismo, es un </w:t>
      </w:r>
      <w:proofErr w:type="spellStart"/>
      <w:r w:rsidRPr="003825B1">
        <w:rPr>
          <w:rFonts w:ascii="Times New Roman" w:hAnsi="Times New Roman" w:cs="Times New Roman"/>
          <w:color w:val="000000" w:themeColor="text1"/>
          <w:sz w:val="24"/>
          <w:szCs w:val="24"/>
          <w:lang w:val="es-ES_tradnl"/>
        </w:rPr>
        <w:t>co</w:t>
      </w:r>
      <w:proofErr w:type="spellEnd"/>
      <w:r w:rsidRPr="003825B1">
        <w:rPr>
          <w:rFonts w:ascii="Times New Roman" w:hAnsi="Times New Roman" w:cs="Times New Roman"/>
          <w:color w:val="000000" w:themeColor="text1"/>
          <w:sz w:val="24"/>
          <w:szCs w:val="24"/>
          <w:lang w:val="es-ES_tradnl"/>
        </w:rPr>
        <w:t xml:space="preserve"> ayudante. Pero no se puede tomar información de otros usuarios y darla por seguro. Menos en eventos tan delicados como estos, tratamos de que todo venga de nosotros y de eso nos hacemos cargo. Se puede citar o reportar, pero no nos hacemos </w:t>
      </w:r>
      <w:r w:rsidR="006F60D3" w:rsidRPr="003825B1">
        <w:rPr>
          <w:rFonts w:ascii="Times New Roman" w:hAnsi="Times New Roman" w:cs="Times New Roman"/>
          <w:color w:val="000000" w:themeColor="text1"/>
          <w:sz w:val="24"/>
          <w:szCs w:val="24"/>
          <w:lang w:val="es-ES_tradnl"/>
        </w:rPr>
        <w:t xml:space="preserve">cargo de la irresponsabilidad. </w:t>
      </w:r>
    </w:p>
    <w:p w14:paraId="581766A3" w14:textId="0B8FE7CE" w:rsidR="001A65CC" w:rsidRPr="00EE19CB" w:rsidRDefault="000210D7" w:rsidP="000210D7">
      <w:pPr>
        <w:pStyle w:val="Prrafodelista"/>
        <w:numPr>
          <w:ilvl w:val="0"/>
          <w:numId w:val="5"/>
        </w:numPr>
        <w:spacing w:line="360" w:lineRule="auto"/>
        <w:jc w:val="both"/>
        <w:rPr>
          <w:rFonts w:ascii="Times New Roman" w:hAnsi="Times New Roman" w:cs="Times New Roman"/>
          <w:b/>
          <w:color w:val="000000" w:themeColor="text1"/>
          <w:sz w:val="24"/>
          <w:szCs w:val="24"/>
          <w:lang w:val="es-ES_tradnl"/>
        </w:rPr>
      </w:pPr>
      <w:r w:rsidRPr="00EE19CB">
        <w:rPr>
          <w:rFonts w:ascii="Times New Roman" w:hAnsi="Times New Roman" w:cs="Times New Roman"/>
          <w:b/>
          <w:color w:val="000000" w:themeColor="text1"/>
          <w:sz w:val="24"/>
          <w:szCs w:val="24"/>
          <w:lang w:val="es-ES_tradnl"/>
        </w:rPr>
        <w:t xml:space="preserve">Entrevista a </w:t>
      </w:r>
      <w:r w:rsidR="001A65CC" w:rsidRPr="00EE19CB">
        <w:rPr>
          <w:rFonts w:ascii="Times New Roman" w:hAnsi="Times New Roman" w:cs="Times New Roman"/>
          <w:b/>
          <w:color w:val="000000" w:themeColor="text1"/>
          <w:sz w:val="24"/>
          <w:szCs w:val="24"/>
          <w:lang w:val="es-ES_tradnl"/>
        </w:rPr>
        <w:t>Carlos Vera:</w:t>
      </w:r>
    </w:p>
    <w:p w14:paraId="53D66469" w14:textId="1942FC3F" w:rsidR="000210D7" w:rsidRPr="003825B1" w:rsidRDefault="000210D7" w:rsidP="004B3AAD">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¿Cuáles son las rutinas que usted consideraría base para el ejercicio periodístico? ¿Qué rutinas se han perdido con el paso a los medios digitales?</w:t>
      </w:r>
    </w:p>
    <w:p w14:paraId="14C96218" w14:textId="2C9F7B47"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El cambio es bastante evidente. Twitter es una plataforma que te permite inmediatez, con todos los riesgos que eso conlleva. Twitter pone sobre la mesa inmediatez, posibilidad de tener una variedad infinita de fuentes </w:t>
      </w:r>
      <w:r w:rsidR="008C1D70" w:rsidRPr="003825B1">
        <w:rPr>
          <w:rFonts w:ascii="Times New Roman" w:hAnsi="Times New Roman" w:cs="Times New Roman"/>
          <w:color w:val="000000" w:themeColor="text1"/>
          <w:sz w:val="24"/>
          <w:szCs w:val="24"/>
          <w:lang w:val="es-ES_tradnl"/>
        </w:rPr>
        <w:t>alrededor</w:t>
      </w:r>
      <w:r w:rsidRPr="003825B1">
        <w:rPr>
          <w:rFonts w:ascii="Times New Roman" w:hAnsi="Times New Roman" w:cs="Times New Roman"/>
          <w:color w:val="000000" w:themeColor="text1"/>
          <w:sz w:val="24"/>
          <w:szCs w:val="24"/>
          <w:lang w:val="es-ES_tradnl"/>
        </w:rPr>
        <w:t xml:space="preserve"> de un evento e interactuar con esa realidad. Tu puedes empezar a generar contenido o a cuestionar contenidos. </w:t>
      </w:r>
    </w:p>
    <w:p w14:paraId="5EDDEB06" w14:textId="77777777" w:rsidR="004B3AAD" w:rsidRPr="003825B1" w:rsidRDefault="004B3AAD" w:rsidP="001A65CC">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¿Cómo afecta la interactividad a los contenidos?</w:t>
      </w:r>
    </w:p>
    <w:p w14:paraId="7B01A3D7" w14:textId="22022EBE" w:rsidR="001A65CC" w:rsidRPr="003825B1" w:rsidRDefault="004B3AAD"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Trato de no verme</w:t>
      </w:r>
      <w:r w:rsidR="001A65CC" w:rsidRPr="003825B1">
        <w:rPr>
          <w:rFonts w:ascii="Times New Roman" w:hAnsi="Times New Roman" w:cs="Times New Roman"/>
          <w:color w:val="000000" w:themeColor="text1"/>
          <w:sz w:val="24"/>
          <w:szCs w:val="24"/>
          <w:lang w:val="es-ES_tradnl"/>
        </w:rPr>
        <w:t xml:space="preserve"> afectado. Uno de los riesgos que corres en la plataforma es que empiezas a generar contenido en función de los RT o de los </w:t>
      </w:r>
      <w:proofErr w:type="spellStart"/>
      <w:r w:rsidR="001A65CC" w:rsidRPr="003825B1">
        <w:rPr>
          <w:rFonts w:ascii="Times New Roman" w:hAnsi="Times New Roman" w:cs="Times New Roman"/>
          <w:i/>
          <w:color w:val="000000" w:themeColor="text1"/>
          <w:sz w:val="24"/>
          <w:szCs w:val="24"/>
          <w:lang w:val="es-ES_tradnl"/>
        </w:rPr>
        <w:t>likes</w:t>
      </w:r>
      <w:proofErr w:type="spellEnd"/>
      <w:r w:rsidR="001A65CC" w:rsidRPr="003825B1">
        <w:rPr>
          <w:rFonts w:ascii="Times New Roman" w:hAnsi="Times New Roman" w:cs="Times New Roman"/>
          <w:color w:val="000000" w:themeColor="text1"/>
          <w:sz w:val="24"/>
          <w:szCs w:val="24"/>
          <w:lang w:val="es-ES_tradnl"/>
        </w:rPr>
        <w:t xml:space="preserve"> porque eso le da mayor exposición a tu cuenta. Y los RT y </w:t>
      </w:r>
      <w:proofErr w:type="spellStart"/>
      <w:r w:rsidR="001A65CC" w:rsidRPr="003825B1">
        <w:rPr>
          <w:rFonts w:ascii="Times New Roman" w:hAnsi="Times New Roman" w:cs="Times New Roman"/>
          <w:i/>
          <w:color w:val="000000" w:themeColor="text1"/>
          <w:sz w:val="24"/>
          <w:szCs w:val="24"/>
          <w:lang w:val="es-ES_tradnl"/>
        </w:rPr>
        <w:t>likes</w:t>
      </w:r>
      <w:proofErr w:type="spellEnd"/>
      <w:r w:rsidR="001A65CC" w:rsidRPr="003825B1">
        <w:rPr>
          <w:rFonts w:ascii="Times New Roman" w:hAnsi="Times New Roman" w:cs="Times New Roman"/>
          <w:color w:val="000000" w:themeColor="text1"/>
          <w:sz w:val="24"/>
          <w:szCs w:val="24"/>
          <w:lang w:val="es-ES_tradnl"/>
        </w:rPr>
        <w:t xml:space="preserve"> se convierten en una especie de adicción. Qué es lo que más </w:t>
      </w:r>
      <w:proofErr w:type="spellStart"/>
      <w:r w:rsidR="001A65CC" w:rsidRPr="003825B1">
        <w:rPr>
          <w:rFonts w:ascii="Times New Roman" w:hAnsi="Times New Roman" w:cs="Times New Roman"/>
          <w:i/>
          <w:color w:val="000000" w:themeColor="text1"/>
          <w:sz w:val="24"/>
          <w:szCs w:val="24"/>
          <w:lang w:val="es-ES_tradnl"/>
        </w:rPr>
        <w:t>likes</w:t>
      </w:r>
      <w:proofErr w:type="spellEnd"/>
      <w:r w:rsidR="001A65CC" w:rsidRPr="003825B1">
        <w:rPr>
          <w:rFonts w:ascii="Times New Roman" w:hAnsi="Times New Roman" w:cs="Times New Roman"/>
          <w:color w:val="000000" w:themeColor="text1"/>
          <w:sz w:val="24"/>
          <w:szCs w:val="24"/>
          <w:lang w:val="es-ES_tradnl"/>
        </w:rPr>
        <w:t xml:space="preserve"> genera,</w:t>
      </w:r>
      <w:r w:rsidRPr="003825B1">
        <w:rPr>
          <w:rFonts w:ascii="Times New Roman" w:hAnsi="Times New Roman" w:cs="Times New Roman"/>
          <w:color w:val="000000" w:themeColor="text1"/>
          <w:sz w:val="24"/>
          <w:szCs w:val="24"/>
          <w:lang w:val="es-ES_tradnl"/>
        </w:rPr>
        <w:t xml:space="preserve"> qué es lo que más RY</w:t>
      </w:r>
      <w:r w:rsidR="001A65CC" w:rsidRPr="003825B1">
        <w:rPr>
          <w:rFonts w:ascii="Times New Roman" w:hAnsi="Times New Roman" w:cs="Times New Roman"/>
          <w:color w:val="000000" w:themeColor="text1"/>
          <w:sz w:val="24"/>
          <w:szCs w:val="24"/>
          <w:lang w:val="es-ES_tradnl"/>
        </w:rPr>
        <w:t xml:space="preserve"> genera, entonces empiezas a construir una especie de fórmula. En mi caso no importa eso. Coincide que los contenidos que </w:t>
      </w:r>
      <w:r w:rsidRPr="003825B1">
        <w:rPr>
          <w:rFonts w:ascii="Times New Roman" w:hAnsi="Times New Roman" w:cs="Times New Roman"/>
          <w:color w:val="000000" w:themeColor="text1"/>
          <w:sz w:val="24"/>
          <w:szCs w:val="24"/>
          <w:lang w:val="es-ES_tradnl"/>
        </w:rPr>
        <w:t>pongo</w:t>
      </w:r>
      <w:r w:rsidR="001A65CC" w:rsidRPr="003825B1">
        <w:rPr>
          <w:rFonts w:ascii="Times New Roman" w:hAnsi="Times New Roman" w:cs="Times New Roman"/>
          <w:color w:val="000000" w:themeColor="text1"/>
          <w:sz w:val="24"/>
          <w:szCs w:val="24"/>
          <w:lang w:val="es-ES_tradnl"/>
        </w:rPr>
        <w:t xml:space="preserve"> en general tienen un impacto grande, mi cuenta tiene un alcance </w:t>
      </w:r>
      <w:r w:rsidRPr="003825B1">
        <w:rPr>
          <w:rFonts w:ascii="Times New Roman" w:hAnsi="Times New Roman" w:cs="Times New Roman"/>
          <w:color w:val="000000" w:themeColor="text1"/>
          <w:sz w:val="24"/>
          <w:szCs w:val="24"/>
          <w:lang w:val="es-ES_tradnl"/>
        </w:rPr>
        <w:t>importante</w:t>
      </w:r>
      <w:r w:rsidR="001A65CC" w:rsidRPr="003825B1">
        <w:rPr>
          <w:rFonts w:ascii="Times New Roman" w:hAnsi="Times New Roman" w:cs="Times New Roman"/>
          <w:color w:val="000000" w:themeColor="text1"/>
          <w:sz w:val="24"/>
          <w:szCs w:val="24"/>
          <w:lang w:val="es-ES_tradnl"/>
        </w:rPr>
        <w:t xml:space="preserve">, pero no estoy creando contenidos para eso. En un contexto de un gobierno totalitario, yo decidí utilizarla para cuestionar a ese gobierno y hacerlo de la forma más contundente y auténtica posible. Cuidándome, pero siendo muy explícito en lo que digo. En un contexto donde los medios fueron intimidados, a mi Twitter me parecía una oportunidad para contrarrestar esa forma de hacer las cosas. No lo hago pensando si voy a tener </w:t>
      </w:r>
      <w:proofErr w:type="spellStart"/>
      <w:r w:rsidR="001A65CC" w:rsidRPr="003825B1">
        <w:rPr>
          <w:rFonts w:ascii="Times New Roman" w:hAnsi="Times New Roman" w:cs="Times New Roman"/>
          <w:i/>
          <w:color w:val="000000" w:themeColor="text1"/>
          <w:sz w:val="24"/>
          <w:szCs w:val="24"/>
          <w:lang w:val="es-ES_tradnl"/>
        </w:rPr>
        <w:t>likes</w:t>
      </w:r>
      <w:proofErr w:type="spellEnd"/>
      <w:r w:rsidR="008C1D70" w:rsidRPr="003825B1">
        <w:rPr>
          <w:rFonts w:ascii="Times New Roman" w:hAnsi="Times New Roman" w:cs="Times New Roman"/>
          <w:color w:val="000000" w:themeColor="text1"/>
          <w:sz w:val="24"/>
          <w:szCs w:val="24"/>
          <w:lang w:val="es-ES_tradnl"/>
        </w:rPr>
        <w:t xml:space="preserve"> o RT</w:t>
      </w:r>
      <w:r w:rsidR="001A65CC" w:rsidRPr="003825B1">
        <w:rPr>
          <w:rFonts w:ascii="Times New Roman" w:hAnsi="Times New Roman" w:cs="Times New Roman"/>
          <w:color w:val="000000" w:themeColor="text1"/>
          <w:sz w:val="24"/>
          <w:szCs w:val="24"/>
          <w:lang w:val="es-ES_tradnl"/>
        </w:rPr>
        <w:t>.</w:t>
      </w:r>
    </w:p>
    <w:p w14:paraId="08F75829" w14:textId="39C73D76"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Un amigo decía que Twitter es como </w:t>
      </w:r>
      <w:proofErr w:type="spellStart"/>
      <w:r w:rsidR="00261400" w:rsidRPr="003825B1">
        <w:rPr>
          <w:rFonts w:ascii="Times New Roman" w:hAnsi="Times New Roman" w:cs="Times New Roman"/>
          <w:color w:val="000000" w:themeColor="text1"/>
          <w:sz w:val="24"/>
          <w:szCs w:val="24"/>
          <w:lang w:val="es-ES_tradnl"/>
        </w:rPr>
        <w:t>grafitear</w:t>
      </w:r>
      <w:proofErr w:type="spellEnd"/>
      <w:r w:rsidR="00261400" w:rsidRPr="003825B1">
        <w:rPr>
          <w:rFonts w:ascii="Times New Roman" w:hAnsi="Times New Roman" w:cs="Times New Roman"/>
          <w:color w:val="000000" w:themeColor="text1"/>
          <w:sz w:val="24"/>
          <w:szCs w:val="24"/>
          <w:lang w:val="es-ES_tradnl"/>
        </w:rPr>
        <w:t>,</w:t>
      </w:r>
      <w:r w:rsidRPr="003825B1">
        <w:rPr>
          <w:rFonts w:ascii="Times New Roman" w:hAnsi="Times New Roman" w:cs="Times New Roman"/>
          <w:color w:val="000000" w:themeColor="text1"/>
          <w:sz w:val="24"/>
          <w:szCs w:val="24"/>
          <w:lang w:val="es-ES_tradnl"/>
        </w:rPr>
        <w:t xml:space="preserve"> pero en digital. Y para </w:t>
      </w:r>
      <w:r w:rsidR="008C1D70" w:rsidRPr="003825B1">
        <w:rPr>
          <w:rFonts w:ascii="Times New Roman" w:hAnsi="Times New Roman" w:cs="Times New Roman"/>
          <w:color w:val="000000" w:themeColor="text1"/>
          <w:sz w:val="24"/>
          <w:szCs w:val="24"/>
          <w:lang w:val="es-ES_tradnl"/>
        </w:rPr>
        <w:t>mí</w:t>
      </w:r>
      <w:r w:rsidRPr="003825B1">
        <w:rPr>
          <w:rFonts w:ascii="Times New Roman" w:hAnsi="Times New Roman" w:cs="Times New Roman"/>
          <w:color w:val="000000" w:themeColor="text1"/>
          <w:sz w:val="24"/>
          <w:szCs w:val="24"/>
          <w:lang w:val="es-ES_tradnl"/>
        </w:rPr>
        <w:t xml:space="preserve"> también tiene ese </w:t>
      </w:r>
      <w:r w:rsidR="004B3AAD" w:rsidRPr="003825B1">
        <w:rPr>
          <w:rFonts w:ascii="Times New Roman" w:hAnsi="Times New Roman" w:cs="Times New Roman"/>
          <w:color w:val="000000" w:themeColor="text1"/>
          <w:sz w:val="24"/>
          <w:szCs w:val="24"/>
          <w:lang w:val="es-ES_tradnl"/>
        </w:rPr>
        <w:t>espíritu</w:t>
      </w:r>
      <w:r w:rsidRPr="003825B1">
        <w:rPr>
          <w:rFonts w:ascii="Times New Roman" w:hAnsi="Times New Roman" w:cs="Times New Roman"/>
          <w:color w:val="000000" w:themeColor="text1"/>
          <w:sz w:val="24"/>
          <w:szCs w:val="24"/>
          <w:lang w:val="es-ES_tradnl"/>
        </w:rPr>
        <w:t xml:space="preserve"> en el que eventualmente puedes aportar creatividad y audacia a lo que estás </w:t>
      </w:r>
      <w:r w:rsidRPr="003825B1">
        <w:rPr>
          <w:rFonts w:ascii="Times New Roman" w:hAnsi="Times New Roman" w:cs="Times New Roman"/>
          <w:color w:val="000000" w:themeColor="text1"/>
          <w:sz w:val="24"/>
          <w:szCs w:val="24"/>
          <w:lang w:val="es-ES_tradnl"/>
        </w:rPr>
        <w:lastRenderedPageBreak/>
        <w:t xml:space="preserve">diciendo. No solo dar información o data. Sino también jugar con las palabras, con los contenidos, y hacer un buen </w:t>
      </w:r>
      <w:r w:rsidR="004B3AAD" w:rsidRPr="003825B1">
        <w:rPr>
          <w:rFonts w:ascii="Times New Roman" w:hAnsi="Times New Roman" w:cs="Times New Roman"/>
          <w:color w:val="000000" w:themeColor="text1"/>
          <w:sz w:val="24"/>
          <w:szCs w:val="24"/>
          <w:lang w:val="es-ES_tradnl"/>
        </w:rPr>
        <w:t>grafiti</w:t>
      </w:r>
      <w:r w:rsidRPr="003825B1">
        <w:rPr>
          <w:rFonts w:ascii="Times New Roman" w:hAnsi="Times New Roman" w:cs="Times New Roman"/>
          <w:color w:val="000000" w:themeColor="text1"/>
          <w:sz w:val="24"/>
          <w:szCs w:val="24"/>
          <w:lang w:val="es-ES_tradnl"/>
        </w:rPr>
        <w:t xml:space="preserve">. </w:t>
      </w:r>
    </w:p>
    <w:p w14:paraId="681E9A87" w14:textId="77777777" w:rsidR="004B3AAD" w:rsidRPr="003825B1" w:rsidRDefault="001A65CC" w:rsidP="001A65CC">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 xml:space="preserve">¿Por qué twitter y no otra red social? </w:t>
      </w:r>
    </w:p>
    <w:p w14:paraId="13FDC37C" w14:textId="76B6351C"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Mi terreno que es el del debate político o el de la insubordinación </w:t>
      </w:r>
      <w:r w:rsidR="004B3AAD" w:rsidRPr="003825B1">
        <w:rPr>
          <w:rFonts w:ascii="Times New Roman" w:hAnsi="Times New Roman" w:cs="Times New Roman"/>
          <w:color w:val="000000" w:themeColor="text1"/>
          <w:sz w:val="24"/>
          <w:szCs w:val="24"/>
          <w:lang w:val="es-ES_tradnl"/>
        </w:rPr>
        <w:t>política</w:t>
      </w:r>
      <w:r w:rsidRPr="003825B1">
        <w:rPr>
          <w:rFonts w:ascii="Times New Roman" w:hAnsi="Times New Roman" w:cs="Times New Roman"/>
          <w:color w:val="000000" w:themeColor="text1"/>
          <w:sz w:val="24"/>
          <w:szCs w:val="24"/>
          <w:lang w:val="es-ES_tradnl"/>
        </w:rPr>
        <w:t xml:space="preserve">, Twitter es una plataforma política. Es increíble como los medios hacen noticias de Tweets, no hacen noticias de </w:t>
      </w:r>
      <w:proofErr w:type="spellStart"/>
      <w:r w:rsidRPr="003825B1">
        <w:rPr>
          <w:rFonts w:ascii="Times New Roman" w:hAnsi="Times New Roman" w:cs="Times New Roman"/>
          <w:i/>
          <w:color w:val="000000" w:themeColor="text1"/>
          <w:sz w:val="24"/>
          <w:szCs w:val="24"/>
          <w:lang w:val="es-ES_tradnl"/>
        </w:rPr>
        <w:t>posts</w:t>
      </w:r>
      <w:proofErr w:type="spellEnd"/>
      <w:r w:rsidRPr="003825B1">
        <w:rPr>
          <w:rFonts w:ascii="Times New Roman" w:hAnsi="Times New Roman" w:cs="Times New Roman"/>
          <w:color w:val="000000" w:themeColor="text1"/>
          <w:sz w:val="24"/>
          <w:szCs w:val="24"/>
          <w:lang w:val="es-ES_tradnl"/>
        </w:rPr>
        <w:t xml:space="preserve"> en Facebook. Yo creo que Twitter fue cogiendo ese perfil en Ecuador, Twitter es una red muy política. Artistas o marcas se concentran en Facebook o Instagram, pero el debate político social en Ecuador se da en Twitter. No exclusivamente, pero probablemente por la misma inmediatez y el tipo de actores que empezaron a usar esa red, cogió muchísimo ese perfil, Por eso mismo decidí entrar ahí. En Twitter tus seguidores son ilimitados, cosa que no sucede en Facebook, donde el proceso para un perfil personal es diferente y empezaron los seguidores mucho más tarde. Hablando de texto, lo que uno dice, pero cuando quiero promover un post en mi blog lo pongo en Facebook también y el mayor tráfico va de Facebook. Para determinado tipo de contenidos, Facebook tiene mayor alcance; los Tuits generan noticia, generan debate, pero cuando </w:t>
      </w:r>
      <w:r w:rsidR="008C1D70" w:rsidRPr="003825B1">
        <w:rPr>
          <w:rFonts w:ascii="Times New Roman" w:hAnsi="Times New Roman" w:cs="Times New Roman"/>
          <w:color w:val="000000" w:themeColor="text1"/>
          <w:sz w:val="24"/>
          <w:szCs w:val="24"/>
          <w:lang w:val="es-ES_tradnl"/>
        </w:rPr>
        <w:t>tú</w:t>
      </w:r>
      <w:r w:rsidRPr="003825B1">
        <w:rPr>
          <w:rFonts w:ascii="Times New Roman" w:hAnsi="Times New Roman" w:cs="Times New Roman"/>
          <w:color w:val="000000" w:themeColor="text1"/>
          <w:sz w:val="24"/>
          <w:szCs w:val="24"/>
          <w:lang w:val="es-ES_tradnl"/>
        </w:rPr>
        <w:t xml:space="preserve"> quieres poner contenido multimedia o links todavía funciona mejor en Facebook. </w:t>
      </w:r>
    </w:p>
    <w:p w14:paraId="4F3D21F6" w14:textId="0B22CE93" w:rsidR="004B3AAD" w:rsidRPr="003825B1" w:rsidRDefault="004B3AAD" w:rsidP="001A65CC">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¿Cómo han contribuido las herramientas de Twitter a los contenidos generados?</w:t>
      </w:r>
    </w:p>
    <w:p w14:paraId="0941346E" w14:textId="4D24709D" w:rsidR="001A65CC" w:rsidRPr="003825B1" w:rsidRDefault="004B3AAD"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Hago</w:t>
      </w:r>
      <w:r w:rsidR="001A65CC" w:rsidRPr="003825B1">
        <w:rPr>
          <w:rFonts w:ascii="Times New Roman" w:hAnsi="Times New Roman" w:cs="Times New Roman"/>
          <w:color w:val="000000" w:themeColor="text1"/>
          <w:sz w:val="24"/>
          <w:szCs w:val="24"/>
          <w:lang w:val="es-ES_tradnl"/>
        </w:rPr>
        <w:t xml:space="preserve"> pocas encuestas. Hashtags son poco usados.</w:t>
      </w:r>
      <w:r w:rsidR="003825B1" w:rsidRPr="003825B1">
        <w:rPr>
          <w:rFonts w:ascii="Times New Roman" w:hAnsi="Times New Roman" w:cs="Times New Roman"/>
          <w:color w:val="000000" w:themeColor="text1"/>
          <w:sz w:val="24"/>
          <w:szCs w:val="24"/>
          <w:lang w:val="es-ES_tradnl"/>
        </w:rPr>
        <w:t xml:space="preserve"> </w:t>
      </w:r>
      <w:r w:rsidR="001A65CC" w:rsidRPr="003825B1">
        <w:rPr>
          <w:rFonts w:ascii="Times New Roman" w:hAnsi="Times New Roman" w:cs="Times New Roman"/>
          <w:color w:val="000000" w:themeColor="text1"/>
          <w:sz w:val="24"/>
          <w:szCs w:val="24"/>
          <w:lang w:val="es-ES_tradnl"/>
        </w:rPr>
        <w:t xml:space="preserve">Muchas veces cuando quiero opinar de un tema puntual lo utilizo, pero la cultura de usarlo en todo lo que publico me parece ridícula. Trato de optimizarlos, hay que saberlo usar. </w:t>
      </w:r>
    </w:p>
    <w:p w14:paraId="25852546" w14:textId="446CAACF"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Hay que tener mucho cuidado, me ha pasado que replico algo que no es cierto y como me ha pasado he ido siendo cada vez más cuidadoso, pienso dos o tres veces antes de ver algo o de masificar algo. Es uno de los riesgos de tener a todo el mundo interactuando en redes. Es como en el tema de la libertad de expresión. Si </w:t>
      </w:r>
      <w:r w:rsidR="008C1D70" w:rsidRPr="003825B1">
        <w:rPr>
          <w:rFonts w:ascii="Times New Roman" w:hAnsi="Times New Roman" w:cs="Times New Roman"/>
          <w:color w:val="000000" w:themeColor="text1"/>
          <w:sz w:val="24"/>
          <w:szCs w:val="24"/>
          <w:lang w:val="es-ES_tradnl"/>
        </w:rPr>
        <w:t>tú</w:t>
      </w:r>
      <w:r w:rsidRPr="003825B1">
        <w:rPr>
          <w:rFonts w:ascii="Times New Roman" w:hAnsi="Times New Roman" w:cs="Times New Roman"/>
          <w:color w:val="000000" w:themeColor="text1"/>
          <w:sz w:val="24"/>
          <w:szCs w:val="24"/>
          <w:lang w:val="es-ES_tradnl"/>
        </w:rPr>
        <w:t xml:space="preserve"> crees en la libertad de expresión plena siempre va a haber gente que haga mal uso de ella, pero ese es </w:t>
      </w:r>
      <w:r w:rsidR="004B3AAD" w:rsidRPr="003825B1">
        <w:rPr>
          <w:rFonts w:ascii="Times New Roman" w:hAnsi="Times New Roman" w:cs="Times New Roman"/>
          <w:color w:val="000000" w:themeColor="text1"/>
          <w:sz w:val="24"/>
          <w:szCs w:val="24"/>
          <w:lang w:val="es-ES_tradnl"/>
        </w:rPr>
        <w:t>el precio que hay que pagar</w:t>
      </w:r>
      <w:r w:rsidRPr="003825B1">
        <w:rPr>
          <w:rFonts w:ascii="Times New Roman" w:hAnsi="Times New Roman" w:cs="Times New Roman"/>
          <w:color w:val="000000" w:themeColor="text1"/>
          <w:sz w:val="24"/>
          <w:szCs w:val="24"/>
          <w:lang w:val="es-ES_tradnl"/>
        </w:rPr>
        <w:t xml:space="preserve"> por tener un estado donde las cosas se digan sin miedo. Todo tiene un </w:t>
      </w:r>
      <w:r w:rsidR="004B3AAD" w:rsidRPr="003825B1">
        <w:rPr>
          <w:rFonts w:ascii="Times New Roman" w:hAnsi="Times New Roman" w:cs="Times New Roman"/>
          <w:color w:val="000000" w:themeColor="text1"/>
          <w:sz w:val="24"/>
          <w:szCs w:val="24"/>
          <w:lang w:val="es-ES_tradnl"/>
        </w:rPr>
        <w:t>costo.</w:t>
      </w:r>
      <w:r w:rsidRPr="003825B1">
        <w:rPr>
          <w:rFonts w:ascii="Times New Roman" w:hAnsi="Times New Roman" w:cs="Times New Roman"/>
          <w:color w:val="000000" w:themeColor="text1"/>
          <w:sz w:val="24"/>
          <w:szCs w:val="24"/>
          <w:lang w:val="es-ES_tradnl"/>
        </w:rPr>
        <w:t xml:space="preserve"> En el caso que todos nos convertimos en voceros o en medios al ser parte de la red social, el riesgo es que haya muchas noticias falsas. Y como nadie fue a la universidad a aprender a usar redes sociales es algo que se va aprendiendo con el tiempo. Pero yo prefiero eso, </w:t>
      </w:r>
      <w:r w:rsidRPr="003825B1">
        <w:rPr>
          <w:rFonts w:ascii="Times New Roman" w:hAnsi="Times New Roman" w:cs="Times New Roman"/>
          <w:color w:val="000000" w:themeColor="text1"/>
          <w:sz w:val="24"/>
          <w:szCs w:val="24"/>
          <w:lang w:val="es-ES_tradnl"/>
        </w:rPr>
        <w:lastRenderedPageBreak/>
        <w:t xml:space="preserve">que está mal, a que se regulen las redes o empiecen a atacar en demasía a la gente que replica por error o ignorancia una noticia falsa. </w:t>
      </w:r>
    </w:p>
    <w:p w14:paraId="7FF3A294" w14:textId="4719A0BA"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b/>
          <w:color w:val="000000" w:themeColor="text1"/>
          <w:sz w:val="24"/>
          <w:szCs w:val="24"/>
          <w:lang w:val="es-ES_tradnl"/>
        </w:rPr>
        <w:t>Troll center:</w:t>
      </w:r>
      <w:r w:rsidRPr="003825B1">
        <w:rPr>
          <w:rFonts w:ascii="Times New Roman" w:hAnsi="Times New Roman" w:cs="Times New Roman"/>
          <w:color w:val="000000" w:themeColor="text1"/>
          <w:sz w:val="24"/>
          <w:szCs w:val="24"/>
          <w:lang w:val="es-ES_tradnl"/>
        </w:rPr>
        <w:t xml:space="preserve"> El gobierno anterior fue un </w:t>
      </w:r>
      <w:r w:rsidR="008C1D70" w:rsidRPr="003825B1">
        <w:rPr>
          <w:rFonts w:ascii="Times New Roman" w:hAnsi="Times New Roman" w:cs="Times New Roman"/>
          <w:color w:val="000000" w:themeColor="text1"/>
          <w:sz w:val="24"/>
          <w:szCs w:val="24"/>
          <w:lang w:val="es-ES_tradnl"/>
        </w:rPr>
        <w:t>auténtico</w:t>
      </w:r>
      <w:r w:rsidRPr="003825B1">
        <w:rPr>
          <w:rFonts w:ascii="Times New Roman" w:hAnsi="Times New Roman" w:cs="Times New Roman"/>
          <w:color w:val="000000" w:themeColor="text1"/>
          <w:sz w:val="24"/>
          <w:szCs w:val="24"/>
          <w:lang w:val="es-ES_tradnl"/>
        </w:rPr>
        <w:t xml:space="preserve"> pionero en el manejo de ataques de troll. Primero hay que entender el fenómeno, el troleo es parte de la red social y del internet y es </w:t>
      </w:r>
      <w:r w:rsidR="004B3AAD" w:rsidRPr="003825B1">
        <w:rPr>
          <w:rFonts w:ascii="Times New Roman" w:hAnsi="Times New Roman" w:cs="Times New Roman"/>
          <w:color w:val="000000" w:themeColor="text1"/>
          <w:sz w:val="24"/>
          <w:szCs w:val="24"/>
          <w:lang w:val="es-ES_tradnl"/>
        </w:rPr>
        <w:t>el precio que debes pagar</w:t>
      </w:r>
      <w:r w:rsidRPr="003825B1">
        <w:rPr>
          <w:rFonts w:ascii="Times New Roman" w:hAnsi="Times New Roman" w:cs="Times New Roman"/>
          <w:color w:val="000000" w:themeColor="text1"/>
          <w:sz w:val="24"/>
          <w:szCs w:val="24"/>
          <w:lang w:val="es-ES_tradnl"/>
        </w:rPr>
        <w:t xml:space="preserve"> por tener una red en donde todos interactuamos con todos. Siempre habrá gente dispuesta a joder, pero luego tienes que el Estado financia eso y ya cambia la naturaleza, Estamos hablando de un Estado que opera de forma mafiosa, porque está utilizando fondos públicos para cosas que no tienen nada </w:t>
      </w:r>
      <w:r w:rsidR="004B3AAD" w:rsidRPr="003825B1">
        <w:rPr>
          <w:rFonts w:ascii="Times New Roman" w:hAnsi="Times New Roman" w:cs="Times New Roman"/>
          <w:color w:val="000000" w:themeColor="text1"/>
          <w:sz w:val="24"/>
          <w:szCs w:val="24"/>
          <w:lang w:val="es-ES_tradnl"/>
        </w:rPr>
        <w:t>que</w:t>
      </w:r>
      <w:r w:rsidRPr="003825B1">
        <w:rPr>
          <w:rFonts w:ascii="Times New Roman" w:hAnsi="Times New Roman" w:cs="Times New Roman"/>
          <w:color w:val="000000" w:themeColor="text1"/>
          <w:sz w:val="24"/>
          <w:szCs w:val="24"/>
          <w:lang w:val="es-ES_tradnl"/>
        </w:rPr>
        <w:t xml:space="preserve"> ver con el interés público con el objetivo de destruir o desacreditar o anular la reputación de un grupo de personas. Cuando eso se hace desde el estado, uno</w:t>
      </w:r>
      <w:r w:rsidR="004B3AAD" w:rsidRPr="003825B1">
        <w:rPr>
          <w:rFonts w:ascii="Times New Roman" w:hAnsi="Times New Roman" w:cs="Times New Roman"/>
          <w:color w:val="000000" w:themeColor="text1"/>
          <w:sz w:val="24"/>
          <w:szCs w:val="24"/>
          <w:lang w:val="es-ES_tradnl"/>
        </w:rPr>
        <w:t xml:space="preserve"> que no está cumpliendo con su e</w:t>
      </w:r>
      <w:r w:rsidRPr="003825B1">
        <w:rPr>
          <w:rFonts w:ascii="Times New Roman" w:hAnsi="Times New Roman" w:cs="Times New Roman"/>
          <w:color w:val="000000" w:themeColor="text1"/>
          <w:sz w:val="24"/>
          <w:szCs w:val="24"/>
          <w:lang w:val="es-ES_tradnl"/>
        </w:rPr>
        <w:t xml:space="preserve">l de estado. Creo que la forma de combatir eso es no dejarse intimidar por eso, denunciarlo y no </w:t>
      </w:r>
      <w:r w:rsidR="004B3AAD" w:rsidRPr="003825B1">
        <w:rPr>
          <w:rFonts w:ascii="Times New Roman" w:hAnsi="Times New Roman" w:cs="Times New Roman"/>
          <w:color w:val="000000" w:themeColor="text1"/>
          <w:sz w:val="24"/>
          <w:szCs w:val="24"/>
          <w:lang w:val="es-ES_tradnl"/>
        </w:rPr>
        <w:t>silenciarte</w:t>
      </w:r>
      <w:r w:rsidRPr="003825B1">
        <w:rPr>
          <w:rFonts w:ascii="Times New Roman" w:hAnsi="Times New Roman" w:cs="Times New Roman"/>
          <w:color w:val="000000" w:themeColor="text1"/>
          <w:sz w:val="24"/>
          <w:szCs w:val="24"/>
          <w:lang w:val="es-ES_tradnl"/>
        </w:rPr>
        <w:t>.</w:t>
      </w:r>
    </w:p>
    <w:p w14:paraId="40B0F1CA" w14:textId="246443D8" w:rsidR="001A65CC" w:rsidRPr="003825B1" w:rsidRDefault="00EE19CB"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Las cuentas con alto al</w:t>
      </w:r>
      <w:r>
        <w:rPr>
          <w:rFonts w:ascii="Times New Roman" w:hAnsi="Times New Roman" w:cs="Times New Roman"/>
          <w:color w:val="000000" w:themeColor="text1"/>
          <w:sz w:val="24"/>
          <w:szCs w:val="24"/>
          <w:lang w:val="es-ES_tradnl"/>
        </w:rPr>
        <w:t>cance</w:t>
      </w:r>
      <w:r w:rsidR="004B3AAD" w:rsidRPr="003825B1">
        <w:rPr>
          <w:rFonts w:ascii="Times New Roman" w:hAnsi="Times New Roman" w:cs="Times New Roman"/>
          <w:color w:val="000000" w:themeColor="text1"/>
          <w:sz w:val="24"/>
          <w:szCs w:val="24"/>
          <w:lang w:val="es-ES_tradnl"/>
        </w:rPr>
        <w:t xml:space="preserve"> deben ser bastante cautelosa</w:t>
      </w:r>
      <w:r w:rsidR="001A65CC" w:rsidRPr="003825B1">
        <w:rPr>
          <w:rFonts w:ascii="Times New Roman" w:hAnsi="Times New Roman" w:cs="Times New Roman"/>
          <w:color w:val="000000" w:themeColor="text1"/>
          <w:sz w:val="24"/>
          <w:szCs w:val="24"/>
          <w:lang w:val="es-ES_tradnl"/>
        </w:rPr>
        <w:t xml:space="preserve">s, es una </w:t>
      </w:r>
      <w:r w:rsidR="004B3AAD" w:rsidRPr="003825B1">
        <w:rPr>
          <w:rFonts w:ascii="Times New Roman" w:hAnsi="Times New Roman" w:cs="Times New Roman"/>
          <w:color w:val="000000" w:themeColor="text1"/>
          <w:sz w:val="24"/>
          <w:szCs w:val="24"/>
          <w:lang w:val="es-ES_tradnl"/>
        </w:rPr>
        <w:t>responsabilidad</w:t>
      </w:r>
      <w:r w:rsidR="001A65CC" w:rsidRPr="003825B1">
        <w:rPr>
          <w:rFonts w:ascii="Times New Roman" w:hAnsi="Times New Roman" w:cs="Times New Roman"/>
          <w:color w:val="000000" w:themeColor="text1"/>
          <w:sz w:val="24"/>
          <w:szCs w:val="24"/>
          <w:lang w:val="es-ES_tradnl"/>
        </w:rPr>
        <w:t xml:space="preserve"> </w:t>
      </w:r>
      <w:r w:rsidR="004B3AAD" w:rsidRPr="003825B1">
        <w:rPr>
          <w:rFonts w:ascii="Times New Roman" w:hAnsi="Times New Roman" w:cs="Times New Roman"/>
          <w:color w:val="000000" w:themeColor="text1"/>
          <w:sz w:val="24"/>
          <w:szCs w:val="24"/>
          <w:lang w:val="es-ES_tradnl"/>
        </w:rPr>
        <w:t>muy</w:t>
      </w:r>
      <w:r w:rsidR="001A65CC" w:rsidRPr="003825B1">
        <w:rPr>
          <w:rFonts w:ascii="Times New Roman" w:hAnsi="Times New Roman" w:cs="Times New Roman"/>
          <w:color w:val="000000" w:themeColor="text1"/>
          <w:sz w:val="24"/>
          <w:szCs w:val="24"/>
          <w:lang w:val="es-ES_tradnl"/>
        </w:rPr>
        <w:t xml:space="preserve"> grande porque puedo </w:t>
      </w:r>
      <w:r w:rsidR="004B3AAD" w:rsidRPr="003825B1">
        <w:rPr>
          <w:rFonts w:ascii="Times New Roman" w:hAnsi="Times New Roman" w:cs="Times New Roman"/>
          <w:color w:val="000000" w:themeColor="text1"/>
          <w:sz w:val="24"/>
          <w:szCs w:val="24"/>
          <w:lang w:val="es-ES_tradnl"/>
        </w:rPr>
        <w:t>generar más</w:t>
      </w:r>
      <w:r w:rsidR="001A65CC" w:rsidRPr="003825B1">
        <w:rPr>
          <w:rFonts w:ascii="Times New Roman" w:hAnsi="Times New Roman" w:cs="Times New Roman"/>
          <w:color w:val="000000" w:themeColor="text1"/>
          <w:sz w:val="24"/>
          <w:szCs w:val="24"/>
          <w:lang w:val="es-ES_tradnl"/>
        </w:rPr>
        <w:t xml:space="preserve"> </w:t>
      </w:r>
      <w:r w:rsidR="004B3AAD" w:rsidRPr="003825B1">
        <w:rPr>
          <w:rFonts w:ascii="Times New Roman" w:hAnsi="Times New Roman" w:cs="Times New Roman"/>
          <w:color w:val="000000" w:themeColor="text1"/>
          <w:sz w:val="24"/>
          <w:szCs w:val="24"/>
          <w:lang w:val="es-ES_tradnl"/>
        </w:rPr>
        <w:t>problemas</w:t>
      </w:r>
      <w:r w:rsidR="001A65CC" w:rsidRPr="003825B1">
        <w:rPr>
          <w:rFonts w:ascii="Times New Roman" w:hAnsi="Times New Roman" w:cs="Times New Roman"/>
          <w:color w:val="000000" w:themeColor="text1"/>
          <w:sz w:val="24"/>
          <w:szCs w:val="24"/>
          <w:lang w:val="es-ES_tradnl"/>
        </w:rPr>
        <w:t xml:space="preserve">. Yo si con el tiempo y a medida que veo el alcance de mie cuenta, soy más consciente que hay que tener </w:t>
      </w:r>
      <w:r w:rsidR="004B3AAD" w:rsidRPr="003825B1">
        <w:rPr>
          <w:rFonts w:ascii="Times New Roman" w:hAnsi="Times New Roman" w:cs="Times New Roman"/>
          <w:color w:val="000000" w:themeColor="text1"/>
          <w:sz w:val="24"/>
          <w:szCs w:val="24"/>
          <w:lang w:val="es-ES_tradnl"/>
        </w:rPr>
        <w:t>cuidado</w:t>
      </w:r>
      <w:r w:rsidR="001A65CC" w:rsidRPr="003825B1">
        <w:rPr>
          <w:rFonts w:ascii="Times New Roman" w:hAnsi="Times New Roman" w:cs="Times New Roman"/>
          <w:color w:val="000000" w:themeColor="text1"/>
          <w:sz w:val="24"/>
          <w:szCs w:val="24"/>
          <w:lang w:val="es-ES_tradnl"/>
        </w:rPr>
        <w:t>. Ser cuidadosos, sin dejar de decir lo que uno piensa.</w:t>
      </w:r>
      <w:r w:rsidR="004B3AAD" w:rsidRPr="003825B1">
        <w:rPr>
          <w:rFonts w:ascii="Times New Roman" w:hAnsi="Times New Roman" w:cs="Times New Roman"/>
          <w:color w:val="000000" w:themeColor="text1"/>
          <w:sz w:val="24"/>
          <w:szCs w:val="24"/>
          <w:lang w:val="es-ES_tradnl"/>
        </w:rPr>
        <w:t xml:space="preserve"> </w:t>
      </w:r>
      <w:r w:rsidR="001A65CC" w:rsidRPr="003825B1">
        <w:rPr>
          <w:rFonts w:ascii="Times New Roman" w:hAnsi="Times New Roman" w:cs="Times New Roman"/>
          <w:color w:val="000000" w:themeColor="text1"/>
          <w:sz w:val="24"/>
          <w:szCs w:val="24"/>
          <w:lang w:val="es-ES_tradnl"/>
        </w:rPr>
        <w:t>No existe un manual, por e</w:t>
      </w:r>
      <w:r w:rsidR="00261400" w:rsidRPr="003825B1">
        <w:rPr>
          <w:rFonts w:ascii="Times New Roman" w:hAnsi="Times New Roman" w:cs="Times New Roman"/>
          <w:color w:val="000000" w:themeColor="text1"/>
          <w:sz w:val="24"/>
          <w:szCs w:val="24"/>
          <w:lang w:val="es-ES_tradnl"/>
        </w:rPr>
        <w:t>so aprendemos constantemente. Va</w:t>
      </w:r>
      <w:r w:rsidR="001A65CC" w:rsidRPr="003825B1">
        <w:rPr>
          <w:rFonts w:ascii="Times New Roman" w:hAnsi="Times New Roman" w:cs="Times New Roman"/>
          <w:color w:val="000000" w:themeColor="text1"/>
          <w:sz w:val="24"/>
          <w:szCs w:val="24"/>
          <w:lang w:val="es-ES_tradnl"/>
        </w:rPr>
        <w:t>mos viendo el tratamiento de esta información sobre la marcha</w:t>
      </w:r>
      <w:r w:rsidR="00261400" w:rsidRPr="003825B1">
        <w:rPr>
          <w:rFonts w:ascii="Times New Roman" w:hAnsi="Times New Roman" w:cs="Times New Roman"/>
          <w:color w:val="000000" w:themeColor="text1"/>
          <w:sz w:val="24"/>
          <w:szCs w:val="24"/>
          <w:lang w:val="es-ES_tradnl"/>
        </w:rPr>
        <w:t>.</w:t>
      </w:r>
    </w:p>
    <w:p w14:paraId="5F38AD1F" w14:textId="77777777"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 </w:t>
      </w:r>
    </w:p>
    <w:p w14:paraId="1C5656D4" w14:textId="77777777"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p>
    <w:bookmarkEnd w:id="70"/>
    <w:p w14:paraId="2E853C48" w14:textId="77777777" w:rsidR="001A65CC" w:rsidRPr="003825B1" w:rsidRDefault="001A65CC" w:rsidP="001A65CC">
      <w:pPr>
        <w:spacing w:line="360" w:lineRule="auto"/>
        <w:jc w:val="both"/>
        <w:rPr>
          <w:rFonts w:ascii="Times New Roman" w:hAnsi="Times New Roman" w:cs="Times New Roman"/>
          <w:color w:val="000000" w:themeColor="text1"/>
          <w:sz w:val="24"/>
          <w:szCs w:val="24"/>
          <w:lang w:val="es-ES_tradnl"/>
        </w:rPr>
      </w:pPr>
    </w:p>
    <w:sectPr w:rsidR="001A65CC" w:rsidRPr="003825B1" w:rsidSect="000C37E5">
      <w:footerReference w:type="even" r:id="rId12"/>
      <w:footerReference w:type="default" r:id="rId13"/>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4255D0" w14:textId="77777777" w:rsidR="00BC7D6F" w:rsidRDefault="00BC7D6F" w:rsidP="00177E2E">
      <w:pPr>
        <w:spacing w:after="0" w:line="240" w:lineRule="auto"/>
      </w:pPr>
      <w:r>
        <w:separator/>
      </w:r>
    </w:p>
  </w:endnote>
  <w:endnote w:type="continuationSeparator" w:id="0">
    <w:p w14:paraId="6F8B50A4" w14:textId="77777777" w:rsidR="00BC7D6F" w:rsidRDefault="00BC7D6F" w:rsidP="00177E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901512079"/>
      <w:docPartObj>
        <w:docPartGallery w:val="Page Numbers (Bottom of Page)"/>
        <w:docPartUnique/>
      </w:docPartObj>
    </w:sdtPr>
    <w:sdtEndPr>
      <w:rPr>
        <w:rStyle w:val="Nmerodepgina"/>
      </w:rPr>
    </w:sdtEndPr>
    <w:sdtContent>
      <w:p w14:paraId="6EE6E0FD" w14:textId="30DB38E7" w:rsidR="00F20446" w:rsidRDefault="00F20446" w:rsidP="000C37E5">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0C13CE88" w14:textId="77777777" w:rsidR="00F20446" w:rsidRDefault="00F20446" w:rsidP="000C37E5">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92020167"/>
      <w:docPartObj>
        <w:docPartGallery w:val="Page Numbers (Bottom of Page)"/>
        <w:docPartUnique/>
      </w:docPartObj>
    </w:sdtPr>
    <w:sdtEndPr>
      <w:rPr>
        <w:rStyle w:val="Nmerodepgina"/>
      </w:rPr>
    </w:sdtEndPr>
    <w:sdtContent>
      <w:p w14:paraId="3514A2EA" w14:textId="1F0C7921" w:rsidR="00F20446" w:rsidRDefault="00F20446" w:rsidP="000C37E5">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8C1D70">
          <w:rPr>
            <w:rStyle w:val="Nmerodepgina"/>
            <w:noProof/>
          </w:rPr>
          <w:t>51</w:t>
        </w:r>
        <w:r>
          <w:rPr>
            <w:rStyle w:val="Nmerodepgina"/>
          </w:rPr>
          <w:fldChar w:fldCharType="end"/>
        </w:r>
      </w:p>
    </w:sdtContent>
  </w:sdt>
  <w:p w14:paraId="553032AB" w14:textId="77777777" w:rsidR="00F20446" w:rsidRDefault="00F20446" w:rsidP="000C37E5">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FE287C" w14:textId="77777777" w:rsidR="00BC7D6F" w:rsidRDefault="00BC7D6F" w:rsidP="00177E2E">
      <w:pPr>
        <w:spacing w:after="0" w:line="240" w:lineRule="auto"/>
      </w:pPr>
      <w:r>
        <w:separator/>
      </w:r>
    </w:p>
  </w:footnote>
  <w:footnote w:type="continuationSeparator" w:id="0">
    <w:p w14:paraId="201D3E7C" w14:textId="77777777" w:rsidR="00BC7D6F" w:rsidRDefault="00BC7D6F" w:rsidP="00177E2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816366"/>
    <w:multiLevelType w:val="multilevel"/>
    <w:tmpl w:val="0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8BA65A4"/>
    <w:multiLevelType w:val="hybridMultilevel"/>
    <w:tmpl w:val="11F41E90"/>
    <w:lvl w:ilvl="0" w:tplc="040A000F">
      <w:start w:val="1"/>
      <w:numFmt w:val="decimal"/>
      <w:lvlText w:val="%1."/>
      <w:lvlJc w:val="left"/>
      <w:pPr>
        <w:ind w:left="720" w:hanging="360"/>
      </w:pPr>
      <w:rPr>
        <w:rFont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15:restartNumberingAfterBreak="0">
    <w:nsid w:val="0E04576D"/>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04A1DD9"/>
    <w:multiLevelType w:val="multilevel"/>
    <w:tmpl w:val="0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11866BAD"/>
    <w:multiLevelType w:val="hybridMultilevel"/>
    <w:tmpl w:val="11F41E90"/>
    <w:lvl w:ilvl="0" w:tplc="040A000F">
      <w:start w:val="1"/>
      <w:numFmt w:val="decimal"/>
      <w:lvlText w:val="%1."/>
      <w:lvlJc w:val="left"/>
      <w:pPr>
        <w:ind w:left="720" w:hanging="360"/>
      </w:pPr>
      <w:rPr>
        <w:rFont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15:restartNumberingAfterBreak="0">
    <w:nsid w:val="12282EDA"/>
    <w:multiLevelType w:val="multilevel"/>
    <w:tmpl w:val="89E23AD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4E713B1"/>
    <w:multiLevelType w:val="multilevel"/>
    <w:tmpl w:val="0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1C424A72"/>
    <w:multiLevelType w:val="multilevel"/>
    <w:tmpl w:val="AA82C334"/>
    <w:lvl w:ilvl="0">
      <w:start w:val="1"/>
      <w:numFmt w:val="decimal"/>
      <w:pStyle w:val="Estilotitulo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E351415"/>
    <w:multiLevelType w:val="multilevel"/>
    <w:tmpl w:val="295E54A2"/>
    <w:lvl w:ilvl="0">
      <w:start w:val="8"/>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E9B5355"/>
    <w:multiLevelType w:val="hybridMultilevel"/>
    <w:tmpl w:val="11F41E90"/>
    <w:lvl w:ilvl="0" w:tplc="040A000F">
      <w:start w:val="1"/>
      <w:numFmt w:val="decimal"/>
      <w:lvlText w:val="%1."/>
      <w:lvlJc w:val="left"/>
      <w:pPr>
        <w:ind w:left="720" w:hanging="360"/>
      </w:pPr>
      <w:rPr>
        <w:rFont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0" w15:restartNumberingAfterBreak="0">
    <w:nsid w:val="20AD473B"/>
    <w:multiLevelType w:val="multilevel"/>
    <w:tmpl w:val="F11C6818"/>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4266EC9"/>
    <w:multiLevelType w:val="multilevel"/>
    <w:tmpl w:val="E72E959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5415A62"/>
    <w:multiLevelType w:val="hybridMultilevel"/>
    <w:tmpl w:val="11F41E90"/>
    <w:lvl w:ilvl="0" w:tplc="040A000F">
      <w:start w:val="1"/>
      <w:numFmt w:val="decimal"/>
      <w:lvlText w:val="%1."/>
      <w:lvlJc w:val="left"/>
      <w:pPr>
        <w:ind w:left="720" w:hanging="360"/>
      </w:pPr>
      <w:rPr>
        <w:rFont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3" w15:restartNumberingAfterBreak="0">
    <w:nsid w:val="25D517E8"/>
    <w:multiLevelType w:val="multilevel"/>
    <w:tmpl w:val="A2D2D666"/>
    <w:lvl w:ilvl="0">
      <w:start w:val="1"/>
      <w:numFmt w:val="decimal"/>
      <w:pStyle w:val="Estilotitulo2"/>
      <w:lvlText w:val="%1."/>
      <w:lvlJc w:val="left"/>
      <w:pPr>
        <w:ind w:left="720" w:hanging="360"/>
      </w:pPr>
      <w:rPr>
        <w:rFonts w:hint="default"/>
      </w:rPr>
    </w:lvl>
    <w:lvl w:ilvl="1">
      <w:start w:val="1"/>
      <w:numFmt w:val="decimal"/>
      <w:pStyle w:val="Estilotitulo2"/>
      <w:lvlText w:val="2.%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4" w15:restartNumberingAfterBreak="0">
    <w:nsid w:val="273A22AD"/>
    <w:multiLevelType w:val="multilevel"/>
    <w:tmpl w:val="1D8CF330"/>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B411184"/>
    <w:multiLevelType w:val="hybridMultilevel"/>
    <w:tmpl w:val="12C2E0F2"/>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6" w15:restartNumberingAfterBreak="0">
    <w:nsid w:val="2F2C7539"/>
    <w:multiLevelType w:val="multilevel"/>
    <w:tmpl w:val="0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FE52E08"/>
    <w:multiLevelType w:val="multilevel"/>
    <w:tmpl w:val="525883C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7BF491C"/>
    <w:multiLevelType w:val="multilevel"/>
    <w:tmpl w:val="DB004966"/>
    <w:lvl w:ilvl="0">
      <w:start w:val="1"/>
      <w:numFmt w:val="decimal"/>
      <w:pStyle w:val="Ttulo1"/>
      <w:lvlText w:val="%1."/>
      <w:lvlJc w:val="left"/>
      <w:pPr>
        <w:ind w:left="360" w:hanging="360"/>
      </w:pPr>
      <w:rPr>
        <w:rFonts w:hint="default"/>
      </w:rPr>
    </w:lvl>
    <w:lvl w:ilvl="1">
      <w:start w:val="1"/>
      <w:numFmt w:val="decimal"/>
      <w:pStyle w:val="Ttulo2"/>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8DD477A"/>
    <w:multiLevelType w:val="multilevel"/>
    <w:tmpl w:val="9EB045A0"/>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CC352C4"/>
    <w:multiLevelType w:val="multilevel"/>
    <w:tmpl w:val="B7FCAFB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CD90783"/>
    <w:multiLevelType w:val="multilevel"/>
    <w:tmpl w:val="B03C9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D454853"/>
    <w:multiLevelType w:val="multilevel"/>
    <w:tmpl w:val="D4E845FA"/>
    <w:lvl w:ilvl="0">
      <w:start w:val="4"/>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3" w15:restartNumberingAfterBreak="0">
    <w:nsid w:val="41034202"/>
    <w:multiLevelType w:val="multilevel"/>
    <w:tmpl w:val="12349846"/>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7F420FF"/>
    <w:multiLevelType w:val="hybridMultilevel"/>
    <w:tmpl w:val="428A1CF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5" w15:restartNumberingAfterBreak="0">
    <w:nsid w:val="4839027B"/>
    <w:multiLevelType w:val="multilevel"/>
    <w:tmpl w:val="8A8ED37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48C45702"/>
    <w:multiLevelType w:val="hybridMultilevel"/>
    <w:tmpl w:val="17627484"/>
    <w:lvl w:ilvl="0" w:tplc="EF0EB1D8">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7" w15:restartNumberingAfterBreak="0">
    <w:nsid w:val="49562712"/>
    <w:multiLevelType w:val="hybridMultilevel"/>
    <w:tmpl w:val="18A847E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8" w15:restartNumberingAfterBreak="0">
    <w:nsid w:val="4ABE1534"/>
    <w:multiLevelType w:val="multilevel"/>
    <w:tmpl w:val="AF26B83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3.%2"/>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4AD761EE"/>
    <w:multiLevelType w:val="multilevel"/>
    <w:tmpl w:val="D61A4632"/>
    <w:lvl w:ilvl="0">
      <w:start w:val="4"/>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pStyle w:val="Ttulo3"/>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53E9606E"/>
    <w:multiLevelType w:val="multilevel"/>
    <w:tmpl w:val="C212ACDA"/>
    <w:lvl w:ilvl="0">
      <w:start w:val="1"/>
      <w:numFmt w:val="decimal"/>
      <w:pStyle w:val="Estilotitulo3"/>
      <w:lvlText w:val="%1."/>
      <w:lvlJc w:val="left"/>
      <w:pPr>
        <w:ind w:left="360" w:hanging="360"/>
      </w:pPr>
      <w:rPr>
        <w:rFonts w:hint="default"/>
      </w:rPr>
    </w:lvl>
    <w:lvl w:ilvl="1">
      <w:start w:val="1"/>
      <w:numFmt w:val="decimal"/>
      <w:lvlText w:val="2.%2."/>
      <w:lvlJc w:val="left"/>
      <w:pPr>
        <w:ind w:left="792" w:hanging="432"/>
      </w:pPr>
      <w:rPr>
        <w:rFonts w:hint="default"/>
      </w:rPr>
    </w:lvl>
    <w:lvl w:ilvl="2">
      <w:start w:val="1"/>
      <w:numFmt w:val="decimal"/>
      <w:pStyle w:val="Estilotitulo3"/>
      <w:lvlText w:val="4.%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54B900EF"/>
    <w:multiLevelType w:val="multilevel"/>
    <w:tmpl w:val="E8CA31FA"/>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569E3EA8"/>
    <w:multiLevelType w:val="multilevel"/>
    <w:tmpl w:val="F590221C"/>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57BA526A"/>
    <w:multiLevelType w:val="hybridMultilevel"/>
    <w:tmpl w:val="0A6AF1D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4" w15:restartNumberingAfterBreak="0">
    <w:nsid w:val="59A260F1"/>
    <w:multiLevelType w:val="multilevel"/>
    <w:tmpl w:val="81C4B67E"/>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5250F3C"/>
    <w:multiLevelType w:val="multilevel"/>
    <w:tmpl w:val="35C091E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65BE7F76"/>
    <w:multiLevelType w:val="hybridMultilevel"/>
    <w:tmpl w:val="11F41E90"/>
    <w:lvl w:ilvl="0" w:tplc="040A000F">
      <w:start w:val="1"/>
      <w:numFmt w:val="decimal"/>
      <w:lvlText w:val="%1."/>
      <w:lvlJc w:val="left"/>
      <w:pPr>
        <w:ind w:left="720" w:hanging="360"/>
      </w:pPr>
      <w:rPr>
        <w:rFont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7" w15:restartNumberingAfterBreak="0">
    <w:nsid w:val="6A0F1971"/>
    <w:multiLevelType w:val="hybridMultilevel"/>
    <w:tmpl w:val="11F41E90"/>
    <w:lvl w:ilvl="0" w:tplc="040A000F">
      <w:start w:val="1"/>
      <w:numFmt w:val="decimal"/>
      <w:lvlText w:val="%1."/>
      <w:lvlJc w:val="left"/>
      <w:pPr>
        <w:ind w:left="720" w:hanging="360"/>
      </w:pPr>
      <w:rPr>
        <w:rFont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8" w15:restartNumberingAfterBreak="0">
    <w:nsid w:val="6BD64EAC"/>
    <w:multiLevelType w:val="multilevel"/>
    <w:tmpl w:val="CE0E953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6EED4076"/>
    <w:multiLevelType w:val="hybridMultilevel"/>
    <w:tmpl w:val="11F41E90"/>
    <w:lvl w:ilvl="0" w:tplc="040A000F">
      <w:start w:val="1"/>
      <w:numFmt w:val="decimal"/>
      <w:lvlText w:val="%1."/>
      <w:lvlJc w:val="left"/>
      <w:pPr>
        <w:ind w:left="720" w:hanging="360"/>
      </w:pPr>
      <w:rPr>
        <w:rFont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0" w15:restartNumberingAfterBreak="0">
    <w:nsid w:val="6FDA4458"/>
    <w:multiLevelType w:val="hybridMultilevel"/>
    <w:tmpl w:val="11F41E90"/>
    <w:lvl w:ilvl="0" w:tplc="040A000F">
      <w:start w:val="1"/>
      <w:numFmt w:val="decimal"/>
      <w:lvlText w:val="%1."/>
      <w:lvlJc w:val="left"/>
      <w:pPr>
        <w:ind w:left="720" w:hanging="360"/>
      </w:pPr>
      <w:rPr>
        <w:rFont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1" w15:restartNumberingAfterBreak="0">
    <w:nsid w:val="701D597C"/>
    <w:multiLevelType w:val="multilevel"/>
    <w:tmpl w:val="0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2" w15:restartNumberingAfterBreak="0">
    <w:nsid w:val="720C01AA"/>
    <w:multiLevelType w:val="hybridMultilevel"/>
    <w:tmpl w:val="11F41E90"/>
    <w:lvl w:ilvl="0" w:tplc="040A000F">
      <w:start w:val="1"/>
      <w:numFmt w:val="decimal"/>
      <w:lvlText w:val="%1."/>
      <w:lvlJc w:val="left"/>
      <w:pPr>
        <w:ind w:left="720" w:hanging="360"/>
      </w:pPr>
      <w:rPr>
        <w:rFont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3" w15:restartNumberingAfterBreak="0">
    <w:nsid w:val="73747E0F"/>
    <w:multiLevelType w:val="hybridMultilevel"/>
    <w:tmpl w:val="11F41E90"/>
    <w:lvl w:ilvl="0" w:tplc="040A000F">
      <w:start w:val="1"/>
      <w:numFmt w:val="decimal"/>
      <w:lvlText w:val="%1."/>
      <w:lvlJc w:val="left"/>
      <w:pPr>
        <w:ind w:left="720" w:hanging="360"/>
      </w:pPr>
      <w:rPr>
        <w:rFont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4" w15:restartNumberingAfterBreak="0">
    <w:nsid w:val="7B7E6FEC"/>
    <w:multiLevelType w:val="hybridMultilevel"/>
    <w:tmpl w:val="11BA7974"/>
    <w:lvl w:ilvl="0" w:tplc="040A0019">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5" w15:restartNumberingAfterBreak="0">
    <w:nsid w:val="7CA94312"/>
    <w:multiLevelType w:val="multilevel"/>
    <w:tmpl w:val="E1422ED0"/>
    <w:lvl w:ilvl="0">
      <w:start w:val="1"/>
      <w:numFmt w:val="decimal"/>
      <w:lvlText w:val="%1."/>
      <w:lvlJc w:val="left"/>
      <w:pPr>
        <w:ind w:left="360" w:hanging="360"/>
      </w:pPr>
      <w:rPr>
        <w:rFonts w:hint="default"/>
      </w:rPr>
    </w:lvl>
    <w:lvl w:ilvl="1">
      <w:start w:val="1"/>
      <w:numFmt w:val="decimal"/>
      <w:lvlText w:val="2.%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7E5734DA"/>
    <w:multiLevelType w:val="multilevel"/>
    <w:tmpl w:val="A7F29C56"/>
    <w:lvl w:ilvl="0">
      <w:start w:val="5"/>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7" w15:restartNumberingAfterBreak="0">
    <w:nsid w:val="7EB12AAD"/>
    <w:multiLevelType w:val="multilevel"/>
    <w:tmpl w:val="E8CA31FA"/>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4"/>
  </w:num>
  <w:num w:numId="2">
    <w:abstractNumId w:val="27"/>
  </w:num>
  <w:num w:numId="3">
    <w:abstractNumId w:val="1"/>
  </w:num>
  <w:num w:numId="4">
    <w:abstractNumId w:val="15"/>
  </w:num>
  <w:num w:numId="5">
    <w:abstractNumId w:val="44"/>
  </w:num>
  <w:num w:numId="6">
    <w:abstractNumId w:val="26"/>
  </w:num>
  <w:num w:numId="7">
    <w:abstractNumId w:val="33"/>
  </w:num>
  <w:num w:numId="8">
    <w:abstractNumId w:val="34"/>
  </w:num>
  <w:num w:numId="9">
    <w:abstractNumId w:val="8"/>
  </w:num>
  <w:num w:numId="10">
    <w:abstractNumId w:val="10"/>
  </w:num>
  <w:num w:numId="11">
    <w:abstractNumId w:val="14"/>
  </w:num>
  <w:num w:numId="12">
    <w:abstractNumId w:val="7"/>
  </w:num>
  <w:num w:numId="13">
    <w:abstractNumId w:val="25"/>
  </w:num>
  <w:num w:numId="14">
    <w:abstractNumId w:val="13"/>
  </w:num>
  <w:num w:numId="15">
    <w:abstractNumId w:val="32"/>
  </w:num>
  <w:num w:numId="16">
    <w:abstractNumId w:val="38"/>
  </w:num>
  <w:num w:numId="17">
    <w:abstractNumId w:val="31"/>
  </w:num>
  <w:num w:numId="18">
    <w:abstractNumId w:val="30"/>
  </w:num>
  <w:num w:numId="19">
    <w:abstractNumId w:val="0"/>
  </w:num>
  <w:num w:numId="20">
    <w:abstractNumId w:val="41"/>
  </w:num>
  <w:num w:numId="21">
    <w:abstractNumId w:val="6"/>
  </w:num>
  <w:num w:numId="22">
    <w:abstractNumId w:val="47"/>
  </w:num>
  <w:num w:numId="23">
    <w:abstractNumId w:val="17"/>
  </w:num>
  <w:num w:numId="24">
    <w:abstractNumId w:val="20"/>
  </w:num>
  <w:num w:numId="25">
    <w:abstractNumId w:val="45"/>
  </w:num>
  <w:num w:numId="26">
    <w:abstractNumId w:val="35"/>
  </w:num>
  <w:num w:numId="27">
    <w:abstractNumId w:val="16"/>
  </w:num>
  <w:num w:numId="28">
    <w:abstractNumId w:val="19"/>
  </w:num>
  <w:num w:numId="29">
    <w:abstractNumId w:val="23"/>
  </w:num>
  <w:num w:numId="30">
    <w:abstractNumId w:val="46"/>
  </w:num>
  <w:num w:numId="31">
    <w:abstractNumId w:val="22"/>
  </w:num>
  <w:num w:numId="32">
    <w:abstractNumId w:val="21"/>
  </w:num>
  <w:num w:numId="33">
    <w:abstractNumId w:val="11"/>
  </w:num>
  <w:num w:numId="34">
    <w:abstractNumId w:val="18"/>
  </w:num>
  <w:num w:numId="35">
    <w:abstractNumId w:val="28"/>
  </w:num>
  <w:num w:numId="36">
    <w:abstractNumId w:val="5"/>
  </w:num>
  <w:num w:numId="37">
    <w:abstractNumId w:val="3"/>
  </w:num>
  <w:num w:numId="38">
    <w:abstractNumId w:val="2"/>
  </w:num>
  <w:num w:numId="39">
    <w:abstractNumId w:val="29"/>
  </w:num>
  <w:num w:numId="40">
    <w:abstractNumId w:val="9"/>
  </w:num>
  <w:num w:numId="41">
    <w:abstractNumId w:val="40"/>
  </w:num>
  <w:num w:numId="42">
    <w:abstractNumId w:val="43"/>
  </w:num>
  <w:num w:numId="43">
    <w:abstractNumId w:val="39"/>
  </w:num>
  <w:num w:numId="44">
    <w:abstractNumId w:val="36"/>
  </w:num>
  <w:num w:numId="45">
    <w:abstractNumId w:val="4"/>
  </w:num>
  <w:num w:numId="46">
    <w:abstractNumId w:val="12"/>
  </w:num>
  <w:num w:numId="47">
    <w:abstractNumId w:val="42"/>
  </w:num>
  <w:num w:numId="48">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NotTrackMove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4C92"/>
    <w:rsid w:val="000029A7"/>
    <w:rsid w:val="000031FE"/>
    <w:rsid w:val="00006D46"/>
    <w:rsid w:val="000158C1"/>
    <w:rsid w:val="00016314"/>
    <w:rsid w:val="000210D7"/>
    <w:rsid w:val="0002480B"/>
    <w:rsid w:val="00027873"/>
    <w:rsid w:val="00031C4A"/>
    <w:rsid w:val="00037C17"/>
    <w:rsid w:val="00044654"/>
    <w:rsid w:val="000507E1"/>
    <w:rsid w:val="00055448"/>
    <w:rsid w:val="00066A10"/>
    <w:rsid w:val="00071079"/>
    <w:rsid w:val="0007238B"/>
    <w:rsid w:val="000740D9"/>
    <w:rsid w:val="00074885"/>
    <w:rsid w:val="00074B1A"/>
    <w:rsid w:val="00077820"/>
    <w:rsid w:val="00077CED"/>
    <w:rsid w:val="00077F91"/>
    <w:rsid w:val="00081826"/>
    <w:rsid w:val="000868CF"/>
    <w:rsid w:val="000A7B8D"/>
    <w:rsid w:val="000B0512"/>
    <w:rsid w:val="000B5A7B"/>
    <w:rsid w:val="000C097F"/>
    <w:rsid w:val="000C35CB"/>
    <w:rsid w:val="000C37E5"/>
    <w:rsid w:val="000E42E8"/>
    <w:rsid w:val="000E77C2"/>
    <w:rsid w:val="000F3F06"/>
    <w:rsid w:val="000F7638"/>
    <w:rsid w:val="000F78EB"/>
    <w:rsid w:val="0010609D"/>
    <w:rsid w:val="00110E77"/>
    <w:rsid w:val="00115C1C"/>
    <w:rsid w:val="001206A2"/>
    <w:rsid w:val="0013149A"/>
    <w:rsid w:val="00131781"/>
    <w:rsid w:val="001370CA"/>
    <w:rsid w:val="00143600"/>
    <w:rsid w:val="001535A0"/>
    <w:rsid w:val="00177E2E"/>
    <w:rsid w:val="00180BF0"/>
    <w:rsid w:val="001A19FC"/>
    <w:rsid w:val="001A4A7C"/>
    <w:rsid w:val="001A65CC"/>
    <w:rsid w:val="001B2F16"/>
    <w:rsid w:val="001B520B"/>
    <w:rsid w:val="001C3F13"/>
    <w:rsid w:val="001C4EC3"/>
    <w:rsid w:val="001D5D8F"/>
    <w:rsid w:val="001E2504"/>
    <w:rsid w:val="002002F1"/>
    <w:rsid w:val="00222DFA"/>
    <w:rsid w:val="00226142"/>
    <w:rsid w:val="00232222"/>
    <w:rsid w:val="00233410"/>
    <w:rsid w:val="002342FE"/>
    <w:rsid w:val="00235B34"/>
    <w:rsid w:val="00246050"/>
    <w:rsid w:val="002541A7"/>
    <w:rsid w:val="00256BEC"/>
    <w:rsid w:val="00261400"/>
    <w:rsid w:val="002645DC"/>
    <w:rsid w:val="00265799"/>
    <w:rsid w:val="00270E6F"/>
    <w:rsid w:val="0027378D"/>
    <w:rsid w:val="00291549"/>
    <w:rsid w:val="002C40B5"/>
    <w:rsid w:val="002C4A3E"/>
    <w:rsid w:val="002D5855"/>
    <w:rsid w:val="002E182E"/>
    <w:rsid w:val="002E7E97"/>
    <w:rsid w:val="002F012D"/>
    <w:rsid w:val="002F134D"/>
    <w:rsid w:val="002F47CD"/>
    <w:rsid w:val="002F5CEE"/>
    <w:rsid w:val="00322CD0"/>
    <w:rsid w:val="00340A37"/>
    <w:rsid w:val="003414C0"/>
    <w:rsid w:val="00342485"/>
    <w:rsid w:val="003440B0"/>
    <w:rsid w:val="0034631F"/>
    <w:rsid w:val="00350D2D"/>
    <w:rsid w:val="00355145"/>
    <w:rsid w:val="00360886"/>
    <w:rsid w:val="00361F8F"/>
    <w:rsid w:val="00363A6B"/>
    <w:rsid w:val="003666FA"/>
    <w:rsid w:val="003820AA"/>
    <w:rsid w:val="003825B1"/>
    <w:rsid w:val="003833DB"/>
    <w:rsid w:val="00383ECC"/>
    <w:rsid w:val="00386FCC"/>
    <w:rsid w:val="00394D66"/>
    <w:rsid w:val="00395A22"/>
    <w:rsid w:val="003A0834"/>
    <w:rsid w:val="003A0FA6"/>
    <w:rsid w:val="003A5B33"/>
    <w:rsid w:val="003B045F"/>
    <w:rsid w:val="003B0E65"/>
    <w:rsid w:val="003B1388"/>
    <w:rsid w:val="003B5E88"/>
    <w:rsid w:val="003B7547"/>
    <w:rsid w:val="003C1895"/>
    <w:rsid w:val="003C3DEF"/>
    <w:rsid w:val="003D4F12"/>
    <w:rsid w:val="003D6979"/>
    <w:rsid w:val="003D7DDE"/>
    <w:rsid w:val="003E0491"/>
    <w:rsid w:val="003E3591"/>
    <w:rsid w:val="003E3DF3"/>
    <w:rsid w:val="003E64E9"/>
    <w:rsid w:val="003F1656"/>
    <w:rsid w:val="003F3F6C"/>
    <w:rsid w:val="00405C92"/>
    <w:rsid w:val="00406247"/>
    <w:rsid w:val="0041481E"/>
    <w:rsid w:val="00414E4B"/>
    <w:rsid w:val="00417E17"/>
    <w:rsid w:val="004258E3"/>
    <w:rsid w:val="004305D5"/>
    <w:rsid w:val="0043394C"/>
    <w:rsid w:val="00433955"/>
    <w:rsid w:val="00453666"/>
    <w:rsid w:val="004551B0"/>
    <w:rsid w:val="00455577"/>
    <w:rsid w:val="00460B21"/>
    <w:rsid w:val="00461EBF"/>
    <w:rsid w:val="00462B57"/>
    <w:rsid w:val="0046622E"/>
    <w:rsid w:val="004828F0"/>
    <w:rsid w:val="00493C22"/>
    <w:rsid w:val="004961DB"/>
    <w:rsid w:val="004A1F9C"/>
    <w:rsid w:val="004A25F3"/>
    <w:rsid w:val="004A2BCA"/>
    <w:rsid w:val="004A4AF5"/>
    <w:rsid w:val="004A5B8B"/>
    <w:rsid w:val="004A7AD2"/>
    <w:rsid w:val="004B298D"/>
    <w:rsid w:val="004B3AAD"/>
    <w:rsid w:val="004B5F9B"/>
    <w:rsid w:val="004B6787"/>
    <w:rsid w:val="004C0145"/>
    <w:rsid w:val="004D6C6F"/>
    <w:rsid w:val="004E08AA"/>
    <w:rsid w:val="004E5C00"/>
    <w:rsid w:val="004F10A7"/>
    <w:rsid w:val="0050422D"/>
    <w:rsid w:val="00505846"/>
    <w:rsid w:val="00507B4E"/>
    <w:rsid w:val="00507EF7"/>
    <w:rsid w:val="00512FE5"/>
    <w:rsid w:val="00515B03"/>
    <w:rsid w:val="00517480"/>
    <w:rsid w:val="00523CE8"/>
    <w:rsid w:val="00526924"/>
    <w:rsid w:val="005430DE"/>
    <w:rsid w:val="00545C40"/>
    <w:rsid w:val="005753AE"/>
    <w:rsid w:val="00576A69"/>
    <w:rsid w:val="00577345"/>
    <w:rsid w:val="00586775"/>
    <w:rsid w:val="00590481"/>
    <w:rsid w:val="00594FB1"/>
    <w:rsid w:val="005A2D97"/>
    <w:rsid w:val="005A3862"/>
    <w:rsid w:val="005A6C83"/>
    <w:rsid w:val="005B1841"/>
    <w:rsid w:val="005B35CB"/>
    <w:rsid w:val="005B565C"/>
    <w:rsid w:val="005B6904"/>
    <w:rsid w:val="005D0965"/>
    <w:rsid w:val="005D1453"/>
    <w:rsid w:val="005D2067"/>
    <w:rsid w:val="005E194B"/>
    <w:rsid w:val="005E5CCE"/>
    <w:rsid w:val="005E7B70"/>
    <w:rsid w:val="005F05C1"/>
    <w:rsid w:val="005F14C4"/>
    <w:rsid w:val="005F43FF"/>
    <w:rsid w:val="005F443B"/>
    <w:rsid w:val="005F7535"/>
    <w:rsid w:val="00600E73"/>
    <w:rsid w:val="00603C20"/>
    <w:rsid w:val="00611CB2"/>
    <w:rsid w:val="00616A0D"/>
    <w:rsid w:val="006259F0"/>
    <w:rsid w:val="0063677A"/>
    <w:rsid w:val="00642F02"/>
    <w:rsid w:val="006545EE"/>
    <w:rsid w:val="0066256F"/>
    <w:rsid w:val="006720D2"/>
    <w:rsid w:val="00675F2C"/>
    <w:rsid w:val="00686C07"/>
    <w:rsid w:val="00690DFE"/>
    <w:rsid w:val="00693D97"/>
    <w:rsid w:val="006966DD"/>
    <w:rsid w:val="006977D6"/>
    <w:rsid w:val="006A010B"/>
    <w:rsid w:val="006A1266"/>
    <w:rsid w:val="006B40F5"/>
    <w:rsid w:val="006C309A"/>
    <w:rsid w:val="006C7BCE"/>
    <w:rsid w:val="006D1350"/>
    <w:rsid w:val="006D571F"/>
    <w:rsid w:val="006E4C9A"/>
    <w:rsid w:val="006F60D3"/>
    <w:rsid w:val="006F67D8"/>
    <w:rsid w:val="00700CEA"/>
    <w:rsid w:val="00702503"/>
    <w:rsid w:val="007028F2"/>
    <w:rsid w:val="00705872"/>
    <w:rsid w:val="00705AD5"/>
    <w:rsid w:val="007062A3"/>
    <w:rsid w:val="00712FE6"/>
    <w:rsid w:val="007177E1"/>
    <w:rsid w:val="00717FFD"/>
    <w:rsid w:val="007238DE"/>
    <w:rsid w:val="00732EFC"/>
    <w:rsid w:val="007355BE"/>
    <w:rsid w:val="007471C3"/>
    <w:rsid w:val="00757F3F"/>
    <w:rsid w:val="0077010D"/>
    <w:rsid w:val="0077133E"/>
    <w:rsid w:val="00773EF4"/>
    <w:rsid w:val="007761F8"/>
    <w:rsid w:val="007765BB"/>
    <w:rsid w:val="007772F0"/>
    <w:rsid w:val="00780235"/>
    <w:rsid w:val="007831B3"/>
    <w:rsid w:val="007A13E2"/>
    <w:rsid w:val="007A4A81"/>
    <w:rsid w:val="007A6A74"/>
    <w:rsid w:val="007A6C48"/>
    <w:rsid w:val="007A6D69"/>
    <w:rsid w:val="007B2D56"/>
    <w:rsid w:val="007B3CBB"/>
    <w:rsid w:val="007C2765"/>
    <w:rsid w:val="007D11AC"/>
    <w:rsid w:val="007D7E41"/>
    <w:rsid w:val="007E6955"/>
    <w:rsid w:val="007E7B64"/>
    <w:rsid w:val="007F25ED"/>
    <w:rsid w:val="008112E0"/>
    <w:rsid w:val="008116D6"/>
    <w:rsid w:val="00811E7D"/>
    <w:rsid w:val="00813174"/>
    <w:rsid w:val="00814541"/>
    <w:rsid w:val="00815A05"/>
    <w:rsid w:val="008208C7"/>
    <w:rsid w:val="0082258F"/>
    <w:rsid w:val="00822EC0"/>
    <w:rsid w:val="008234EA"/>
    <w:rsid w:val="008322EA"/>
    <w:rsid w:val="00835876"/>
    <w:rsid w:val="00841BD0"/>
    <w:rsid w:val="00842248"/>
    <w:rsid w:val="00842510"/>
    <w:rsid w:val="00850F9C"/>
    <w:rsid w:val="00853A71"/>
    <w:rsid w:val="008603C6"/>
    <w:rsid w:val="00860732"/>
    <w:rsid w:val="00863058"/>
    <w:rsid w:val="008705DE"/>
    <w:rsid w:val="00874C7B"/>
    <w:rsid w:val="0088118F"/>
    <w:rsid w:val="00891838"/>
    <w:rsid w:val="00892CB7"/>
    <w:rsid w:val="008942F1"/>
    <w:rsid w:val="00895E7C"/>
    <w:rsid w:val="008A1D93"/>
    <w:rsid w:val="008A507F"/>
    <w:rsid w:val="008B5E95"/>
    <w:rsid w:val="008C0441"/>
    <w:rsid w:val="008C1D70"/>
    <w:rsid w:val="008C3685"/>
    <w:rsid w:val="008C564D"/>
    <w:rsid w:val="008D7B14"/>
    <w:rsid w:val="008E3E7F"/>
    <w:rsid w:val="008E4A0F"/>
    <w:rsid w:val="008F1FBF"/>
    <w:rsid w:val="008F5874"/>
    <w:rsid w:val="008F5E7C"/>
    <w:rsid w:val="009054AE"/>
    <w:rsid w:val="00913E18"/>
    <w:rsid w:val="009157D7"/>
    <w:rsid w:val="009204CB"/>
    <w:rsid w:val="00925F23"/>
    <w:rsid w:val="00926AFB"/>
    <w:rsid w:val="0093097A"/>
    <w:rsid w:val="00933196"/>
    <w:rsid w:val="009340BD"/>
    <w:rsid w:val="0094132B"/>
    <w:rsid w:val="00941B6C"/>
    <w:rsid w:val="00944D09"/>
    <w:rsid w:val="00956446"/>
    <w:rsid w:val="00957621"/>
    <w:rsid w:val="00965DE2"/>
    <w:rsid w:val="009676CB"/>
    <w:rsid w:val="00972741"/>
    <w:rsid w:val="009845B3"/>
    <w:rsid w:val="009B234D"/>
    <w:rsid w:val="009B23D9"/>
    <w:rsid w:val="009D06E3"/>
    <w:rsid w:val="009D313E"/>
    <w:rsid w:val="009D7C40"/>
    <w:rsid w:val="009E0E9D"/>
    <w:rsid w:val="009E217D"/>
    <w:rsid w:val="009E3438"/>
    <w:rsid w:val="00A0041C"/>
    <w:rsid w:val="00A0504E"/>
    <w:rsid w:val="00A07473"/>
    <w:rsid w:val="00A16A9F"/>
    <w:rsid w:val="00A23AD7"/>
    <w:rsid w:val="00A30F31"/>
    <w:rsid w:val="00A37F76"/>
    <w:rsid w:val="00A51288"/>
    <w:rsid w:val="00A5403E"/>
    <w:rsid w:val="00A62986"/>
    <w:rsid w:val="00A66A4F"/>
    <w:rsid w:val="00A723C7"/>
    <w:rsid w:val="00A74492"/>
    <w:rsid w:val="00A74639"/>
    <w:rsid w:val="00A81A36"/>
    <w:rsid w:val="00A83333"/>
    <w:rsid w:val="00A97737"/>
    <w:rsid w:val="00AA06E6"/>
    <w:rsid w:val="00AA60E0"/>
    <w:rsid w:val="00AB0B8D"/>
    <w:rsid w:val="00AB3C3A"/>
    <w:rsid w:val="00AB59B8"/>
    <w:rsid w:val="00AC4867"/>
    <w:rsid w:val="00AE22EF"/>
    <w:rsid w:val="00AE3BD6"/>
    <w:rsid w:val="00AF6719"/>
    <w:rsid w:val="00B0425E"/>
    <w:rsid w:val="00B06A6C"/>
    <w:rsid w:val="00B10822"/>
    <w:rsid w:val="00B13816"/>
    <w:rsid w:val="00B15D14"/>
    <w:rsid w:val="00B1650C"/>
    <w:rsid w:val="00B21C6A"/>
    <w:rsid w:val="00B22DC7"/>
    <w:rsid w:val="00B24835"/>
    <w:rsid w:val="00B323EE"/>
    <w:rsid w:val="00B42F55"/>
    <w:rsid w:val="00B4450B"/>
    <w:rsid w:val="00B47580"/>
    <w:rsid w:val="00B605F2"/>
    <w:rsid w:val="00B74332"/>
    <w:rsid w:val="00B74776"/>
    <w:rsid w:val="00B93844"/>
    <w:rsid w:val="00BA380A"/>
    <w:rsid w:val="00BA557F"/>
    <w:rsid w:val="00BB199D"/>
    <w:rsid w:val="00BB708A"/>
    <w:rsid w:val="00BC0428"/>
    <w:rsid w:val="00BC1280"/>
    <w:rsid w:val="00BC6A50"/>
    <w:rsid w:val="00BC7D6F"/>
    <w:rsid w:val="00BD0DD5"/>
    <w:rsid w:val="00BD2129"/>
    <w:rsid w:val="00BD34B0"/>
    <w:rsid w:val="00BD3F90"/>
    <w:rsid w:val="00BE3508"/>
    <w:rsid w:val="00BE48D1"/>
    <w:rsid w:val="00BE7B41"/>
    <w:rsid w:val="00BF0411"/>
    <w:rsid w:val="00BF0F7D"/>
    <w:rsid w:val="00C04C39"/>
    <w:rsid w:val="00C07830"/>
    <w:rsid w:val="00C1300B"/>
    <w:rsid w:val="00C203F5"/>
    <w:rsid w:val="00C22E43"/>
    <w:rsid w:val="00C351F4"/>
    <w:rsid w:val="00C45D24"/>
    <w:rsid w:val="00C46527"/>
    <w:rsid w:val="00C558B1"/>
    <w:rsid w:val="00C567A5"/>
    <w:rsid w:val="00C57B98"/>
    <w:rsid w:val="00C611AC"/>
    <w:rsid w:val="00C61272"/>
    <w:rsid w:val="00C65160"/>
    <w:rsid w:val="00C8079E"/>
    <w:rsid w:val="00C81A49"/>
    <w:rsid w:val="00C83763"/>
    <w:rsid w:val="00C9282B"/>
    <w:rsid w:val="00CA1F7C"/>
    <w:rsid w:val="00CB0642"/>
    <w:rsid w:val="00CB3C93"/>
    <w:rsid w:val="00CB4103"/>
    <w:rsid w:val="00CB6BA0"/>
    <w:rsid w:val="00CC11BD"/>
    <w:rsid w:val="00CD10BC"/>
    <w:rsid w:val="00CD4126"/>
    <w:rsid w:val="00CE3A99"/>
    <w:rsid w:val="00CF02C1"/>
    <w:rsid w:val="00CF0D9C"/>
    <w:rsid w:val="00CF1422"/>
    <w:rsid w:val="00CF2AD6"/>
    <w:rsid w:val="00D00A7E"/>
    <w:rsid w:val="00D00DC2"/>
    <w:rsid w:val="00D04443"/>
    <w:rsid w:val="00D13789"/>
    <w:rsid w:val="00D209FF"/>
    <w:rsid w:val="00D21EDC"/>
    <w:rsid w:val="00D3112B"/>
    <w:rsid w:val="00D400B4"/>
    <w:rsid w:val="00D40FD8"/>
    <w:rsid w:val="00D41E85"/>
    <w:rsid w:val="00D5050E"/>
    <w:rsid w:val="00D71CA0"/>
    <w:rsid w:val="00D73ECD"/>
    <w:rsid w:val="00D74B00"/>
    <w:rsid w:val="00D74C7A"/>
    <w:rsid w:val="00D769F7"/>
    <w:rsid w:val="00D76B29"/>
    <w:rsid w:val="00D8073B"/>
    <w:rsid w:val="00D857E3"/>
    <w:rsid w:val="00D86991"/>
    <w:rsid w:val="00D86E3C"/>
    <w:rsid w:val="00D903BB"/>
    <w:rsid w:val="00D924D2"/>
    <w:rsid w:val="00D96353"/>
    <w:rsid w:val="00DA4D86"/>
    <w:rsid w:val="00DA69EA"/>
    <w:rsid w:val="00DA7A66"/>
    <w:rsid w:val="00DB3C5C"/>
    <w:rsid w:val="00DC10D9"/>
    <w:rsid w:val="00DC2534"/>
    <w:rsid w:val="00DC3D6F"/>
    <w:rsid w:val="00DF4E25"/>
    <w:rsid w:val="00E009BD"/>
    <w:rsid w:val="00E027B4"/>
    <w:rsid w:val="00E10612"/>
    <w:rsid w:val="00E10D8A"/>
    <w:rsid w:val="00E124A0"/>
    <w:rsid w:val="00E13983"/>
    <w:rsid w:val="00E221B3"/>
    <w:rsid w:val="00E25158"/>
    <w:rsid w:val="00E26B14"/>
    <w:rsid w:val="00E41813"/>
    <w:rsid w:val="00E45D97"/>
    <w:rsid w:val="00E50765"/>
    <w:rsid w:val="00E54552"/>
    <w:rsid w:val="00E56C04"/>
    <w:rsid w:val="00E61A46"/>
    <w:rsid w:val="00E626C2"/>
    <w:rsid w:val="00E638AD"/>
    <w:rsid w:val="00E72117"/>
    <w:rsid w:val="00E73BA6"/>
    <w:rsid w:val="00E7533D"/>
    <w:rsid w:val="00E84D2A"/>
    <w:rsid w:val="00E851C3"/>
    <w:rsid w:val="00E851EB"/>
    <w:rsid w:val="00E85E36"/>
    <w:rsid w:val="00E87550"/>
    <w:rsid w:val="00E900AD"/>
    <w:rsid w:val="00E93A63"/>
    <w:rsid w:val="00EA19D1"/>
    <w:rsid w:val="00EB059B"/>
    <w:rsid w:val="00EB5A8F"/>
    <w:rsid w:val="00ED123D"/>
    <w:rsid w:val="00ED30AF"/>
    <w:rsid w:val="00ED5538"/>
    <w:rsid w:val="00EE19CB"/>
    <w:rsid w:val="00EF1E51"/>
    <w:rsid w:val="00EF2146"/>
    <w:rsid w:val="00F0020D"/>
    <w:rsid w:val="00F02232"/>
    <w:rsid w:val="00F05A4B"/>
    <w:rsid w:val="00F20446"/>
    <w:rsid w:val="00F2067C"/>
    <w:rsid w:val="00F36912"/>
    <w:rsid w:val="00F433E6"/>
    <w:rsid w:val="00F438A9"/>
    <w:rsid w:val="00F66A11"/>
    <w:rsid w:val="00F7127D"/>
    <w:rsid w:val="00F732A1"/>
    <w:rsid w:val="00F92170"/>
    <w:rsid w:val="00F94EAC"/>
    <w:rsid w:val="00FA1E18"/>
    <w:rsid w:val="00FA35C7"/>
    <w:rsid w:val="00FA39AC"/>
    <w:rsid w:val="00FA467A"/>
    <w:rsid w:val="00FA4C92"/>
    <w:rsid w:val="00FA57D3"/>
    <w:rsid w:val="00FA6DAD"/>
    <w:rsid w:val="00FB66F7"/>
    <w:rsid w:val="00FC3629"/>
    <w:rsid w:val="00FC4CE9"/>
    <w:rsid w:val="00FC6B70"/>
    <w:rsid w:val="00FC7BCC"/>
    <w:rsid w:val="00FD505D"/>
    <w:rsid w:val="00FD5B9B"/>
    <w:rsid w:val="00FE0F3C"/>
    <w:rsid w:val="00FE3FDE"/>
    <w:rsid w:val="00FE70CB"/>
    <w:rsid w:val="00FF0E62"/>
    <w:rsid w:val="00FF106E"/>
    <w:rsid w:val="00FF228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0EF236C"/>
  <w15:docId w15:val="{475156DB-EA48-304B-9D5B-1F14F9AAAD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76B29"/>
  </w:style>
  <w:style w:type="paragraph" w:styleId="Ttulo1">
    <w:name w:val="heading 1"/>
    <w:basedOn w:val="Normal"/>
    <w:next w:val="Ttulo2"/>
    <w:link w:val="Ttulo1Car"/>
    <w:uiPriority w:val="9"/>
    <w:qFormat/>
    <w:rsid w:val="00ED5538"/>
    <w:pPr>
      <w:keepNext/>
      <w:keepLines/>
      <w:numPr>
        <w:numId w:val="34"/>
      </w:numPr>
      <w:spacing w:before="480" w:after="0"/>
      <w:outlineLvl w:val="0"/>
    </w:pPr>
    <w:rPr>
      <w:rFonts w:asciiTheme="majorHAnsi" w:eastAsiaTheme="majorEastAsia" w:hAnsiTheme="majorHAnsi" w:cstheme="majorBidi"/>
      <w:b/>
      <w:bCs/>
      <w:color w:val="000000" w:themeColor="text1"/>
      <w:sz w:val="28"/>
      <w:szCs w:val="28"/>
      <w:lang w:val="es-EC" w:eastAsia="es-ES_tradnl"/>
    </w:rPr>
  </w:style>
  <w:style w:type="paragraph" w:styleId="Ttulo2">
    <w:name w:val="heading 2"/>
    <w:basedOn w:val="Normal"/>
    <w:next w:val="Ttulo3"/>
    <w:link w:val="Ttulo2Car"/>
    <w:uiPriority w:val="9"/>
    <w:unhideWhenUsed/>
    <w:qFormat/>
    <w:rsid w:val="0077133E"/>
    <w:pPr>
      <w:keepNext/>
      <w:keepLines/>
      <w:numPr>
        <w:ilvl w:val="1"/>
        <w:numId w:val="34"/>
      </w:numPr>
      <w:spacing w:before="40" w:after="0"/>
      <w:outlineLvl w:val="1"/>
    </w:pPr>
    <w:rPr>
      <w:rFonts w:asciiTheme="majorHAnsi" w:eastAsiaTheme="majorEastAsia" w:hAnsiTheme="majorHAnsi" w:cstheme="majorBidi"/>
      <w:i/>
      <w:color w:val="000000" w:themeColor="text1"/>
      <w:sz w:val="26"/>
      <w:szCs w:val="26"/>
    </w:rPr>
  </w:style>
  <w:style w:type="paragraph" w:styleId="Ttulo3">
    <w:name w:val="heading 3"/>
    <w:basedOn w:val="Normal"/>
    <w:next w:val="Ttulo4"/>
    <w:link w:val="Ttulo3Car"/>
    <w:autoRedefine/>
    <w:uiPriority w:val="9"/>
    <w:unhideWhenUsed/>
    <w:qFormat/>
    <w:rsid w:val="00417E17"/>
    <w:pPr>
      <w:keepNext/>
      <w:keepLines/>
      <w:numPr>
        <w:ilvl w:val="2"/>
        <w:numId w:val="39"/>
      </w:numPr>
      <w:spacing w:before="40" w:after="0"/>
      <w:outlineLvl w:val="2"/>
    </w:pPr>
    <w:rPr>
      <w:rFonts w:asciiTheme="majorHAnsi" w:eastAsiaTheme="majorEastAsia" w:hAnsiTheme="majorHAnsi" w:cstheme="majorBidi"/>
      <w:b/>
      <w:color w:val="000000" w:themeColor="text1"/>
      <w:sz w:val="24"/>
      <w:szCs w:val="24"/>
    </w:rPr>
  </w:style>
  <w:style w:type="paragraph" w:styleId="Ttulo4">
    <w:name w:val="heading 4"/>
    <w:basedOn w:val="Normal"/>
    <w:next w:val="Normal"/>
    <w:link w:val="Ttulo4Car"/>
    <w:uiPriority w:val="9"/>
    <w:semiHidden/>
    <w:unhideWhenUsed/>
    <w:qFormat/>
    <w:rsid w:val="00417E17"/>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A6D69"/>
    <w:pPr>
      <w:ind w:left="720"/>
      <w:contextualSpacing/>
    </w:pPr>
  </w:style>
  <w:style w:type="table" w:styleId="Tablaconcuadrcula">
    <w:name w:val="Table Grid"/>
    <w:basedOn w:val="Tablanormal"/>
    <w:uiPriority w:val="59"/>
    <w:rsid w:val="003D4F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177E2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77E2E"/>
  </w:style>
  <w:style w:type="paragraph" w:styleId="Piedepgina">
    <w:name w:val="footer"/>
    <w:basedOn w:val="Normal"/>
    <w:link w:val="PiedepginaCar"/>
    <w:uiPriority w:val="99"/>
    <w:unhideWhenUsed/>
    <w:rsid w:val="00177E2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77E2E"/>
  </w:style>
  <w:style w:type="character" w:styleId="Refdecomentario">
    <w:name w:val="annotation reference"/>
    <w:basedOn w:val="Fuentedeprrafopredeter"/>
    <w:uiPriority w:val="99"/>
    <w:semiHidden/>
    <w:unhideWhenUsed/>
    <w:rsid w:val="00FA57D3"/>
    <w:rPr>
      <w:sz w:val="16"/>
      <w:szCs w:val="16"/>
    </w:rPr>
  </w:style>
  <w:style w:type="paragraph" w:styleId="Textocomentario">
    <w:name w:val="annotation text"/>
    <w:basedOn w:val="Normal"/>
    <w:link w:val="TextocomentarioCar"/>
    <w:uiPriority w:val="99"/>
    <w:semiHidden/>
    <w:unhideWhenUsed/>
    <w:rsid w:val="00FA57D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A57D3"/>
    <w:rPr>
      <w:sz w:val="20"/>
      <w:szCs w:val="20"/>
    </w:rPr>
  </w:style>
  <w:style w:type="paragraph" w:styleId="Asuntodelcomentario">
    <w:name w:val="annotation subject"/>
    <w:basedOn w:val="Textocomentario"/>
    <w:next w:val="Textocomentario"/>
    <w:link w:val="AsuntodelcomentarioCar"/>
    <w:uiPriority w:val="99"/>
    <w:semiHidden/>
    <w:unhideWhenUsed/>
    <w:rsid w:val="00FA57D3"/>
    <w:rPr>
      <w:b/>
      <w:bCs/>
    </w:rPr>
  </w:style>
  <w:style w:type="character" w:customStyle="1" w:styleId="AsuntodelcomentarioCar">
    <w:name w:val="Asunto del comentario Car"/>
    <w:basedOn w:val="TextocomentarioCar"/>
    <w:link w:val="Asuntodelcomentario"/>
    <w:uiPriority w:val="99"/>
    <w:semiHidden/>
    <w:rsid w:val="00FA57D3"/>
    <w:rPr>
      <w:b/>
      <w:bCs/>
      <w:sz w:val="20"/>
      <w:szCs w:val="20"/>
    </w:rPr>
  </w:style>
  <w:style w:type="paragraph" w:styleId="Textodeglobo">
    <w:name w:val="Balloon Text"/>
    <w:basedOn w:val="Normal"/>
    <w:link w:val="TextodegloboCar"/>
    <w:uiPriority w:val="99"/>
    <w:semiHidden/>
    <w:unhideWhenUsed/>
    <w:rsid w:val="00FA57D3"/>
    <w:pPr>
      <w:spacing w:after="0"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FA57D3"/>
    <w:rPr>
      <w:rFonts w:ascii="Times New Roman" w:hAnsi="Times New Roman" w:cs="Times New Roman"/>
      <w:sz w:val="18"/>
      <w:szCs w:val="18"/>
    </w:rPr>
  </w:style>
  <w:style w:type="paragraph" w:customStyle="1" w:styleId="Estilotitulo1">
    <w:name w:val="Estilo titulo 1"/>
    <w:basedOn w:val="Normal"/>
    <w:next w:val="Estilotitulo2"/>
    <w:autoRedefine/>
    <w:qFormat/>
    <w:rsid w:val="00DC10D9"/>
    <w:pPr>
      <w:numPr>
        <w:numId w:val="12"/>
      </w:numPr>
    </w:pPr>
    <w:rPr>
      <w:rFonts w:ascii="Times New Roman" w:hAnsi="Times New Roman" w:cs="Times New Roman"/>
      <w:b/>
      <w:color w:val="000000" w:themeColor="text1"/>
      <w:sz w:val="28"/>
      <w:szCs w:val="24"/>
      <w:lang w:val="es-ES_tradnl"/>
    </w:rPr>
  </w:style>
  <w:style w:type="paragraph" w:customStyle="1" w:styleId="Estilotitulo2">
    <w:name w:val="Estilo titulo 2"/>
    <w:basedOn w:val="Normal"/>
    <w:next w:val="Estilotitulo3"/>
    <w:qFormat/>
    <w:rsid w:val="004B5F9B"/>
    <w:pPr>
      <w:numPr>
        <w:ilvl w:val="1"/>
        <w:numId w:val="14"/>
      </w:numPr>
      <w:outlineLvl w:val="0"/>
    </w:pPr>
    <w:rPr>
      <w:rFonts w:ascii="Times New Roman" w:hAnsi="Times New Roman" w:cs="Times New Roman"/>
      <w:i/>
      <w:color w:val="000000" w:themeColor="text1"/>
      <w:sz w:val="24"/>
      <w:szCs w:val="24"/>
      <w:lang w:val="es-ES_tradnl"/>
    </w:rPr>
  </w:style>
  <w:style w:type="paragraph" w:customStyle="1" w:styleId="Estilotitulo3">
    <w:name w:val="Estilo titulo 3"/>
    <w:basedOn w:val="Normal"/>
    <w:qFormat/>
    <w:rsid w:val="004B5F9B"/>
    <w:pPr>
      <w:numPr>
        <w:ilvl w:val="2"/>
        <w:numId w:val="18"/>
      </w:numPr>
      <w:jc w:val="both"/>
    </w:pPr>
    <w:rPr>
      <w:rFonts w:ascii="Times New Roman" w:hAnsi="Times New Roman" w:cs="Times New Roman"/>
      <w:b/>
      <w:color w:val="000000" w:themeColor="text1"/>
      <w:sz w:val="24"/>
      <w:szCs w:val="24"/>
      <w:lang w:val="es-ES_tradnl"/>
    </w:rPr>
  </w:style>
  <w:style w:type="character" w:customStyle="1" w:styleId="Ttulo1Car">
    <w:name w:val="Título 1 Car"/>
    <w:basedOn w:val="Fuentedeprrafopredeter"/>
    <w:link w:val="Ttulo1"/>
    <w:uiPriority w:val="9"/>
    <w:rsid w:val="00ED5538"/>
    <w:rPr>
      <w:rFonts w:asciiTheme="majorHAnsi" w:eastAsiaTheme="majorEastAsia" w:hAnsiTheme="majorHAnsi" w:cstheme="majorBidi"/>
      <w:b/>
      <w:bCs/>
      <w:color w:val="000000" w:themeColor="text1"/>
      <w:sz w:val="28"/>
      <w:szCs w:val="28"/>
      <w:lang w:val="es-EC" w:eastAsia="es-ES_tradnl"/>
    </w:rPr>
  </w:style>
  <w:style w:type="paragraph" w:styleId="Bibliografa">
    <w:name w:val="Bibliography"/>
    <w:basedOn w:val="Normal"/>
    <w:next w:val="Normal"/>
    <w:uiPriority w:val="37"/>
    <w:unhideWhenUsed/>
    <w:rsid w:val="004A7AD2"/>
  </w:style>
  <w:style w:type="paragraph" w:styleId="TtuloTDC">
    <w:name w:val="TOC Heading"/>
    <w:basedOn w:val="Ttulo1"/>
    <w:next w:val="Normal"/>
    <w:uiPriority w:val="39"/>
    <w:unhideWhenUsed/>
    <w:qFormat/>
    <w:rsid w:val="00D21EDC"/>
    <w:pPr>
      <w:outlineLvl w:val="9"/>
    </w:pPr>
  </w:style>
  <w:style w:type="paragraph" w:styleId="TDC1">
    <w:name w:val="toc 1"/>
    <w:basedOn w:val="Normal"/>
    <w:next w:val="Normal"/>
    <w:autoRedefine/>
    <w:uiPriority w:val="39"/>
    <w:unhideWhenUsed/>
    <w:rsid w:val="00D21EDC"/>
    <w:pPr>
      <w:spacing w:before="120" w:after="0"/>
    </w:pPr>
    <w:rPr>
      <w:rFonts w:cstheme="minorHAnsi"/>
      <w:b/>
      <w:bCs/>
      <w:i/>
      <w:iCs/>
      <w:sz w:val="24"/>
      <w:szCs w:val="24"/>
    </w:rPr>
  </w:style>
  <w:style w:type="character" w:styleId="Hipervnculo">
    <w:name w:val="Hyperlink"/>
    <w:basedOn w:val="Fuentedeprrafopredeter"/>
    <w:uiPriority w:val="99"/>
    <w:unhideWhenUsed/>
    <w:rsid w:val="00D21EDC"/>
    <w:rPr>
      <w:color w:val="0000FF" w:themeColor="hyperlink"/>
      <w:u w:val="single"/>
    </w:rPr>
  </w:style>
  <w:style w:type="paragraph" w:styleId="TDC2">
    <w:name w:val="toc 2"/>
    <w:basedOn w:val="Normal"/>
    <w:next w:val="Normal"/>
    <w:autoRedefine/>
    <w:uiPriority w:val="39"/>
    <w:unhideWhenUsed/>
    <w:rsid w:val="00D21EDC"/>
    <w:pPr>
      <w:spacing w:before="120" w:after="0"/>
      <w:ind w:left="220"/>
    </w:pPr>
    <w:rPr>
      <w:rFonts w:cstheme="minorHAnsi"/>
      <w:b/>
      <w:bCs/>
    </w:rPr>
  </w:style>
  <w:style w:type="paragraph" w:styleId="TDC3">
    <w:name w:val="toc 3"/>
    <w:basedOn w:val="Normal"/>
    <w:next w:val="Normal"/>
    <w:autoRedefine/>
    <w:uiPriority w:val="39"/>
    <w:unhideWhenUsed/>
    <w:rsid w:val="00D21EDC"/>
    <w:pPr>
      <w:spacing w:after="0"/>
      <w:ind w:left="440"/>
    </w:pPr>
    <w:rPr>
      <w:rFonts w:cstheme="minorHAnsi"/>
      <w:sz w:val="20"/>
      <w:szCs w:val="20"/>
    </w:rPr>
  </w:style>
  <w:style w:type="paragraph" w:styleId="TDC4">
    <w:name w:val="toc 4"/>
    <w:basedOn w:val="Normal"/>
    <w:next w:val="Normal"/>
    <w:autoRedefine/>
    <w:uiPriority w:val="39"/>
    <w:unhideWhenUsed/>
    <w:rsid w:val="00D21EDC"/>
    <w:pPr>
      <w:spacing w:after="0"/>
      <w:ind w:left="660"/>
    </w:pPr>
    <w:rPr>
      <w:rFonts w:cstheme="minorHAnsi"/>
      <w:sz w:val="20"/>
      <w:szCs w:val="20"/>
    </w:rPr>
  </w:style>
  <w:style w:type="paragraph" w:styleId="TDC5">
    <w:name w:val="toc 5"/>
    <w:basedOn w:val="Normal"/>
    <w:next w:val="Normal"/>
    <w:autoRedefine/>
    <w:uiPriority w:val="39"/>
    <w:unhideWhenUsed/>
    <w:rsid w:val="00D21EDC"/>
    <w:pPr>
      <w:spacing w:after="0"/>
      <w:ind w:left="880"/>
    </w:pPr>
    <w:rPr>
      <w:rFonts w:cstheme="minorHAnsi"/>
      <w:sz w:val="20"/>
      <w:szCs w:val="20"/>
    </w:rPr>
  </w:style>
  <w:style w:type="paragraph" w:styleId="TDC6">
    <w:name w:val="toc 6"/>
    <w:basedOn w:val="Normal"/>
    <w:next w:val="Normal"/>
    <w:autoRedefine/>
    <w:uiPriority w:val="39"/>
    <w:unhideWhenUsed/>
    <w:rsid w:val="00D21EDC"/>
    <w:pPr>
      <w:spacing w:after="0"/>
      <w:ind w:left="1100"/>
    </w:pPr>
    <w:rPr>
      <w:rFonts w:cstheme="minorHAnsi"/>
      <w:sz w:val="20"/>
      <w:szCs w:val="20"/>
    </w:rPr>
  </w:style>
  <w:style w:type="paragraph" w:styleId="TDC7">
    <w:name w:val="toc 7"/>
    <w:basedOn w:val="Normal"/>
    <w:next w:val="Normal"/>
    <w:autoRedefine/>
    <w:uiPriority w:val="39"/>
    <w:unhideWhenUsed/>
    <w:rsid w:val="00D21EDC"/>
    <w:pPr>
      <w:spacing w:after="0"/>
      <w:ind w:left="1320"/>
    </w:pPr>
    <w:rPr>
      <w:rFonts w:cstheme="minorHAnsi"/>
      <w:sz w:val="20"/>
      <w:szCs w:val="20"/>
    </w:rPr>
  </w:style>
  <w:style w:type="paragraph" w:styleId="TDC8">
    <w:name w:val="toc 8"/>
    <w:basedOn w:val="Normal"/>
    <w:next w:val="Normal"/>
    <w:autoRedefine/>
    <w:uiPriority w:val="39"/>
    <w:unhideWhenUsed/>
    <w:rsid w:val="00D21EDC"/>
    <w:pPr>
      <w:spacing w:after="0"/>
      <w:ind w:left="1540"/>
    </w:pPr>
    <w:rPr>
      <w:rFonts w:cstheme="minorHAnsi"/>
      <w:sz w:val="20"/>
      <w:szCs w:val="20"/>
    </w:rPr>
  </w:style>
  <w:style w:type="paragraph" w:styleId="TDC9">
    <w:name w:val="toc 9"/>
    <w:basedOn w:val="Normal"/>
    <w:next w:val="Normal"/>
    <w:autoRedefine/>
    <w:uiPriority w:val="39"/>
    <w:unhideWhenUsed/>
    <w:rsid w:val="00D21EDC"/>
    <w:pPr>
      <w:spacing w:after="0"/>
      <w:ind w:left="1760"/>
    </w:pPr>
    <w:rPr>
      <w:rFonts w:cstheme="minorHAnsi"/>
      <w:sz w:val="20"/>
      <w:szCs w:val="20"/>
    </w:rPr>
  </w:style>
  <w:style w:type="character" w:customStyle="1" w:styleId="Mencinsinresolver1">
    <w:name w:val="Mención sin resolver1"/>
    <w:basedOn w:val="Fuentedeprrafopredeter"/>
    <w:uiPriority w:val="99"/>
    <w:semiHidden/>
    <w:unhideWhenUsed/>
    <w:rsid w:val="0002480B"/>
    <w:rPr>
      <w:color w:val="808080"/>
      <w:shd w:val="clear" w:color="auto" w:fill="E6E6E6"/>
    </w:rPr>
  </w:style>
  <w:style w:type="paragraph" w:styleId="Descripcin">
    <w:name w:val="caption"/>
    <w:basedOn w:val="Normal"/>
    <w:next w:val="Normal"/>
    <w:uiPriority w:val="35"/>
    <w:unhideWhenUsed/>
    <w:qFormat/>
    <w:rsid w:val="00A51288"/>
    <w:pPr>
      <w:spacing w:line="240" w:lineRule="auto"/>
    </w:pPr>
    <w:rPr>
      <w:i/>
      <w:iCs/>
      <w:color w:val="1F497D" w:themeColor="text2"/>
      <w:sz w:val="18"/>
      <w:szCs w:val="18"/>
    </w:rPr>
  </w:style>
  <w:style w:type="paragraph" w:styleId="Tabladeilustraciones">
    <w:name w:val="table of figures"/>
    <w:basedOn w:val="Normal"/>
    <w:next w:val="Normal"/>
    <w:uiPriority w:val="99"/>
    <w:unhideWhenUsed/>
    <w:rsid w:val="00DC10D9"/>
    <w:pPr>
      <w:spacing w:after="0"/>
    </w:pPr>
  </w:style>
  <w:style w:type="paragraph" w:styleId="Ttulo">
    <w:name w:val="Title"/>
    <w:basedOn w:val="Normal"/>
    <w:next w:val="Normal"/>
    <w:link w:val="TtuloCar"/>
    <w:uiPriority w:val="10"/>
    <w:qFormat/>
    <w:rsid w:val="00DC10D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DC10D9"/>
    <w:rPr>
      <w:rFonts w:asciiTheme="majorHAnsi" w:eastAsiaTheme="majorEastAsia" w:hAnsiTheme="majorHAnsi" w:cstheme="majorBidi"/>
      <w:spacing w:val="-10"/>
      <w:kern w:val="28"/>
      <w:sz w:val="56"/>
      <w:szCs w:val="56"/>
    </w:rPr>
  </w:style>
  <w:style w:type="character" w:customStyle="1" w:styleId="Ttulo2Car">
    <w:name w:val="Título 2 Car"/>
    <w:basedOn w:val="Fuentedeprrafopredeter"/>
    <w:link w:val="Ttulo2"/>
    <w:uiPriority w:val="9"/>
    <w:rsid w:val="0077133E"/>
    <w:rPr>
      <w:rFonts w:asciiTheme="majorHAnsi" w:eastAsiaTheme="majorEastAsia" w:hAnsiTheme="majorHAnsi" w:cstheme="majorBidi"/>
      <w:i/>
      <w:color w:val="000000" w:themeColor="text1"/>
      <w:sz w:val="26"/>
      <w:szCs w:val="26"/>
    </w:rPr>
  </w:style>
  <w:style w:type="character" w:customStyle="1" w:styleId="Ttulo3Car">
    <w:name w:val="Título 3 Car"/>
    <w:basedOn w:val="Fuentedeprrafopredeter"/>
    <w:link w:val="Ttulo3"/>
    <w:uiPriority w:val="9"/>
    <w:rsid w:val="00417E17"/>
    <w:rPr>
      <w:rFonts w:asciiTheme="majorHAnsi" w:eastAsiaTheme="majorEastAsia" w:hAnsiTheme="majorHAnsi" w:cstheme="majorBidi"/>
      <w:b/>
      <w:color w:val="000000" w:themeColor="text1"/>
      <w:sz w:val="24"/>
      <w:szCs w:val="24"/>
    </w:rPr>
  </w:style>
  <w:style w:type="character" w:customStyle="1" w:styleId="Ttulo4Car">
    <w:name w:val="Título 4 Car"/>
    <w:basedOn w:val="Fuentedeprrafopredeter"/>
    <w:link w:val="Ttulo4"/>
    <w:uiPriority w:val="9"/>
    <w:semiHidden/>
    <w:rsid w:val="00417E17"/>
    <w:rPr>
      <w:rFonts w:asciiTheme="majorHAnsi" w:eastAsiaTheme="majorEastAsia" w:hAnsiTheme="majorHAnsi" w:cstheme="majorBidi"/>
      <w:i/>
      <w:iCs/>
      <w:color w:val="365F91" w:themeColor="accent1" w:themeShade="BF"/>
    </w:rPr>
  </w:style>
  <w:style w:type="paragraph" w:styleId="NormalWeb">
    <w:name w:val="Normal (Web)"/>
    <w:basedOn w:val="Normal"/>
    <w:uiPriority w:val="99"/>
    <w:semiHidden/>
    <w:unhideWhenUsed/>
    <w:rsid w:val="00E85E36"/>
    <w:pPr>
      <w:spacing w:before="100" w:beforeAutospacing="1" w:after="100" w:afterAutospacing="1" w:line="240" w:lineRule="auto"/>
    </w:pPr>
    <w:rPr>
      <w:rFonts w:ascii="Times New Roman" w:eastAsia="Times New Roman" w:hAnsi="Times New Roman" w:cs="Times New Roman"/>
      <w:sz w:val="24"/>
      <w:szCs w:val="24"/>
      <w:lang w:val="es-EC" w:eastAsia="es-ES_tradnl"/>
    </w:rPr>
  </w:style>
  <w:style w:type="character" w:styleId="CitaHTML">
    <w:name w:val="HTML Cite"/>
    <w:basedOn w:val="Fuentedeprrafopredeter"/>
    <w:uiPriority w:val="99"/>
    <w:semiHidden/>
    <w:unhideWhenUsed/>
    <w:rsid w:val="00E85E36"/>
    <w:rPr>
      <w:i/>
      <w:iCs/>
    </w:rPr>
  </w:style>
  <w:style w:type="character" w:styleId="Nmerodepgina">
    <w:name w:val="page number"/>
    <w:basedOn w:val="Fuentedeprrafopredeter"/>
    <w:uiPriority w:val="99"/>
    <w:semiHidden/>
    <w:unhideWhenUsed/>
    <w:rsid w:val="000C37E5"/>
  </w:style>
  <w:style w:type="table" w:styleId="Tabladelista2">
    <w:name w:val="List Table 2"/>
    <w:basedOn w:val="Tablanormal"/>
    <w:uiPriority w:val="47"/>
    <w:rsid w:val="00E7533D"/>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Mencinsinresolver">
    <w:name w:val="Unresolved Mention"/>
    <w:basedOn w:val="Fuentedeprrafopredeter"/>
    <w:uiPriority w:val="99"/>
    <w:semiHidden/>
    <w:unhideWhenUsed/>
    <w:rsid w:val="007D11AC"/>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43445">
      <w:bodyDiv w:val="1"/>
      <w:marLeft w:val="0"/>
      <w:marRight w:val="0"/>
      <w:marTop w:val="0"/>
      <w:marBottom w:val="0"/>
      <w:divBdr>
        <w:top w:val="none" w:sz="0" w:space="0" w:color="auto"/>
        <w:left w:val="none" w:sz="0" w:space="0" w:color="auto"/>
        <w:bottom w:val="none" w:sz="0" w:space="0" w:color="auto"/>
        <w:right w:val="none" w:sz="0" w:space="0" w:color="auto"/>
      </w:divBdr>
    </w:div>
    <w:div w:id="7217944">
      <w:bodyDiv w:val="1"/>
      <w:marLeft w:val="0"/>
      <w:marRight w:val="0"/>
      <w:marTop w:val="0"/>
      <w:marBottom w:val="0"/>
      <w:divBdr>
        <w:top w:val="none" w:sz="0" w:space="0" w:color="auto"/>
        <w:left w:val="none" w:sz="0" w:space="0" w:color="auto"/>
        <w:bottom w:val="none" w:sz="0" w:space="0" w:color="auto"/>
        <w:right w:val="none" w:sz="0" w:space="0" w:color="auto"/>
      </w:divBdr>
    </w:div>
    <w:div w:id="13114007">
      <w:bodyDiv w:val="1"/>
      <w:marLeft w:val="0"/>
      <w:marRight w:val="0"/>
      <w:marTop w:val="0"/>
      <w:marBottom w:val="0"/>
      <w:divBdr>
        <w:top w:val="none" w:sz="0" w:space="0" w:color="auto"/>
        <w:left w:val="none" w:sz="0" w:space="0" w:color="auto"/>
        <w:bottom w:val="none" w:sz="0" w:space="0" w:color="auto"/>
        <w:right w:val="none" w:sz="0" w:space="0" w:color="auto"/>
      </w:divBdr>
    </w:div>
    <w:div w:id="14423232">
      <w:bodyDiv w:val="1"/>
      <w:marLeft w:val="0"/>
      <w:marRight w:val="0"/>
      <w:marTop w:val="0"/>
      <w:marBottom w:val="0"/>
      <w:divBdr>
        <w:top w:val="none" w:sz="0" w:space="0" w:color="auto"/>
        <w:left w:val="none" w:sz="0" w:space="0" w:color="auto"/>
        <w:bottom w:val="none" w:sz="0" w:space="0" w:color="auto"/>
        <w:right w:val="none" w:sz="0" w:space="0" w:color="auto"/>
      </w:divBdr>
    </w:div>
    <w:div w:id="16085716">
      <w:bodyDiv w:val="1"/>
      <w:marLeft w:val="0"/>
      <w:marRight w:val="0"/>
      <w:marTop w:val="0"/>
      <w:marBottom w:val="0"/>
      <w:divBdr>
        <w:top w:val="none" w:sz="0" w:space="0" w:color="auto"/>
        <w:left w:val="none" w:sz="0" w:space="0" w:color="auto"/>
        <w:bottom w:val="none" w:sz="0" w:space="0" w:color="auto"/>
        <w:right w:val="none" w:sz="0" w:space="0" w:color="auto"/>
      </w:divBdr>
    </w:div>
    <w:div w:id="25181797">
      <w:bodyDiv w:val="1"/>
      <w:marLeft w:val="0"/>
      <w:marRight w:val="0"/>
      <w:marTop w:val="0"/>
      <w:marBottom w:val="0"/>
      <w:divBdr>
        <w:top w:val="none" w:sz="0" w:space="0" w:color="auto"/>
        <w:left w:val="none" w:sz="0" w:space="0" w:color="auto"/>
        <w:bottom w:val="none" w:sz="0" w:space="0" w:color="auto"/>
        <w:right w:val="none" w:sz="0" w:space="0" w:color="auto"/>
      </w:divBdr>
    </w:div>
    <w:div w:id="25982691">
      <w:bodyDiv w:val="1"/>
      <w:marLeft w:val="0"/>
      <w:marRight w:val="0"/>
      <w:marTop w:val="0"/>
      <w:marBottom w:val="0"/>
      <w:divBdr>
        <w:top w:val="none" w:sz="0" w:space="0" w:color="auto"/>
        <w:left w:val="none" w:sz="0" w:space="0" w:color="auto"/>
        <w:bottom w:val="none" w:sz="0" w:space="0" w:color="auto"/>
        <w:right w:val="none" w:sz="0" w:space="0" w:color="auto"/>
      </w:divBdr>
    </w:div>
    <w:div w:id="27686713">
      <w:bodyDiv w:val="1"/>
      <w:marLeft w:val="0"/>
      <w:marRight w:val="0"/>
      <w:marTop w:val="0"/>
      <w:marBottom w:val="0"/>
      <w:divBdr>
        <w:top w:val="none" w:sz="0" w:space="0" w:color="auto"/>
        <w:left w:val="none" w:sz="0" w:space="0" w:color="auto"/>
        <w:bottom w:val="none" w:sz="0" w:space="0" w:color="auto"/>
        <w:right w:val="none" w:sz="0" w:space="0" w:color="auto"/>
      </w:divBdr>
    </w:div>
    <w:div w:id="28801275">
      <w:bodyDiv w:val="1"/>
      <w:marLeft w:val="0"/>
      <w:marRight w:val="0"/>
      <w:marTop w:val="0"/>
      <w:marBottom w:val="0"/>
      <w:divBdr>
        <w:top w:val="none" w:sz="0" w:space="0" w:color="auto"/>
        <w:left w:val="none" w:sz="0" w:space="0" w:color="auto"/>
        <w:bottom w:val="none" w:sz="0" w:space="0" w:color="auto"/>
        <w:right w:val="none" w:sz="0" w:space="0" w:color="auto"/>
      </w:divBdr>
    </w:div>
    <w:div w:id="40248188">
      <w:bodyDiv w:val="1"/>
      <w:marLeft w:val="0"/>
      <w:marRight w:val="0"/>
      <w:marTop w:val="0"/>
      <w:marBottom w:val="0"/>
      <w:divBdr>
        <w:top w:val="none" w:sz="0" w:space="0" w:color="auto"/>
        <w:left w:val="none" w:sz="0" w:space="0" w:color="auto"/>
        <w:bottom w:val="none" w:sz="0" w:space="0" w:color="auto"/>
        <w:right w:val="none" w:sz="0" w:space="0" w:color="auto"/>
      </w:divBdr>
    </w:div>
    <w:div w:id="42095459">
      <w:bodyDiv w:val="1"/>
      <w:marLeft w:val="0"/>
      <w:marRight w:val="0"/>
      <w:marTop w:val="0"/>
      <w:marBottom w:val="0"/>
      <w:divBdr>
        <w:top w:val="none" w:sz="0" w:space="0" w:color="auto"/>
        <w:left w:val="none" w:sz="0" w:space="0" w:color="auto"/>
        <w:bottom w:val="none" w:sz="0" w:space="0" w:color="auto"/>
        <w:right w:val="none" w:sz="0" w:space="0" w:color="auto"/>
      </w:divBdr>
    </w:div>
    <w:div w:id="42488484">
      <w:bodyDiv w:val="1"/>
      <w:marLeft w:val="0"/>
      <w:marRight w:val="0"/>
      <w:marTop w:val="0"/>
      <w:marBottom w:val="0"/>
      <w:divBdr>
        <w:top w:val="none" w:sz="0" w:space="0" w:color="auto"/>
        <w:left w:val="none" w:sz="0" w:space="0" w:color="auto"/>
        <w:bottom w:val="none" w:sz="0" w:space="0" w:color="auto"/>
        <w:right w:val="none" w:sz="0" w:space="0" w:color="auto"/>
      </w:divBdr>
    </w:div>
    <w:div w:id="51203037">
      <w:bodyDiv w:val="1"/>
      <w:marLeft w:val="0"/>
      <w:marRight w:val="0"/>
      <w:marTop w:val="0"/>
      <w:marBottom w:val="0"/>
      <w:divBdr>
        <w:top w:val="none" w:sz="0" w:space="0" w:color="auto"/>
        <w:left w:val="none" w:sz="0" w:space="0" w:color="auto"/>
        <w:bottom w:val="none" w:sz="0" w:space="0" w:color="auto"/>
        <w:right w:val="none" w:sz="0" w:space="0" w:color="auto"/>
      </w:divBdr>
    </w:div>
    <w:div w:id="68046106">
      <w:bodyDiv w:val="1"/>
      <w:marLeft w:val="0"/>
      <w:marRight w:val="0"/>
      <w:marTop w:val="0"/>
      <w:marBottom w:val="0"/>
      <w:divBdr>
        <w:top w:val="none" w:sz="0" w:space="0" w:color="auto"/>
        <w:left w:val="none" w:sz="0" w:space="0" w:color="auto"/>
        <w:bottom w:val="none" w:sz="0" w:space="0" w:color="auto"/>
        <w:right w:val="none" w:sz="0" w:space="0" w:color="auto"/>
      </w:divBdr>
    </w:div>
    <w:div w:id="69351126">
      <w:bodyDiv w:val="1"/>
      <w:marLeft w:val="0"/>
      <w:marRight w:val="0"/>
      <w:marTop w:val="0"/>
      <w:marBottom w:val="0"/>
      <w:divBdr>
        <w:top w:val="none" w:sz="0" w:space="0" w:color="auto"/>
        <w:left w:val="none" w:sz="0" w:space="0" w:color="auto"/>
        <w:bottom w:val="none" w:sz="0" w:space="0" w:color="auto"/>
        <w:right w:val="none" w:sz="0" w:space="0" w:color="auto"/>
      </w:divBdr>
    </w:div>
    <w:div w:id="80300254">
      <w:bodyDiv w:val="1"/>
      <w:marLeft w:val="0"/>
      <w:marRight w:val="0"/>
      <w:marTop w:val="0"/>
      <w:marBottom w:val="0"/>
      <w:divBdr>
        <w:top w:val="none" w:sz="0" w:space="0" w:color="auto"/>
        <w:left w:val="none" w:sz="0" w:space="0" w:color="auto"/>
        <w:bottom w:val="none" w:sz="0" w:space="0" w:color="auto"/>
        <w:right w:val="none" w:sz="0" w:space="0" w:color="auto"/>
      </w:divBdr>
    </w:div>
    <w:div w:id="80417693">
      <w:bodyDiv w:val="1"/>
      <w:marLeft w:val="0"/>
      <w:marRight w:val="0"/>
      <w:marTop w:val="0"/>
      <w:marBottom w:val="0"/>
      <w:divBdr>
        <w:top w:val="none" w:sz="0" w:space="0" w:color="auto"/>
        <w:left w:val="none" w:sz="0" w:space="0" w:color="auto"/>
        <w:bottom w:val="none" w:sz="0" w:space="0" w:color="auto"/>
        <w:right w:val="none" w:sz="0" w:space="0" w:color="auto"/>
      </w:divBdr>
    </w:div>
    <w:div w:id="81610441">
      <w:bodyDiv w:val="1"/>
      <w:marLeft w:val="0"/>
      <w:marRight w:val="0"/>
      <w:marTop w:val="0"/>
      <w:marBottom w:val="0"/>
      <w:divBdr>
        <w:top w:val="none" w:sz="0" w:space="0" w:color="auto"/>
        <w:left w:val="none" w:sz="0" w:space="0" w:color="auto"/>
        <w:bottom w:val="none" w:sz="0" w:space="0" w:color="auto"/>
        <w:right w:val="none" w:sz="0" w:space="0" w:color="auto"/>
      </w:divBdr>
    </w:div>
    <w:div w:id="85420130">
      <w:bodyDiv w:val="1"/>
      <w:marLeft w:val="0"/>
      <w:marRight w:val="0"/>
      <w:marTop w:val="0"/>
      <w:marBottom w:val="0"/>
      <w:divBdr>
        <w:top w:val="none" w:sz="0" w:space="0" w:color="auto"/>
        <w:left w:val="none" w:sz="0" w:space="0" w:color="auto"/>
        <w:bottom w:val="none" w:sz="0" w:space="0" w:color="auto"/>
        <w:right w:val="none" w:sz="0" w:space="0" w:color="auto"/>
      </w:divBdr>
    </w:div>
    <w:div w:id="89130292">
      <w:bodyDiv w:val="1"/>
      <w:marLeft w:val="0"/>
      <w:marRight w:val="0"/>
      <w:marTop w:val="0"/>
      <w:marBottom w:val="0"/>
      <w:divBdr>
        <w:top w:val="none" w:sz="0" w:space="0" w:color="auto"/>
        <w:left w:val="none" w:sz="0" w:space="0" w:color="auto"/>
        <w:bottom w:val="none" w:sz="0" w:space="0" w:color="auto"/>
        <w:right w:val="none" w:sz="0" w:space="0" w:color="auto"/>
      </w:divBdr>
    </w:div>
    <w:div w:id="91898028">
      <w:bodyDiv w:val="1"/>
      <w:marLeft w:val="0"/>
      <w:marRight w:val="0"/>
      <w:marTop w:val="0"/>
      <w:marBottom w:val="0"/>
      <w:divBdr>
        <w:top w:val="none" w:sz="0" w:space="0" w:color="auto"/>
        <w:left w:val="none" w:sz="0" w:space="0" w:color="auto"/>
        <w:bottom w:val="none" w:sz="0" w:space="0" w:color="auto"/>
        <w:right w:val="none" w:sz="0" w:space="0" w:color="auto"/>
      </w:divBdr>
    </w:div>
    <w:div w:id="92214249">
      <w:bodyDiv w:val="1"/>
      <w:marLeft w:val="0"/>
      <w:marRight w:val="0"/>
      <w:marTop w:val="0"/>
      <w:marBottom w:val="0"/>
      <w:divBdr>
        <w:top w:val="none" w:sz="0" w:space="0" w:color="auto"/>
        <w:left w:val="none" w:sz="0" w:space="0" w:color="auto"/>
        <w:bottom w:val="none" w:sz="0" w:space="0" w:color="auto"/>
        <w:right w:val="none" w:sz="0" w:space="0" w:color="auto"/>
      </w:divBdr>
    </w:div>
    <w:div w:id="105931701">
      <w:bodyDiv w:val="1"/>
      <w:marLeft w:val="0"/>
      <w:marRight w:val="0"/>
      <w:marTop w:val="0"/>
      <w:marBottom w:val="0"/>
      <w:divBdr>
        <w:top w:val="none" w:sz="0" w:space="0" w:color="auto"/>
        <w:left w:val="none" w:sz="0" w:space="0" w:color="auto"/>
        <w:bottom w:val="none" w:sz="0" w:space="0" w:color="auto"/>
        <w:right w:val="none" w:sz="0" w:space="0" w:color="auto"/>
      </w:divBdr>
    </w:div>
    <w:div w:id="109399913">
      <w:bodyDiv w:val="1"/>
      <w:marLeft w:val="0"/>
      <w:marRight w:val="0"/>
      <w:marTop w:val="0"/>
      <w:marBottom w:val="0"/>
      <w:divBdr>
        <w:top w:val="none" w:sz="0" w:space="0" w:color="auto"/>
        <w:left w:val="none" w:sz="0" w:space="0" w:color="auto"/>
        <w:bottom w:val="none" w:sz="0" w:space="0" w:color="auto"/>
        <w:right w:val="none" w:sz="0" w:space="0" w:color="auto"/>
      </w:divBdr>
    </w:div>
    <w:div w:id="109588563">
      <w:bodyDiv w:val="1"/>
      <w:marLeft w:val="0"/>
      <w:marRight w:val="0"/>
      <w:marTop w:val="0"/>
      <w:marBottom w:val="0"/>
      <w:divBdr>
        <w:top w:val="none" w:sz="0" w:space="0" w:color="auto"/>
        <w:left w:val="none" w:sz="0" w:space="0" w:color="auto"/>
        <w:bottom w:val="none" w:sz="0" w:space="0" w:color="auto"/>
        <w:right w:val="none" w:sz="0" w:space="0" w:color="auto"/>
      </w:divBdr>
    </w:div>
    <w:div w:id="115834490">
      <w:bodyDiv w:val="1"/>
      <w:marLeft w:val="0"/>
      <w:marRight w:val="0"/>
      <w:marTop w:val="0"/>
      <w:marBottom w:val="0"/>
      <w:divBdr>
        <w:top w:val="none" w:sz="0" w:space="0" w:color="auto"/>
        <w:left w:val="none" w:sz="0" w:space="0" w:color="auto"/>
        <w:bottom w:val="none" w:sz="0" w:space="0" w:color="auto"/>
        <w:right w:val="none" w:sz="0" w:space="0" w:color="auto"/>
      </w:divBdr>
    </w:div>
    <w:div w:id="116875366">
      <w:bodyDiv w:val="1"/>
      <w:marLeft w:val="0"/>
      <w:marRight w:val="0"/>
      <w:marTop w:val="0"/>
      <w:marBottom w:val="0"/>
      <w:divBdr>
        <w:top w:val="none" w:sz="0" w:space="0" w:color="auto"/>
        <w:left w:val="none" w:sz="0" w:space="0" w:color="auto"/>
        <w:bottom w:val="none" w:sz="0" w:space="0" w:color="auto"/>
        <w:right w:val="none" w:sz="0" w:space="0" w:color="auto"/>
      </w:divBdr>
    </w:div>
    <w:div w:id="122626353">
      <w:bodyDiv w:val="1"/>
      <w:marLeft w:val="0"/>
      <w:marRight w:val="0"/>
      <w:marTop w:val="0"/>
      <w:marBottom w:val="0"/>
      <w:divBdr>
        <w:top w:val="none" w:sz="0" w:space="0" w:color="auto"/>
        <w:left w:val="none" w:sz="0" w:space="0" w:color="auto"/>
        <w:bottom w:val="none" w:sz="0" w:space="0" w:color="auto"/>
        <w:right w:val="none" w:sz="0" w:space="0" w:color="auto"/>
      </w:divBdr>
    </w:div>
    <w:div w:id="132452222">
      <w:bodyDiv w:val="1"/>
      <w:marLeft w:val="0"/>
      <w:marRight w:val="0"/>
      <w:marTop w:val="0"/>
      <w:marBottom w:val="0"/>
      <w:divBdr>
        <w:top w:val="none" w:sz="0" w:space="0" w:color="auto"/>
        <w:left w:val="none" w:sz="0" w:space="0" w:color="auto"/>
        <w:bottom w:val="none" w:sz="0" w:space="0" w:color="auto"/>
        <w:right w:val="none" w:sz="0" w:space="0" w:color="auto"/>
      </w:divBdr>
    </w:div>
    <w:div w:id="134417142">
      <w:bodyDiv w:val="1"/>
      <w:marLeft w:val="0"/>
      <w:marRight w:val="0"/>
      <w:marTop w:val="0"/>
      <w:marBottom w:val="0"/>
      <w:divBdr>
        <w:top w:val="none" w:sz="0" w:space="0" w:color="auto"/>
        <w:left w:val="none" w:sz="0" w:space="0" w:color="auto"/>
        <w:bottom w:val="none" w:sz="0" w:space="0" w:color="auto"/>
        <w:right w:val="none" w:sz="0" w:space="0" w:color="auto"/>
      </w:divBdr>
    </w:div>
    <w:div w:id="136342253">
      <w:bodyDiv w:val="1"/>
      <w:marLeft w:val="0"/>
      <w:marRight w:val="0"/>
      <w:marTop w:val="0"/>
      <w:marBottom w:val="0"/>
      <w:divBdr>
        <w:top w:val="none" w:sz="0" w:space="0" w:color="auto"/>
        <w:left w:val="none" w:sz="0" w:space="0" w:color="auto"/>
        <w:bottom w:val="none" w:sz="0" w:space="0" w:color="auto"/>
        <w:right w:val="none" w:sz="0" w:space="0" w:color="auto"/>
      </w:divBdr>
    </w:div>
    <w:div w:id="140928623">
      <w:bodyDiv w:val="1"/>
      <w:marLeft w:val="0"/>
      <w:marRight w:val="0"/>
      <w:marTop w:val="0"/>
      <w:marBottom w:val="0"/>
      <w:divBdr>
        <w:top w:val="none" w:sz="0" w:space="0" w:color="auto"/>
        <w:left w:val="none" w:sz="0" w:space="0" w:color="auto"/>
        <w:bottom w:val="none" w:sz="0" w:space="0" w:color="auto"/>
        <w:right w:val="none" w:sz="0" w:space="0" w:color="auto"/>
      </w:divBdr>
    </w:div>
    <w:div w:id="141193976">
      <w:bodyDiv w:val="1"/>
      <w:marLeft w:val="0"/>
      <w:marRight w:val="0"/>
      <w:marTop w:val="0"/>
      <w:marBottom w:val="0"/>
      <w:divBdr>
        <w:top w:val="none" w:sz="0" w:space="0" w:color="auto"/>
        <w:left w:val="none" w:sz="0" w:space="0" w:color="auto"/>
        <w:bottom w:val="none" w:sz="0" w:space="0" w:color="auto"/>
        <w:right w:val="none" w:sz="0" w:space="0" w:color="auto"/>
      </w:divBdr>
    </w:div>
    <w:div w:id="141890371">
      <w:bodyDiv w:val="1"/>
      <w:marLeft w:val="0"/>
      <w:marRight w:val="0"/>
      <w:marTop w:val="0"/>
      <w:marBottom w:val="0"/>
      <w:divBdr>
        <w:top w:val="none" w:sz="0" w:space="0" w:color="auto"/>
        <w:left w:val="none" w:sz="0" w:space="0" w:color="auto"/>
        <w:bottom w:val="none" w:sz="0" w:space="0" w:color="auto"/>
        <w:right w:val="none" w:sz="0" w:space="0" w:color="auto"/>
      </w:divBdr>
    </w:div>
    <w:div w:id="164828199">
      <w:bodyDiv w:val="1"/>
      <w:marLeft w:val="0"/>
      <w:marRight w:val="0"/>
      <w:marTop w:val="0"/>
      <w:marBottom w:val="0"/>
      <w:divBdr>
        <w:top w:val="none" w:sz="0" w:space="0" w:color="auto"/>
        <w:left w:val="none" w:sz="0" w:space="0" w:color="auto"/>
        <w:bottom w:val="none" w:sz="0" w:space="0" w:color="auto"/>
        <w:right w:val="none" w:sz="0" w:space="0" w:color="auto"/>
      </w:divBdr>
    </w:div>
    <w:div w:id="165634148">
      <w:bodyDiv w:val="1"/>
      <w:marLeft w:val="0"/>
      <w:marRight w:val="0"/>
      <w:marTop w:val="0"/>
      <w:marBottom w:val="0"/>
      <w:divBdr>
        <w:top w:val="none" w:sz="0" w:space="0" w:color="auto"/>
        <w:left w:val="none" w:sz="0" w:space="0" w:color="auto"/>
        <w:bottom w:val="none" w:sz="0" w:space="0" w:color="auto"/>
        <w:right w:val="none" w:sz="0" w:space="0" w:color="auto"/>
      </w:divBdr>
    </w:div>
    <w:div w:id="170528115">
      <w:bodyDiv w:val="1"/>
      <w:marLeft w:val="0"/>
      <w:marRight w:val="0"/>
      <w:marTop w:val="0"/>
      <w:marBottom w:val="0"/>
      <w:divBdr>
        <w:top w:val="none" w:sz="0" w:space="0" w:color="auto"/>
        <w:left w:val="none" w:sz="0" w:space="0" w:color="auto"/>
        <w:bottom w:val="none" w:sz="0" w:space="0" w:color="auto"/>
        <w:right w:val="none" w:sz="0" w:space="0" w:color="auto"/>
      </w:divBdr>
    </w:div>
    <w:div w:id="186256216">
      <w:bodyDiv w:val="1"/>
      <w:marLeft w:val="0"/>
      <w:marRight w:val="0"/>
      <w:marTop w:val="0"/>
      <w:marBottom w:val="0"/>
      <w:divBdr>
        <w:top w:val="none" w:sz="0" w:space="0" w:color="auto"/>
        <w:left w:val="none" w:sz="0" w:space="0" w:color="auto"/>
        <w:bottom w:val="none" w:sz="0" w:space="0" w:color="auto"/>
        <w:right w:val="none" w:sz="0" w:space="0" w:color="auto"/>
      </w:divBdr>
    </w:div>
    <w:div w:id="187647006">
      <w:bodyDiv w:val="1"/>
      <w:marLeft w:val="0"/>
      <w:marRight w:val="0"/>
      <w:marTop w:val="0"/>
      <w:marBottom w:val="0"/>
      <w:divBdr>
        <w:top w:val="none" w:sz="0" w:space="0" w:color="auto"/>
        <w:left w:val="none" w:sz="0" w:space="0" w:color="auto"/>
        <w:bottom w:val="none" w:sz="0" w:space="0" w:color="auto"/>
        <w:right w:val="none" w:sz="0" w:space="0" w:color="auto"/>
      </w:divBdr>
    </w:div>
    <w:div w:id="187761582">
      <w:bodyDiv w:val="1"/>
      <w:marLeft w:val="0"/>
      <w:marRight w:val="0"/>
      <w:marTop w:val="0"/>
      <w:marBottom w:val="0"/>
      <w:divBdr>
        <w:top w:val="none" w:sz="0" w:space="0" w:color="auto"/>
        <w:left w:val="none" w:sz="0" w:space="0" w:color="auto"/>
        <w:bottom w:val="none" w:sz="0" w:space="0" w:color="auto"/>
        <w:right w:val="none" w:sz="0" w:space="0" w:color="auto"/>
      </w:divBdr>
    </w:div>
    <w:div w:id="189337914">
      <w:bodyDiv w:val="1"/>
      <w:marLeft w:val="0"/>
      <w:marRight w:val="0"/>
      <w:marTop w:val="0"/>
      <w:marBottom w:val="0"/>
      <w:divBdr>
        <w:top w:val="none" w:sz="0" w:space="0" w:color="auto"/>
        <w:left w:val="none" w:sz="0" w:space="0" w:color="auto"/>
        <w:bottom w:val="none" w:sz="0" w:space="0" w:color="auto"/>
        <w:right w:val="none" w:sz="0" w:space="0" w:color="auto"/>
      </w:divBdr>
    </w:div>
    <w:div w:id="189925692">
      <w:bodyDiv w:val="1"/>
      <w:marLeft w:val="0"/>
      <w:marRight w:val="0"/>
      <w:marTop w:val="0"/>
      <w:marBottom w:val="0"/>
      <w:divBdr>
        <w:top w:val="none" w:sz="0" w:space="0" w:color="auto"/>
        <w:left w:val="none" w:sz="0" w:space="0" w:color="auto"/>
        <w:bottom w:val="none" w:sz="0" w:space="0" w:color="auto"/>
        <w:right w:val="none" w:sz="0" w:space="0" w:color="auto"/>
      </w:divBdr>
    </w:div>
    <w:div w:id="190805699">
      <w:bodyDiv w:val="1"/>
      <w:marLeft w:val="0"/>
      <w:marRight w:val="0"/>
      <w:marTop w:val="0"/>
      <w:marBottom w:val="0"/>
      <w:divBdr>
        <w:top w:val="none" w:sz="0" w:space="0" w:color="auto"/>
        <w:left w:val="none" w:sz="0" w:space="0" w:color="auto"/>
        <w:bottom w:val="none" w:sz="0" w:space="0" w:color="auto"/>
        <w:right w:val="none" w:sz="0" w:space="0" w:color="auto"/>
      </w:divBdr>
    </w:div>
    <w:div w:id="198472736">
      <w:bodyDiv w:val="1"/>
      <w:marLeft w:val="0"/>
      <w:marRight w:val="0"/>
      <w:marTop w:val="0"/>
      <w:marBottom w:val="0"/>
      <w:divBdr>
        <w:top w:val="none" w:sz="0" w:space="0" w:color="auto"/>
        <w:left w:val="none" w:sz="0" w:space="0" w:color="auto"/>
        <w:bottom w:val="none" w:sz="0" w:space="0" w:color="auto"/>
        <w:right w:val="none" w:sz="0" w:space="0" w:color="auto"/>
      </w:divBdr>
    </w:div>
    <w:div w:id="198472928">
      <w:bodyDiv w:val="1"/>
      <w:marLeft w:val="0"/>
      <w:marRight w:val="0"/>
      <w:marTop w:val="0"/>
      <w:marBottom w:val="0"/>
      <w:divBdr>
        <w:top w:val="none" w:sz="0" w:space="0" w:color="auto"/>
        <w:left w:val="none" w:sz="0" w:space="0" w:color="auto"/>
        <w:bottom w:val="none" w:sz="0" w:space="0" w:color="auto"/>
        <w:right w:val="none" w:sz="0" w:space="0" w:color="auto"/>
      </w:divBdr>
    </w:div>
    <w:div w:id="199516408">
      <w:bodyDiv w:val="1"/>
      <w:marLeft w:val="0"/>
      <w:marRight w:val="0"/>
      <w:marTop w:val="0"/>
      <w:marBottom w:val="0"/>
      <w:divBdr>
        <w:top w:val="none" w:sz="0" w:space="0" w:color="auto"/>
        <w:left w:val="none" w:sz="0" w:space="0" w:color="auto"/>
        <w:bottom w:val="none" w:sz="0" w:space="0" w:color="auto"/>
        <w:right w:val="none" w:sz="0" w:space="0" w:color="auto"/>
      </w:divBdr>
    </w:div>
    <w:div w:id="199637186">
      <w:bodyDiv w:val="1"/>
      <w:marLeft w:val="0"/>
      <w:marRight w:val="0"/>
      <w:marTop w:val="0"/>
      <w:marBottom w:val="0"/>
      <w:divBdr>
        <w:top w:val="none" w:sz="0" w:space="0" w:color="auto"/>
        <w:left w:val="none" w:sz="0" w:space="0" w:color="auto"/>
        <w:bottom w:val="none" w:sz="0" w:space="0" w:color="auto"/>
        <w:right w:val="none" w:sz="0" w:space="0" w:color="auto"/>
      </w:divBdr>
    </w:div>
    <w:div w:id="203979639">
      <w:bodyDiv w:val="1"/>
      <w:marLeft w:val="0"/>
      <w:marRight w:val="0"/>
      <w:marTop w:val="0"/>
      <w:marBottom w:val="0"/>
      <w:divBdr>
        <w:top w:val="none" w:sz="0" w:space="0" w:color="auto"/>
        <w:left w:val="none" w:sz="0" w:space="0" w:color="auto"/>
        <w:bottom w:val="none" w:sz="0" w:space="0" w:color="auto"/>
        <w:right w:val="none" w:sz="0" w:space="0" w:color="auto"/>
      </w:divBdr>
    </w:div>
    <w:div w:id="204561525">
      <w:bodyDiv w:val="1"/>
      <w:marLeft w:val="0"/>
      <w:marRight w:val="0"/>
      <w:marTop w:val="0"/>
      <w:marBottom w:val="0"/>
      <w:divBdr>
        <w:top w:val="none" w:sz="0" w:space="0" w:color="auto"/>
        <w:left w:val="none" w:sz="0" w:space="0" w:color="auto"/>
        <w:bottom w:val="none" w:sz="0" w:space="0" w:color="auto"/>
        <w:right w:val="none" w:sz="0" w:space="0" w:color="auto"/>
      </w:divBdr>
    </w:div>
    <w:div w:id="205340337">
      <w:bodyDiv w:val="1"/>
      <w:marLeft w:val="0"/>
      <w:marRight w:val="0"/>
      <w:marTop w:val="0"/>
      <w:marBottom w:val="0"/>
      <w:divBdr>
        <w:top w:val="none" w:sz="0" w:space="0" w:color="auto"/>
        <w:left w:val="none" w:sz="0" w:space="0" w:color="auto"/>
        <w:bottom w:val="none" w:sz="0" w:space="0" w:color="auto"/>
        <w:right w:val="none" w:sz="0" w:space="0" w:color="auto"/>
      </w:divBdr>
    </w:div>
    <w:div w:id="206601626">
      <w:bodyDiv w:val="1"/>
      <w:marLeft w:val="0"/>
      <w:marRight w:val="0"/>
      <w:marTop w:val="0"/>
      <w:marBottom w:val="0"/>
      <w:divBdr>
        <w:top w:val="none" w:sz="0" w:space="0" w:color="auto"/>
        <w:left w:val="none" w:sz="0" w:space="0" w:color="auto"/>
        <w:bottom w:val="none" w:sz="0" w:space="0" w:color="auto"/>
        <w:right w:val="none" w:sz="0" w:space="0" w:color="auto"/>
      </w:divBdr>
    </w:div>
    <w:div w:id="210112792">
      <w:bodyDiv w:val="1"/>
      <w:marLeft w:val="0"/>
      <w:marRight w:val="0"/>
      <w:marTop w:val="0"/>
      <w:marBottom w:val="0"/>
      <w:divBdr>
        <w:top w:val="none" w:sz="0" w:space="0" w:color="auto"/>
        <w:left w:val="none" w:sz="0" w:space="0" w:color="auto"/>
        <w:bottom w:val="none" w:sz="0" w:space="0" w:color="auto"/>
        <w:right w:val="none" w:sz="0" w:space="0" w:color="auto"/>
      </w:divBdr>
    </w:div>
    <w:div w:id="210461066">
      <w:bodyDiv w:val="1"/>
      <w:marLeft w:val="0"/>
      <w:marRight w:val="0"/>
      <w:marTop w:val="0"/>
      <w:marBottom w:val="0"/>
      <w:divBdr>
        <w:top w:val="none" w:sz="0" w:space="0" w:color="auto"/>
        <w:left w:val="none" w:sz="0" w:space="0" w:color="auto"/>
        <w:bottom w:val="none" w:sz="0" w:space="0" w:color="auto"/>
        <w:right w:val="none" w:sz="0" w:space="0" w:color="auto"/>
      </w:divBdr>
    </w:div>
    <w:div w:id="214783022">
      <w:bodyDiv w:val="1"/>
      <w:marLeft w:val="0"/>
      <w:marRight w:val="0"/>
      <w:marTop w:val="0"/>
      <w:marBottom w:val="0"/>
      <w:divBdr>
        <w:top w:val="none" w:sz="0" w:space="0" w:color="auto"/>
        <w:left w:val="none" w:sz="0" w:space="0" w:color="auto"/>
        <w:bottom w:val="none" w:sz="0" w:space="0" w:color="auto"/>
        <w:right w:val="none" w:sz="0" w:space="0" w:color="auto"/>
      </w:divBdr>
    </w:div>
    <w:div w:id="230046731">
      <w:bodyDiv w:val="1"/>
      <w:marLeft w:val="0"/>
      <w:marRight w:val="0"/>
      <w:marTop w:val="0"/>
      <w:marBottom w:val="0"/>
      <w:divBdr>
        <w:top w:val="none" w:sz="0" w:space="0" w:color="auto"/>
        <w:left w:val="none" w:sz="0" w:space="0" w:color="auto"/>
        <w:bottom w:val="none" w:sz="0" w:space="0" w:color="auto"/>
        <w:right w:val="none" w:sz="0" w:space="0" w:color="auto"/>
      </w:divBdr>
    </w:div>
    <w:div w:id="235356922">
      <w:bodyDiv w:val="1"/>
      <w:marLeft w:val="0"/>
      <w:marRight w:val="0"/>
      <w:marTop w:val="0"/>
      <w:marBottom w:val="0"/>
      <w:divBdr>
        <w:top w:val="none" w:sz="0" w:space="0" w:color="auto"/>
        <w:left w:val="none" w:sz="0" w:space="0" w:color="auto"/>
        <w:bottom w:val="none" w:sz="0" w:space="0" w:color="auto"/>
        <w:right w:val="none" w:sz="0" w:space="0" w:color="auto"/>
      </w:divBdr>
    </w:div>
    <w:div w:id="237058888">
      <w:bodyDiv w:val="1"/>
      <w:marLeft w:val="0"/>
      <w:marRight w:val="0"/>
      <w:marTop w:val="0"/>
      <w:marBottom w:val="0"/>
      <w:divBdr>
        <w:top w:val="none" w:sz="0" w:space="0" w:color="auto"/>
        <w:left w:val="none" w:sz="0" w:space="0" w:color="auto"/>
        <w:bottom w:val="none" w:sz="0" w:space="0" w:color="auto"/>
        <w:right w:val="none" w:sz="0" w:space="0" w:color="auto"/>
      </w:divBdr>
    </w:div>
    <w:div w:id="241916898">
      <w:bodyDiv w:val="1"/>
      <w:marLeft w:val="0"/>
      <w:marRight w:val="0"/>
      <w:marTop w:val="0"/>
      <w:marBottom w:val="0"/>
      <w:divBdr>
        <w:top w:val="none" w:sz="0" w:space="0" w:color="auto"/>
        <w:left w:val="none" w:sz="0" w:space="0" w:color="auto"/>
        <w:bottom w:val="none" w:sz="0" w:space="0" w:color="auto"/>
        <w:right w:val="none" w:sz="0" w:space="0" w:color="auto"/>
      </w:divBdr>
    </w:div>
    <w:div w:id="243875592">
      <w:bodyDiv w:val="1"/>
      <w:marLeft w:val="0"/>
      <w:marRight w:val="0"/>
      <w:marTop w:val="0"/>
      <w:marBottom w:val="0"/>
      <w:divBdr>
        <w:top w:val="none" w:sz="0" w:space="0" w:color="auto"/>
        <w:left w:val="none" w:sz="0" w:space="0" w:color="auto"/>
        <w:bottom w:val="none" w:sz="0" w:space="0" w:color="auto"/>
        <w:right w:val="none" w:sz="0" w:space="0" w:color="auto"/>
      </w:divBdr>
    </w:div>
    <w:div w:id="244147630">
      <w:bodyDiv w:val="1"/>
      <w:marLeft w:val="0"/>
      <w:marRight w:val="0"/>
      <w:marTop w:val="0"/>
      <w:marBottom w:val="0"/>
      <w:divBdr>
        <w:top w:val="none" w:sz="0" w:space="0" w:color="auto"/>
        <w:left w:val="none" w:sz="0" w:space="0" w:color="auto"/>
        <w:bottom w:val="none" w:sz="0" w:space="0" w:color="auto"/>
        <w:right w:val="none" w:sz="0" w:space="0" w:color="auto"/>
      </w:divBdr>
    </w:div>
    <w:div w:id="245263954">
      <w:bodyDiv w:val="1"/>
      <w:marLeft w:val="0"/>
      <w:marRight w:val="0"/>
      <w:marTop w:val="0"/>
      <w:marBottom w:val="0"/>
      <w:divBdr>
        <w:top w:val="none" w:sz="0" w:space="0" w:color="auto"/>
        <w:left w:val="none" w:sz="0" w:space="0" w:color="auto"/>
        <w:bottom w:val="none" w:sz="0" w:space="0" w:color="auto"/>
        <w:right w:val="none" w:sz="0" w:space="0" w:color="auto"/>
      </w:divBdr>
    </w:div>
    <w:div w:id="258414898">
      <w:bodyDiv w:val="1"/>
      <w:marLeft w:val="0"/>
      <w:marRight w:val="0"/>
      <w:marTop w:val="0"/>
      <w:marBottom w:val="0"/>
      <w:divBdr>
        <w:top w:val="none" w:sz="0" w:space="0" w:color="auto"/>
        <w:left w:val="none" w:sz="0" w:space="0" w:color="auto"/>
        <w:bottom w:val="none" w:sz="0" w:space="0" w:color="auto"/>
        <w:right w:val="none" w:sz="0" w:space="0" w:color="auto"/>
      </w:divBdr>
    </w:div>
    <w:div w:id="259533378">
      <w:bodyDiv w:val="1"/>
      <w:marLeft w:val="0"/>
      <w:marRight w:val="0"/>
      <w:marTop w:val="0"/>
      <w:marBottom w:val="0"/>
      <w:divBdr>
        <w:top w:val="none" w:sz="0" w:space="0" w:color="auto"/>
        <w:left w:val="none" w:sz="0" w:space="0" w:color="auto"/>
        <w:bottom w:val="none" w:sz="0" w:space="0" w:color="auto"/>
        <w:right w:val="none" w:sz="0" w:space="0" w:color="auto"/>
      </w:divBdr>
    </w:div>
    <w:div w:id="262078733">
      <w:bodyDiv w:val="1"/>
      <w:marLeft w:val="0"/>
      <w:marRight w:val="0"/>
      <w:marTop w:val="0"/>
      <w:marBottom w:val="0"/>
      <w:divBdr>
        <w:top w:val="none" w:sz="0" w:space="0" w:color="auto"/>
        <w:left w:val="none" w:sz="0" w:space="0" w:color="auto"/>
        <w:bottom w:val="none" w:sz="0" w:space="0" w:color="auto"/>
        <w:right w:val="none" w:sz="0" w:space="0" w:color="auto"/>
      </w:divBdr>
    </w:div>
    <w:div w:id="266624060">
      <w:bodyDiv w:val="1"/>
      <w:marLeft w:val="0"/>
      <w:marRight w:val="0"/>
      <w:marTop w:val="0"/>
      <w:marBottom w:val="0"/>
      <w:divBdr>
        <w:top w:val="none" w:sz="0" w:space="0" w:color="auto"/>
        <w:left w:val="none" w:sz="0" w:space="0" w:color="auto"/>
        <w:bottom w:val="none" w:sz="0" w:space="0" w:color="auto"/>
        <w:right w:val="none" w:sz="0" w:space="0" w:color="auto"/>
      </w:divBdr>
    </w:div>
    <w:div w:id="267353380">
      <w:bodyDiv w:val="1"/>
      <w:marLeft w:val="0"/>
      <w:marRight w:val="0"/>
      <w:marTop w:val="0"/>
      <w:marBottom w:val="0"/>
      <w:divBdr>
        <w:top w:val="none" w:sz="0" w:space="0" w:color="auto"/>
        <w:left w:val="none" w:sz="0" w:space="0" w:color="auto"/>
        <w:bottom w:val="none" w:sz="0" w:space="0" w:color="auto"/>
        <w:right w:val="none" w:sz="0" w:space="0" w:color="auto"/>
      </w:divBdr>
    </w:div>
    <w:div w:id="268780090">
      <w:bodyDiv w:val="1"/>
      <w:marLeft w:val="0"/>
      <w:marRight w:val="0"/>
      <w:marTop w:val="0"/>
      <w:marBottom w:val="0"/>
      <w:divBdr>
        <w:top w:val="none" w:sz="0" w:space="0" w:color="auto"/>
        <w:left w:val="none" w:sz="0" w:space="0" w:color="auto"/>
        <w:bottom w:val="none" w:sz="0" w:space="0" w:color="auto"/>
        <w:right w:val="none" w:sz="0" w:space="0" w:color="auto"/>
      </w:divBdr>
    </w:div>
    <w:div w:id="279995665">
      <w:bodyDiv w:val="1"/>
      <w:marLeft w:val="0"/>
      <w:marRight w:val="0"/>
      <w:marTop w:val="0"/>
      <w:marBottom w:val="0"/>
      <w:divBdr>
        <w:top w:val="none" w:sz="0" w:space="0" w:color="auto"/>
        <w:left w:val="none" w:sz="0" w:space="0" w:color="auto"/>
        <w:bottom w:val="none" w:sz="0" w:space="0" w:color="auto"/>
        <w:right w:val="none" w:sz="0" w:space="0" w:color="auto"/>
      </w:divBdr>
    </w:div>
    <w:div w:id="280114564">
      <w:bodyDiv w:val="1"/>
      <w:marLeft w:val="0"/>
      <w:marRight w:val="0"/>
      <w:marTop w:val="0"/>
      <w:marBottom w:val="0"/>
      <w:divBdr>
        <w:top w:val="none" w:sz="0" w:space="0" w:color="auto"/>
        <w:left w:val="none" w:sz="0" w:space="0" w:color="auto"/>
        <w:bottom w:val="none" w:sz="0" w:space="0" w:color="auto"/>
        <w:right w:val="none" w:sz="0" w:space="0" w:color="auto"/>
      </w:divBdr>
    </w:div>
    <w:div w:id="294023605">
      <w:bodyDiv w:val="1"/>
      <w:marLeft w:val="0"/>
      <w:marRight w:val="0"/>
      <w:marTop w:val="0"/>
      <w:marBottom w:val="0"/>
      <w:divBdr>
        <w:top w:val="none" w:sz="0" w:space="0" w:color="auto"/>
        <w:left w:val="none" w:sz="0" w:space="0" w:color="auto"/>
        <w:bottom w:val="none" w:sz="0" w:space="0" w:color="auto"/>
        <w:right w:val="none" w:sz="0" w:space="0" w:color="auto"/>
      </w:divBdr>
    </w:div>
    <w:div w:id="294025666">
      <w:bodyDiv w:val="1"/>
      <w:marLeft w:val="0"/>
      <w:marRight w:val="0"/>
      <w:marTop w:val="0"/>
      <w:marBottom w:val="0"/>
      <w:divBdr>
        <w:top w:val="none" w:sz="0" w:space="0" w:color="auto"/>
        <w:left w:val="none" w:sz="0" w:space="0" w:color="auto"/>
        <w:bottom w:val="none" w:sz="0" w:space="0" w:color="auto"/>
        <w:right w:val="none" w:sz="0" w:space="0" w:color="auto"/>
      </w:divBdr>
    </w:div>
    <w:div w:id="305205435">
      <w:bodyDiv w:val="1"/>
      <w:marLeft w:val="0"/>
      <w:marRight w:val="0"/>
      <w:marTop w:val="0"/>
      <w:marBottom w:val="0"/>
      <w:divBdr>
        <w:top w:val="none" w:sz="0" w:space="0" w:color="auto"/>
        <w:left w:val="none" w:sz="0" w:space="0" w:color="auto"/>
        <w:bottom w:val="none" w:sz="0" w:space="0" w:color="auto"/>
        <w:right w:val="none" w:sz="0" w:space="0" w:color="auto"/>
      </w:divBdr>
    </w:div>
    <w:div w:id="307327205">
      <w:bodyDiv w:val="1"/>
      <w:marLeft w:val="0"/>
      <w:marRight w:val="0"/>
      <w:marTop w:val="0"/>
      <w:marBottom w:val="0"/>
      <w:divBdr>
        <w:top w:val="none" w:sz="0" w:space="0" w:color="auto"/>
        <w:left w:val="none" w:sz="0" w:space="0" w:color="auto"/>
        <w:bottom w:val="none" w:sz="0" w:space="0" w:color="auto"/>
        <w:right w:val="none" w:sz="0" w:space="0" w:color="auto"/>
      </w:divBdr>
    </w:div>
    <w:div w:id="315381948">
      <w:bodyDiv w:val="1"/>
      <w:marLeft w:val="0"/>
      <w:marRight w:val="0"/>
      <w:marTop w:val="0"/>
      <w:marBottom w:val="0"/>
      <w:divBdr>
        <w:top w:val="none" w:sz="0" w:space="0" w:color="auto"/>
        <w:left w:val="none" w:sz="0" w:space="0" w:color="auto"/>
        <w:bottom w:val="none" w:sz="0" w:space="0" w:color="auto"/>
        <w:right w:val="none" w:sz="0" w:space="0" w:color="auto"/>
      </w:divBdr>
    </w:div>
    <w:div w:id="328757602">
      <w:bodyDiv w:val="1"/>
      <w:marLeft w:val="0"/>
      <w:marRight w:val="0"/>
      <w:marTop w:val="0"/>
      <w:marBottom w:val="0"/>
      <w:divBdr>
        <w:top w:val="none" w:sz="0" w:space="0" w:color="auto"/>
        <w:left w:val="none" w:sz="0" w:space="0" w:color="auto"/>
        <w:bottom w:val="none" w:sz="0" w:space="0" w:color="auto"/>
        <w:right w:val="none" w:sz="0" w:space="0" w:color="auto"/>
      </w:divBdr>
    </w:div>
    <w:div w:id="332758916">
      <w:bodyDiv w:val="1"/>
      <w:marLeft w:val="0"/>
      <w:marRight w:val="0"/>
      <w:marTop w:val="0"/>
      <w:marBottom w:val="0"/>
      <w:divBdr>
        <w:top w:val="none" w:sz="0" w:space="0" w:color="auto"/>
        <w:left w:val="none" w:sz="0" w:space="0" w:color="auto"/>
        <w:bottom w:val="none" w:sz="0" w:space="0" w:color="auto"/>
        <w:right w:val="none" w:sz="0" w:space="0" w:color="auto"/>
      </w:divBdr>
    </w:div>
    <w:div w:id="333843487">
      <w:bodyDiv w:val="1"/>
      <w:marLeft w:val="0"/>
      <w:marRight w:val="0"/>
      <w:marTop w:val="0"/>
      <w:marBottom w:val="0"/>
      <w:divBdr>
        <w:top w:val="none" w:sz="0" w:space="0" w:color="auto"/>
        <w:left w:val="none" w:sz="0" w:space="0" w:color="auto"/>
        <w:bottom w:val="none" w:sz="0" w:space="0" w:color="auto"/>
        <w:right w:val="none" w:sz="0" w:space="0" w:color="auto"/>
      </w:divBdr>
    </w:div>
    <w:div w:id="334770170">
      <w:bodyDiv w:val="1"/>
      <w:marLeft w:val="0"/>
      <w:marRight w:val="0"/>
      <w:marTop w:val="0"/>
      <w:marBottom w:val="0"/>
      <w:divBdr>
        <w:top w:val="none" w:sz="0" w:space="0" w:color="auto"/>
        <w:left w:val="none" w:sz="0" w:space="0" w:color="auto"/>
        <w:bottom w:val="none" w:sz="0" w:space="0" w:color="auto"/>
        <w:right w:val="none" w:sz="0" w:space="0" w:color="auto"/>
      </w:divBdr>
    </w:div>
    <w:div w:id="336545957">
      <w:bodyDiv w:val="1"/>
      <w:marLeft w:val="0"/>
      <w:marRight w:val="0"/>
      <w:marTop w:val="0"/>
      <w:marBottom w:val="0"/>
      <w:divBdr>
        <w:top w:val="none" w:sz="0" w:space="0" w:color="auto"/>
        <w:left w:val="none" w:sz="0" w:space="0" w:color="auto"/>
        <w:bottom w:val="none" w:sz="0" w:space="0" w:color="auto"/>
        <w:right w:val="none" w:sz="0" w:space="0" w:color="auto"/>
      </w:divBdr>
    </w:div>
    <w:div w:id="339477421">
      <w:bodyDiv w:val="1"/>
      <w:marLeft w:val="0"/>
      <w:marRight w:val="0"/>
      <w:marTop w:val="0"/>
      <w:marBottom w:val="0"/>
      <w:divBdr>
        <w:top w:val="none" w:sz="0" w:space="0" w:color="auto"/>
        <w:left w:val="none" w:sz="0" w:space="0" w:color="auto"/>
        <w:bottom w:val="none" w:sz="0" w:space="0" w:color="auto"/>
        <w:right w:val="none" w:sz="0" w:space="0" w:color="auto"/>
      </w:divBdr>
    </w:div>
    <w:div w:id="342363509">
      <w:bodyDiv w:val="1"/>
      <w:marLeft w:val="0"/>
      <w:marRight w:val="0"/>
      <w:marTop w:val="0"/>
      <w:marBottom w:val="0"/>
      <w:divBdr>
        <w:top w:val="none" w:sz="0" w:space="0" w:color="auto"/>
        <w:left w:val="none" w:sz="0" w:space="0" w:color="auto"/>
        <w:bottom w:val="none" w:sz="0" w:space="0" w:color="auto"/>
        <w:right w:val="none" w:sz="0" w:space="0" w:color="auto"/>
      </w:divBdr>
    </w:div>
    <w:div w:id="342518346">
      <w:bodyDiv w:val="1"/>
      <w:marLeft w:val="0"/>
      <w:marRight w:val="0"/>
      <w:marTop w:val="0"/>
      <w:marBottom w:val="0"/>
      <w:divBdr>
        <w:top w:val="none" w:sz="0" w:space="0" w:color="auto"/>
        <w:left w:val="none" w:sz="0" w:space="0" w:color="auto"/>
        <w:bottom w:val="none" w:sz="0" w:space="0" w:color="auto"/>
        <w:right w:val="none" w:sz="0" w:space="0" w:color="auto"/>
      </w:divBdr>
    </w:div>
    <w:div w:id="343439938">
      <w:bodyDiv w:val="1"/>
      <w:marLeft w:val="0"/>
      <w:marRight w:val="0"/>
      <w:marTop w:val="0"/>
      <w:marBottom w:val="0"/>
      <w:divBdr>
        <w:top w:val="none" w:sz="0" w:space="0" w:color="auto"/>
        <w:left w:val="none" w:sz="0" w:space="0" w:color="auto"/>
        <w:bottom w:val="none" w:sz="0" w:space="0" w:color="auto"/>
        <w:right w:val="none" w:sz="0" w:space="0" w:color="auto"/>
      </w:divBdr>
    </w:div>
    <w:div w:id="346911465">
      <w:bodyDiv w:val="1"/>
      <w:marLeft w:val="0"/>
      <w:marRight w:val="0"/>
      <w:marTop w:val="0"/>
      <w:marBottom w:val="0"/>
      <w:divBdr>
        <w:top w:val="none" w:sz="0" w:space="0" w:color="auto"/>
        <w:left w:val="none" w:sz="0" w:space="0" w:color="auto"/>
        <w:bottom w:val="none" w:sz="0" w:space="0" w:color="auto"/>
        <w:right w:val="none" w:sz="0" w:space="0" w:color="auto"/>
      </w:divBdr>
    </w:div>
    <w:div w:id="367222669">
      <w:bodyDiv w:val="1"/>
      <w:marLeft w:val="0"/>
      <w:marRight w:val="0"/>
      <w:marTop w:val="0"/>
      <w:marBottom w:val="0"/>
      <w:divBdr>
        <w:top w:val="none" w:sz="0" w:space="0" w:color="auto"/>
        <w:left w:val="none" w:sz="0" w:space="0" w:color="auto"/>
        <w:bottom w:val="none" w:sz="0" w:space="0" w:color="auto"/>
        <w:right w:val="none" w:sz="0" w:space="0" w:color="auto"/>
      </w:divBdr>
    </w:div>
    <w:div w:id="370573264">
      <w:bodyDiv w:val="1"/>
      <w:marLeft w:val="0"/>
      <w:marRight w:val="0"/>
      <w:marTop w:val="0"/>
      <w:marBottom w:val="0"/>
      <w:divBdr>
        <w:top w:val="none" w:sz="0" w:space="0" w:color="auto"/>
        <w:left w:val="none" w:sz="0" w:space="0" w:color="auto"/>
        <w:bottom w:val="none" w:sz="0" w:space="0" w:color="auto"/>
        <w:right w:val="none" w:sz="0" w:space="0" w:color="auto"/>
      </w:divBdr>
    </w:div>
    <w:div w:id="373509075">
      <w:bodyDiv w:val="1"/>
      <w:marLeft w:val="0"/>
      <w:marRight w:val="0"/>
      <w:marTop w:val="0"/>
      <w:marBottom w:val="0"/>
      <w:divBdr>
        <w:top w:val="none" w:sz="0" w:space="0" w:color="auto"/>
        <w:left w:val="none" w:sz="0" w:space="0" w:color="auto"/>
        <w:bottom w:val="none" w:sz="0" w:space="0" w:color="auto"/>
        <w:right w:val="none" w:sz="0" w:space="0" w:color="auto"/>
      </w:divBdr>
    </w:div>
    <w:div w:id="377362129">
      <w:bodyDiv w:val="1"/>
      <w:marLeft w:val="0"/>
      <w:marRight w:val="0"/>
      <w:marTop w:val="0"/>
      <w:marBottom w:val="0"/>
      <w:divBdr>
        <w:top w:val="none" w:sz="0" w:space="0" w:color="auto"/>
        <w:left w:val="none" w:sz="0" w:space="0" w:color="auto"/>
        <w:bottom w:val="none" w:sz="0" w:space="0" w:color="auto"/>
        <w:right w:val="none" w:sz="0" w:space="0" w:color="auto"/>
      </w:divBdr>
    </w:div>
    <w:div w:id="379136016">
      <w:bodyDiv w:val="1"/>
      <w:marLeft w:val="0"/>
      <w:marRight w:val="0"/>
      <w:marTop w:val="0"/>
      <w:marBottom w:val="0"/>
      <w:divBdr>
        <w:top w:val="none" w:sz="0" w:space="0" w:color="auto"/>
        <w:left w:val="none" w:sz="0" w:space="0" w:color="auto"/>
        <w:bottom w:val="none" w:sz="0" w:space="0" w:color="auto"/>
        <w:right w:val="none" w:sz="0" w:space="0" w:color="auto"/>
      </w:divBdr>
    </w:div>
    <w:div w:id="383020832">
      <w:bodyDiv w:val="1"/>
      <w:marLeft w:val="0"/>
      <w:marRight w:val="0"/>
      <w:marTop w:val="0"/>
      <w:marBottom w:val="0"/>
      <w:divBdr>
        <w:top w:val="none" w:sz="0" w:space="0" w:color="auto"/>
        <w:left w:val="none" w:sz="0" w:space="0" w:color="auto"/>
        <w:bottom w:val="none" w:sz="0" w:space="0" w:color="auto"/>
        <w:right w:val="none" w:sz="0" w:space="0" w:color="auto"/>
      </w:divBdr>
    </w:div>
    <w:div w:id="384110035">
      <w:bodyDiv w:val="1"/>
      <w:marLeft w:val="0"/>
      <w:marRight w:val="0"/>
      <w:marTop w:val="0"/>
      <w:marBottom w:val="0"/>
      <w:divBdr>
        <w:top w:val="none" w:sz="0" w:space="0" w:color="auto"/>
        <w:left w:val="none" w:sz="0" w:space="0" w:color="auto"/>
        <w:bottom w:val="none" w:sz="0" w:space="0" w:color="auto"/>
        <w:right w:val="none" w:sz="0" w:space="0" w:color="auto"/>
      </w:divBdr>
    </w:div>
    <w:div w:id="392044625">
      <w:bodyDiv w:val="1"/>
      <w:marLeft w:val="0"/>
      <w:marRight w:val="0"/>
      <w:marTop w:val="0"/>
      <w:marBottom w:val="0"/>
      <w:divBdr>
        <w:top w:val="none" w:sz="0" w:space="0" w:color="auto"/>
        <w:left w:val="none" w:sz="0" w:space="0" w:color="auto"/>
        <w:bottom w:val="none" w:sz="0" w:space="0" w:color="auto"/>
        <w:right w:val="none" w:sz="0" w:space="0" w:color="auto"/>
      </w:divBdr>
    </w:div>
    <w:div w:id="397359587">
      <w:bodyDiv w:val="1"/>
      <w:marLeft w:val="0"/>
      <w:marRight w:val="0"/>
      <w:marTop w:val="0"/>
      <w:marBottom w:val="0"/>
      <w:divBdr>
        <w:top w:val="none" w:sz="0" w:space="0" w:color="auto"/>
        <w:left w:val="none" w:sz="0" w:space="0" w:color="auto"/>
        <w:bottom w:val="none" w:sz="0" w:space="0" w:color="auto"/>
        <w:right w:val="none" w:sz="0" w:space="0" w:color="auto"/>
      </w:divBdr>
    </w:div>
    <w:div w:id="400063823">
      <w:bodyDiv w:val="1"/>
      <w:marLeft w:val="0"/>
      <w:marRight w:val="0"/>
      <w:marTop w:val="0"/>
      <w:marBottom w:val="0"/>
      <w:divBdr>
        <w:top w:val="none" w:sz="0" w:space="0" w:color="auto"/>
        <w:left w:val="none" w:sz="0" w:space="0" w:color="auto"/>
        <w:bottom w:val="none" w:sz="0" w:space="0" w:color="auto"/>
        <w:right w:val="none" w:sz="0" w:space="0" w:color="auto"/>
      </w:divBdr>
    </w:div>
    <w:div w:id="414475809">
      <w:bodyDiv w:val="1"/>
      <w:marLeft w:val="0"/>
      <w:marRight w:val="0"/>
      <w:marTop w:val="0"/>
      <w:marBottom w:val="0"/>
      <w:divBdr>
        <w:top w:val="none" w:sz="0" w:space="0" w:color="auto"/>
        <w:left w:val="none" w:sz="0" w:space="0" w:color="auto"/>
        <w:bottom w:val="none" w:sz="0" w:space="0" w:color="auto"/>
        <w:right w:val="none" w:sz="0" w:space="0" w:color="auto"/>
      </w:divBdr>
    </w:div>
    <w:div w:id="414743095">
      <w:bodyDiv w:val="1"/>
      <w:marLeft w:val="0"/>
      <w:marRight w:val="0"/>
      <w:marTop w:val="0"/>
      <w:marBottom w:val="0"/>
      <w:divBdr>
        <w:top w:val="none" w:sz="0" w:space="0" w:color="auto"/>
        <w:left w:val="none" w:sz="0" w:space="0" w:color="auto"/>
        <w:bottom w:val="none" w:sz="0" w:space="0" w:color="auto"/>
        <w:right w:val="none" w:sz="0" w:space="0" w:color="auto"/>
      </w:divBdr>
    </w:div>
    <w:div w:id="419760197">
      <w:bodyDiv w:val="1"/>
      <w:marLeft w:val="0"/>
      <w:marRight w:val="0"/>
      <w:marTop w:val="0"/>
      <w:marBottom w:val="0"/>
      <w:divBdr>
        <w:top w:val="none" w:sz="0" w:space="0" w:color="auto"/>
        <w:left w:val="none" w:sz="0" w:space="0" w:color="auto"/>
        <w:bottom w:val="none" w:sz="0" w:space="0" w:color="auto"/>
        <w:right w:val="none" w:sz="0" w:space="0" w:color="auto"/>
      </w:divBdr>
    </w:div>
    <w:div w:id="425466378">
      <w:bodyDiv w:val="1"/>
      <w:marLeft w:val="0"/>
      <w:marRight w:val="0"/>
      <w:marTop w:val="0"/>
      <w:marBottom w:val="0"/>
      <w:divBdr>
        <w:top w:val="none" w:sz="0" w:space="0" w:color="auto"/>
        <w:left w:val="none" w:sz="0" w:space="0" w:color="auto"/>
        <w:bottom w:val="none" w:sz="0" w:space="0" w:color="auto"/>
        <w:right w:val="none" w:sz="0" w:space="0" w:color="auto"/>
      </w:divBdr>
    </w:div>
    <w:div w:id="426580866">
      <w:bodyDiv w:val="1"/>
      <w:marLeft w:val="0"/>
      <w:marRight w:val="0"/>
      <w:marTop w:val="0"/>
      <w:marBottom w:val="0"/>
      <w:divBdr>
        <w:top w:val="none" w:sz="0" w:space="0" w:color="auto"/>
        <w:left w:val="none" w:sz="0" w:space="0" w:color="auto"/>
        <w:bottom w:val="none" w:sz="0" w:space="0" w:color="auto"/>
        <w:right w:val="none" w:sz="0" w:space="0" w:color="auto"/>
      </w:divBdr>
    </w:div>
    <w:div w:id="426847043">
      <w:bodyDiv w:val="1"/>
      <w:marLeft w:val="0"/>
      <w:marRight w:val="0"/>
      <w:marTop w:val="0"/>
      <w:marBottom w:val="0"/>
      <w:divBdr>
        <w:top w:val="none" w:sz="0" w:space="0" w:color="auto"/>
        <w:left w:val="none" w:sz="0" w:space="0" w:color="auto"/>
        <w:bottom w:val="none" w:sz="0" w:space="0" w:color="auto"/>
        <w:right w:val="none" w:sz="0" w:space="0" w:color="auto"/>
      </w:divBdr>
    </w:div>
    <w:div w:id="431708150">
      <w:bodyDiv w:val="1"/>
      <w:marLeft w:val="0"/>
      <w:marRight w:val="0"/>
      <w:marTop w:val="0"/>
      <w:marBottom w:val="0"/>
      <w:divBdr>
        <w:top w:val="none" w:sz="0" w:space="0" w:color="auto"/>
        <w:left w:val="none" w:sz="0" w:space="0" w:color="auto"/>
        <w:bottom w:val="none" w:sz="0" w:space="0" w:color="auto"/>
        <w:right w:val="none" w:sz="0" w:space="0" w:color="auto"/>
      </w:divBdr>
    </w:div>
    <w:div w:id="432828322">
      <w:bodyDiv w:val="1"/>
      <w:marLeft w:val="0"/>
      <w:marRight w:val="0"/>
      <w:marTop w:val="0"/>
      <w:marBottom w:val="0"/>
      <w:divBdr>
        <w:top w:val="none" w:sz="0" w:space="0" w:color="auto"/>
        <w:left w:val="none" w:sz="0" w:space="0" w:color="auto"/>
        <w:bottom w:val="none" w:sz="0" w:space="0" w:color="auto"/>
        <w:right w:val="none" w:sz="0" w:space="0" w:color="auto"/>
      </w:divBdr>
    </w:div>
    <w:div w:id="435178694">
      <w:bodyDiv w:val="1"/>
      <w:marLeft w:val="0"/>
      <w:marRight w:val="0"/>
      <w:marTop w:val="0"/>
      <w:marBottom w:val="0"/>
      <w:divBdr>
        <w:top w:val="none" w:sz="0" w:space="0" w:color="auto"/>
        <w:left w:val="none" w:sz="0" w:space="0" w:color="auto"/>
        <w:bottom w:val="none" w:sz="0" w:space="0" w:color="auto"/>
        <w:right w:val="none" w:sz="0" w:space="0" w:color="auto"/>
      </w:divBdr>
    </w:div>
    <w:div w:id="446241084">
      <w:bodyDiv w:val="1"/>
      <w:marLeft w:val="0"/>
      <w:marRight w:val="0"/>
      <w:marTop w:val="0"/>
      <w:marBottom w:val="0"/>
      <w:divBdr>
        <w:top w:val="none" w:sz="0" w:space="0" w:color="auto"/>
        <w:left w:val="none" w:sz="0" w:space="0" w:color="auto"/>
        <w:bottom w:val="none" w:sz="0" w:space="0" w:color="auto"/>
        <w:right w:val="none" w:sz="0" w:space="0" w:color="auto"/>
      </w:divBdr>
    </w:div>
    <w:div w:id="449277640">
      <w:bodyDiv w:val="1"/>
      <w:marLeft w:val="0"/>
      <w:marRight w:val="0"/>
      <w:marTop w:val="0"/>
      <w:marBottom w:val="0"/>
      <w:divBdr>
        <w:top w:val="none" w:sz="0" w:space="0" w:color="auto"/>
        <w:left w:val="none" w:sz="0" w:space="0" w:color="auto"/>
        <w:bottom w:val="none" w:sz="0" w:space="0" w:color="auto"/>
        <w:right w:val="none" w:sz="0" w:space="0" w:color="auto"/>
      </w:divBdr>
    </w:div>
    <w:div w:id="460347339">
      <w:bodyDiv w:val="1"/>
      <w:marLeft w:val="0"/>
      <w:marRight w:val="0"/>
      <w:marTop w:val="0"/>
      <w:marBottom w:val="0"/>
      <w:divBdr>
        <w:top w:val="none" w:sz="0" w:space="0" w:color="auto"/>
        <w:left w:val="none" w:sz="0" w:space="0" w:color="auto"/>
        <w:bottom w:val="none" w:sz="0" w:space="0" w:color="auto"/>
        <w:right w:val="none" w:sz="0" w:space="0" w:color="auto"/>
      </w:divBdr>
    </w:div>
    <w:div w:id="465588069">
      <w:bodyDiv w:val="1"/>
      <w:marLeft w:val="0"/>
      <w:marRight w:val="0"/>
      <w:marTop w:val="0"/>
      <w:marBottom w:val="0"/>
      <w:divBdr>
        <w:top w:val="none" w:sz="0" w:space="0" w:color="auto"/>
        <w:left w:val="none" w:sz="0" w:space="0" w:color="auto"/>
        <w:bottom w:val="none" w:sz="0" w:space="0" w:color="auto"/>
        <w:right w:val="none" w:sz="0" w:space="0" w:color="auto"/>
      </w:divBdr>
    </w:div>
    <w:div w:id="476460020">
      <w:bodyDiv w:val="1"/>
      <w:marLeft w:val="0"/>
      <w:marRight w:val="0"/>
      <w:marTop w:val="0"/>
      <w:marBottom w:val="0"/>
      <w:divBdr>
        <w:top w:val="none" w:sz="0" w:space="0" w:color="auto"/>
        <w:left w:val="none" w:sz="0" w:space="0" w:color="auto"/>
        <w:bottom w:val="none" w:sz="0" w:space="0" w:color="auto"/>
        <w:right w:val="none" w:sz="0" w:space="0" w:color="auto"/>
      </w:divBdr>
    </w:div>
    <w:div w:id="477265772">
      <w:bodyDiv w:val="1"/>
      <w:marLeft w:val="0"/>
      <w:marRight w:val="0"/>
      <w:marTop w:val="0"/>
      <w:marBottom w:val="0"/>
      <w:divBdr>
        <w:top w:val="none" w:sz="0" w:space="0" w:color="auto"/>
        <w:left w:val="none" w:sz="0" w:space="0" w:color="auto"/>
        <w:bottom w:val="none" w:sz="0" w:space="0" w:color="auto"/>
        <w:right w:val="none" w:sz="0" w:space="0" w:color="auto"/>
      </w:divBdr>
    </w:div>
    <w:div w:id="479421327">
      <w:bodyDiv w:val="1"/>
      <w:marLeft w:val="0"/>
      <w:marRight w:val="0"/>
      <w:marTop w:val="0"/>
      <w:marBottom w:val="0"/>
      <w:divBdr>
        <w:top w:val="none" w:sz="0" w:space="0" w:color="auto"/>
        <w:left w:val="none" w:sz="0" w:space="0" w:color="auto"/>
        <w:bottom w:val="none" w:sz="0" w:space="0" w:color="auto"/>
        <w:right w:val="none" w:sz="0" w:space="0" w:color="auto"/>
      </w:divBdr>
    </w:div>
    <w:div w:id="504789528">
      <w:bodyDiv w:val="1"/>
      <w:marLeft w:val="0"/>
      <w:marRight w:val="0"/>
      <w:marTop w:val="0"/>
      <w:marBottom w:val="0"/>
      <w:divBdr>
        <w:top w:val="none" w:sz="0" w:space="0" w:color="auto"/>
        <w:left w:val="none" w:sz="0" w:space="0" w:color="auto"/>
        <w:bottom w:val="none" w:sz="0" w:space="0" w:color="auto"/>
        <w:right w:val="none" w:sz="0" w:space="0" w:color="auto"/>
      </w:divBdr>
    </w:div>
    <w:div w:id="506332801">
      <w:bodyDiv w:val="1"/>
      <w:marLeft w:val="0"/>
      <w:marRight w:val="0"/>
      <w:marTop w:val="0"/>
      <w:marBottom w:val="0"/>
      <w:divBdr>
        <w:top w:val="none" w:sz="0" w:space="0" w:color="auto"/>
        <w:left w:val="none" w:sz="0" w:space="0" w:color="auto"/>
        <w:bottom w:val="none" w:sz="0" w:space="0" w:color="auto"/>
        <w:right w:val="none" w:sz="0" w:space="0" w:color="auto"/>
      </w:divBdr>
    </w:div>
    <w:div w:id="515772932">
      <w:bodyDiv w:val="1"/>
      <w:marLeft w:val="0"/>
      <w:marRight w:val="0"/>
      <w:marTop w:val="0"/>
      <w:marBottom w:val="0"/>
      <w:divBdr>
        <w:top w:val="none" w:sz="0" w:space="0" w:color="auto"/>
        <w:left w:val="none" w:sz="0" w:space="0" w:color="auto"/>
        <w:bottom w:val="none" w:sz="0" w:space="0" w:color="auto"/>
        <w:right w:val="none" w:sz="0" w:space="0" w:color="auto"/>
      </w:divBdr>
    </w:div>
    <w:div w:id="520437503">
      <w:bodyDiv w:val="1"/>
      <w:marLeft w:val="0"/>
      <w:marRight w:val="0"/>
      <w:marTop w:val="0"/>
      <w:marBottom w:val="0"/>
      <w:divBdr>
        <w:top w:val="none" w:sz="0" w:space="0" w:color="auto"/>
        <w:left w:val="none" w:sz="0" w:space="0" w:color="auto"/>
        <w:bottom w:val="none" w:sz="0" w:space="0" w:color="auto"/>
        <w:right w:val="none" w:sz="0" w:space="0" w:color="auto"/>
      </w:divBdr>
    </w:div>
    <w:div w:id="521631251">
      <w:bodyDiv w:val="1"/>
      <w:marLeft w:val="0"/>
      <w:marRight w:val="0"/>
      <w:marTop w:val="0"/>
      <w:marBottom w:val="0"/>
      <w:divBdr>
        <w:top w:val="none" w:sz="0" w:space="0" w:color="auto"/>
        <w:left w:val="none" w:sz="0" w:space="0" w:color="auto"/>
        <w:bottom w:val="none" w:sz="0" w:space="0" w:color="auto"/>
        <w:right w:val="none" w:sz="0" w:space="0" w:color="auto"/>
      </w:divBdr>
    </w:div>
    <w:div w:id="521668418">
      <w:bodyDiv w:val="1"/>
      <w:marLeft w:val="0"/>
      <w:marRight w:val="0"/>
      <w:marTop w:val="0"/>
      <w:marBottom w:val="0"/>
      <w:divBdr>
        <w:top w:val="none" w:sz="0" w:space="0" w:color="auto"/>
        <w:left w:val="none" w:sz="0" w:space="0" w:color="auto"/>
        <w:bottom w:val="none" w:sz="0" w:space="0" w:color="auto"/>
        <w:right w:val="none" w:sz="0" w:space="0" w:color="auto"/>
      </w:divBdr>
    </w:div>
    <w:div w:id="527449969">
      <w:bodyDiv w:val="1"/>
      <w:marLeft w:val="0"/>
      <w:marRight w:val="0"/>
      <w:marTop w:val="0"/>
      <w:marBottom w:val="0"/>
      <w:divBdr>
        <w:top w:val="none" w:sz="0" w:space="0" w:color="auto"/>
        <w:left w:val="none" w:sz="0" w:space="0" w:color="auto"/>
        <w:bottom w:val="none" w:sz="0" w:space="0" w:color="auto"/>
        <w:right w:val="none" w:sz="0" w:space="0" w:color="auto"/>
      </w:divBdr>
    </w:div>
    <w:div w:id="532379797">
      <w:bodyDiv w:val="1"/>
      <w:marLeft w:val="0"/>
      <w:marRight w:val="0"/>
      <w:marTop w:val="0"/>
      <w:marBottom w:val="0"/>
      <w:divBdr>
        <w:top w:val="none" w:sz="0" w:space="0" w:color="auto"/>
        <w:left w:val="none" w:sz="0" w:space="0" w:color="auto"/>
        <w:bottom w:val="none" w:sz="0" w:space="0" w:color="auto"/>
        <w:right w:val="none" w:sz="0" w:space="0" w:color="auto"/>
      </w:divBdr>
    </w:div>
    <w:div w:id="539171281">
      <w:bodyDiv w:val="1"/>
      <w:marLeft w:val="0"/>
      <w:marRight w:val="0"/>
      <w:marTop w:val="0"/>
      <w:marBottom w:val="0"/>
      <w:divBdr>
        <w:top w:val="none" w:sz="0" w:space="0" w:color="auto"/>
        <w:left w:val="none" w:sz="0" w:space="0" w:color="auto"/>
        <w:bottom w:val="none" w:sz="0" w:space="0" w:color="auto"/>
        <w:right w:val="none" w:sz="0" w:space="0" w:color="auto"/>
      </w:divBdr>
    </w:div>
    <w:div w:id="540478486">
      <w:bodyDiv w:val="1"/>
      <w:marLeft w:val="0"/>
      <w:marRight w:val="0"/>
      <w:marTop w:val="0"/>
      <w:marBottom w:val="0"/>
      <w:divBdr>
        <w:top w:val="none" w:sz="0" w:space="0" w:color="auto"/>
        <w:left w:val="none" w:sz="0" w:space="0" w:color="auto"/>
        <w:bottom w:val="none" w:sz="0" w:space="0" w:color="auto"/>
        <w:right w:val="none" w:sz="0" w:space="0" w:color="auto"/>
      </w:divBdr>
    </w:div>
    <w:div w:id="543567513">
      <w:bodyDiv w:val="1"/>
      <w:marLeft w:val="0"/>
      <w:marRight w:val="0"/>
      <w:marTop w:val="0"/>
      <w:marBottom w:val="0"/>
      <w:divBdr>
        <w:top w:val="none" w:sz="0" w:space="0" w:color="auto"/>
        <w:left w:val="none" w:sz="0" w:space="0" w:color="auto"/>
        <w:bottom w:val="none" w:sz="0" w:space="0" w:color="auto"/>
        <w:right w:val="none" w:sz="0" w:space="0" w:color="auto"/>
      </w:divBdr>
    </w:div>
    <w:div w:id="547911122">
      <w:bodyDiv w:val="1"/>
      <w:marLeft w:val="0"/>
      <w:marRight w:val="0"/>
      <w:marTop w:val="0"/>
      <w:marBottom w:val="0"/>
      <w:divBdr>
        <w:top w:val="none" w:sz="0" w:space="0" w:color="auto"/>
        <w:left w:val="none" w:sz="0" w:space="0" w:color="auto"/>
        <w:bottom w:val="none" w:sz="0" w:space="0" w:color="auto"/>
        <w:right w:val="none" w:sz="0" w:space="0" w:color="auto"/>
      </w:divBdr>
    </w:div>
    <w:div w:id="549073238">
      <w:bodyDiv w:val="1"/>
      <w:marLeft w:val="0"/>
      <w:marRight w:val="0"/>
      <w:marTop w:val="0"/>
      <w:marBottom w:val="0"/>
      <w:divBdr>
        <w:top w:val="none" w:sz="0" w:space="0" w:color="auto"/>
        <w:left w:val="none" w:sz="0" w:space="0" w:color="auto"/>
        <w:bottom w:val="none" w:sz="0" w:space="0" w:color="auto"/>
        <w:right w:val="none" w:sz="0" w:space="0" w:color="auto"/>
      </w:divBdr>
    </w:div>
    <w:div w:id="570241518">
      <w:bodyDiv w:val="1"/>
      <w:marLeft w:val="0"/>
      <w:marRight w:val="0"/>
      <w:marTop w:val="0"/>
      <w:marBottom w:val="0"/>
      <w:divBdr>
        <w:top w:val="none" w:sz="0" w:space="0" w:color="auto"/>
        <w:left w:val="none" w:sz="0" w:space="0" w:color="auto"/>
        <w:bottom w:val="none" w:sz="0" w:space="0" w:color="auto"/>
        <w:right w:val="none" w:sz="0" w:space="0" w:color="auto"/>
      </w:divBdr>
    </w:div>
    <w:div w:id="572129554">
      <w:bodyDiv w:val="1"/>
      <w:marLeft w:val="0"/>
      <w:marRight w:val="0"/>
      <w:marTop w:val="0"/>
      <w:marBottom w:val="0"/>
      <w:divBdr>
        <w:top w:val="none" w:sz="0" w:space="0" w:color="auto"/>
        <w:left w:val="none" w:sz="0" w:space="0" w:color="auto"/>
        <w:bottom w:val="none" w:sz="0" w:space="0" w:color="auto"/>
        <w:right w:val="none" w:sz="0" w:space="0" w:color="auto"/>
      </w:divBdr>
    </w:div>
    <w:div w:id="576131847">
      <w:bodyDiv w:val="1"/>
      <w:marLeft w:val="0"/>
      <w:marRight w:val="0"/>
      <w:marTop w:val="0"/>
      <w:marBottom w:val="0"/>
      <w:divBdr>
        <w:top w:val="none" w:sz="0" w:space="0" w:color="auto"/>
        <w:left w:val="none" w:sz="0" w:space="0" w:color="auto"/>
        <w:bottom w:val="none" w:sz="0" w:space="0" w:color="auto"/>
        <w:right w:val="none" w:sz="0" w:space="0" w:color="auto"/>
      </w:divBdr>
    </w:div>
    <w:div w:id="576325906">
      <w:bodyDiv w:val="1"/>
      <w:marLeft w:val="0"/>
      <w:marRight w:val="0"/>
      <w:marTop w:val="0"/>
      <w:marBottom w:val="0"/>
      <w:divBdr>
        <w:top w:val="none" w:sz="0" w:space="0" w:color="auto"/>
        <w:left w:val="none" w:sz="0" w:space="0" w:color="auto"/>
        <w:bottom w:val="none" w:sz="0" w:space="0" w:color="auto"/>
        <w:right w:val="none" w:sz="0" w:space="0" w:color="auto"/>
      </w:divBdr>
    </w:div>
    <w:div w:id="576405474">
      <w:bodyDiv w:val="1"/>
      <w:marLeft w:val="0"/>
      <w:marRight w:val="0"/>
      <w:marTop w:val="0"/>
      <w:marBottom w:val="0"/>
      <w:divBdr>
        <w:top w:val="none" w:sz="0" w:space="0" w:color="auto"/>
        <w:left w:val="none" w:sz="0" w:space="0" w:color="auto"/>
        <w:bottom w:val="none" w:sz="0" w:space="0" w:color="auto"/>
        <w:right w:val="none" w:sz="0" w:space="0" w:color="auto"/>
      </w:divBdr>
    </w:div>
    <w:div w:id="584146006">
      <w:bodyDiv w:val="1"/>
      <w:marLeft w:val="0"/>
      <w:marRight w:val="0"/>
      <w:marTop w:val="0"/>
      <w:marBottom w:val="0"/>
      <w:divBdr>
        <w:top w:val="none" w:sz="0" w:space="0" w:color="auto"/>
        <w:left w:val="none" w:sz="0" w:space="0" w:color="auto"/>
        <w:bottom w:val="none" w:sz="0" w:space="0" w:color="auto"/>
        <w:right w:val="none" w:sz="0" w:space="0" w:color="auto"/>
      </w:divBdr>
    </w:div>
    <w:div w:id="592471041">
      <w:bodyDiv w:val="1"/>
      <w:marLeft w:val="0"/>
      <w:marRight w:val="0"/>
      <w:marTop w:val="0"/>
      <w:marBottom w:val="0"/>
      <w:divBdr>
        <w:top w:val="none" w:sz="0" w:space="0" w:color="auto"/>
        <w:left w:val="none" w:sz="0" w:space="0" w:color="auto"/>
        <w:bottom w:val="none" w:sz="0" w:space="0" w:color="auto"/>
        <w:right w:val="none" w:sz="0" w:space="0" w:color="auto"/>
      </w:divBdr>
    </w:div>
    <w:div w:id="612202829">
      <w:bodyDiv w:val="1"/>
      <w:marLeft w:val="0"/>
      <w:marRight w:val="0"/>
      <w:marTop w:val="0"/>
      <w:marBottom w:val="0"/>
      <w:divBdr>
        <w:top w:val="none" w:sz="0" w:space="0" w:color="auto"/>
        <w:left w:val="none" w:sz="0" w:space="0" w:color="auto"/>
        <w:bottom w:val="none" w:sz="0" w:space="0" w:color="auto"/>
        <w:right w:val="none" w:sz="0" w:space="0" w:color="auto"/>
      </w:divBdr>
    </w:div>
    <w:div w:id="613946680">
      <w:bodyDiv w:val="1"/>
      <w:marLeft w:val="0"/>
      <w:marRight w:val="0"/>
      <w:marTop w:val="0"/>
      <w:marBottom w:val="0"/>
      <w:divBdr>
        <w:top w:val="none" w:sz="0" w:space="0" w:color="auto"/>
        <w:left w:val="none" w:sz="0" w:space="0" w:color="auto"/>
        <w:bottom w:val="none" w:sz="0" w:space="0" w:color="auto"/>
        <w:right w:val="none" w:sz="0" w:space="0" w:color="auto"/>
      </w:divBdr>
    </w:div>
    <w:div w:id="614674291">
      <w:bodyDiv w:val="1"/>
      <w:marLeft w:val="0"/>
      <w:marRight w:val="0"/>
      <w:marTop w:val="0"/>
      <w:marBottom w:val="0"/>
      <w:divBdr>
        <w:top w:val="none" w:sz="0" w:space="0" w:color="auto"/>
        <w:left w:val="none" w:sz="0" w:space="0" w:color="auto"/>
        <w:bottom w:val="none" w:sz="0" w:space="0" w:color="auto"/>
        <w:right w:val="none" w:sz="0" w:space="0" w:color="auto"/>
      </w:divBdr>
    </w:div>
    <w:div w:id="615909319">
      <w:bodyDiv w:val="1"/>
      <w:marLeft w:val="0"/>
      <w:marRight w:val="0"/>
      <w:marTop w:val="0"/>
      <w:marBottom w:val="0"/>
      <w:divBdr>
        <w:top w:val="none" w:sz="0" w:space="0" w:color="auto"/>
        <w:left w:val="none" w:sz="0" w:space="0" w:color="auto"/>
        <w:bottom w:val="none" w:sz="0" w:space="0" w:color="auto"/>
        <w:right w:val="none" w:sz="0" w:space="0" w:color="auto"/>
      </w:divBdr>
    </w:div>
    <w:div w:id="616722481">
      <w:bodyDiv w:val="1"/>
      <w:marLeft w:val="0"/>
      <w:marRight w:val="0"/>
      <w:marTop w:val="0"/>
      <w:marBottom w:val="0"/>
      <w:divBdr>
        <w:top w:val="none" w:sz="0" w:space="0" w:color="auto"/>
        <w:left w:val="none" w:sz="0" w:space="0" w:color="auto"/>
        <w:bottom w:val="none" w:sz="0" w:space="0" w:color="auto"/>
        <w:right w:val="none" w:sz="0" w:space="0" w:color="auto"/>
      </w:divBdr>
    </w:div>
    <w:div w:id="622230939">
      <w:bodyDiv w:val="1"/>
      <w:marLeft w:val="0"/>
      <w:marRight w:val="0"/>
      <w:marTop w:val="0"/>
      <w:marBottom w:val="0"/>
      <w:divBdr>
        <w:top w:val="none" w:sz="0" w:space="0" w:color="auto"/>
        <w:left w:val="none" w:sz="0" w:space="0" w:color="auto"/>
        <w:bottom w:val="none" w:sz="0" w:space="0" w:color="auto"/>
        <w:right w:val="none" w:sz="0" w:space="0" w:color="auto"/>
      </w:divBdr>
    </w:div>
    <w:div w:id="630482058">
      <w:bodyDiv w:val="1"/>
      <w:marLeft w:val="0"/>
      <w:marRight w:val="0"/>
      <w:marTop w:val="0"/>
      <w:marBottom w:val="0"/>
      <w:divBdr>
        <w:top w:val="none" w:sz="0" w:space="0" w:color="auto"/>
        <w:left w:val="none" w:sz="0" w:space="0" w:color="auto"/>
        <w:bottom w:val="none" w:sz="0" w:space="0" w:color="auto"/>
        <w:right w:val="none" w:sz="0" w:space="0" w:color="auto"/>
      </w:divBdr>
    </w:div>
    <w:div w:id="645622497">
      <w:bodyDiv w:val="1"/>
      <w:marLeft w:val="0"/>
      <w:marRight w:val="0"/>
      <w:marTop w:val="0"/>
      <w:marBottom w:val="0"/>
      <w:divBdr>
        <w:top w:val="none" w:sz="0" w:space="0" w:color="auto"/>
        <w:left w:val="none" w:sz="0" w:space="0" w:color="auto"/>
        <w:bottom w:val="none" w:sz="0" w:space="0" w:color="auto"/>
        <w:right w:val="none" w:sz="0" w:space="0" w:color="auto"/>
      </w:divBdr>
    </w:div>
    <w:div w:id="654650578">
      <w:bodyDiv w:val="1"/>
      <w:marLeft w:val="0"/>
      <w:marRight w:val="0"/>
      <w:marTop w:val="0"/>
      <w:marBottom w:val="0"/>
      <w:divBdr>
        <w:top w:val="none" w:sz="0" w:space="0" w:color="auto"/>
        <w:left w:val="none" w:sz="0" w:space="0" w:color="auto"/>
        <w:bottom w:val="none" w:sz="0" w:space="0" w:color="auto"/>
        <w:right w:val="none" w:sz="0" w:space="0" w:color="auto"/>
      </w:divBdr>
    </w:div>
    <w:div w:id="659235505">
      <w:bodyDiv w:val="1"/>
      <w:marLeft w:val="0"/>
      <w:marRight w:val="0"/>
      <w:marTop w:val="0"/>
      <w:marBottom w:val="0"/>
      <w:divBdr>
        <w:top w:val="none" w:sz="0" w:space="0" w:color="auto"/>
        <w:left w:val="none" w:sz="0" w:space="0" w:color="auto"/>
        <w:bottom w:val="none" w:sz="0" w:space="0" w:color="auto"/>
        <w:right w:val="none" w:sz="0" w:space="0" w:color="auto"/>
      </w:divBdr>
    </w:div>
    <w:div w:id="660229827">
      <w:bodyDiv w:val="1"/>
      <w:marLeft w:val="0"/>
      <w:marRight w:val="0"/>
      <w:marTop w:val="0"/>
      <w:marBottom w:val="0"/>
      <w:divBdr>
        <w:top w:val="none" w:sz="0" w:space="0" w:color="auto"/>
        <w:left w:val="none" w:sz="0" w:space="0" w:color="auto"/>
        <w:bottom w:val="none" w:sz="0" w:space="0" w:color="auto"/>
        <w:right w:val="none" w:sz="0" w:space="0" w:color="auto"/>
      </w:divBdr>
    </w:div>
    <w:div w:id="664210192">
      <w:bodyDiv w:val="1"/>
      <w:marLeft w:val="0"/>
      <w:marRight w:val="0"/>
      <w:marTop w:val="0"/>
      <w:marBottom w:val="0"/>
      <w:divBdr>
        <w:top w:val="none" w:sz="0" w:space="0" w:color="auto"/>
        <w:left w:val="none" w:sz="0" w:space="0" w:color="auto"/>
        <w:bottom w:val="none" w:sz="0" w:space="0" w:color="auto"/>
        <w:right w:val="none" w:sz="0" w:space="0" w:color="auto"/>
      </w:divBdr>
    </w:div>
    <w:div w:id="668294891">
      <w:bodyDiv w:val="1"/>
      <w:marLeft w:val="0"/>
      <w:marRight w:val="0"/>
      <w:marTop w:val="0"/>
      <w:marBottom w:val="0"/>
      <w:divBdr>
        <w:top w:val="none" w:sz="0" w:space="0" w:color="auto"/>
        <w:left w:val="none" w:sz="0" w:space="0" w:color="auto"/>
        <w:bottom w:val="none" w:sz="0" w:space="0" w:color="auto"/>
        <w:right w:val="none" w:sz="0" w:space="0" w:color="auto"/>
      </w:divBdr>
    </w:div>
    <w:div w:id="670984757">
      <w:bodyDiv w:val="1"/>
      <w:marLeft w:val="0"/>
      <w:marRight w:val="0"/>
      <w:marTop w:val="0"/>
      <w:marBottom w:val="0"/>
      <w:divBdr>
        <w:top w:val="none" w:sz="0" w:space="0" w:color="auto"/>
        <w:left w:val="none" w:sz="0" w:space="0" w:color="auto"/>
        <w:bottom w:val="none" w:sz="0" w:space="0" w:color="auto"/>
        <w:right w:val="none" w:sz="0" w:space="0" w:color="auto"/>
      </w:divBdr>
    </w:div>
    <w:div w:id="672417579">
      <w:bodyDiv w:val="1"/>
      <w:marLeft w:val="0"/>
      <w:marRight w:val="0"/>
      <w:marTop w:val="0"/>
      <w:marBottom w:val="0"/>
      <w:divBdr>
        <w:top w:val="none" w:sz="0" w:space="0" w:color="auto"/>
        <w:left w:val="none" w:sz="0" w:space="0" w:color="auto"/>
        <w:bottom w:val="none" w:sz="0" w:space="0" w:color="auto"/>
        <w:right w:val="none" w:sz="0" w:space="0" w:color="auto"/>
      </w:divBdr>
    </w:div>
    <w:div w:id="676270462">
      <w:bodyDiv w:val="1"/>
      <w:marLeft w:val="0"/>
      <w:marRight w:val="0"/>
      <w:marTop w:val="0"/>
      <w:marBottom w:val="0"/>
      <w:divBdr>
        <w:top w:val="none" w:sz="0" w:space="0" w:color="auto"/>
        <w:left w:val="none" w:sz="0" w:space="0" w:color="auto"/>
        <w:bottom w:val="none" w:sz="0" w:space="0" w:color="auto"/>
        <w:right w:val="none" w:sz="0" w:space="0" w:color="auto"/>
      </w:divBdr>
    </w:div>
    <w:div w:id="680090057">
      <w:bodyDiv w:val="1"/>
      <w:marLeft w:val="0"/>
      <w:marRight w:val="0"/>
      <w:marTop w:val="0"/>
      <w:marBottom w:val="0"/>
      <w:divBdr>
        <w:top w:val="none" w:sz="0" w:space="0" w:color="auto"/>
        <w:left w:val="none" w:sz="0" w:space="0" w:color="auto"/>
        <w:bottom w:val="none" w:sz="0" w:space="0" w:color="auto"/>
        <w:right w:val="none" w:sz="0" w:space="0" w:color="auto"/>
      </w:divBdr>
    </w:div>
    <w:div w:id="680742271">
      <w:bodyDiv w:val="1"/>
      <w:marLeft w:val="0"/>
      <w:marRight w:val="0"/>
      <w:marTop w:val="0"/>
      <w:marBottom w:val="0"/>
      <w:divBdr>
        <w:top w:val="none" w:sz="0" w:space="0" w:color="auto"/>
        <w:left w:val="none" w:sz="0" w:space="0" w:color="auto"/>
        <w:bottom w:val="none" w:sz="0" w:space="0" w:color="auto"/>
        <w:right w:val="none" w:sz="0" w:space="0" w:color="auto"/>
      </w:divBdr>
    </w:div>
    <w:div w:id="691149013">
      <w:bodyDiv w:val="1"/>
      <w:marLeft w:val="0"/>
      <w:marRight w:val="0"/>
      <w:marTop w:val="0"/>
      <w:marBottom w:val="0"/>
      <w:divBdr>
        <w:top w:val="none" w:sz="0" w:space="0" w:color="auto"/>
        <w:left w:val="none" w:sz="0" w:space="0" w:color="auto"/>
        <w:bottom w:val="none" w:sz="0" w:space="0" w:color="auto"/>
        <w:right w:val="none" w:sz="0" w:space="0" w:color="auto"/>
      </w:divBdr>
    </w:div>
    <w:div w:id="697585462">
      <w:bodyDiv w:val="1"/>
      <w:marLeft w:val="0"/>
      <w:marRight w:val="0"/>
      <w:marTop w:val="0"/>
      <w:marBottom w:val="0"/>
      <w:divBdr>
        <w:top w:val="none" w:sz="0" w:space="0" w:color="auto"/>
        <w:left w:val="none" w:sz="0" w:space="0" w:color="auto"/>
        <w:bottom w:val="none" w:sz="0" w:space="0" w:color="auto"/>
        <w:right w:val="none" w:sz="0" w:space="0" w:color="auto"/>
      </w:divBdr>
    </w:div>
    <w:div w:id="697897391">
      <w:bodyDiv w:val="1"/>
      <w:marLeft w:val="0"/>
      <w:marRight w:val="0"/>
      <w:marTop w:val="0"/>
      <w:marBottom w:val="0"/>
      <w:divBdr>
        <w:top w:val="none" w:sz="0" w:space="0" w:color="auto"/>
        <w:left w:val="none" w:sz="0" w:space="0" w:color="auto"/>
        <w:bottom w:val="none" w:sz="0" w:space="0" w:color="auto"/>
        <w:right w:val="none" w:sz="0" w:space="0" w:color="auto"/>
      </w:divBdr>
    </w:div>
    <w:div w:id="701637044">
      <w:bodyDiv w:val="1"/>
      <w:marLeft w:val="0"/>
      <w:marRight w:val="0"/>
      <w:marTop w:val="0"/>
      <w:marBottom w:val="0"/>
      <w:divBdr>
        <w:top w:val="none" w:sz="0" w:space="0" w:color="auto"/>
        <w:left w:val="none" w:sz="0" w:space="0" w:color="auto"/>
        <w:bottom w:val="none" w:sz="0" w:space="0" w:color="auto"/>
        <w:right w:val="none" w:sz="0" w:space="0" w:color="auto"/>
      </w:divBdr>
    </w:div>
    <w:div w:id="704716790">
      <w:bodyDiv w:val="1"/>
      <w:marLeft w:val="0"/>
      <w:marRight w:val="0"/>
      <w:marTop w:val="0"/>
      <w:marBottom w:val="0"/>
      <w:divBdr>
        <w:top w:val="none" w:sz="0" w:space="0" w:color="auto"/>
        <w:left w:val="none" w:sz="0" w:space="0" w:color="auto"/>
        <w:bottom w:val="none" w:sz="0" w:space="0" w:color="auto"/>
        <w:right w:val="none" w:sz="0" w:space="0" w:color="auto"/>
      </w:divBdr>
    </w:div>
    <w:div w:id="705643665">
      <w:bodyDiv w:val="1"/>
      <w:marLeft w:val="0"/>
      <w:marRight w:val="0"/>
      <w:marTop w:val="0"/>
      <w:marBottom w:val="0"/>
      <w:divBdr>
        <w:top w:val="none" w:sz="0" w:space="0" w:color="auto"/>
        <w:left w:val="none" w:sz="0" w:space="0" w:color="auto"/>
        <w:bottom w:val="none" w:sz="0" w:space="0" w:color="auto"/>
        <w:right w:val="none" w:sz="0" w:space="0" w:color="auto"/>
      </w:divBdr>
    </w:div>
    <w:div w:id="706415237">
      <w:bodyDiv w:val="1"/>
      <w:marLeft w:val="0"/>
      <w:marRight w:val="0"/>
      <w:marTop w:val="0"/>
      <w:marBottom w:val="0"/>
      <w:divBdr>
        <w:top w:val="none" w:sz="0" w:space="0" w:color="auto"/>
        <w:left w:val="none" w:sz="0" w:space="0" w:color="auto"/>
        <w:bottom w:val="none" w:sz="0" w:space="0" w:color="auto"/>
        <w:right w:val="none" w:sz="0" w:space="0" w:color="auto"/>
      </w:divBdr>
    </w:div>
    <w:div w:id="716049801">
      <w:bodyDiv w:val="1"/>
      <w:marLeft w:val="0"/>
      <w:marRight w:val="0"/>
      <w:marTop w:val="0"/>
      <w:marBottom w:val="0"/>
      <w:divBdr>
        <w:top w:val="none" w:sz="0" w:space="0" w:color="auto"/>
        <w:left w:val="none" w:sz="0" w:space="0" w:color="auto"/>
        <w:bottom w:val="none" w:sz="0" w:space="0" w:color="auto"/>
        <w:right w:val="none" w:sz="0" w:space="0" w:color="auto"/>
      </w:divBdr>
    </w:div>
    <w:div w:id="718626104">
      <w:bodyDiv w:val="1"/>
      <w:marLeft w:val="0"/>
      <w:marRight w:val="0"/>
      <w:marTop w:val="0"/>
      <w:marBottom w:val="0"/>
      <w:divBdr>
        <w:top w:val="none" w:sz="0" w:space="0" w:color="auto"/>
        <w:left w:val="none" w:sz="0" w:space="0" w:color="auto"/>
        <w:bottom w:val="none" w:sz="0" w:space="0" w:color="auto"/>
        <w:right w:val="none" w:sz="0" w:space="0" w:color="auto"/>
      </w:divBdr>
    </w:div>
    <w:div w:id="726951773">
      <w:bodyDiv w:val="1"/>
      <w:marLeft w:val="0"/>
      <w:marRight w:val="0"/>
      <w:marTop w:val="0"/>
      <w:marBottom w:val="0"/>
      <w:divBdr>
        <w:top w:val="none" w:sz="0" w:space="0" w:color="auto"/>
        <w:left w:val="none" w:sz="0" w:space="0" w:color="auto"/>
        <w:bottom w:val="none" w:sz="0" w:space="0" w:color="auto"/>
        <w:right w:val="none" w:sz="0" w:space="0" w:color="auto"/>
      </w:divBdr>
    </w:div>
    <w:div w:id="749085866">
      <w:bodyDiv w:val="1"/>
      <w:marLeft w:val="0"/>
      <w:marRight w:val="0"/>
      <w:marTop w:val="0"/>
      <w:marBottom w:val="0"/>
      <w:divBdr>
        <w:top w:val="none" w:sz="0" w:space="0" w:color="auto"/>
        <w:left w:val="none" w:sz="0" w:space="0" w:color="auto"/>
        <w:bottom w:val="none" w:sz="0" w:space="0" w:color="auto"/>
        <w:right w:val="none" w:sz="0" w:space="0" w:color="auto"/>
      </w:divBdr>
    </w:div>
    <w:div w:id="753016131">
      <w:bodyDiv w:val="1"/>
      <w:marLeft w:val="0"/>
      <w:marRight w:val="0"/>
      <w:marTop w:val="0"/>
      <w:marBottom w:val="0"/>
      <w:divBdr>
        <w:top w:val="none" w:sz="0" w:space="0" w:color="auto"/>
        <w:left w:val="none" w:sz="0" w:space="0" w:color="auto"/>
        <w:bottom w:val="none" w:sz="0" w:space="0" w:color="auto"/>
        <w:right w:val="none" w:sz="0" w:space="0" w:color="auto"/>
      </w:divBdr>
    </w:div>
    <w:div w:id="753892548">
      <w:bodyDiv w:val="1"/>
      <w:marLeft w:val="0"/>
      <w:marRight w:val="0"/>
      <w:marTop w:val="0"/>
      <w:marBottom w:val="0"/>
      <w:divBdr>
        <w:top w:val="none" w:sz="0" w:space="0" w:color="auto"/>
        <w:left w:val="none" w:sz="0" w:space="0" w:color="auto"/>
        <w:bottom w:val="none" w:sz="0" w:space="0" w:color="auto"/>
        <w:right w:val="none" w:sz="0" w:space="0" w:color="auto"/>
      </w:divBdr>
    </w:div>
    <w:div w:id="759641577">
      <w:bodyDiv w:val="1"/>
      <w:marLeft w:val="0"/>
      <w:marRight w:val="0"/>
      <w:marTop w:val="0"/>
      <w:marBottom w:val="0"/>
      <w:divBdr>
        <w:top w:val="none" w:sz="0" w:space="0" w:color="auto"/>
        <w:left w:val="none" w:sz="0" w:space="0" w:color="auto"/>
        <w:bottom w:val="none" w:sz="0" w:space="0" w:color="auto"/>
        <w:right w:val="none" w:sz="0" w:space="0" w:color="auto"/>
      </w:divBdr>
    </w:div>
    <w:div w:id="764426958">
      <w:bodyDiv w:val="1"/>
      <w:marLeft w:val="0"/>
      <w:marRight w:val="0"/>
      <w:marTop w:val="0"/>
      <w:marBottom w:val="0"/>
      <w:divBdr>
        <w:top w:val="none" w:sz="0" w:space="0" w:color="auto"/>
        <w:left w:val="none" w:sz="0" w:space="0" w:color="auto"/>
        <w:bottom w:val="none" w:sz="0" w:space="0" w:color="auto"/>
        <w:right w:val="none" w:sz="0" w:space="0" w:color="auto"/>
      </w:divBdr>
    </w:div>
    <w:div w:id="771630140">
      <w:bodyDiv w:val="1"/>
      <w:marLeft w:val="0"/>
      <w:marRight w:val="0"/>
      <w:marTop w:val="0"/>
      <w:marBottom w:val="0"/>
      <w:divBdr>
        <w:top w:val="none" w:sz="0" w:space="0" w:color="auto"/>
        <w:left w:val="none" w:sz="0" w:space="0" w:color="auto"/>
        <w:bottom w:val="none" w:sz="0" w:space="0" w:color="auto"/>
        <w:right w:val="none" w:sz="0" w:space="0" w:color="auto"/>
      </w:divBdr>
    </w:div>
    <w:div w:id="773669893">
      <w:bodyDiv w:val="1"/>
      <w:marLeft w:val="0"/>
      <w:marRight w:val="0"/>
      <w:marTop w:val="0"/>
      <w:marBottom w:val="0"/>
      <w:divBdr>
        <w:top w:val="none" w:sz="0" w:space="0" w:color="auto"/>
        <w:left w:val="none" w:sz="0" w:space="0" w:color="auto"/>
        <w:bottom w:val="none" w:sz="0" w:space="0" w:color="auto"/>
        <w:right w:val="none" w:sz="0" w:space="0" w:color="auto"/>
      </w:divBdr>
    </w:div>
    <w:div w:id="779225419">
      <w:bodyDiv w:val="1"/>
      <w:marLeft w:val="0"/>
      <w:marRight w:val="0"/>
      <w:marTop w:val="0"/>
      <w:marBottom w:val="0"/>
      <w:divBdr>
        <w:top w:val="none" w:sz="0" w:space="0" w:color="auto"/>
        <w:left w:val="none" w:sz="0" w:space="0" w:color="auto"/>
        <w:bottom w:val="none" w:sz="0" w:space="0" w:color="auto"/>
        <w:right w:val="none" w:sz="0" w:space="0" w:color="auto"/>
      </w:divBdr>
    </w:div>
    <w:div w:id="779880911">
      <w:bodyDiv w:val="1"/>
      <w:marLeft w:val="0"/>
      <w:marRight w:val="0"/>
      <w:marTop w:val="0"/>
      <w:marBottom w:val="0"/>
      <w:divBdr>
        <w:top w:val="none" w:sz="0" w:space="0" w:color="auto"/>
        <w:left w:val="none" w:sz="0" w:space="0" w:color="auto"/>
        <w:bottom w:val="none" w:sz="0" w:space="0" w:color="auto"/>
        <w:right w:val="none" w:sz="0" w:space="0" w:color="auto"/>
      </w:divBdr>
    </w:div>
    <w:div w:id="780076578">
      <w:bodyDiv w:val="1"/>
      <w:marLeft w:val="0"/>
      <w:marRight w:val="0"/>
      <w:marTop w:val="0"/>
      <w:marBottom w:val="0"/>
      <w:divBdr>
        <w:top w:val="none" w:sz="0" w:space="0" w:color="auto"/>
        <w:left w:val="none" w:sz="0" w:space="0" w:color="auto"/>
        <w:bottom w:val="none" w:sz="0" w:space="0" w:color="auto"/>
        <w:right w:val="none" w:sz="0" w:space="0" w:color="auto"/>
      </w:divBdr>
    </w:div>
    <w:div w:id="788233753">
      <w:bodyDiv w:val="1"/>
      <w:marLeft w:val="0"/>
      <w:marRight w:val="0"/>
      <w:marTop w:val="0"/>
      <w:marBottom w:val="0"/>
      <w:divBdr>
        <w:top w:val="none" w:sz="0" w:space="0" w:color="auto"/>
        <w:left w:val="none" w:sz="0" w:space="0" w:color="auto"/>
        <w:bottom w:val="none" w:sz="0" w:space="0" w:color="auto"/>
        <w:right w:val="none" w:sz="0" w:space="0" w:color="auto"/>
      </w:divBdr>
    </w:div>
    <w:div w:id="791359297">
      <w:bodyDiv w:val="1"/>
      <w:marLeft w:val="0"/>
      <w:marRight w:val="0"/>
      <w:marTop w:val="0"/>
      <w:marBottom w:val="0"/>
      <w:divBdr>
        <w:top w:val="none" w:sz="0" w:space="0" w:color="auto"/>
        <w:left w:val="none" w:sz="0" w:space="0" w:color="auto"/>
        <w:bottom w:val="none" w:sz="0" w:space="0" w:color="auto"/>
        <w:right w:val="none" w:sz="0" w:space="0" w:color="auto"/>
      </w:divBdr>
    </w:div>
    <w:div w:id="795098495">
      <w:bodyDiv w:val="1"/>
      <w:marLeft w:val="0"/>
      <w:marRight w:val="0"/>
      <w:marTop w:val="0"/>
      <w:marBottom w:val="0"/>
      <w:divBdr>
        <w:top w:val="none" w:sz="0" w:space="0" w:color="auto"/>
        <w:left w:val="none" w:sz="0" w:space="0" w:color="auto"/>
        <w:bottom w:val="none" w:sz="0" w:space="0" w:color="auto"/>
        <w:right w:val="none" w:sz="0" w:space="0" w:color="auto"/>
      </w:divBdr>
    </w:div>
    <w:div w:id="805469897">
      <w:bodyDiv w:val="1"/>
      <w:marLeft w:val="0"/>
      <w:marRight w:val="0"/>
      <w:marTop w:val="0"/>
      <w:marBottom w:val="0"/>
      <w:divBdr>
        <w:top w:val="none" w:sz="0" w:space="0" w:color="auto"/>
        <w:left w:val="none" w:sz="0" w:space="0" w:color="auto"/>
        <w:bottom w:val="none" w:sz="0" w:space="0" w:color="auto"/>
        <w:right w:val="none" w:sz="0" w:space="0" w:color="auto"/>
      </w:divBdr>
    </w:div>
    <w:div w:id="810635180">
      <w:bodyDiv w:val="1"/>
      <w:marLeft w:val="0"/>
      <w:marRight w:val="0"/>
      <w:marTop w:val="0"/>
      <w:marBottom w:val="0"/>
      <w:divBdr>
        <w:top w:val="none" w:sz="0" w:space="0" w:color="auto"/>
        <w:left w:val="none" w:sz="0" w:space="0" w:color="auto"/>
        <w:bottom w:val="none" w:sz="0" w:space="0" w:color="auto"/>
        <w:right w:val="none" w:sz="0" w:space="0" w:color="auto"/>
      </w:divBdr>
    </w:div>
    <w:div w:id="827138982">
      <w:bodyDiv w:val="1"/>
      <w:marLeft w:val="0"/>
      <w:marRight w:val="0"/>
      <w:marTop w:val="0"/>
      <w:marBottom w:val="0"/>
      <w:divBdr>
        <w:top w:val="none" w:sz="0" w:space="0" w:color="auto"/>
        <w:left w:val="none" w:sz="0" w:space="0" w:color="auto"/>
        <w:bottom w:val="none" w:sz="0" w:space="0" w:color="auto"/>
        <w:right w:val="none" w:sz="0" w:space="0" w:color="auto"/>
      </w:divBdr>
    </w:div>
    <w:div w:id="831486408">
      <w:bodyDiv w:val="1"/>
      <w:marLeft w:val="0"/>
      <w:marRight w:val="0"/>
      <w:marTop w:val="0"/>
      <w:marBottom w:val="0"/>
      <w:divBdr>
        <w:top w:val="none" w:sz="0" w:space="0" w:color="auto"/>
        <w:left w:val="none" w:sz="0" w:space="0" w:color="auto"/>
        <w:bottom w:val="none" w:sz="0" w:space="0" w:color="auto"/>
        <w:right w:val="none" w:sz="0" w:space="0" w:color="auto"/>
      </w:divBdr>
    </w:div>
    <w:div w:id="846553348">
      <w:bodyDiv w:val="1"/>
      <w:marLeft w:val="0"/>
      <w:marRight w:val="0"/>
      <w:marTop w:val="0"/>
      <w:marBottom w:val="0"/>
      <w:divBdr>
        <w:top w:val="none" w:sz="0" w:space="0" w:color="auto"/>
        <w:left w:val="none" w:sz="0" w:space="0" w:color="auto"/>
        <w:bottom w:val="none" w:sz="0" w:space="0" w:color="auto"/>
        <w:right w:val="none" w:sz="0" w:space="0" w:color="auto"/>
      </w:divBdr>
    </w:div>
    <w:div w:id="847327676">
      <w:bodyDiv w:val="1"/>
      <w:marLeft w:val="0"/>
      <w:marRight w:val="0"/>
      <w:marTop w:val="0"/>
      <w:marBottom w:val="0"/>
      <w:divBdr>
        <w:top w:val="none" w:sz="0" w:space="0" w:color="auto"/>
        <w:left w:val="none" w:sz="0" w:space="0" w:color="auto"/>
        <w:bottom w:val="none" w:sz="0" w:space="0" w:color="auto"/>
        <w:right w:val="none" w:sz="0" w:space="0" w:color="auto"/>
      </w:divBdr>
    </w:div>
    <w:div w:id="848102656">
      <w:bodyDiv w:val="1"/>
      <w:marLeft w:val="0"/>
      <w:marRight w:val="0"/>
      <w:marTop w:val="0"/>
      <w:marBottom w:val="0"/>
      <w:divBdr>
        <w:top w:val="none" w:sz="0" w:space="0" w:color="auto"/>
        <w:left w:val="none" w:sz="0" w:space="0" w:color="auto"/>
        <w:bottom w:val="none" w:sz="0" w:space="0" w:color="auto"/>
        <w:right w:val="none" w:sz="0" w:space="0" w:color="auto"/>
      </w:divBdr>
    </w:div>
    <w:div w:id="851798783">
      <w:bodyDiv w:val="1"/>
      <w:marLeft w:val="0"/>
      <w:marRight w:val="0"/>
      <w:marTop w:val="0"/>
      <w:marBottom w:val="0"/>
      <w:divBdr>
        <w:top w:val="none" w:sz="0" w:space="0" w:color="auto"/>
        <w:left w:val="none" w:sz="0" w:space="0" w:color="auto"/>
        <w:bottom w:val="none" w:sz="0" w:space="0" w:color="auto"/>
        <w:right w:val="none" w:sz="0" w:space="0" w:color="auto"/>
      </w:divBdr>
    </w:div>
    <w:div w:id="859469197">
      <w:bodyDiv w:val="1"/>
      <w:marLeft w:val="0"/>
      <w:marRight w:val="0"/>
      <w:marTop w:val="0"/>
      <w:marBottom w:val="0"/>
      <w:divBdr>
        <w:top w:val="none" w:sz="0" w:space="0" w:color="auto"/>
        <w:left w:val="none" w:sz="0" w:space="0" w:color="auto"/>
        <w:bottom w:val="none" w:sz="0" w:space="0" w:color="auto"/>
        <w:right w:val="none" w:sz="0" w:space="0" w:color="auto"/>
      </w:divBdr>
    </w:div>
    <w:div w:id="864515098">
      <w:bodyDiv w:val="1"/>
      <w:marLeft w:val="0"/>
      <w:marRight w:val="0"/>
      <w:marTop w:val="0"/>
      <w:marBottom w:val="0"/>
      <w:divBdr>
        <w:top w:val="none" w:sz="0" w:space="0" w:color="auto"/>
        <w:left w:val="none" w:sz="0" w:space="0" w:color="auto"/>
        <w:bottom w:val="none" w:sz="0" w:space="0" w:color="auto"/>
        <w:right w:val="none" w:sz="0" w:space="0" w:color="auto"/>
      </w:divBdr>
    </w:div>
    <w:div w:id="874535988">
      <w:bodyDiv w:val="1"/>
      <w:marLeft w:val="0"/>
      <w:marRight w:val="0"/>
      <w:marTop w:val="0"/>
      <w:marBottom w:val="0"/>
      <w:divBdr>
        <w:top w:val="none" w:sz="0" w:space="0" w:color="auto"/>
        <w:left w:val="none" w:sz="0" w:space="0" w:color="auto"/>
        <w:bottom w:val="none" w:sz="0" w:space="0" w:color="auto"/>
        <w:right w:val="none" w:sz="0" w:space="0" w:color="auto"/>
      </w:divBdr>
    </w:div>
    <w:div w:id="876964812">
      <w:bodyDiv w:val="1"/>
      <w:marLeft w:val="0"/>
      <w:marRight w:val="0"/>
      <w:marTop w:val="0"/>
      <w:marBottom w:val="0"/>
      <w:divBdr>
        <w:top w:val="none" w:sz="0" w:space="0" w:color="auto"/>
        <w:left w:val="none" w:sz="0" w:space="0" w:color="auto"/>
        <w:bottom w:val="none" w:sz="0" w:space="0" w:color="auto"/>
        <w:right w:val="none" w:sz="0" w:space="0" w:color="auto"/>
      </w:divBdr>
    </w:div>
    <w:div w:id="891624864">
      <w:bodyDiv w:val="1"/>
      <w:marLeft w:val="0"/>
      <w:marRight w:val="0"/>
      <w:marTop w:val="0"/>
      <w:marBottom w:val="0"/>
      <w:divBdr>
        <w:top w:val="none" w:sz="0" w:space="0" w:color="auto"/>
        <w:left w:val="none" w:sz="0" w:space="0" w:color="auto"/>
        <w:bottom w:val="none" w:sz="0" w:space="0" w:color="auto"/>
        <w:right w:val="none" w:sz="0" w:space="0" w:color="auto"/>
      </w:divBdr>
    </w:div>
    <w:div w:id="892230538">
      <w:bodyDiv w:val="1"/>
      <w:marLeft w:val="0"/>
      <w:marRight w:val="0"/>
      <w:marTop w:val="0"/>
      <w:marBottom w:val="0"/>
      <w:divBdr>
        <w:top w:val="none" w:sz="0" w:space="0" w:color="auto"/>
        <w:left w:val="none" w:sz="0" w:space="0" w:color="auto"/>
        <w:bottom w:val="none" w:sz="0" w:space="0" w:color="auto"/>
        <w:right w:val="none" w:sz="0" w:space="0" w:color="auto"/>
      </w:divBdr>
    </w:div>
    <w:div w:id="900218097">
      <w:bodyDiv w:val="1"/>
      <w:marLeft w:val="0"/>
      <w:marRight w:val="0"/>
      <w:marTop w:val="0"/>
      <w:marBottom w:val="0"/>
      <w:divBdr>
        <w:top w:val="none" w:sz="0" w:space="0" w:color="auto"/>
        <w:left w:val="none" w:sz="0" w:space="0" w:color="auto"/>
        <w:bottom w:val="none" w:sz="0" w:space="0" w:color="auto"/>
        <w:right w:val="none" w:sz="0" w:space="0" w:color="auto"/>
      </w:divBdr>
    </w:div>
    <w:div w:id="906181804">
      <w:bodyDiv w:val="1"/>
      <w:marLeft w:val="0"/>
      <w:marRight w:val="0"/>
      <w:marTop w:val="0"/>
      <w:marBottom w:val="0"/>
      <w:divBdr>
        <w:top w:val="none" w:sz="0" w:space="0" w:color="auto"/>
        <w:left w:val="none" w:sz="0" w:space="0" w:color="auto"/>
        <w:bottom w:val="none" w:sz="0" w:space="0" w:color="auto"/>
        <w:right w:val="none" w:sz="0" w:space="0" w:color="auto"/>
      </w:divBdr>
    </w:div>
    <w:div w:id="915090694">
      <w:bodyDiv w:val="1"/>
      <w:marLeft w:val="0"/>
      <w:marRight w:val="0"/>
      <w:marTop w:val="0"/>
      <w:marBottom w:val="0"/>
      <w:divBdr>
        <w:top w:val="none" w:sz="0" w:space="0" w:color="auto"/>
        <w:left w:val="none" w:sz="0" w:space="0" w:color="auto"/>
        <w:bottom w:val="none" w:sz="0" w:space="0" w:color="auto"/>
        <w:right w:val="none" w:sz="0" w:space="0" w:color="auto"/>
      </w:divBdr>
    </w:div>
    <w:div w:id="916281883">
      <w:bodyDiv w:val="1"/>
      <w:marLeft w:val="0"/>
      <w:marRight w:val="0"/>
      <w:marTop w:val="0"/>
      <w:marBottom w:val="0"/>
      <w:divBdr>
        <w:top w:val="none" w:sz="0" w:space="0" w:color="auto"/>
        <w:left w:val="none" w:sz="0" w:space="0" w:color="auto"/>
        <w:bottom w:val="none" w:sz="0" w:space="0" w:color="auto"/>
        <w:right w:val="none" w:sz="0" w:space="0" w:color="auto"/>
      </w:divBdr>
    </w:div>
    <w:div w:id="918518891">
      <w:bodyDiv w:val="1"/>
      <w:marLeft w:val="0"/>
      <w:marRight w:val="0"/>
      <w:marTop w:val="0"/>
      <w:marBottom w:val="0"/>
      <w:divBdr>
        <w:top w:val="none" w:sz="0" w:space="0" w:color="auto"/>
        <w:left w:val="none" w:sz="0" w:space="0" w:color="auto"/>
        <w:bottom w:val="none" w:sz="0" w:space="0" w:color="auto"/>
        <w:right w:val="none" w:sz="0" w:space="0" w:color="auto"/>
      </w:divBdr>
    </w:div>
    <w:div w:id="920793335">
      <w:bodyDiv w:val="1"/>
      <w:marLeft w:val="0"/>
      <w:marRight w:val="0"/>
      <w:marTop w:val="0"/>
      <w:marBottom w:val="0"/>
      <w:divBdr>
        <w:top w:val="none" w:sz="0" w:space="0" w:color="auto"/>
        <w:left w:val="none" w:sz="0" w:space="0" w:color="auto"/>
        <w:bottom w:val="none" w:sz="0" w:space="0" w:color="auto"/>
        <w:right w:val="none" w:sz="0" w:space="0" w:color="auto"/>
      </w:divBdr>
    </w:div>
    <w:div w:id="921329327">
      <w:bodyDiv w:val="1"/>
      <w:marLeft w:val="0"/>
      <w:marRight w:val="0"/>
      <w:marTop w:val="0"/>
      <w:marBottom w:val="0"/>
      <w:divBdr>
        <w:top w:val="none" w:sz="0" w:space="0" w:color="auto"/>
        <w:left w:val="none" w:sz="0" w:space="0" w:color="auto"/>
        <w:bottom w:val="none" w:sz="0" w:space="0" w:color="auto"/>
        <w:right w:val="none" w:sz="0" w:space="0" w:color="auto"/>
      </w:divBdr>
    </w:div>
    <w:div w:id="931550441">
      <w:bodyDiv w:val="1"/>
      <w:marLeft w:val="0"/>
      <w:marRight w:val="0"/>
      <w:marTop w:val="0"/>
      <w:marBottom w:val="0"/>
      <w:divBdr>
        <w:top w:val="none" w:sz="0" w:space="0" w:color="auto"/>
        <w:left w:val="none" w:sz="0" w:space="0" w:color="auto"/>
        <w:bottom w:val="none" w:sz="0" w:space="0" w:color="auto"/>
        <w:right w:val="none" w:sz="0" w:space="0" w:color="auto"/>
      </w:divBdr>
    </w:div>
    <w:div w:id="934098741">
      <w:bodyDiv w:val="1"/>
      <w:marLeft w:val="0"/>
      <w:marRight w:val="0"/>
      <w:marTop w:val="0"/>
      <w:marBottom w:val="0"/>
      <w:divBdr>
        <w:top w:val="none" w:sz="0" w:space="0" w:color="auto"/>
        <w:left w:val="none" w:sz="0" w:space="0" w:color="auto"/>
        <w:bottom w:val="none" w:sz="0" w:space="0" w:color="auto"/>
        <w:right w:val="none" w:sz="0" w:space="0" w:color="auto"/>
      </w:divBdr>
    </w:div>
    <w:div w:id="938835385">
      <w:bodyDiv w:val="1"/>
      <w:marLeft w:val="0"/>
      <w:marRight w:val="0"/>
      <w:marTop w:val="0"/>
      <w:marBottom w:val="0"/>
      <w:divBdr>
        <w:top w:val="none" w:sz="0" w:space="0" w:color="auto"/>
        <w:left w:val="none" w:sz="0" w:space="0" w:color="auto"/>
        <w:bottom w:val="none" w:sz="0" w:space="0" w:color="auto"/>
        <w:right w:val="none" w:sz="0" w:space="0" w:color="auto"/>
      </w:divBdr>
    </w:div>
    <w:div w:id="964580429">
      <w:bodyDiv w:val="1"/>
      <w:marLeft w:val="0"/>
      <w:marRight w:val="0"/>
      <w:marTop w:val="0"/>
      <w:marBottom w:val="0"/>
      <w:divBdr>
        <w:top w:val="none" w:sz="0" w:space="0" w:color="auto"/>
        <w:left w:val="none" w:sz="0" w:space="0" w:color="auto"/>
        <w:bottom w:val="none" w:sz="0" w:space="0" w:color="auto"/>
        <w:right w:val="none" w:sz="0" w:space="0" w:color="auto"/>
      </w:divBdr>
    </w:div>
    <w:div w:id="965356664">
      <w:bodyDiv w:val="1"/>
      <w:marLeft w:val="0"/>
      <w:marRight w:val="0"/>
      <w:marTop w:val="0"/>
      <w:marBottom w:val="0"/>
      <w:divBdr>
        <w:top w:val="none" w:sz="0" w:space="0" w:color="auto"/>
        <w:left w:val="none" w:sz="0" w:space="0" w:color="auto"/>
        <w:bottom w:val="none" w:sz="0" w:space="0" w:color="auto"/>
        <w:right w:val="none" w:sz="0" w:space="0" w:color="auto"/>
      </w:divBdr>
    </w:div>
    <w:div w:id="965542822">
      <w:bodyDiv w:val="1"/>
      <w:marLeft w:val="0"/>
      <w:marRight w:val="0"/>
      <w:marTop w:val="0"/>
      <w:marBottom w:val="0"/>
      <w:divBdr>
        <w:top w:val="none" w:sz="0" w:space="0" w:color="auto"/>
        <w:left w:val="none" w:sz="0" w:space="0" w:color="auto"/>
        <w:bottom w:val="none" w:sz="0" w:space="0" w:color="auto"/>
        <w:right w:val="none" w:sz="0" w:space="0" w:color="auto"/>
      </w:divBdr>
    </w:div>
    <w:div w:id="969551333">
      <w:bodyDiv w:val="1"/>
      <w:marLeft w:val="0"/>
      <w:marRight w:val="0"/>
      <w:marTop w:val="0"/>
      <w:marBottom w:val="0"/>
      <w:divBdr>
        <w:top w:val="none" w:sz="0" w:space="0" w:color="auto"/>
        <w:left w:val="none" w:sz="0" w:space="0" w:color="auto"/>
        <w:bottom w:val="none" w:sz="0" w:space="0" w:color="auto"/>
        <w:right w:val="none" w:sz="0" w:space="0" w:color="auto"/>
      </w:divBdr>
    </w:div>
    <w:div w:id="971638129">
      <w:bodyDiv w:val="1"/>
      <w:marLeft w:val="0"/>
      <w:marRight w:val="0"/>
      <w:marTop w:val="0"/>
      <w:marBottom w:val="0"/>
      <w:divBdr>
        <w:top w:val="none" w:sz="0" w:space="0" w:color="auto"/>
        <w:left w:val="none" w:sz="0" w:space="0" w:color="auto"/>
        <w:bottom w:val="none" w:sz="0" w:space="0" w:color="auto"/>
        <w:right w:val="none" w:sz="0" w:space="0" w:color="auto"/>
      </w:divBdr>
    </w:div>
    <w:div w:id="974218021">
      <w:bodyDiv w:val="1"/>
      <w:marLeft w:val="0"/>
      <w:marRight w:val="0"/>
      <w:marTop w:val="0"/>
      <w:marBottom w:val="0"/>
      <w:divBdr>
        <w:top w:val="none" w:sz="0" w:space="0" w:color="auto"/>
        <w:left w:val="none" w:sz="0" w:space="0" w:color="auto"/>
        <w:bottom w:val="none" w:sz="0" w:space="0" w:color="auto"/>
        <w:right w:val="none" w:sz="0" w:space="0" w:color="auto"/>
      </w:divBdr>
    </w:div>
    <w:div w:id="975910473">
      <w:bodyDiv w:val="1"/>
      <w:marLeft w:val="0"/>
      <w:marRight w:val="0"/>
      <w:marTop w:val="0"/>
      <w:marBottom w:val="0"/>
      <w:divBdr>
        <w:top w:val="none" w:sz="0" w:space="0" w:color="auto"/>
        <w:left w:val="none" w:sz="0" w:space="0" w:color="auto"/>
        <w:bottom w:val="none" w:sz="0" w:space="0" w:color="auto"/>
        <w:right w:val="none" w:sz="0" w:space="0" w:color="auto"/>
      </w:divBdr>
    </w:div>
    <w:div w:id="979841181">
      <w:bodyDiv w:val="1"/>
      <w:marLeft w:val="0"/>
      <w:marRight w:val="0"/>
      <w:marTop w:val="0"/>
      <w:marBottom w:val="0"/>
      <w:divBdr>
        <w:top w:val="none" w:sz="0" w:space="0" w:color="auto"/>
        <w:left w:val="none" w:sz="0" w:space="0" w:color="auto"/>
        <w:bottom w:val="none" w:sz="0" w:space="0" w:color="auto"/>
        <w:right w:val="none" w:sz="0" w:space="0" w:color="auto"/>
      </w:divBdr>
    </w:div>
    <w:div w:id="982657298">
      <w:bodyDiv w:val="1"/>
      <w:marLeft w:val="0"/>
      <w:marRight w:val="0"/>
      <w:marTop w:val="0"/>
      <w:marBottom w:val="0"/>
      <w:divBdr>
        <w:top w:val="none" w:sz="0" w:space="0" w:color="auto"/>
        <w:left w:val="none" w:sz="0" w:space="0" w:color="auto"/>
        <w:bottom w:val="none" w:sz="0" w:space="0" w:color="auto"/>
        <w:right w:val="none" w:sz="0" w:space="0" w:color="auto"/>
      </w:divBdr>
    </w:div>
    <w:div w:id="986278283">
      <w:bodyDiv w:val="1"/>
      <w:marLeft w:val="0"/>
      <w:marRight w:val="0"/>
      <w:marTop w:val="0"/>
      <w:marBottom w:val="0"/>
      <w:divBdr>
        <w:top w:val="none" w:sz="0" w:space="0" w:color="auto"/>
        <w:left w:val="none" w:sz="0" w:space="0" w:color="auto"/>
        <w:bottom w:val="none" w:sz="0" w:space="0" w:color="auto"/>
        <w:right w:val="none" w:sz="0" w:space="0" w:color="auto"/>
      </w:divBdr>
    </w:div>
    <w:div w:id="989988558">
      <w:bodyDiv w:val="1"/>
      <w:marLeft w:val="0"/>
      <w:marRight w:val="0"/>
      <w:marTop w:val="0"/>
      <w:marBottom w:val="0"/>
      <w:divBdr>
        <w:top w:val="none" w:sz="0" w:space="0" w:color="auto"/>
        <w:left w:val="none" w:sz="0" w:space="0" w:color="auto"/>
        <w:bottom w:val="none" w:sz="0" w:space="0" w:color="auto"/>
        <w:right w:val="none" w:sz="0" w:space="0" w:color="auto"/>
      </w:divBdr>
    </w:div>
    <w:div w:id="990869842">
      <w:bodyDiv w:val="1"/>
      <w:marLeft w:val="0"/>
      <w:marRight w:val="0"/>
      <w:marTop w:val="0"/>
      <w:marBottom w:val="0"/>
      <w:divBdr>
        <w:top w:val="none" w:sz="0" w:space="0" w:color="auto"/>
        <w:left w:val="none" w:sz="0" w:space="0" w:color="auto"/>
        <w:bottom w:val="none" w:sz="0" w:space="0" w:color="auto"/>
        <w:right w:val="none" w:sz="0" w:space="0" w:color="auto"/>
      </w:divBdr>
    </w:div>
    <w:div w:id="995257990">
      <w:bodyDiv w:val="1"/>
      <w:marLeft w:val="0"/>
      <w:marRight w:val="0"/>
      <w:marTop w:val="0"/>
      <w:marBottom w:val="0"/>
      <w:divBdr>
        <w:top w:val="none" w:sz="0" w:space="0" w:color="auto"/>
        <w:left w:val="none" w:sz="0" w:space="0" w:color="auto"/>
        <w:bottom w:val="none" w:sz="0" w:space="0" w:color="auto"/>
        <w:right w:val="none" w:sz="0" w:space="0" w:color="auto"/>
      </w:divBdr>
    </w:div>
    <w:div w:id="996878069">
      <w:bodyDiv w:val="1"/>
      <w:marLeft w:val="0"/>
      <w:marRight w:val="0"/>
      <w:marTop w:val="0"/>
      <w:marBottom w:val="0"/>
      <w:divBdr>
        <w:top w:val="none" w:sz="0" w:space="0" w:color="auto"/>
        <w:left w:val="none" w:sz="0" w:space="0" w:color="auto"/>
        <w:bottom w:val="none" w:sz="0" w:space="0" w:color="auto"/>
        <w:right w:val="none" w:sz="0" w:space="0" w:color="auto"/>
      </w:divBdr>
    </w:div>
    <w:div w:id="997538106">
      <w:bodyDiv w:val="1"/>
      <w:marLeft w:val="0"/>
      <w:marRight w:val="0"/>
      <w:marTop w:val="0"/>
      <w:marBottom w:val="0"/>
      <w:divBdr>
        <w:top w:val="none" w:sz="0" w:space="0" w:color="auto"/>
        <w:left w:val="none" w:sz="0" w:space="0" w:color="auto"/>
        <w:bottom w:val="none" w:sz="0" w:space="0" w:color="auto"/>
        <w:right w:val="none" w:sz="0" w:space="0" w:color="auto"/>
      </w:divBdr>
    </w:div>
    <w:div w:id="999163064">
      <w:bodyDiv w:val="1"/>
      <w:marLeft w:val="0"/>
      <w:marRight w:val="0"/>
      <w:marTop w:val="0"/>
      <w:marBottom w:val="0"/>
      <w:divBdr>
        <w:top w:val="none" w:sz="0" w:space="0" w:color="auto"/>
        <w:left w:val="none" w:sz="0" w:space="0" w:color="auto"/>
        <w:bottom w:val="none" w:sz="0" w:space="0" w:color="auto"/>
        <w:right w:val="none" w:sz="0" w:space="0" w:color="auto"/>
      </w:divBdr>
    </w:div>
    <w:div w:id="1003168870">
      <w:bodyDiv w:val="1"/>
      <w:marLeft w:val="0"/>
      <w:marRight w:val="0"/>
      <w:marTop w:val="0"/>
      <w:marBottom w:val="0"/>
      <w:divBdr>
        <w:top w:val="none" w:sz="0" w:space="0" w:color="auto"/>
        <w:left w:val="none" w:sz="0" w:space="0" w:color="auto"/>
        <w:bottom w:val="none" w:sz="0" w:space="0" w:color="auto"/>
        <w:right w:val="none" w:sz="0" w:space="0" w:color="auto"/>
      </w:divBdr>
    </w:div>
    <w:div w:id="1009915914">
      <w:bodyDiv w:val="1"/>
      <w:marLeft w:val="0"/>
      <w:marRight w:val="0"/>
      <w:marTop w:val="0"/>
      <w:marBottom w:val="0"/>
      <w:divBdr>
        <w:top w:val="none" w:sz="0" w:space="0" w:color="auto"/>
        <w:left w:val="none" w:sz="0" w:space="0" w:color="auto"/>
        <w:bottom w:val="none" w:sz="0" w:space="0" w:color="auto"/>
        <w:right w:val="none" w:sz="0" w:space="0" w:color="auto"/>
      </w:divBdr>
    </w:div>
    <w:div w:id="1012758314">
      <w:bodyDiv w:val="1"/>
      <w:marLeft w:val="0"/>
      <w:marRight w:val="0"/>
      <w:marTop w:val="0"/>
      <w:marBottom w:val="0"/>
      <w:divBdr>
        <w:top w:val="none" w:sz="0" w:space="0" w:color="auto"/>
        <w:left w:val="none" w:sz="0" w:space="0" w:color="auto"/>
        <w:bottom w:val="none" w:sz="0" w:space="0" w:color="auto"/>
        <w:right w:val="none" w:sz="0" w:space="0" w:color="auto"/>
      </w:divBdr>
    </w:div>
    <w:div w:id="1020545843">
      <w:bodyDiv w:val="1"/>
      <w:marLeft w:val="0"/>
      <w:marRight w:val="0"/>
      <w:marTop w:val="0"/>
      <w:marBottom w:val="0"/>
      <w:divBdr>
        <w:top w:val="none" w:sz="0" w:space="0" w:color="auto"/>
        <w:left w:val="none" w:sz="0" w:space="0" w:color="auto"/>
        <w:bottom w:val="none" w:sz="0" w:space="0" w:color="auto"/>
        <w:right w:val="none" w:sz="0" w:space="0" w:color="auto"/>
      </w:divBdr>
    </w:div>
    <w:div w:id="1022439914">
      <w:bodyDiv w:val="1"/>
      <w:marLeft w:val="0"/>
      <w:marRight w:val="0"/>
      <w:marTop w:val="0"/>
      <w:marBottom w:val="0"/>
      <w:divBdr>
        <w:top w:val="none" w:sz="0" w:space="0" w:color="auto"/>
        <w:left w:val="none" w:sz="0" w:space="0" w:color="auto"/>
        <w:bottom w:val="none" w:sz="0" w:space="0" w:color="auto"/>
        <w:right w:val="none" w:sz="0" w:space="0" w:color="auto"/>
      </w:divBdr>
    </w:div>
    <w:div w:id="1025447957">
      <w:bodyDiv w:val="1"/>
      <w:marLeft w:val="0"/>
      <w:marRight w:val="0"/>
      <w:marTop w:val="0"/>
      <w:marBottom w:val="0"/>
      <w:divBdr>
        <w:top w:val="none" w:sz="0" w:space="0" w:color="auto"/>
        <w:left w:val="none" w:sz="0" w:space="0" w:color="auto"/>
        <w:bottom w:val="none" w:sz="0" w:space="0" w:color="auto"/>
        <w:right w:val="none" w:sz="0" w:space="0" w:color="auto"/>
      </w:divBdr>
    </w:div>
    <w:div w:id="1026443766">
      <w:bodyDiv w:val="1"/>
      <w:marLeft w:val="0"/>
      <w:marRight w:val="0"/>
      <w:marTop w:val="0"/>
      <w:marBottom w:val="0"/>
      <w:divBdr>
        <w:top w:val="none" w:sz="0" w:space="0" w:color="auto"/>
        <w:left w:val="none" w:sz="0" w:space="0" w:color="auto"/>
        <w:bottom w:val="none" w:sz="0" w:space="0" w:color="auto"/>
        <w:right w:val="none" w:sz="0" w:space="0" w:color="auto"/>
      </w:divBdr>
    </w:div>
    <w:div w:id="1043560529">
      <w:bodyDiv w:val="1"/>
      <w:marLeft w:val="0"/>
      <w:marRight w:val="0"/>
      <w:marTop w:val="0"/>
      <w:marBottom w:val="0"/>
      <w:divBdr>
        <w:top w:val="none" w:sz="0" w:space="0" w:color="auto"/>
        <w:left w:val="none" w:sz="0" w:space="0" w:color="auto"/>
        <w:bottom w:val="none" w:sz="0" w:space="0" w:color="auto"/>
        <w:right w:val="none" w:sz="0" w:space="0" w:color="auto"/>
      </w:divBdr>
    </w:div>
    <w:div w:id="1044406602">
      <w:bodyDiv w:val="1"/>
      <w:marLeft w:val="0"/>
      <w:marRight w:val="0"/>
      <w:marTop w:val="0"/>
      <w:marBottom w:val="0"/>
      <w:divBdr>
        <w:top w:val="none" w:sz="0" w:space="0" w:color="auto"/>
        <w:left w:val="none" w:sz="0" w:space="0" w:color="auto"/>
        <w:bottom w:val="none" w:sz="0" w:space="0" w:color="auto"/>
        <w:right w:val="none" w:sz="0" w:space="0" w:color="auto"/>
      </w:divBdr>
    </w:div>
    <w:div w:id="1052853247">
      <w:bodyDiv w:val="1"/>
      <w:marLeft w:val="0"/>
      <w:marRight w:val="0"/>
      <w:marTop w:val="0"/>
      <w:marBottom w:val="0"/>
      <w:divBdr>
        <w:top w:val="none" w:sz="0" w:space="0" w:color="auto"/>
        <w:left w:val="none" w:sz="0" w:space="0" w:color="auto"/>
        <w:bottom w:val="none" w:sz="0" w:space="0" w:color="auto"/>
        <w:right w:val="none" w:sz="0" w:space="0" w:color="auto"/>
      </w:divBdr>
    </w:div>
    <w:div w:id="1053582802">
      <w:bodyDiv w:val="1"/>
      <w:marLeft w:val="0"/>
      <w:marRight w:val="0"/>
      <w:marTop w:val="0"/>
      <w:marBottom w:val="0"/>
      <w:divBdr>
        <w:top w:val="none" w:sz="0" w:space="0" w:color="auto"/>
        <w:left w:val="none" w:sz="0" w:space="0" w:color="auto"/>
        <w:bottom w:val="none" w:sz="0" w:space="0" w:color="auto"/>
        <w:right w:val="none" w:sz="0" w:space="0" w:color="auto"/>
      </w:divBdr>
    </w:div>
    <w:div w:id="1066681288">
      <w:bodyDiv w:val="1"/>
      <w:marLeft w:val="0"/>
      <w:marRight w:val="0"/>
      <w:marTop w:val="0"/>
      <w:marBottom w:val="0"/>
      <w:divBdr>
        <w:top w:val="none" w:sz="0" w:space="0" w:color="auto"/>
        <w:left w:val="none" w:sz="0" w:space="0" w:color="auto"/>
        <w:bottom w:val="none" w:sz="0" w:space="0" w:color="auto"/>
        <w:right w:val="none" w:sz="0" w:space="0" w:color="auto"/>
      </w:divBdr>
    </w:div>
    <w:div w:id="1067679609">
      <w:bodyDiv w:val="1"/>
      <w:marLeft w:val="0"/>
      <w:marRight w:val="0"/>
      <w:marTop w:val="0"/>
      <w:marBottom w:val="0"/>
      <w:divBdr>
        <w:top w:val="none" w:sz="0" w:space="0" w:color="auto"/>
        <w:left w:val="none" w:sz="0" w:space="0" w:color="auto"/>
        <w:bottom w:val="none" w:sz="0" w:space="0" w:color="auto"/>
        <w:right w:val="none" w:sz="0" w:space="0" w:color="auto"/>
      </w:divBdr>
    </w:div>
    <w:div w:id="1070932456">
      <w:bodyDiv w:val="1"/>
      <w:marLeft w:val="0"/>
      <w:marRight w:val="0"/>
      <w:marTop w:val="0"/>
      <w:marBottom w:val="0"/>
      <w:divBdr>
        <w:top w:val="none" w:sz="0" w:space="0" w:color="auto"/>
        <w:left w:val="none" w:sz="0" w:space="0" w:color="auto"/>
        <w:bottom w:val="none" w:sz="0" w:space="0" w:color="auto"/>
        <w:right w:val="none" w:sz="0" w:space="0" w:color="auto"/>
      </w:divBdr>
    </w:div>
    <w:div w:id="1072266530">
      <w:bodyDiv w:val="1"/>
      <w:marLeft w:val="0"/>
      <w:marRight w:val="0"/>
      <w:marTop w:val="0"/>
      <w:marBottom w:val="0"/>
      <w:divBdr>
        <w:top w:val="none" w:sz="0" w:space="0" w:color="auto"/>
        <w:left w:val="none" w:sz="0" w:space="0" w:color="auto"/>
        <w:bottom w:val="none" w:sz="0" w:space="0" w:color="auto"/>
        <w:right w:val="none" w:sz="0" w:space="0" w:color="auto"/>
      </w:divBdr>
    </w:div>
    <w:div w:id="1077940881">
      <w:bodyDiv w:val="1"/>
      <w:marLeft w:val="0"/>
      <w:marRight w:val="0"/>
      <w:marTop w:val="0"/>
      <w:marBottom w:val="0"/>
      <w:divBdr>
        <w:top w:val="none" w:sz="0" w:space="0" w:color="auto"/>
        <w:left w:val="none" w:sz="0" w:space="0" w:color="auto"/>
        <w:bottom w:val="none" w:sz="0" w:space="0" w:color="auto"/>
        <w:right w:val="none" w:sz="0" w:space="0" w:color="auto"/>
      </w:divBdr>
    </w:div>
    <w:div w:id="1080831904">
      <w:bodyDiv w:val="1"/>
      <w:marLeft w:val="0"/>
      <w:marRight w:val="0"/>
      <w:marTop w:val="0"/>
      <w:marBottom w:val="0"/>
      <w:divBdr>
        <w:top w:val="none" w:sz="0" w:space="0" w:color="auto"/>
        <w:left w:val="none" w:sz="0" w:space="0" w:color="auto"/>
        <w:bottom w:val="none" w:sz="0" w:space="0" w:color="auto"/>
        <w:right w:val="none" w:sz="0" w:space="0" w:color="auto"/>
      </w:divBdr>
    </w:div>
    <w:div w:id="1082021010">
      <w:bodyDiv w:val="1"/>
      <w:marLeft w:val="0"/>
      <w:marRight w:val="0"/>
      <w:marTop w:val="0"/>
      <w:marBottom w:val="0"/>
      <w:divBdr>
        <w:top w:val="none" w:sz="0" w:space="0" w:color="auto"/>
        <w:left w:val="none" w:sz="0" w:space="0" w:color="auto"/>
        <w:bottom w:val="none" w:sz="0" w:space="0" w:color="auto"/>
        <w:right w:val="none" w:sz="0" w:space="0" w:color="auto"/>
      </w:divBdr>
    </w:div>
    <w:div w:id="1084254778">
      <w:bodyDiv w:val="1"/>
      <w:marLeft w:val="0"/>
      <w:marRight w:val="0"/>
      <w:marTop w:val="0"/>
      <w:marBottom w:val="0"/>
      <w:divBdr>
        <w:top w:val="none" w:sz="0" w:space="0" w:color="auto"/>
        <w:left w:val="none" w:sz="0" w:space="0" w:color="auto"/>
        <w:bottom w:val="none" w:sz="0" w:space="0" w:color="auto"/>
        <w:right w:val="none" w:sz="0" w:space="0" w:color="auto"/>
      </w:divBdr>
    </w:div>
    <w:div w:id="1087120726">
      <w:bodyDiv w:val="1"/>
      <w:marLeft w:val="0"/>
      <w:marRight w:val="0"/>
      <w:marTop w:val="0"/>
      <w:marBottom w:val="0"/>
      <w:divBdr>
        <w:top w:val="none" w:sz="0" w:space="0" w:color="auto"/>
        <w:left w:val="none" w:sz="0" w:space="0" w:color="auto"/>
        <w:bottom w:val="none" w:sz="0" w:space="0" w:color="auto"/>
        <w:right w:val="none" w:sz="0" w:space="0" w:color="auto"/>
      </w:divBdr>
    </w:div>
    <w:div w:id="1094786438">
      <w:bodyDiv w:val="1"/>
      <w:marLeft w:val="0"/>
      <w:marRight w:val="0"/>
      <w:marTop w:val="0"/>
      <w:marBottom w:val="0"/>
      <w:divBdr>
        <w:top w:val="none" w:sz="0" w:space="0" w:color="auto"/>
        <w:left w:val="none" w:sz="0" w:space="0" w:color="auto"/>
        <w:bottom w:val="none" w:sz="0" w:space="0" w:color="auto"/>
        <w:right w:val="none" w:sz="0" w:space="0" w:color="auto"/>
      </w:divBdr>
    </w:div>
    <w:div w:id="1099763024">
      <w:bodyDiv w:val="1"/>
      <w:marLeft w:val="0"/>
      <w:marRight w:val="0"/>
      <w:marTop w:val="0"/>
      <w:marBottom w:val="0"/>
      <w:divBdr>
        <w:top w:val="none" w:sz="0" w:space="0" w:color="auto"/>
        <w:left w:val="none" w:sz="0" w:space="0" w:color="auto"/>
        <w:bottom w:val="none" w:sz="0" w:space="0" w:color="auto"/>
        <w:right w:val="none" w:sz="0" w:space="0" w:color="auto"/>
      </w:divBdr>
    </w:div>
    <w:div w:id="1104571967">
      <w:bodyDiv w:val="1"/>
      <w:marLeft w:val="0"/>
      <w:marRight w:val="0"/>
      <w:marTop w:val="0"/>
      <w:marBottom w:val="0"/>
      <w:divBdr>
        <w:top w:val="none" w:sz="0" w:space="0" w:color="auto"/>
        <w:left w:val="none" w:sz="0" w:space="0" w:color="auto"/>
        <w:bottom w:val="none" w:sz="0" w:space="0" w:color="auto"/>
        <w:right w:val="none" w:sz="0" w:space="0" w:color="auto"/>
      </w:divBdr>
    </w:div>
    <w:div w:id="1111627313">
      <w:bodyDiv w:val="1"/>
      <w:marLeft w:val="0"/>
      <w:marRight w:val="0"/>
      <w:marTop w:val="0"/>
      <w:marBottom w:val="0"/>
      <w:divBdr>
        <w:top w:val="none" w:sz="0" w:space="0" w:color="auto"/>
        <w:left w:val="none" w:sz="0" w:space="0" w:color="auto"/>
        <w:bottom w:val="none" w:sz="0" w:space="0" w:color="auto"/>
        <w:right w:val="none" w:sz="0" w:space="0" w:color="auto"/>
      </w:divBdr>
    </w:div>
    <w:div w:id="1116681703">
      <w:bodyDiv w:val="1"/>
      <w:marLeft w:val="0"/>
      <w:marRight w:val="0"/>
      <w:marTop w:val="0"/>
      <w:marBottom w:val="0"/>
      <w:divBdr>
        <w:top w:val="none" w:sz="0" w:space="0" w:color="auto"/>
        <w:left w:val="none" w:sz="0" w:space="0" w:color="auto"/>
        <w:bottom w:val="none" w:sz="0" w:space="0" w:color="auto"/>
        <w:right w:val="none" w:sz="0" w:space="0" w:color="auto"/>
      </w:divBdr>
    </w:div>
    <w:div w:id="1118139832">
      <w:bodyDiv w:val="1"/>
      <w:marLeft w:val="0"/>
      <w:marRight w:val="0"/>
      <w:marTop w:val="0"/>
      <w:marBottom w:val="0"/>
      <w:divBdr>
        <w:top w:val="none" w:sz="0" w:space="0" w:color="auto"/>
        <w:left w:val="none" w:sz="0" w:space="0" w:color="auto"/>
        <w:bottom w:val="none" w:sz="0" w:space="0" w:color="auto"/>
        <w:right w:val="none" w:sz="0" w:space="0" w:color="auto"/>
      </w:divBdr>
    </w:div>
    <w:div w:id="1122528974">
      <w:bodyDiv w:val="1"/>
      <w:marLeft w:val="0"/>
      <w:marRight w:val="0"/>
      <w:marTop w:val="0"/>
      <w:marBottom w:val="0"/>
      <w:divBdr>
        <w:top w:val="none" w:sz="0" w:space="0" w:color="auto"/>
        <w:left w:val="none" w:sz="0" w:space="0" w:color="auto"/>
        <w:bottom w:val="none" w:sz="0" w:space="0" w:color="auto"/>
        <w:right w:val="none" w:sz="0" w:space="0" w:color="auto"/>
      </w:divBdr>
    </w:div>
    <w:div w:id="1124229056">
      <w:bodyDiv w:val="1"/>
      <w:marLeft w:val="0"/>
      <w:marRight w:val="0"/>
      <w:marTop w:val="0"/>
      <w:marBottom w:val="0"/>
      <w:divBdr>
        <w:top w:val="none" w:sz="0" w:space="0" w:color="auto"/>
        <w:left w:val="none" w:sz="0" w:space="0" w:color="auto"/>
        <w:bottom w:val="none" w:sz="0" w:space="0" w:color="auto"/>
        <w:right w:val="none" w:sz="0" w:space="0" w:color="auto"/>
      </w:divBdr>
    </w:div>
    <w:div w:id="1130707123">
      <w:bodyDiv w:val="1"/>
      <w:marLeft w:val="0"/>
      <w:marRight w:val="0"/>
      <w:marTop w:val="0"/>
      <w:marBottom w:val="0"/>
      <w:divBdr>
        <w:top w:val="none" w:sz="0" w:space="0" w:color="auto"/>
        <w:left w:val="none" w:sz="0" w:space="0" w:color="auto"/>
        <w:bottom w:val="none" w:sz="0" w:space="0" w:color="auto"/>
        <w:right w:val="none" w:sz="0" w:space="0" w:color="auto"/>
      </w:divBdr>
    </w:div>
    <w:div w:id="1131439743">
      <w:bodyDiv w:val="1"/>
      <w:marLeft w:val="0"/>
      <w:marRight w:val="0"/>
      <w:marTop w:val="0"/>
      <w:marBottom w:val="0"/>
      <w:divBdr>
        <w:top w:val="none" w:sz="0" w:space="0" w:color="auto"/>
        <w:left w:val="none" w:sz="0" w:space="0" w:color="auto"/>
        <w:bottom w:val="none" w:sz="0" w:space="0" w:color="auto"/>
        <w:right w:val="none" w:sz="0" w:space="0" w:color="auto"/>
      </w:divBdr>
    </w:div>
    <w:div w:id="1132363164">
      <w:bodyDiv w:val="1"/>
      <w:marLeft w:val="0"/>
      <w:marRight w:val="0"/>
      <w:marTop w:val="0"/>
      <w:marBottom w:val="0"/>
      <w:divBdr>
        <w:top w:val="none" w:sz="0" w:space="0" w:color="auto"/>
        <w:left w:val="none" w:sz="0" w:space="0" w:color="auto"/>
        <w:bottom w:val="none" w:sz="0" w:space="0" w:color="auto"/>
        <w:right w:val="none" w:sz="0" w:space="0" w:color="auto"/>
      </w:divBdr>
    </w:div>
    <w:div w:id="1146166826">
      <w:bodyDiv w:val="1"/>
      <w:marLeft w:val="0"/>
      <w:marRight w:val="0"/>
      <w:marTop w:val="0"/>
      <w:marBottom w:val="0"/>
      <w:divBdr>
        <w:top w:val="none" w:sz="0" w:space="0" w:color="auto"/>
        <w:left w:val="none" w:sz="0" w:space="0" w:color="auto"/>
        <w:bottom w:val="none" w:sz="0" w:space="0" w:color="auto"/>
        <w:right w:val="none" w:sz="0" w:space="0" w:color="auto"/>
      </w:divBdr>
    </w:div>
    <w:div w:id="1151168752">
      <w:bodyDiv w:val="1"/>
      <w:marLeft w:val="0"/>
      <w:marRight w:val="0"/>
      <w:marTop w:val="0"/>
      <w:marBottom w:val="0"/>
      <w:divBdr>
        <w:top w:val="none" w:sz="0" w:space="0" w:color="auto"/>
        <w:left w:val="none" w:sz="0" w:space="0" w:color="auto"/>
        <w:bottom w:val="none" w:sz="0" w:space="0" w:color="auto"/>
        <w:right w:val="none" w:sz="0" w:space="0" w:color="auto"/>
      </w:divBdr>
    </w:div>
    <w:div w:id="1153990173">
      <w:bodyDiv w:val="1"/>
      <w:marLeft w:val="0"/>
      <w:marRight w:val="0"/>
      <w:marTop w:val="0"/>
      <w:marBottom w:val="0"/>
      <w:divBdr>
        <w:top w:val="none" w:sz="0" w:space="0" w:color="auto"/>
        <w:left w:val="none" w:sz="0" w:space="0" w:color="auto"/>
        <w:bottom w:val="none" w:sz="0" w:space="0" w:color="auto"/>
        <w:right w:val="none" w:sz="0" w:space="0" w:color="auto"/>
      </w:divBdr>
    </w:div>
    <w:div w:id="1154494769">
      <w:bodyDiv w:val="1"/>
      <w:marLeft w:val="0"/>
      <w:marRight w:val="0"/>
      <w:marTop w:val="0"/>
      <w:marBottom w:val="0"/>
      <w:divBdr>
        <w:top w:val="none" w:sz="0" w:space="0" w:color="auto"/>
        <w:left w:val="none" w:sz="0" w:space="0" w:color="auto"/>
        <w:bottom w:val="none" w:sz="0" w:space="0" w:color="auto"/>
        <w:right w:val="none" w:sz="0" w:space="0" w:color="auto"/>
      </w:divBdr>
    </w:div>
    <w:div w:id="1158109890">
      <w:bodyDiv w:val="1"/>
      <w:marLeft w:val="0"/>
      <w:marRight w:val="0"/>
      <w:marTop w:val="0"/>
      <w:marBottom w:val="0"/>
      <w:divBdr>
        <w:top w:val="none" w:sz="0" w:space="0" w:color="auto"/>
        <w:left w:val="none" w:sz="0" w:space="0" w:color="auto"/>
        <w:bottom w:val="none" w:sz="0" w:space="0" w:color="auto"/>
        <w:right w:val="none" w:sz="0" w:space="0" w:color="auto"/>
      </w:divBdr>
    </w:div>
    <w:div w:id="1159422319">
      <w:bodyDiv w:val="1"/>
      <w:marLeft w:val="0"/>
      <w:marRight w:val="0"/>
      <w:marTop w:val="0"/>
      <w:marBottom w:val="0"/>
      <w:divBdr>
        <w:top w:val="none" w:sz="0" w:space="0" w:color="auto"/>
        <w:left w:val="none" w:sz="0" w:space="0" w:color="auto"/>
        <w:bottom w:val="none" w:sz="0" w:space="0" w:color="auto"/>
        <w:right w:val="none" w:sz="0" w:space="0" w:color="auto"/>
      </w:divBdr>
    </w:div>
    <w:div w:id="1185510005">
      <w:bodyDiv w:val="1"/>
      <w:marLeft w:val="0"/>
      <w:marRight w:val="0"/>
      <w:marTop w:val="0"/>
      <w:marBottom w:val="0"/>
      <w:divBdr>
        <w:top w:val="none" w:sz="0" w:space="0" w:color="auto"/>
        <w:left w:val="none" w:sz="0" w:space="0" w:color="auto"/>
        <w:bottom w:val="none" w:sz="0" w:space="0" w:color="auto"/>
        <w:right w:val="none" w:sz="0" w:space="0" w:color="auto"/>
      </w:divBdr>
    </w:div>
    <w:div w:id="1186560722">
      <w:bodyDiv w:val="1"/>
      <w:marLeft w:val="0"/>
      <w:marRight w:val="0"/>
      <w:marTop w:val="0"/>
      <w:marBottom w:val="0"/>
      <w:divBdr>
        <w:top w:val="none" w:sz="0" w:space="0" w:color="auto"/>
        <w:left w:val="none" w:sz="0" w:space="0" w:color="auto"/>
        <w:bottom w:val="none" w:sz="0" w:space="0" w:color="auto"/>
        <w:right w:val="none" w:sz="0" w:space="0" w:color="auto"/>
      </w:divBdr>
    </w:div>
    <w:div w:id="1190530396">
      <w:bodyDiv w:val="1"/>
      <w:marLeft w:val="0"/>
      <w:marRight w:val="0"/>
      <w:marTop w:val="0"/>
      <w:marBottom w:val="0"/>
      <w:divBdr>
        <w:top w:val="none" w:sz="0" w:space="0" w:color="auto"/>
        <w:left w:val="none" w:sz="0" w:space="0" w:color="auto"/>
        <w:bottom w:val="none" w:sz="0" w:space="0" w:color="auto"/>
        <w:right w:val="none" w:sz="0" w:space="0" w:color="auto"/>
      </w:divBdr>
    </w:div>
    <w:div w:id="1190608076">
      <w:bodyDiv w:val="1"/>
      <w:marLeft w:val="0"/>
      <w:marRight w:val="0"/>
      <w:marTop w:val="0"/>
      <w:marBottom w:val="0"/>
      <w:divBdr>
        <w:top w:val="none" w:sz="0" w:space="0" w:color="auto"/>
        <w:left w:val="none" w:sz="0" w:space="0" w:color="auto"/>
        <w:bottom w:val="none" w:sz="0" w:space="0" w:color="auto"/>
        <w:right w:val="none" w:sz="0" w:space="0" w:color="auto"/>
      </w:divBdr>
    </w:div>
    <w:div w:id="1194266924">
      <w:bodyDiv w:val="1"/>
      <w:marLeft w:val="0"/>
      <w:marRight w:val="0"/>
      <w:marTop w:val="0"/>
      <w:marBottom w:val="0"/>
      <w:divBdr>
        <w:top w:val="none" w:sz="0" w:space="0" w:color="auto"/>
        <w:left w:val="none" w:sz="0" w:space="0" w:color="auto"/>
        <w:bottom w:val="none" w:sz="0" w:space="0" w:color="auto"/>
        <w:right w:val="none" w:sz="0" w:space="0" w:color="auto"/>
      </w:divBdr>
    </w:div>
    <w:div w:id="1202404611">
      <w:bodyDiv w:val="1"/>
      <w:marLeft w:val="0"/>
      <w:marRight w:val="0"/>
      <w:marTop w:val="0"/>
      <w:marBottom w:val="0"/>
      <w:divBdr>
        <w:top w:val="none" w:sz="0" w:space="0" w:color="auto"/>
        <w:left w:val="none" w:sz="0" w:space="0" w:color="auto"/>
        <w:bottom w:val="none" w:sz="0" w:space="0" w:color="auto"/>
        <w:right w:val="none" w:sz="0" w:space="0" w:color="auto"/>
      </w:divBdr>
    </w:div>
    <w:div w:id="1204294147">
      <w:bodyDiv w:val="1"/>
      <w:marLeft w:val="0"/>
      <w:marRight w:val="0"/>
      <w:marTop w:val="0"/>
      <w:marBottom w:val="0"/>
      <w:divBdr>
        <w:top w:val="none" w:sz="0" w:space="0" w:color="auto"/>
        <w:left w:val="none" w:sz="0" w:space="0" w:color="auto"/>
        <w:bottom w:val="none" w:sz="0" w:space="0" w:color="auto"/>
        <w:right w:val="none" w:sz="0" w:space="0" w:color="auto"/>
      </w:divBdr>
    </w:div>
    <w:div w:id="1205144614">
      <w:bodyDiv w:val="1"/>
      <w:marLeft w:val="0"/>
      <w:marRight w:val="0"/>
      <w:marTop w:val="0"/>
      <w:marBottom w:val="0"/>
      <w:divBdr>
        <w:top w:val="none" w:sz="0" w:space="0" w:color="auto"/>
        <w:left w:val="none" w:sz="0" w:space="0" w:color="auto"/>
        <w:bottom w:val="none" w:sz="0" w:space="0" w:color="auto"/>
        <w:right w:val="none" w:sz="0" w:space="0" w:color="auto"/>
      </w:divBdr>
    </w:div>
    <w:div w:id="1209956233">
      <w:bodyDiv w:val="1"/>
      <w:marLeft w:val="0"/>
      <w:marRight w:val="0"/>
      <w:marTop w:val="0"/>
      <w:marBottom w:val="0"/>
      <w:divBdr>
        <w:top w:val="none" w:sz="0" w:space="0" w:color="auto"/>
        <w:left w:val="none" w:sz="0" w:space="0" w:color="auto"/>
        <w:bottom w:val="none" w:sz="0" w:space="0" w:color="auto"/>
        <w:right w:val="none" w:sz="0" w:space="0" w:color="auto"/>
      </w:divBdr>
    </w:div>
    <w:div w:id="1212769861">
      <w:bodyDiv w:val="1"/>
      <w:marLeft w:val="0"/>
      <w:marRight w:val="0"/>
      <w:marTop w:val="0"/>
      <w:marBottom w:val="0"/>
      <w:divBdr>
        <w:top w:val="none" w:sz="0" w:space="0" w:color="auto"/>
        <w:left w:val="none" w:sz="0" w:space="0" w:color="auto"/>
        <w:bottom w:val="none" w:sz="0" w:space="0" w:color="auto"/>
        <w:right w:val="none" w:sz="0" w:space="0" w:color="auto"/>
      </w:divBdr>
    </w:div>
    <w:div w:id="1223441644">
      <w:bodyDiv w:val="1"/>
      <w:marLeft w:val="0"/>
      <w:marRight w:val="0"/>
      <w:marTop w:val="0"/>
      <w:marBottom w:val="0"/>
      <w:divBdr>
        <w:top w:val="none" w:sz="0" w:space="0" w:color="auto"/>
        <w:left w:val="none" w:sz="0" w:space="0" w:color="auto"/>
        <w:bottom w:val="none" w:sz="0" w:space="0" w:color="auto"/>
        <w:right w:val="none" w:sz="0" w:space="0" w:color="auto"/>
      </w:divBdr>
    </w:div>
    <w:div w:id="1229072578">
      <w:bodyDiv w:val="1"/>
      <w:marLeft w:val="0"/>
      <w:marRight w:val="0"/>
      <w:marTop w:val="0"/>
      <w:marBottom w:val="0"/>
      <w:divBdr>
        <w:top w:val="none" w:sz="0" w:space="0" w:color="auto"/>
        <w:left w:val="none" w:sz="0" w:space="0" w:color="auto"/>
        <w:bottom w:val="none" w:sz="0" w:space="0" w:color="auto"/>
        <w:right w:val="none" w:sz="0" w:space="0" w:color="auto"/>
      </w:divBdr>
    </w:div>
    <w:div w:id="1232277466">
      <w:bodyDiv w:val="1"/>
      <w:marLeft w:val="0"/>
      <w:marRight w:val="0"/>
      <w:marTop w:val="0"/>
      <w:marBottom w:val="0"/>
      <w:divBdr>
        <w:top w:val="none" w:sz="0" w:space="0" w:color="auto"/>
        <w:left w:val="none" w:sz="0" w:space="0" w:color="auto"/>
        <w:bottom w:val="none" w:sz="0" w:space="0" w:color="auto"/>
        <w:right w:val="none" w:sz="0" w:space="0" w:color="auto"/>
      </w:divBdr>
    </w:div>
    <w:div w:id="1247423198">
      <w:bodyDiv w:val="1"/>
      <w:marLeft w:val="0"/>
      <w:marRight w:val="0"/>
      <w:marTop w:val="0"/>
      <w:marBottom w:val="0"/>
      <w:divBdr>
        <w:top w:val="none" w:sz="0" w:space="0" w:color="auto"/>
        <w:left w:val="none" w:sz="0" w:space="0" w:color="auto"/>
        <w:bottom w:val="none" w:sz="0" w:space="0" w:color="auto"/>
        <w:right w:val="none" w:sz="0" w:space="0" w:color="auto"/>
      </w:divBdr>
    </w:div>
    <w:div w:id="1252931628">
      <w:bodyDiv w:val="1"/>
      <w:marLeft w:val="0"/>
      <w:marRight w:val="0"/>
      <w:marTop w:val="0"/>
      <w:marBottom w:val="0"/>
      <w:divBdr>
        <w:top w:val="none" w:sz="0" w:space="0" w:color="auto"/>
        <w:left w:val="none" w:sz="0" w:space="0" w:color="auto"/>
        <w:bottom w:val="none" w:sz="0" w:space="0" w:color="auto"/>
        <w:right w:val="none" w:sz="0" w:space="0" w:color="auto"/>
      </w:divBdr>
    </w:div>
    <w:div w:id="1255432583">
      <w:bodyDiv w:val="1"/>
      <w:marLeft w:val="0"/>
      <w:marRight w:val="0"/>
      <w:marTop w:val="0"/>
      <w:marBottom w:val="0"/>
      <w:divBdr>
        <w:top w:val="none" w:sz="0" w:space="0" w:color="auto"/>
        <w:left w:val="none" w:sz="0" w:space="0" w:color="auto"/>
        <w:bottom w:val="none" w:sz="0" w:space="0" w:color="auto"/>
        <w:right w:val="none" w:sz="0" w:space="0" w:color="auto"/>
      </w:divBdr>
    </w:div>
    <w:div w:id="1257247589">
      <w:bodyDiv w:val="1"/>
      <w:marLeft w:val="0"/>
      <w:marRight w:val="0"/>
      <w:marTop w:val="0"/>
      <w:marBottom w:val="0"/>
      <w:divBdr>
        <w:top w:val="none" w:sz="0" w:space="0" w:color="auto"/>
        <w:left w:val="none" w:sz="0" w:space="0" w:color="auto"/>
        <w:bottom w:val="none" w:sz="0" w:space="0" w:color="auto"/>
        <w:right w:val="none" w:sz="0" w:space="0" w:color="auto"/>
      </w:divBdr>
    </w:div>
    <w:div w:id="1262563342">
      <w:bodyDiv w:val="1"/>
      <w:marLeft w:val="0"/>
      <w:marRight w:val="0"/>
      <w:marTop w:val="0"/>
      <w:marBottom w:val="0"/>
      <w:divBdr>
        <w:top w:val="none" w:sz="0" w:space="0" w:color="auto"/>
        <w:left w:val="none" w:sz="0" w:space="0" w:color="auto"/>
        <w:bottom w:val="none" w:sz="0" w:space="0" w:color="auto"/>
        <w:right w:val="none" w:sz="0" w:space="0" w:color="auto"/>
      </w:divBdr>
    </w:div>
    <w:div w:id="1269897651">
      <w:bodyDiv w:val="1"/>
      <w:marLeft w:val="0"/>
      <w:marRight w:val="0"/>
      <w:marTop w:val="0"/>
      <w:marBottom w:val="0"/>
      <w:divBdr>
        <w:top w:val="none" w:sz="0" w:space="0" w:color="auto"/>
        <w:left w:val="none" w:sz="0" w:space="0" w:color="auto"/>
        <w:bottom w:val="none" w:sz="0" w:space="0" w:color="auto"/>
        <w:right w:val="none" w:sz="0" w:space="0" w:color="auto"/>
      </w:divBdr>
    </w:div>
    <w:div w:id="1271083875">
      <w:bodyDiv w:val="1"/>
      <w:marLeft w:val="0"/>
      <w:marRight w:val="0"/>
      <w:marTop w:val="0"/>
      <w:marBottom w:val="0"/>
      <w:divBdr>
        <w:top w:val="none" w:sz="0" w:space="0" w:color="auto"/>
        <w:left w:val="none" w:sz="0" w:space="0" w:color="auto"/>
        <w:bottom w:val="none" w:sz="0" w:space="0" w:color="auto"/>
        <w:right w:val="none" w:sz="0" w:space="0" w:color="auto"/>
      </w:divBdr>
    </w:div>
    <w:div w:id="1279264284">
      <w:bodyDiv w:val="1"/>
      <w:marLeft w:val="0"/>
      <w:marRight w:val="0"/>
      <w:marTop w:val="0"/>
      <w:marBottom w:val="0"/>
      <w:divBdr>
        <w:top w:val="none" w:sz="0" w:space="0" w:color="auto"/>
        <w:left w:val="none" w:sz="0" w:space="0" w:color="auto"/>
        <w:bottom w:val="none" w:sz="0" w:space="0" w:color="auto"/>
        <w:right w:val="none" w:sz="0" w:space="0" w:color="auto"/>
      </w:divBdr>
    </w:div>
    <w:div w:id="1279486361">
      <w:bodyDiv w:val="1"/>
      <w:marLeft w:val="0"/>
      <w:marRight w:val="0"/>
      <w:marTop w:val="0"/>
      <w:marBottom w:val="0"/>
      <w:divBdr>
        <w:top w:val="none" w:sz="0" w:space="0" w:color="auto"/>
        <w:left w:val="none" w:sz="0" w:space="0" w:color="auto"/>
        <w:bottom w:val="none" w:sz="0" w:space="0" w:color="auto"/>
        <w:right w:val="none" w:sz="0" w:space="0" w:color="auto"/>
      </w:divBdr>
    </w:div>
    <w:div w:id="1280800977">
      <w:bodyDiv w:val="1"/>
      <w:marLeft w:val="0"/>
      <w:marRight w:val="0"/>
      <w:marTop w:val="0"/>
      <w:marBottom w:val="0"/>
      <w:divBdr>
        <w:top w:val="none" w:sz="0" w:space="0" w:color="auto"/>
        <w:left w:val="none" w:sz="0" w:space="0" w:color="auto"/>
        <w:bottom w:val="none" w:sz="0" w:space="0" w:color="auto"/>
        <w:right w:val="none" w:sz="0" w:space="0" w:color="auto"/>
      </w:divBdr>
    </w:div>
    <w:div w:id="1288119552">
      <w:bodyDiv w:val="1"/>
      <w:marLeft w:val="0"/>
      <w:marRight w:val="0"/>
      <w:marTop w:val="0"/>
      <w:marBottom w:val="0"/>
      <w:divBdr>
        <w:top w:val="none" w:sz="0" w:space="0" w:color="auto"/>
        <w:left w:val="none" w:sz="0" w:space="0" w:color="auto"/>
        <w:bottom w:val="none" w:sz="0" w:space="0" w:color="auto"/>
        <w:right w:val="none" w:sz="0" w:space="0" w:color="auto"/>
      </w:divBdr>
    </w:div>
    <w:div w:id="1288318811">
      <w:bodyDiv w:val="1"/>
      <w:marLeft w:val="0"/>
      <w:marRight w:val="0"/>
      <w:marTop w:val="0"/>
      <w:marBottom w:val="0"/>
      <w:divBdr>
        <w:top w:val="none" w:sz="0" w:space="0" w:color="auto"/>
        <w:left w:val="none" w:sz="0" w:space="0" w:color="auto"/>
        <w:bottom w:val="none" w:sz="0" w:space="0" w:color="auto"/>
        <w:right w:val="none" w:sz="0" w:space="0" w:color="auto"/>
      </w:divBdr>
    </w:div>
    <w:div w:id="1290355179">
      <w:bodyDiv w:val="1"/>
      <w:marLeft w:val="0"/>
      <w:marRight w:val="0"/>
      <w:marTop w:val="0"/>
      <w:marBottom w:val="0"/>
      <w:divBdr>
        <w:top w:val="none" w:sz="0" w:space="0" w:color="auto"/>
        <w:left w:val="none" w:sz="0" w:space="0" w:color="auto"/>
        <w:bottom w:val="none" w:sz="0" w:space="0" w:color="auto"/>
        <w:right w:val="none" w:sz="0" w:space="0" w:color="auto"/>
      </w:divBdr>
    </w:div>
    <w:div w:id="1293362954">
      <w:bodyDiv w:val="1"/>
      <w:marLeft w:val="0"/>
      <w:marRight w:val="0"/>
      <w:marTop w:val="0"/>
      <w:marBottom w:val="0"/>
      <w:divBdr>
        <w:top w:val="none" w:sz="0" w:space="0" w:color="auto"/>
        <w:left w:val="none" w:sz="0" w:space="0" w:color="auto"/>
        <w:bottom w:val="none" w:sz="0" w:space="0" w:color="auto"/>
        <w:right w:val="none" w:sz="0" w:space="0" w:color="auto"/>
      </w:divBdr>
    </w:div>
    <w:div w:id="1293557699">
      <w:bodyDiv w:val="1"/>
      <w:marLeft w:val="0"/>
      <w:marRight w:val="0"/>
      <w:marTop w:val="0"/>
      <w:marBottom w:val="0"/>
      <w:divBdr>
        <w:top w:val="none" w:sz="0" w:space="0" w:color="auto"/>
        <w:left w:val="none" w:sz="0" w:space="0" w:color="auto"/>
        <w:bottom w:val="none" w:sz="0" w:space="0" w:color="auto"/>
        <w:right w:val="none" w:sz="0" w:space="0" w:color="auto"/>
      </w:divBdr>
    </w:div>
    <w:div w:id="1293906309">
      <w:bodyDiv w:val="1"/>
      <w:marLeft w:val="0"/>
      <w:marRight w:val="0"/>
      <w:marTop w:val="0"/>
      <w:marBottom w:val="0"/>
      <w:divBdr>
        <w:top w:val="none" w:sz="0" w:space="0" w:color="auto"/>
        <w:left w:val="none" w:sz="0" w:space="0" w:color="auto"/>
        <w:bottom w:val="none" w:sz="0" w:space="0" w:color="auto"/>
        <w:right w:val="none" w:sz="0" w:space="0" w:color="auto"/>
      </w:divBdr>
    </w:div>
    <w:div w:id="1295018514">
      <w:bodyDiv w:val="1"/>
      <w:marLeft w:val="0"/>
      <w:marRight w:val="0"/>
      <w:marTop w:val="0"/>
      <w:marBottom w:val="0"/>
      <w:divBdr>
        <w:top w:val="none" w:sz="0" w:space="0" w:color="auto"/>
        <w:left w:val="none" w:sz="0" w:space="0" w:color="auto"/>
        <w:bottom w:val="none" w:sz="0" w:space="0" w:color="auto"/>
        <w:right w:val="none" w:sz="0" w:space="0" w:color="auto"/>
      </w:divBdr>
    </w:div>
    <w:div w:id="1295330009">
      <w:bodyDiv w:val="1"/>
      <w:marLeft w:val="0"/>
      <w:marRight w:val="0"/>
      <w:marTop w:val="0"/>
      <w:marBottom w:val="0"/>
      <w:divBdr>
        <w:top w:val="none" w:sz="0" w:space="0" w:color="auto"/>
        <w:left w:val="none" w:sz="0" w:space="0" w:color="auto"/>
        <w:bottom w:val="none" w:sz="0" w:space="0" w:color="auto"/>
        <w:right w:val="none" w:sz="0" w:space="0" w:color="auto"/>
      </w:divBdr>
    </w:div>
    <w:div w:id="1303541248">
      <w:bodyDiv w:val="1"/>
      <w:marLeft w:val="0"/>
      <w:marRight w:val="0"/>
      <w:marTop w:val="0"/>
      <w:marBottom w:val="0"/>
      <w:divBdr>
        <w:top w:val="none" w:sz="0" w:space="0" w:color="auto"/>
        <w:left w:val="none" w:sz="0" w:space="0" w:color="auto"/>
        <w:bottom w:val="none" w:sz="0" w:space="0" w:color="auto"/>
        <w:right w:val="none" w:sz="0" w:space="0" w:color="auto"/>
      </w:divBdr>
    </w:div>
    <w:div w:id="1305427094">
      <w:bodyDiv w:val="1"/>
      <w:marLeft w:val="0"/>
      <w:marRight w:val="0"/>
      <w:marTop w:val="0"/>
      <w:marBottom w:val="0"/>
      <w:divBdr>
        <w:top w:val="none" w:sz="0" w:space="0" w:color="auto"/>
        <w:left w:val="none" w:sz="0" w:space="0" w:color="auto"/>
        <w:bottom w:val="none" w:sz="0" w:space="0" w:color="auto"/>
        <w:right w:val="none" w:sz="0" w:space="0" w:color="auto"/>
      </w:divBdr>
    </w:div>
    <w:div w:id="1307396227">
      <w:bodyDiv w:val="1"/>
      <w:marLeft w:val="0"/>
      <w:marRight w:val="0"/>
      <w:marTop w:val="0"/>
      <w:marBottom w:val="0"/>
      <w:divBdr>
        <w:top w:val="none" w:sz="0" w:space="0" w:color="auto"/>
        <w:left w:val="none" w:sz="0" w:space="0" w:color="auto"/>
        <w:bottom w:val="none" w:sz="0" w:space="0" w:color="auto"/>
        <w:right w:val="none" w:sz="0" w:space="0" w:color="auto"/>
      </w:divBdr>
    </w:div>
    <w:div w:id="1309630118">
      <w:bodyDiv w:val="1"/>
      <w:marLeft w:val="0"/>
      <w:marRight w:val="0"/>
      <w:marTop w:val="0"/>
      <w:marBottom w:val="0"/>
      <w:divBdr>
        <w:top w:val="none" w:sz="0" w:space="0" w:color="auto"/>
        <w:left w:val="none" w:sz="0" w:space="0" w:color="auto"/>
        <w:bottom w:val="none" w:sz="0" w:space="0" w:color="auto"/>
        <w:right w:val="none" w:sz="0" w:space="0" w:color="auto"/>
      </w:divBdr>
    </w:div>
    <w:div w:id="1310553674">
      <w:bodyDiv w:val="1"/>
      <w:marLeft w:val="0"/>
      <w:marRight w:val="0"/>
      <w:marTop w:val="0"/>
      <w:marBottom w:val="0"/>
      <w:divBdr>
        <w:top w:val="none" w:sz="0" w:space="0" w:color="auto"/>
        <w:left w:val="none" w:sz="0" w:space="0" w:color="auto"/>
        <w:bottom w:val="none" w:sz="0" w:space="0" w:color="auto"/>
        <w:right w:val="none" w:sz="0" w:space="0" w:color="auto"/>
      </w:divBdr>
    </w:div>
    <w:div w:id="1317029888">
      <w:bodyDiv w:val="1"/>
      <w:marLeft w:val="0"/>
      <w:marRight w:val="0"/>
      <w:marTop w:val="0"/>
      <w:marBottom w:val="0"/>
      <w:divBdr>
        <w:top w:val="none" w:sz="0" w:space="0" w:color="auto"/>
        <w:left w:val="none" w:sz="0" w:space="0" w:color="auto"/>
        <w:bottom w:val="none" w:sz="0" w:space="0" w:color="auto"/>
        <w:right w:val="none" w:sz="0" w:space="0" w:color="auto"/>
      </w:divBdr>
    </w:div>
    <w:div w:id="1317807118">
      <w:bodyDiv w:val="1"/>
      <w:marLeft w:val="0"/>
      <w:marRight w:val="0"/>
      <w:marTop w:val="0"/>
      <w:marBottom w:val="0"/>
      <w:divBdr>
        <w:top w:val="none" w:sz="0" w:space="0" w:color="auto"/>
        <w:left w:val="none" w:sz="0" w:space="0" w:color="auto"/>
        <w:bottom w:val="none" w:sz="0" w:space="0" w:color="auto"/>
        <w:right w:val="none" w:sz="0" w:space="0" w:color="auto"/>
      </w:divBdr>
    </w:div>
    <w:div w:id="1318419519">
      <w:bodyDiv w:val="1"/>
      <w:marLeft w:val="0"/>
      <w:marRight w:val="0"/>
      <w:marTop w:val="0"/>
      <w:marBottom w:val="0"/>
      <w:divBdr>
        <w:top w:val="none" w:sz="0" w:space="0" w:color="auto"/>
        <w:left w:val="none" w:sz="0" w:space="0" w:color="auto"/>
        <w:bottom w:val="none" w:sz="0" w:space="0" w:color="auto"/>
        <w:right w:val="none" w:sz="0" w:space="0" w:color="auto"/>
      </w:divBdr>
    </w:div>
    <w:div w:id="1329753714">
      <w:bodyDiv w:val="1"/>
      <w:marLeft w:val="0"/>
      <w:marRight w:val="0"/>
      <w:marTop w:val="0"/>
      <w:marBottom w:val="0"/>
      <w:divBdr>
        <w:top w:val="none" w:sz="0" w:space="0" w:color="auto"/>
        <w:left w:val="none" w:sz="0" w:space="0" w:color="auto"/>
        <w:bottom w:val="none" w:sz="0" w:space="0" w:color="auto"/>
        <w:right w:val="none" w:sz="0" w:space="0" w:color="auto"/>
      </w:divBdr>
    </w:div>
    <w:div w:id="1331328976">
      <w:bodyDiv w:val="1"/>
      <w:marLeft w:val="0"/>
      <w:marRight w:val="0"/>
      <w:marTop w:val="0"/>
      <w:marBottom w:val="0"/>
      <w:divBdr>
        <w:top w:val="none" w:sz="0" w:space="0" w:color="auto"/>
        <w:left w:val="none" w:sz="0" w:space="0" w:color="auto"/>
        <w:bottom w:val="none" w:sz="0" w:space="0" w:color="auto"/>
        <w:right w:val="none" w:sz="0" w:space="0" w:color="auto"/>
      </w:divBdr>
    </w:div>
    <w:div w:id="1335837246">
      <w:bodyDiv w:val="1"/>
      <w:marLeft w:val="0"/>
      <w:marRight w:val="0"/>
      <w:marTop w:val="0"/>
      <w:marBottom w:val="0"/>
      <w:divBdr>
        <w:top w:val="none" w:sz="0" w:space="0" w:color="auto"/>
        <w:left w:val="none" w:sz="0" w:space="0" w:color="auto"/>
        <w:bottom w:val="none" w:sz="0" w:space="0" w:color="auto"/>
        <w:right w:val="none" w:sz="0" w:space="0" w:color="auto"/>
      </w:divBdr>
    </w:div>
    <w:div w:id="1343165367">
      <w:bodyDiv w:val="1"/>
      <w:marLeft w:val="0"/>
      <w:marRight w:val="0"/>
      <w:marTop w:val="0"/>
      <w:marBottom w:val="0"/>
      <w:divBdr>
        <w:top w:val="none" w:sz="0" w:space="0" w:color="auto"/>
        <w:left w:val="none" w:sz="0" w:space="0" w:color="auto"/>
        <w:bottom w:val="none" w:sz="0" w:space="0" w:color="auto"/>
        <w:right w:val="none" w:sz="0" w:space="0" w:color="auto"/>
      </w:divBdr>
    </w:div>
    <w:div w:id="1352336150">
      <w:bodyDiv w:val="1"/>
      <w:marLeft w:val="0"/>
      <w:marRight w:val="0"/>
      <w:marTop w:val="0"/>
      <w:marBottom w:val="0"/>
      <w:divBdr>
        <w:top w:val="none" w:sz="0" w:space="0" w:color="auto"/>
        <w:left w:val="none" w:sz="0" w:space="0" w:color="auto"/>
        <w:bottom w:val="none" w:sz="0" w:space="0" w:color="auto"/>
        <w:right w:val="none" w:sz="0" w:space="0" w:color="auto"/>
      </w:divBdr>
    </w:div>
    <w:div w:id="1358699050">
      <w:bodyDiv w:val="1"/>
      <w:marLeft w:val="0"/>
      <w:marRight w:val="0"/>
      <w:marTop w:val="0"/>
      <w:marBottom w:val="0"/>
      <w:divBdr>
        <w:top w:val="none" w:sz="0" w:space="0" w:color="auto"/>
        <w:left w:val="none" w:sz="0" w:space="0" w:color="auto"/>
        <w:bottom w:val="none" w:sz="0" w:space="0" w:color="auto"/>
        <w:right w:val="none" w:sz="0" w:space="0" w:color="auto"/>
      </w:divBdr>
    </w:div>
    <w:div w:id="1362169846">
      <w:bodyDiv w:val="1"/>
      <w:marLeft w:val="0"/>
      <w:marRight w:val="0"/>
      <w:marTop w:val="0"/>
      <w:marBottom w:val="0"/>
      <w:divBdr>
        <w:top w:val="none" w:sz="0" w:space="0" w:color="auto"/>
        <w:left w:val="none" w:sz="0" w:space="0" w:color="auto"/>
        <w:bottom w:val="none" w:sz="0" w:space="0" w:color="auto"/>
        <w:right w:val="none" w:sz="0" w:space="0" w:color="auto"/>
      </w:divBdr>
    </w:div>
    <w:div w:id="1373262290">
      <w:bodyDiv w:val="1"/>
      <w:marLeft w:val="0"/>
      <w:marRight w:val="0"/>
      <w:marTop w:val="0"/>
      <w:marBottom w:val="0"/>
      <w:divBdr>
        <w:top w:val="none" w:sz="0" w:space="0" w:color="auto"/>
        <w:left w:val="none" w:sz="0" w:space="0" w:color="auto"/>
        <w:bottom w:val="none" w:sz="0" w:space="0" w:color="auto"/>
        <w:right w:val="none" w:sz="0" w:space="0" w:color="auto"/>
      </w:divBdr>
    </w:div>
    <w:div w:id="1385524555">
      <w:bodyDiv w:val="1"/>
      <w:marLeft w:val="0"/>
      <w:marRight w:val="0"/>
      <w:marTop w:val="0"/>
      <w:marBottom w:val="0"/>
      <w:divBdr>
        <w:top w:val="none" w:sz="0" w:space="0" w:color="auto"/>
        <w:left w:val="none" w:sz="0" w:space="0" w:color="auto"/>
        <w:bottom w:val="none" w:sz="0" w:space="0" w:color="auto"/>
        <w:right w:val="none" w:sz="0" w:space="0" w:color="auto"/>
      </w:divBdr>
    </w:div>
    <w:div w:id="1392191586">
      <w:bodyDiv w:val="1"/>
      <w:marLeft w:val="0"/>
      <w:marRight w:val="0"/>
      <w:marTop w:val="0"/>
      <w:marBottom w:val="0"/>
      <w:divBdr>
        <w:top w:val="none" w:sz="0" w:space="0" w:color="auto"/>
        <w:left w:val="none" w:sz="0" w:space="0" w:color="auto"/>
        <w:bottom w:val="none" w:sz="0" w:space="0" w:color="auto"/>
        <w:right w:val="none" w:sz="0" w:space="0" w:color="auto"/>
      </w:divBdr>
    </w:div>
    <w:div w:id="1395348039">
      <w:bodyDiv w:val="1"/>
      <w:marLeft w:val="0"/>
      <w:marRight w:val="0"/>
      <w:marTop w:val="0"/>
      <w:marBottom w:val="0"/>
      <w:divBdr>
        <w:top w:val="none" w:sz="0" w:space="0" w:color="auto"/>
        <w:left w:val="none" w:sz="0" w:space="0" w:color="auto"/>
        <w:bottom w:val="none" w:sz="0" w:space="0" w:color="auto"/>
        <w:right w:val="none" w:sz="0" w:space="0" w:color="auto"/>
      </w:divBdr>
    </w:div>
    <w:div w:id="1400707836">
      <w:bodyDiv w:val="1"/>
      <w:marLeft w:val="0"/>
      <w:marRight w:val="0"/>
      <w:marTop w:val="0"/>
      <w:marBottom w:val="0"/>
      <w:divBdr>
        <w:top w:val="none" w:sz="0" w:space="0" w:color="auto"/>
        <w:left w:val="none" w:sz="0" w:space="0" w:color="auto"/>
        <w:bottom w:val="none" w:sz="0" w:space="0" w:color="auto"/>
        <w:right w:val="none" w:sz="0" w:space="0" w:color="auto"/>
      </w:divBdr>
    </w:div>
    <w:div w:id="1401901177">
      <w:bodyDiv w:val="1"/>
      <w:marLeft w:val="0"/>
      <w:marRight w:val="0"/>
      <w:marTop w:val="0"/>
      <w:marBottom w:val="0"/>
      <w:divBdr>
        <w:top w:val="none" w:sz="0" w:space="0" w:color="auto"/>
        <w:left w:val="none" w:sz="0" w:space="0" w:color="auto"/>
        <w:bottom w:val="none" w:sz="0" w:space="0" w:color="auto"/>
        <w:right w:val="none" w:sz="0" w:space="0" w:color="auto"/>
      </w:divBdr>
    </w:div>
    <w:div w:id="1411461330">
      <w:bodyDiv w:val="1"/>
      <w:marLeft w:val="0"/>
      <w:marRight w:val="0"/>
      <w:marTop w:val="0"/>
      <w:marBottom w:val="0"/>
      <w:divBdr>
        <w:top w:val="none" w:sz="0" w:space="0" w:color="auto"/>
        <w:left w:val="none" w:sz="0" w:space="0" w:color="auto"/>
        <w:bottom w:val="none" w:sz="0" w:space="0" w:color="auto"/>
        <w:right w:val="none" w:sz="0" w:space="0" w:color="auto"/>
      </w:divBdr>
    </w:div>
    <w:div w:id="1419982620">
      <w:bodyDiv w:val="1"/>
      <w:marLeft w:val="0"/>
      <w:marRight w:val="0"/>
      <w:marTop w:val="0"/>
      <w:marBottom w:val="0"/>
      <w:divBdr>
        <w:top w:val="none" w:sz="0" w:space="0" w:color="auto"/>
        <w:left w:val="none" w:sz="0" w:space="0" w:color="auto"/>
        <w:bottom w:val="none" w:sz="0" w:space="0" w:color="auto"/>
        <w:right w:val="none" w:sz="0" w:space="0" w:color="auto"/>
      </w:divBdr>
    </w:div>
    <w:div w:id="1422485534">
      <w:bodyDiv w:val="1"/>
      <w:marLeft w:val="0"/>
      <w:marRight w:val="0"/>
      <w:marTop w:val="0"/>
      <w:marBottom w:val="0"/>
      <w:divBdr>
        <w:top w:val="none" w:sz="0" w:space="0" w:color="auto"/>
        <w:left w:val="none" w:sz="0" w:space="0" w:color="auto"/>
        <w:bottom w:val="none" w:sz="0" w:space="0" w:color="auto"/>
        <w:right w:val="none" w:sz="0" w:space="0" w:color="auto"/>
      </w:divBdr>
    </w:div>
    <w:div w:id="1431193422">
      <w:bodyDiv w:val="1"/>
      <w:marLeft w:val="0"/>
      <w:marRight w:val="0"/>
      <w:marTop w:val="0"/>
      <w:marBottom w:val="0"/>
      <w:divBdr>
        <w:top w:val="none" w:sz="0" w:space="0" w:color="auto"/>
        <w:left w:val="none" w:sz="0" w:space="0" w:color="auto"/>
        <w:bottom w:val="none" w:sz="0" w:space="0" w:color="auto"/>
        <w:right w:val="none" w:sz="0" w:space="0" w:color="auto"/>
      </w:divBdr>
    </w:div>
    <w:div w:id="1437628143">
      <w:bodyDiv w:val="1"/>
      <w:marLeft w:val="0"/>
      <w:marRight w:val="0"/>
      <w:marTop w:val="0"/>
      <w:marBottom w:val="0"/>
      <w:divBdr>
        <w:top w:val="none" w:sz="0" w:space="0" w:color="auto"/>
        <w:left w:val="none" w:sz="0" w:space="0" w:color="auto"/>
        <w:bottom w:val="none" w:sz="0" w:space="0" w:color="auto"/>
        <w:right w:val="none" w:sz="0" w:space="0" w:color="auto"/>
      </w:divBdr>
    </w:div>
    <w:div w:id="1438065323">
      <w:bodyDiv w:val="1"/>
      <w:marLeft w:val="0"/>
      <w:marRight w:val="0"/>
      <w:marTop w:val="0"/>
      <w:marBottom w:val="0"/>
      <w:divBdr>
        <w:top w:val="none" w:sz="0" w:space="0" w:color="auto"/>
        <w:left w:val="none" w:sz="0" w:space="0" w:color="auto"/>
        <w:bottom w:val="none" w:sz="0" w:space="0" w:color="auto"/>
        <w:right w:val="none" w:sz="0" w:space="0" w:color="auto"/>
      </w:divBdr>
    </w:div>
    <w:div w:id="1452239505">
      <w:bodyDiv w:val="1"/>
      <w:marLeft w:val="0"/>
      <w:marRight w:val="0"/>
      <w:marTop w:val="0"/>
      <w:marBottom w:val="0"/>
      <w:divBdr>
        <w:top w:val="none" w:sz="0" w:space="0" w:color="auto"/>
        <w:left w:val="none" w:sz="0" w:space="0" w:color="auto"/>
        <w:bottom w:val="none" w:sz="0" w:space="0" w:color="auto"/>
        <w:right w:val="none" w:sz="0" w:space="0" w:color="auto"/>
      </w:divBdr>
    </w:div>
    <w:div w:id="1454010827">
      <w:bodyDiv w:val="1"/>
      <w:marLeft w:val="0"/>
      <w:marRight w:val="0"/>
      <w:marTop w:val="0"/>
      <w:marBottom w:val="0"/>
      <w:divBdr>
        <w:top w:val="none" w:sz="0" w:space="0" w:color="auto"/>
        <w:left w:val="none" w:sz="0" w:space="0" w:color="auto"/>
        <w:bottom w:val="none" w:sz="0" w:space="0" w:color="auto"/>
        <w:right w:val="none" w:sz="0" w:space="0" w:color="auto"/>
      </w:divBdr>
    </w:div>
    <w:div w:id="1464349083">
      <w:bodyDiv w:val="1"/>
      <w:marLeft w:val="0"/>
      <w:marRight w:val="0"/>
      <w:marTop w:val="0"/>
      <w:marBottom w:val="0"/>
      <w:divBdr>
        <w:top w:val="none" w:sz="0" w:space="0" w:color="auto"/>
        <w:left w:val="none" w:sz="0" w:space="0" w:color="auto"/>
        <w:bottom w:val="none" w:sz="0" w:space="0" w:color="auto"/>
        <w:right w:val="none" w:sz="0" w:space="0" w:color="auto"/>
      </w:divBdr>
    </w:div>
    <w:div w:id="1467820921">
      <w:bodyDiv w:val="1"/>
      <w:marLeft w:val="0"/>
      <w:marRight w:val="0"/>
      <w:marTop w:val="0"/>
      <w:marBottom w:val="0"/>
      <w:divBdr>
        <w:top w:val="none" w:sz="0" w:space="0" w:color="auto"/>
        <w:left w:val="none" w:sz="0" w:space="0" w:color="auto"/>
        <w:bottom w:val="none" w:sz="0" w:space="0" w:color="auto"/>
        <w:right w:val="none" w:sz="0" w:space="0" w:color="auto"/>
      </w:divBdr>
    </w:div>
    <w:div w:id="1473717007">
      <w:bodyDiv w:val="1"/>
      <w:marLeft w:val="0"/>
      <w:marRight w:val="0"/>
      <w:marTop w:val="0"/>
      <w:marBottom w:val="0"/>
      <w:divBdr>
        <w:top w:val="none" w:sz="0" w:space="0" w:color="auto"/>
        <w:left w:val="none" w:sz="0" w:space="0" w:color="auto"/>
        <w:bottom w:val="none" w:sz="0" w:space="0" w:color="auto"/>
        <w:right w:val="none" w:sz="0" w:space="0" w:color="auto"/>
      </w:divBdr>
    </w:div>
    <w:div w:id="1476143467">
      <w:bodyDiv w:val="1"/>
      <w:marLeft w:val="0"/>
      <w:marRight w:val="0"/>
      <w:marTop w:val="0"/>
      <w:marBottom w:val="0"/>
      <w:divBdr>
        <w:top w:val="none" w:sz="0" w:space="0" w:color="auto"/>
        <w:left w:val="none" w:sz="0" w:space="0" w:color="auto"/>
        <w:bottom w:val="none" w:sz="0" w:space="0" w:color="auto"/>
        <w:right w:val="none" w:sz="0" w:space="0" w:color="auto"/>
      </w:divBdr>
    </w:div>
    <w:div w:id="1476490554">
      <w:bodyDiv w:val="1"/>
      <w:marLeft w:val="0"/>
      <w:marRight w:val="0"/>
      <w:marTop w:val="0"/>
      <w:marBottom w:val="0"/>
      <w:divBdr>
        <w:top w:val="none" w:sz="0" w:space="0" w:color="auto"/>
        <w:left w:val="none" w:sz="0" w:space="0" w:color="auto"/>
        <w:bottom w:val="none" w:sz="0" w:space="0" w:color="auto"/>
        <w:right w:val="none" w:sz="0" w:space="0" w:color="auto"/>
      </w:divBdr>
    </w:div>
    <w:div w:id="1477141488">
      <w:bodyDiv w:val="1"/>
      <w:marLeft w:val="0"/>
      <w:marRight w:val="0"/>
      <w:marTop w:val="0"/>
      <w:marBottom w:val="0"/>
      <w:divBdr>
        <w:top w:val="none" w:sz="0" w:space="0" w:color="auto"/>
        <w:left w:val="none" w:sz="0" w:space="0" w:color="auto"/>
        <w:bottom w:val="none" w:sz="0" w:space="0" w:color="auto"/>
        <w:right w:val="none" w:sz="0" w:space="0" w:color="auto"/>
      </w:divBdr>
    </w:div>
    <w:div w:id="1478301320">
      <w:bodyDiv w:val="1"/>
      <w:marLeft w:val="0"/>
      <w:marRight w:val="0"/>
      <w:marTop w:val="0"/>
      <w:marBottom w:val="0"/>
      <w:divBdr>
        <w:top w:val="none" w:sz="0" w:space="0" w:color="auto"/>
        <w:left w:val="none" w:sz="0" w:space="0" w:color="auto"/>
        <w:bottom w:val="none" w:sz="0" w:space="0" w:color="auto"/>
        <w:right w:val="none" w:sz="0" w:space="0" w:color="auto"/>
      </w:divBdr>
    </w:div>
    <w:div w:id="1479300624">
      <w:bodyDiv w:val="1"/>
      <w:marLeft w:val="0"/>
      <w:marRight w:val="0"/>
      <w:marTop w:val="0"/>
      <w:marBottom w:val="0"/>
      <w:divBdr>
        <w:top w:val="none" w:sz="0" w:space="0" w:color="auto"/>
        <w:left w:val="none" w:sz="0" w:space="0" w:color="auto"/>
        <w:bottom w:val="none" w:sz="0" w:space="0" w:color="auto"/>
        <w:right w:val="none" w:sz="0" w:space="0" w:color="auto"/>
      </w:divBdr>
    </w:div>
    <w:div w:id="1481382373">
      <w:bodyDiv w:val="1"/>
      <w:marLeft w:val="0"/>
      <w:marRight w:val="0"/>
      <w:marTop w:val="0"/>
      <w:marBottom w:val="0"/>
      <w:divBdr>
        <w:top w:val="none" w:sz="0" w:space="0" w:color="auto"/>
        <w:left w:val="none" w:sz="0" w:space="0" w:color="auto"/>
        <w:bottom w:val="none" w:sz="0" w:space="0" w:color="auto"/>
        <w:right w:val="none" w:sz="0" w:space="0" w:color="auto"/>
      </w:divBdr>
    </w:div>
    <w:div w:id="1481579484">
      <w:bodyDiv w:val="1"/>
      <w:marLeft w:val="0"/>
      <w:marRight w:val="0"/>
      <w:marTop w:val="0"/>
      <w:marBottom w:val="0"/>
      <w:divBdr>
        <w:top w:val="none" w:sz="0" w:space="0" w:color="auto"/>
        <w:left w:val="none" w:sz="0" w:space="0" w:color="auto"/>
        <w:bottom w:val="none" w:sz="0" w:space="0" w:color="auto"/>
        <w:right w:val="none" w:sz="0" w:space="0" w:color="auto"/>
      </w:divBdr>
    </w:div>
    <w:div w:id="1497962368">
      <w:bodyDiv w:val="1"/>
      <w:marLeft w:val="0"/>
      <w:marRight w:val="0"/>
      <w:marTop w:val="0"/>
      <w:marBottom w:val="0"/>
      <w:divBdr>
        <w:top w:val="none" w:sz="0" w:space="0" w:color="auto"/>
        <w:left w:val="none" w:sz="0" w:space="0" w:color="auto"/>
        <w:bottom w:val="none" w:sz="0" w:space="0" w:color="auto"/>
        <w:right w:val="none" w:sz="0" w:space="0" w:color="auto"/>
      </w:divBdr>
    </w:div>
    <w:div w:id="1500387241">
      <w:bodyDiv w:val="1"/>
      <w:marLeft w:val="0"/>
      <w:marRight w:val="0"/>
      <w:marTop w:val="0"/>
      <w:marBottom w:val="0"/>
      <w:divBdr>
        <w:top w:val="none" w:sz="0" w:space="0" w:color="auto"/>
        <w:left w:val="none" w:sz="0" w:space="0" w:color="auto"/>
        <w:bottom w:val="none" w:sz="0" w:space="0" w:color="auto"/>
        <w:right w:val="none" w:sz="0" w:space="0" w:color="auto"/>
      </w:divBdr>
    </w:div>
    <w:div w:id="1501576597">
      <w:bodyDiv w:val="1"/>
      <w:marLeft w:val="0"/>
      <w:marRight w:val="0"/>
      <w:marTop w:val="0"/>
      <w:marBottom w:val="0"/>
      <w:divBdr>
        <w:top w:val="none" w:sz="0" w:space="0" w:color="auto"/>
        <w:left w:val="none" w:sz="0" w:space="0" w:color="auto"/>
        <w:bottom w:val="none" w:sz="0" w:space="0" w:color="auto"/>
        <w:right w:val="none" w:sz="0" w:space="0" w:color="auto"/>
      </w:divBdr>
    </w:div>
    <w:div w:id="1502503089">
      <w:bodyDiv w:val="1"/>
      <w:marLeft w:val="0"/>
      <w:marRight w:val="0"/>
      <w:marTop w:val="0"/>
      <w:marBottom w:val="0"/>
      <w:divBdr>
        <w:top w:val="none" w:sz="0" w:space="0" w:color="auto"/>
        <w:left w:val="none" w:sz="0" w:space="0" w:color="auto"/>
        <w:bottom w:val="none" w:sz="0" w:space="0" w:color="auto"/>
        <w:right w:val="none" w:sz="0" w:space="0" w:color="auto"/>
      </w:divBdr>
    </w:div>
    <w:div w:id="1508448446">
      <w:bodyDiv w:val="1"/>
      <w:marLeft w:val="0"/>
      <w:marRight w:val="0"/>
      <w:marTop w:val="0"/>
      <w:marBottom w:val="0"/>
      <w:divBdr>
        <w:top w:val="none" w:sz="0" w:space="0" w:color="auto"/>
        <w:left w:val="none" w:sz="0" w:space="0" w:color="auto"/>
        <w:bottom w:val="none" w:sz="0" w:space="0" w:color="auto"/>
        <w:right w:val="none" w:sz="0" w:space="0" w:color="auto"/>
      </w:divBdr>
    </w:div>
    <w:div w:id="1522087662">
      <w:bodyDiv w:val="1"/>
      <w:marLeft w:val="0"/>
      <w:marRight w:val="0"/>
      <w:marTop w:val="0"/>
      <w:marBottom w:val="0"/>
      <w:divBdr>
        <w:top w:val="none" w:sz="0" w:space="0" w:color="auto"/>
        <w:left w:val="none" w:sz="0" w:space="0" w:color="auto"/>
        <w:bottom w:val="none" w:sz="0" w:space="0" w:color="auto"/>
        <w:right w:val="none" w:sz="0" w:space="0" w:color="auto"/>
      </w:divBdr>
    </w:div>
    <w:div w:id="1525947522">
      <w:bodyDiv w:val="1"/>
      <w:marLeft w:val="0"/>
      <w:marRight w:val="0"/>
      <w:marTop w:val="0"/>
      <w:marBottom w:val="0"/>
      <w:divBdr>
        <w:top w:val="none" w:sz="0" w:space="0" w:color="auto"/>
        <w:left w:val="none" w:sz="0" w:space="0" w:color="auto"/>
        <w:bottom w:val="none" w:sz="0" w:space="0" w:color="auto"/>
        <w:right w:val="none" w:sz="0" w:space="0" w:color="auto"/>
      </w:divBdr>
    </w:div>
    <w:div w:id="1530530062">
      <w:bodyDiv w:val="1"/>
      <w:marLeft w:val="0"/>
      <w:marRight w:val="0"/>
      <w:marTop w:val="0"/>
      <w:marBottom w:val="0"/>
      <w:divBdr>
        <w:top w:val="none" w:sz="0" w:space="0" w:color="auto"/>
        <w:left w:val="none" w:sz="0" w:space="0" w:color="auto"/>
        <w:bottom w:val="none" w:sz="0" w:space="0" w:color="auto"/>
        <w:right w:val="none" w:sz="0" w:space="0" w:color="auto"/>
      </w:divBdr>
    </w:div>
    <w:div w:id="1537424170">
      <w:bodyDiv w:val="1"/>
      <w:marLeft w:val="0"/>
      <w:marRight w:val="0"/>
      <w:marTop w:val="0"/>
      <w:marBottom w:val="0"/>
      <w:divBdr>
        <w:top w:val="none" w:sz="0" w:space="0" w:color="auto"/>
        <w:left w:val="none" w:sz="0" w:space="0" w:color="auto"/>
        <w:bottom w:val="none" w:sz="0" w:space="0" w:color="auto"/>
        <w:right w:val="none" w:sz="0" w:space="0" w:color="auto"/>
      </w:divBdr>
    </w:div>
    <w:div w:id="1543903932">
      <w:bodyDiv w:val="1"/>
      <w:marLeft w:val="0"/>
      <w:marRight w:val="0"/>
      <w:marTop w:val="0"/>
      <w:marBottom w:val="0"/>
      <w:divBdr>
        <w:top w:val="none" w:sz="0" w:space="0" w:color="auto"/>
        <w:left w:val="none" w:sz="0" w:space="0" w:color="auto"/>
        <w:bottom w:val="none" w:sz="0" w:space="0" w:color="auto"/>
        <w:right w:val="none" w:sz="0" w:space="0" w:color="auto"/>
      </w:divBdr>
    </w:div>
    <w:div w:id="1553035861">
      <w:bodyDiv w:val="1"/>
      <w:marLeft w:val="0"/>
      <w:marRight w:val="0"/>
      <w:marTop w:val="0"/>
      <w:marBottom w:val="0"/>
      <w:divBdr>
        <w:top w:val="none" w:sz="0" w:space="0" w:color="auto"/>
        <w:left w:val="none" w:sz="0" w:space="0" w:color="auto"/>
        <w:bottom w:val="none" w:sz="0" w:space="0" w:color="auto"/>
        <w:right w:val="none" w:sz="0" w:space="0" w:color="auto"/>
      </w:divBdr>
    </w:div>
    <w:div w:id="1556547389">
      <w:bodyDiv w:val="1"/>
      <w:marLeft w:val="0"/>
      <w:marRight w:val="0"/>
      <w:marTop w:val="0"/>
      <w:marBottom w:val="0"/>
      <w:divBdr>
        <w:top w:val="none" w:sz="0" w:space="0" w:color="auto"/>
        <w:left w:val="none" w:sz="0" w:space="0" w:color="auto"/>
        <w:bottom w:val="none" w:sz="0" w:space="0" w:color="auto"/>
        <w:right w:val="none" w:sz="0" w:space="0" w:color="auto"/>
      </w:divBdr>
    </w:div>
    <w:div w:id="1556770032">
      <w:bodyDiv w:val="1"/>
      <w:marLeft w:val="0"/>
      <w:marRight w:val="0"/>
      <w:marTop w:val="0"/>
      <w:marBottom w:val="0"/>
      <w:divBdr>
        <w:top w:val="none" w:sz="0" w:space="0" w:color="auto"/>
        <w:left w:val="none" w:sz="0" w:space="0" w:color="auto"/>
        <w:bottom w:val="none" w:sz="0" w:space="0" w:color="auto"/>
        <w:right w:val="none" w:sz="0" w:space="0" w:color="auto"/>
      </w:divBdr>
    </w:div>
    <w:div w:id="1560508164">
      <w:bodyDiv w:val="1"/>
      <w:marLeft w:val="0"/>
      <w:marRight w:val="0"/>
      <w:marTop w:val="0"/>
      <w:marBottom w:val="0"/>
      <w:divBdr>
        <w:top w:val="none" w:sz="0" w:space="0" w:color="auto"/>
        <w:left w:val="none" w:sz="0" w:space="0" w:color="auto"/>
        <w:bottom w:val="none" w:sz="0" w:space="0" w:color="auto"/>
        <w:right w:val="none" w:sz="0" w:space="0" w:color="auto"/>
      </w:divBdr>
    </w:div>
    <w:div w:id="1565025484">
      <w:bodyDiv w:val="1"/>
      <w:marLeft w:val="0"/>
      <w:marRight w:val="0"/>
      <w:marTop w:val="0"/>
      <w:marBottom w:val="0"/>
      <w:divBdr>
        <w:top w:val="none" w:sz="0" w:space="0" w:color="auto"/>
        <w:left w:val="none" w:sz="0" w:space="0" w:color="auto"/>
        <w:bottom w:val="none" w:sz="0" w:space="0" w:color="auto"/>
        <w:right w:val="none" w:sz="0" w:space="0" w:color="auto"/>
      </w:divBdr>
    </w:div>
    <w:div w:id="1567256458">
      <w:bodyDiv w:val="1"/>
      <w:marLeft w:val="0"/>
      <w:marRight w:val="0"/>
      <w:marTop w:val="0"/>
      <w:marBottom w:val="0"/>
      <w:divBdr>
        <w:top w:val="none" w:sz="0" w:space="0" w:color="auto"/>
        <w:left w:val="none" w:sz="0" w:space="0" w:color="auto"/>
        <w:bottom w:val="none" w:sz="0" w:space="0" w:color="auto"/>
        <w:right w:val="none" w:sz="0" w:space="0" w:color="auto"/>
      </w:divBdr>
    </w:div>
    <w:div w:id="1570531808">
      <w:bodyDiv w:val="1"/>
      <w:marLeft w:val="0"/>
      <w:marRight w:val="0"/>
      <w:marTop w:val="0"/>
      <w:marBottom w:val="0"/>
      <w:divBdr>
        <w:top w:val="none" w:sz="0" w:space="0" w:color="auto"/>
        <w:left w:val="none" w:sz="0" w:space="0" w:color="auto"/>
        <w:bottom w:val="none" w:sz="0" w:space="0" w:color="auto"/>
        <w:right w:val="none" w:sz="0" w:space="0" w:color="auto"/>
      </w:divBdr>
    </w:div>
    <w:div w:id="1575045937">
      <w:bodyDiv w:val="1"/>
      <w:marLeft w:val="0"/>
      <w:marRight w:val="0"/>
      <w:marTop w:val="0"/>
      <w:marBottom w:val="0"/>
      <w:divBdr>
        <w:top w:val="none" w:sz="0" w:space="0" w:color="auto"/>
        <w:left w:val="none" w:sz="0" w:space="0" w:color="auto"/>
        <w:bottom w:val="none" w:sz="0" w:space="0" w:color="auto"/>
        <w:right w:val="none" w:sz="0" w:space="0" w:color="auto"/>
      </w:divBdr>
    </w:div>
    <w:div w:id="1575357631">
      <w:bodyDiv w:val="1"/>
      <w:marLeft w:val="0"/>
      <w:marRight w:val="0"/>
      <w:marTop w:val="0"/>
      <w:marBottom w:val="0"/>
      <w:divBdr>
        <w:top w:val="none" w:sz="0" w:space="0" w:color="auto"/>
        <w:left w:val="none" w:sz="0" w:space="0" w:color="auto"/>
        <w:bottom w:val="none" w:sz="0" w:space="0" w:color="auto"/>
        <w:right w:val="none" w:sz="0" w:space="0" w:color="auto"/>
      </w:divBdr>
    </w:div>
    <w:div w:id="1579293412">
      <w:bodyDiv w:val="1"/>
      <w:marLeft w:val="0"/>
      <w:marRight w:val="0"/>
      <w:marTop w:val="0"/>
      <w:marBottom w:val="0"/>
      <w:divBdr>
        <w:top w:val="none" w:sz="0" w:space="0" w:color="auto"/>
        <w:left w:val="none" w:sz="0" w:space="0" w:color="auto"/>
        <w:bottom w:val="none" w:sz="0" w:space="0" w:color="auto"/>
        <w:right w:val="none" w:sz="0" w:space="0" w:color="auto"/>
      </w:divBdr>
    </w:div>
    <w:div w:id="1579558448">
      <w:bodyDiv w:val="1"/>
      <w:marLeft w:val="0"/>
      <w:marRight w:val="0"/>
      <w:marTop w:val="0"/>
      <w:marBottom w:val="0"/>
      <w:divBdr>
        <w:top w:val="none" w:sz="0" w:space="0" w:color="auto"/>
        <w:left w:val="none" w:sz="0" w:space="0" w:color="auto"/>
        <w:bottom w:val="none" w:sz="0" w:space="0" w:color="auto"/>
        <w:right w:val="none" w:sz="0" w:space="0" w:color="auto"/>
      </w:divBdr>
    </w:div>
    <w:div w:id="1580870921">
      <w:bodyDiv w:val="1"/>
      <w:marLeft w:val="0"/>
      <w:marRight w:val="0"/>
      <w:marTop w:val="0"/>
      <w:marBottom w:val="0"/>
      <w:divBdr>
        <w:top w:val="none" w:sz="0" w:space="0" w:color="auto"/>
        <w:left w:val="none" w:sz="0" w:space="0" w:color="auto"/>
        <w:bottom w:val="none" w:sz="0" w:space="0" w:color="auto"/>
        <w:right w:val="none" w:sz="0" w:space="0" w:color="auto"/>
      </w:divBdr>
    </w:div>
    <w:div w:id="1582175676">
      <w:bodyDiv w:val="1"/>
      <w:marLeft w:val="0"/>
      <w:marRight w:val="0"/>
      <w:marTop w:val="0"/>
      <w:marBottom w:val="0"/>
      <w:divBdr>
        <w:top w:val="none" w:sz="0" w:space="0" w:color="auto"/>
        <w:left w:val="none" w:sz="0" w:space="0" w:color="auto"/>
        <w:bottom w:val="none" w:sz="0" w:space="0" w:color="auto"/>
        <w:right w:val="none" w:sz="0" w:space="0" w:color="auto"/>
      </w:divBdr>
    </w:div>
    <w:div w:id="1583563623">
      <w:bodyDiv w:val="1"/>
      <w:marLeft w:val="0"/>
      <w:marRight w:val="0"/>
      <w:marTop w:val="0"/>
      <w:marBottom w:val="0"/>
      <w:divBdr>
        <w:top w:val="none" w:sz="0" w:space="0" w:color="auto"/>
        <w:left w:val="none" w:sz="0" w:space="0" w:color="auto"/>
        <w:bottom w:val="none" w:sz="0" w:space="0" w:color="auto"/>
        <w:right w:val="none" w:sz="0" w:space="0" w:color="auto"/>
      </w:divBdr>
    </w:div>
    <w:div w:id="1585071703">
      <w:bodyDiv w:val="1"/>
      <w:marLeft w:val="0"/>
      <w:marRight w:val="0"/>
      <w:marTop w:val="0"/>
      <w:marBottom w:val="0"/>
      <w:divBdr>
        <w:top w:val="none" w:sz="0" w:space="0" w:color="auto"/>
        <w:left w:val="none" w:sz="0" w:space="0" w:color="auto"/>
        <w:bottom w:val="none" w:sz="0" w:space="0" w:color="auto"/>
        <w:right w:val="none" w:sz="0" w:space="0" w:color="auto"/>
      </w:divBdr>
    </w:div>
    <w:div w:id="1589342940">
      <w:bodyDiv w:val="1"/>
      <w:marLeft w:val="0"/>
      <w:marRight w:val="0"/>
      <w:marTop w:val="0"/>
      <w:marBottom w:val="0"/>
      <w:divBdr>
        <w:top w:val="none" w:sz="0" w:space="0" w:color="auto"/>
        <w:left w:val="none" w:sz="0" w:space="0" w:color="auto"/>
        <w:bottom w:val="none" w:sz="0" w:space="0" w:color="auto"/>
        <w:right w:val="none" w:sz="0" w:space="0" w:color="auto"/>
      </w:divBdr>
    </w:div>
    <w:div w:id="1589532817">
      <w:bodyDiv w:val="1"/>
      <w:marLeft w:val="0"/>
      <w:marRight w:val="0"/>
      <w:marTop w:val="0"/>
      <w:marBottom w:val="0"/>
      <w:divBdr>
        <w:top w:val="none" w:sz="0" w:space="0" w:color="auto"/>
        <w:left w:val="none" w:sz="0" w:space="0" w:color="auto"/>
        <w:bottom w:val="none" w:sz="0" w:space="0" w:color="auto"/>
        <w:right w:val="none" w:sz="0" w:space="0" w:color="auto"/>
      </w:divBdr>
    </w:div>
    <w:div w:id="1598638150">
      <w:bodyDiv w:val="1"/>
      <w:marLeft w:val="0"/>
      <w:marRight w:val="0"/>
      <w:marTop w:val="0"/>
      <w:marBottom w:val="0"/>
      <w:divBdr>
        <w:top w:val="none" w:sz="0" w:space="0" w:color="auto"/>
        <w:left w:val="none" w:sz="0" w:space="0" w:color="auto"/>
        <w:bottom w:val="none" w:sz="0" w:space="0" w:color="auto"/>
        <w:right w:val="none" w:sz="0" w:space="0" w:color="auto"/>
      </w:divBdr>
    </w:div>
    <w:div w:id="1603805686">
      <w:bodyDiv w:val="1"/>
      <w:marLeft w:val="0"/>
      <w:marRight w:val="0"/>
      <w:marTop w:val="0"/>
      <w:marBottom w:val="0"/>
      <w:divBdr>
        <w:top w:val="none" w:sz="0" w:space="0" w:color="auto"/>
        <w:left w:val="none" w:sz="0" w:space="0" w:color="auto"/>
        <w:bottom w:val="none" w:sz="0" w:space="0" w:color="auto"/>
        <w:right w:val="none" w:sz="0" w:space="0" w:color="auto"/>
      </w:divBdr>
    </w:div>
    <w:div w:id="1606037133">
      <w:bodyDiv w:val="1"/>
      <w:marLeft w:val="0"/>
      <w:marRight w:val="0"/>
      <w:marTop w:val="0"/>
      <w:marBottom w:val="0"/>
      <w:divBdr>
        <w:top w:val="none" w:sz="0" w:space="0" w:color="auto"/>
        <w:left w:val="none" w:sz="0" w:space="0" w:color="auto"/>
        <w:bottom w:val="none" w:sz="0" w:space="0" w:color="auto"/>
        <w:right w:val="none" w:sz="0" w:space="0" w:color="auto"/>
      </w:divBdr>
    </w:div>
    <w:div w:id="1607343781">
      <w:bodyDiv w:val="1"/>
      <w:marLeft w:val="0"/>
      <w:marRight w:val="0"/>
      <w:marTop w:val="0"/>
      <w:marBottom w:val="0"/>
      <w:divBdr>
        <w:top w:val="none" w:sz="0" w:space="0" w:color="auto"/>
        <w:left w:val="none" w:sz="0" w:space="0" w:color="auto"/>
        <w:bottom w:val="none" w:sz="0" w:space="0" w:color="auto"/>
        <w:right w:val="none" w:sz="0" w:space="0" w:color="auto"/>
      </w:divBdr>
    </w:div>
    <w:div w:id="1608385765">
      <w:bodyDiv w:val="1"/>
      <w:marLeft w:val="0"/>
      <w:marRight w:val="0"/>
      <w:marTop w:val="0"/>
      <w:marBottom w:val="0"/>
      <w:divBdr>
        <w:top w:val="none" w:sz="0" w:space="0" w:color="auto"/>
        <w:left w:val="none" w:sz="0" w:space="0" w:color="auto"/>
        <w:bottom w:val="none" w:sz="0" w:space="0" w:color="auto"/>
        <w:right w:val="none" w:sz="0" w:space="0" w:color="auto"/>
      </w:divBdr>
    </w:div>
    <w:div w:id="1617786563">
      <w:bodyDiv w:val="1"/>
      <w:marLeft w:val="0"/>
      <w:marRight w:val="0"/>
      <w:marTop w:val="0"/>
      <w:marBottom w:val="0"/>
      <w:divBdr>
        <w:top w:val="none" w:sz="0" w:space="0" w:color="auto"/>
        <w:left w:val="none" w:sz="0" w:space="0" w:color="auto"/>
        <w:bottom w:val="none" w:sz="0" w:space="0" w:color="auto"/>
        <w:right w:val="none" w:sz="0" w:space="0" w:color="auto"/>
      </w:divBdr>
    </w:div>
    <w:div w:id="1619872039">
      <w:bodyDiv w:val="1"/>
      <w:marLeft w:val="0"/>
      <w:marRight w:val="0"/>
      <w:marTop w:val="0"/>
      <w:marBottom w:val="0"/>
      <w:divBdr>
        <w:top w:val="none" w:sz="0" w:space="0" w:color="auto"/>
        <w:left w:val="none" w:sz="0" w:space="0" w:color="auto"/>
        <w:bottom w:val="none" w:sz="0" w:space="0" w:color="auto"/>
        <w:right w:val="none" w:sz="0" w:space="0" w:color="auto"/>
      </w:divBdr>
    </w:div>
    <w:div w:id="1622765332">
      <w:bodyDiv w:val="1"/>
      <w:marLeft w:val="0"/>
      <w:marRight w:val="0"/>
      <w:marTop w:val="0"/>
      <w:marBottom w:val="0"/>
      <w:divBdr>
        <w:top w:val="none" w:sz="0" w:space="0" w:color="auto"/>
        <w:left w:val="none" w:sz="0" w:space="0" w:color="auto"/>
        <w:bottom w:val="none" w:sz="0" w:space="0" w:color="auto"/>
        <w:right w:val="none" w:sz="0" w:space="0" w:color="auto"/>
      </w:divBdr>
    </w:div>
    <w:div w:id="1625192597">
      <w:bodyDiv w:val="1"/>
      <w:marLeft w:val="0"/>
      <w:marRight w:val="0"/>
      <w:marTop w:val="0"/>
      <w:marBottom w:val="0"/>
      <w:divBdr>
        <w:top w:val="none" w:sz="0" w:space="0" w:color="auto"/>
        <w:left w:val="none" w:sz="0" w:space="0" w:color="auto"/>
        <w:bottom w:val="none" w:sz="0" w:space="0" w:color="auto"/>
        <w:right w:val="none" w:sz="0" w:space="0" w:color="auto"/>
      </w:divBdr>
    </w:div>
    <w:div w:id="1626153638">
      <w:bodyDiv w:val="1"/>
      <w:marLeft w:val="0"/>
      <w:marRight w:val="0"/>
      <w:marTop w:val="0"/>
      <w:marBottom w:val="0"/>
      <w:divBdr>
        <w:top w:val="none" w:sz="0" w:space="0" w:color="auto"/>
        <w:left w:val="none" w:sz="0" w:space="0" w:color="auto"/>
        <w:bottom w:val="none" w:sz="0" w:space="0" w:color="auto"/>
        <w:right w:val="none" w:sz="0" w:space="0" w:color="auto"/>
      </w:divBdr>
    </w:div>
    <w:div w:id="1637687326">
      <w:bodyDiv w:val="1"/>
      <w:marLeft w:val="0"/>
      <w:marRight w:val="0"/>
      <w:marTop w:val="0"/>
      <w:marBottom w:val="0"/>
      <w:divBdr>
        <w:top w:val="none" w:sz="0" w:space="0" w:color="auto"/>
        <w:left w:val="none" w:sz="0" w:space="0" w:color="auto"/>
        <w:bottom w:val="none" w:sz="0" w:space="0" w:color="auto"/>
        <w:right w:val="none" w:sz="0" w:space="0" w:color="auto"/>
      </w:divBdr>
    </w:div>
    <w:div w:id="1639871401">
      <w:bodyDiv w:val="1"/>
      <w:marLeft w:val="0"/>
      <w:marRight w:val="0"/>
      <w:marTop w:val="0"/>
      <w:marBottom w:val="0"/>
      <w:divBdr>
        <w:top w:val="none" w:sz="0" w:space="0" w:color="auto"/>
        <w:left w:val="none" w:sz="0" w:space="0" w:color="auto"/>
        <w:bottom w:val="none" w:sz="0" w:space="0" w:color="auto"/>
        <w:right w:val="none" w:sz="0" w:space="0" w:color="auto"/>
      </w:divBdr>
    </w:div>
    <w:div w:id="1641157570">
      <w:bodyDiv w:val="1"/>
      <w:marLeft w:val="0"/>
      <w:marRight w:val="0"/>
      <w:marTop w:val="0"/>
      <w:marBottom w:val="0"/>
      <w:divBdr>
        <w:top w:val="none" w:sz="0" w:space="0" w:color="auto"/>
        <w:left w:val="none" w:sz="0" w:space="0" w:color="auto"/>
        <w:bottom w:val="none" w:sz="0" w:space="0" w:color="auto"/>
        <w:right w:val="none" w:sz="0" w:space="0" w:color="auto"/>
      </w:divBdr>
    </w:div>
    <w:div w:id="1650941463">
      <w:bodyDiv w:val="1"/>
      <w:marLeft w:val="0"/>
      <w:marRight w:val="0"/>
      <w:marTop w:val="0"/>
      <w:marBottom w:val="0"/>
      <w:divBdr>
        <w:top w:val="none" w:sz="0" w:space="0" w:color="auto"/>
        <w:left w:val="none" w:sz="0" w:space="0" w:color="auto"/>
        <w:bottom w:val="none" w:sz="0" w:space="0" w:color="auto"/>
        <w:right w:val="none" w:sz="0" w:space="0" w:color="auto"/>
      </w:divBdr>
    </w:div>
    <w:div w:id="1657755693">
      <w:bodyDiv w:val="1"/>
      <w:marLeft w:val="0"/>
      <w:marRight w:val="0"/>
      <w:marTop w:val="0"/>
      <w:marBottom w:val="0"/>
      <w:divBdr>
        <w:top w:val="none" w:sz="0" w:space="0" w:color="auto"/>
        <w:left w:val="none" w:sz="0" w:space="0" w:color="auto"/>
        <w:bottom w:val="none" w:sz="0" w:space="0" w:color="auto"/>
        <w:right w:val="none" w:sz="0" w:space="0" w:color="auto"/>
      </w:divBdr>
    </w:div>
    <w:div w:id="1658797562">
      <w:bodyDiv w:val="1"/>
      <w:marLeft w:val="0"/>
      <w:marRight w:val="0"/>
      <w:marTop w:val="0"/>
      <w:marBottom w:val="0"/>
      <w:divBdr>
        <w:top w:val="none" w:sz="0" w:space="0" w:color="auto"/>
        <w:left w:val="none" w:sz="0" w:space="0" w:color="auto"/>
        <w:bottom w:val="none" w:sz="0" w:space="0" w:color="auto"/>
        <w:right w:val="none" w:sz="0" w:space="0" w:color="auto"/>
      </w:divBdr>
    </w:div>
    <w:div w:id="1662930004">
      <w:bodyDiv w:val="1"/>
      <w:marLeft w:val="0"/>
      <w:marRight w:val="0"/>
      <w:marTop w:val="0"/>
      <w:marBottom w:val="0"/>
      <w:divBdr>
        <w:top w:val="none" w:sz="0" w:space="0" w:color="auto"/>
        <w:left w:val="none" w:sz="0" w:space="0" w:color="auto"/>
        <w:bottom w:val="none" w:sz="0" w:space="0" w:color="auto"/>
        <w:right w:val="none" w:sz="0" w:space="0" w:color="auto"/>
      </w:divBdr>
    </w:div>
    <w:div w:id="1667784710">
      <w:bodyDiv w:val="1"/>
      <w:marLeft w:val="0"/>
      <w:marRight w:val="0"/>
      <w:marTop w:val="0"/>
      <w:marBottom w:val="0"/>
      <w:divBdr>
        <w:top w:val="none" w:sz="0" w:space="0" w:color="auto"/>
        <w:left w:val="none" w:sz="0" w:space="0" w:color="auto"/>
        <w:bottom w:val="none" w:sz="0" w:space="0" w:color="auto"/>
        <w:right w:val="none" w:sz="0" w:space="0" w:color="auto"/>
      </w:divBdr>
    </w:div>
    <w:div w:id="1682197585">
      <w:bodyDiv w:val="1"/>
      <w:marLeft w:val="0"/>
      <w:marRight w:val="0"/>
      <w:marTop w:val="0"/>
      <w:marBottom w:val="0"/>
      <w:divBdr>
        <w:top w:val="none" w:sz="0" w:space="0" w:color="auto"/>
        <w:left w:val="none" w:sz="0" w:space="0" w:color="auto"/>
        <w:bottom w:val="none" w:sz="0" w:space="0" w:color="auto"/>
        <w:right w:val="none" w:sz="0" w:space="0" w:color="auto"/>
      </w:divBdr>
    </w:div>
    <w:div w:id="1682856324">
      <w:bodyDiv w:val="1"/>
      <w:marLeft w:val="0"/>
      <w:marRight w:val="0"/>
      <w:marTop w:val="0"/>
      <w:marBottom w:val="0"/>
      <w:divBdr>
        <w:top w:val="none" w:sz="0" w:space="0" w:color="auto"/>
        <w:left w:val="none" w:sz="0" w:space="0" w:color="auto"/>
        <w:bottom w:val="none" w:sz="0" w:space="0" w:color="auto"/>
        <w:right w:val="none" w:sz="0" w:space="0" w:color="auto"/>
      </w:divBdr>
    </w:div>
    <w:div w:id="1696299188">
      <w:bodyDiv w:val="1"/>
      <w:marLeft w:val="0"/>
      <w:marRight w:val="0"/>
      <w:marTop w:val="0"/>
      <w:marBottom w:val="0"/>
      <w:divBdr>
        <w:top w:val="none" w:sz="0" w:space="0" w:color="auto"/>
        <w:left w:val="none" w:sz="0" w:space="0" w:color="auto"/>
        <w:bottom w:val="none" w:sz="0" w:space="0" w:color="auto"/>
        <w:right w:val="none" w:sz="0" w:space="0" w:color="auto"/>
      </w:divBdr>
    </w:div>
    <w:div w:id="1712194252">
      <w:bodyDiv w:val="1"/>
      <w:marLeft w:val="0"/>
      <w:marRight w:val="0"/>
      <w:marTop w:val="0"/>
      <w:marBottom w:val="0"/>
      <w:divBdr>
        <w:top w:val="none" w:sz="0" w:space="0" w:color="auto"/>
        <w:left w:val="none" w:sz="0" w:space="0" w:color="auto"/>
        <w:bottom w:val="none" w:sz="0" w:space="0" w:color="auto"/>
        <w:right w:val="none" w:sz="0" w:space="0" w:color="auto"/>
      </w:divBdr>
    </w:div>
    <w:div w:id="1714118310">
      <w:bodyDiv w:val="1"/>
      <w:marLeft w:val="0"/>
      <w:marRight w:val="0"/>
      <w:marTop w:val="0"/>
      <w:marBottom w:val="0"/>
      <w:divBdr>
        <w:top w:val="none" w:sz="0" w:space="0" w:color="auto"/>
        <w:left w:val="none" w:sz="0" w:space="0" w:color="auto"/>
        <w:bottom w:val="none" w:sz="0" w:space="0" w:color="auto"/>
        <w:right w:val="none" w:sz="0" w:space="0" w:color="auto"/>
      </w:divBdr>
    </w:div>
    <w:div w:id="1717197595">
      <w:bodyDiv w:val="1"/>
      <w:marLeft w:val="0"/>
      <w:marRight w:val="0"/>
      <w:marTop w:val="0"/>
      <w:marBottom w:val="0"/>
      <w:divBdr>
        <w:top w:val="none" w:sz="0" w:space="0" w:color="auto"/>
        <w:left w:val="none" w:sz="0" w:space="0" w:color="auto"/>
        <w:bottom w:val="none" w:sz="0" w:space="0" w:color="auto"/>
        <w:right w:val="none" w:sz="0" w:space="0" w:color="auto"/>
      </w:divBdr>
    </w:div>
    <w:div w:id="1722895919">
      <w:bodyDiv w:val="1"/>
      <w:marLeft w:val="0"/>
      <w:marRight w:val="0"/>
      <w:marTop w:val="0"/>
      <w:marBottom w:val="0"/>
      <w:divBdr>
        <w:top w:val="none" w:sz="0" w:space="0" w:color="auto"/>
        <w:left w:val="none" w:sz="0" w:space="0" w:color="auto"/>
        <w:bottom w:val="none" w:sz="0" w:space="0" w:color="auto"/>
        <w:right w:val="none" w:sz="0" w:space="0" w:color="auto"/>
      </w:divBdr>
    </w:div>
    <w:div w:id="1728144500">
      <w:bodyDiv w:val="1"/>
      <w:marLeft w:val="0"/>
      <w:marRight w:val="0"/>
      <w:marTop w:val="0"/>
      <w:marBottom w:val="0"/>
      <w:divBdr>
        <w:top w:val="none" w:sz="0" w:space="0" w:color="auto"/>
        <w:left w:val="none" w:sz="0" w:space="0" w:color="auto"/>
        <w:bottom w:val="none" w:sz="0" w:space="0" w:color="auto"/>
        <w:right w:val="none" w:sz="0" w:space="0" w:color="auto"/>
      </w:divBdr>
    </w:div>
    <w:div w:id="1729496752">
      <w:bodyDiv w:val="1"/>
      <w:marLeft w:val="0"/>
      <w:marRight w:val="0"/>
      <w:marTop w:val="0"/>
      <w:marBottom w:val="0"/>
      <w:divBdr>
        <w:top w:val="none" w:sz="0" w:space="0" w:color="auto"/>
        <w:left w:val="none" w:sz="0" w:space="0" w:color="auto"/>
        <w:bottom w:val="none" w:sz="0" w:space="0" w:color="auto"/>
        <w:right w:val="none" w:sz="0" w:space="0" w:color="auto"/>
      </w:divBdr>
    </w:div>
    <w:div w:id="1734812578">
      <w:bodyDiv w:val="1"/>
      <w:marLeft w:val="0"/>
      <w:marRight w:val="0"/>
      <w:marTop w:val="0"/>
      <w:marBottom w:val="0"/>
      <w:divBdr>
        <w:top w:val="none" w:sz="0" w:space="0" w:color="auto"/>
        <w:left w:val="none" w:sz="0" w:space="0" w:color="auto"/>
        <w:bottom w:val="none" w:sz="0" w:space="0" w:color="auto"/>
        <w:right w:val="none" w:sz="0" w:space="0" w:color="auto"/>
      </w:divBdr>
    </w:div>
    <w:div w:id="1736509933">
      <w:bodyDiv w:val="1"/>
      <w:marLeft w:val="0"/>
      <w:marRight w:val="0"/>
      <w:marTop w:val="0"/>
      <w:marBottom w:val="0"/>
      <w:divBdr>
        <w:top w:val="none" w:sz="0" w:space="0" w:color="auto"/>
        <w:left w:val="none" w:sz="0" w:space="0" w:color="auto"/>
        <w:bottom w:val="none" w:sz="0" w:space="0" w:color="auto"/>
        <w:right w:val="none" w:sz="0" w:space="0" w:color="auto"/>
      </w:divBdr>
    </w:div>
    <w:div w:id="1740131304">
      <w:bodyDiv w:val="1"/>
      <w:marLeft w:val="0"/>
      <w:marRight w:val="0"/>
      <w:marTop w:val="0"/>
      <w:marBottom w:val="0"/>
      <w:divBdr>
        <w:top w:val="none" w:sz="0" w:space="0" w:color="auto"/>
        <w:left w:val="none" w:sz="0" w:space="0" w:color="auto"/>
        <w:bottom w:val="none" w:sz="0" w:space="0" w:color="auto"/>
        <w:right w:val="none" w:sz="0" w:space="0" w:color="auto"/>
      </w:divBdr>
    </w:div>
    <w:div w:id="1756853865">
      <w:bodyDiv w:val="1"/>
      <w:marLeft w:val="0"/>
      <w:marRight w:val="0"/>
      <w:marTop w:val="0"/>
      <w:marBottom w:val="0"/>
      <w:divBdr>
        <w:top w:val="none" w:sz="0" w:space="0" w:color="auto"/>
        <w:left w:val="none" w:sz="0" w:space="0" w:color="auto"/>
        <w:bottom w:val="none" w:sz="0" w:space="0" w:color="auto"/>
        <w:right w:val="none" w:sz="0" w:space="0" w:color="auto"/>
      </w:divBdr>
    </w:div>
    <w:div w:id="1758555737">
      <w:bodyDiv w:val="1"/>
      <w:marLeft w:val="0"/>
      <w:marRight w:val="0"/>
      <w:marTop w:val="0"/>
      <w:marBottom w:val="0"/>
      <w:divBdr>
        <w:top w:val="none" w:sz="0" w:space="0" w:color="auto"/>
        <w:left w:val="none" w:sz="0" w:space="0" w:color="auto"/>
        <w:bottom w:val="none" w:sz="0" w:space="0" w:color="auto"/>
        <w:right w:val="none" w:sz="0" w:space="0" w:color="auto"/>
      </w:divBdr>
    </w:div>
    <w:div w:id="1760758257">
      <w:bodyDiv w:val="1"/>
      <w:marLeft w:val="0"/>
      <w:marRight w:val="0"/>
      <w:marTop w:val="0"/>
      <w:marBottom w:val="0"/>
      <w:divBdr>
        <w:top w:val="none" w:sz="0" w:space="0" w:color="auto"/>
        <w:left w:val="none" w:sz="0" w:space="0" w:color="auto"/>
        <w:bottom w:val="none" w:sz="0" w:space="0" w:color="auto"/>
        <w:right w:val="none" w:sz="0" w:space="0" w:color="auto"/>
      </w:divBdr>
    </w:div>
    <w:div w:id="1768693500">
      <w:bodyDiv w:val="1"/>
      <w:marLeft w:val="0"/>
      <w:marRight w:val="0"/>
      <w:marTop w:val="0"/>
      <w:marBottom w:val="0"/>
      <w:divBdr>
        <w:top w:val="none" w:sz="0" w:space="0" w:color="auto"/>
        <w:left w:val="none" w:sz="0" w:space="0" w:color="auto"/>
        <w:bottom w:val="none" w:sz="0" w:space="0" w:color="auto"/>
        <w:right w:val="none" w:sz="0" w:space="0" w:color="auto"/>
      </w:divBdr>
    </w:div>
    <w:div w:id="1771512824">
      <w:bodyDiv w:val="1"/>
      <w:marLeft w:val="0"/>
      <w:marRight w:val="0"/>
      <w:marTop w:val="0"/>
      <w:marBottom w:val="0"/>
      <w:divBdr>
        <w:top w:val="none" w:sz="0" w:space="0" w:color="auto"/>
        <w:left w:val="none" w:sz="0" w:space="0" w:color="auto"/>
        <w:bottom w:val="none" w:sz="0" w:space="0" w:color="auto"/>
        <w:right w:val="none" w:sz="0" w:space="0" w:color="auto"/>
      </w:divBdr>
    </w:div>
    <w:div w:id="1773353625">
      <w:bodyDiv w:val="1"/>
      <w:marLeft w:val="0"/>
      <w:marRight w:val="0"/>
      <w:marTop w:val="0"/>
      <w:marBottom w:val="0"/>
      <w:divBdr>
        <w:top w:val="none" w:sz="0" w:space="0" w:color="auto"/>
        <w:left w:val="none" w:sz="0" w:space="0" w:color="auto"/>
        <w:bottom w:val="none" w:sz="0" w:space="0" w:color="auto"/>
        <w:right w:val="none" w:sz="0" w:space="0" w:color="auto"/>
      </w:divBdr>
    </w:div>
    <w:div w:id="1785298208">
      <w:bodyDiv w:val="1"/>
      <w:marLeft w:val="0"/>
      <w:marRight w:val="0"/>
      <w:marTop w:val="0"/>
      <w:marBottom w:val="0"/>
      <w:divBdr>
        <w:top w:val="none" w:sz="0" w:space="0" w:color="auto"/>
        <w:left w:val="none" w:sz="0" w:space="0" w:color="auto"/>
        <w:bottom w:val="none" w:sz="0" w:space="0" w:color="auto"/>
        <w:right w:val="none" w:sz="0" w:space="0" w:color="auto"/>
      </w:divBdr>
    </w:div>
    <w:div w:id="1785735818">
      <w:bodyDiv w:val="1"/>
      <w:marLeft w:val="0"/>
      <w:marRight w:val="0"/>
      <w:marTop w:val="0"/>
      <w:marBottom w:val="0"/>
      <w:divBdr>
        <w:top w:val="none" w:sz="0" w:space="0" w:color="auto"/>
        <w:left w:val="none" w:sz="0" w:space="0" w:color="auto"/>
        <w:bottom w:val="none" w:sz="0" w:space="0" w:color="auto"/>
        <w:right w:val="none" w:sz="0" w:space="0" w:color="auto"/>
      </w:divBdr>
    </w:div>
    <w:div w:id="1787844003">
      <w:bodyDiv w:val="1"/>
      <w:marLeft w:val="0"/>
      <w:marRight w:val="0"/>
      <w:marTop w:val="0"/>
      <w:marBottom w:val="0"/>
      <w:divBdr>
        <w:top w:val="none" w:sz="0" w:space="0" w:color="auto"/>
        <w:left w:val="none" w:sz="0" w:space="0" w:color="auto"/>
        <w:bottom w:val="none" w:sz="0" w:space="0" w:color="auto"/>
        <w:right w:val="none" w:sz="0" w:space="0" w:color="auto"/>
      </w:divBdr>
    </w:div>
    <w:div w:id="1789153618">
      <w:bodyDiv w:val="1"/>
      <w:marLeft w:val="0"/>
      <w:marRight w:val="0"/>
      <w:marTop w:val="0"/>
      <w:marBottom w:val="0"/>
      <w:divBdr>
        <w:top w:val="none" w:sz="0" w:space="0" w:color="auto"/>
        <w:left w:val="none" w:sz="0" w:space="0" w:color="auto"/>
        <w:bottom w:val="none" w:sz="0" w:space="0" w:color="auto"/>
        <w:right w:val="none" w:sz="0" w:space="0" w:color="auto"/>
      </w:divBdr>
    </w:div>
    <w:div w:id="1802766924">
      <w:bodyDiv w:val="1"/>
      <w:marLeft w:val="0"/>
      <w:marRight w:val="0"/>
      <w:marTop w:val="0"/>
      <w:marBottom w:val="0"/>
      <w:divBdr>
        <w:top w:val="none" w:sz="0" w:space="0" w:color="auto"/>
        <w:left w:val="none" w:sz="0" w:space="0" w:color="auto"/>
        <w:bottom w:val="none" w:sz="0" w:space="0" w:color="auto"/>
        <w:right w:val="none" w:sz="0" w:space="0" w:color="auto"/>
      </w:divBdr>
    </w:div>
    <w:div w:id="1803302830">
      <w:bodyDiv w:val="1"/>
      <w:marLeft w:val="0"/>
      <w:marRight w:val="0"/>
      <w:marTop w:val="0"/>
      <w:marBottom w:val="0"/>
      <w:divBdr>
        <w:top w:val="none" w:sz="0" w:space="0" w:color="auto"/>
        <w:left w:val="none" w:sz="0" w:space="0" w:color="auto"/>
        <w:bottom w:val="none" w:sz="0" w:space="0" w:color="auto"/>
        <w:right w:val="none" w:sz="0" w:space="0" w:color="auto"/>
      </w:divBdr>
    </w:div>
    <w:div w:id="1810825540">
      <w:bodyDiv w:val="1"/>
      <w:marLeft w:val="0"/>
      <w:marRight w:val="0"/>
      <w:marTop w:val="0"/>
      <w:marBottom w:val="0"/>
      <w:divBdr>
        <w:top w:val="none" w:sz="0" w:space="0" w:color="auto"/>
        <w:left w:val="none" w:sz="0" w:space="0" w:color="auto"/>
        <w:bottom w:val="none" w:sz="0" w:space="0" w:color="auto"/>
        <w:right w:val="none" w:sz="0" w:space="0" w:color="auto"/>
      </w:divBdr>
    </w:div>
    <w:div w:id="1811551539">
      <w:bodyDiv w:val="1"/>
      <w:marLeft w:val="0"/>
      <w:marRight w:val="0"/>
      <w:marTop w:val="0"/>
      <w:marBottom w:val="0"/>
      <w:divBdr>
        <w:top w:val="none" w:sz="0" w:space="0" w:color="auto"/>
        <w:left w:val="none" w:sz="0" w:space="0" w:color="auto"/>
        <w:bottom w:val="none" w:sz="0" w:space="0" w:color="auto"/>
        <w:right w:val="none" w:sz="0" w:space="0" w:color="auto"/>
      </w:divBdr>
    </w:div>
    <w:div w:id="1817531021">
      <w:bodyDiv w:val="1"/>
      <w:marLeft w:val="0"/>
      <w:marRight w:val="0"/>
      <w:marTop w:val="0"/>
      <w:marBottom w:val="0"/>
      <w:divBdr>
        <w:top w:val="none" w:sz="0" w:space="0" w:color="auto"/>
        <w:left w:val="none" w:sz="0" w:space="0" w:color="auto"/>
        <w:bottom w:val="none" w:sz="0" w:space="0" w:color="auto"/>
        <w:right w:val="none" w:sz="0" w:space="0" w:color="auto"/>
      </w:divBdr>
    </w:div>
    <w:div w:id="1820075887">
      <w:bodyDiv w:val="1"/>
      <w:marLeft w:val="0"/>
      <w:marRight w:val="0"/>
      <w:marTop w:val="0"/>
      <w:marBottom w:val="0"/>
      <w:divBdr>
        <w:top w:val="none" w:sz="0" w:space="0" w:color="auto"/>
        <w:left w:val="none" w:sz="0" w:space="0" w:color="auto"/>
        <w:bottom w:val="none" w:sz="0" w:space="0" w:color="auto"/>
        <w:right w:val="none" w:sz="0" w:space="0" w:color="auto"/>
      </w:divBdr>
    </w:div>
    <w:div w:id="1820263564">
      <w:bodyDiv w:val="1"/>
      <w:marLeft w:val="0"/>
      <w:marRight w:val="0"/>
      <w:marTop w:val="0"/>
      <w:marBottom w:val="0"/>
      <w:divBdr>
        <w:top w:val="none" w:sz="0" w:space="0" w:color="auto"/>
        <w:left w:val="none" w:sz="0" w:space="0" w:color="auto"/>
        <w:bottom w:val="none" w:sz="0" w:space="0" w:color="auto"/>
        <w:right w:val="none" w:sz="0" w:space="0" w:color="auto"/>
      </w:divBdr>
    </w:div>
    <w:div w:id="1825121070">
      <w:bodyDiv w:val="1"/>
      <w:marLeft w:val="0"/>
      <w:marRight w:val="0"/>
      <w:marTop w:val="0"/>
      <w:marBottom w:val="0"/>
      <w:divBdr>
        <w:top w:val="none" w:sz="0" w:space="0" w:color="auto"/>
        <w:left w:val="none" w:sz="0" w:space="0" w:color="auto"/>
        <w:bottom w:val="none" w:sz="0" w:space="0" w:color="auto"/>
        <w:right w:val="none" w:sz="0" w:space="0" w:color="auto"/>
      </w:divBdr>
    </w:div>
    <w:div w:id="1825972113">
      <w:bodyDiv w:val="1"/>
      <w:marLeft w:val="0"/>
      <w:marRight w:val="0"/>
      <w:marTop w:val="0"/>
      <w:marBottom w:val="0"/>
      <w:divBdr>
        <w:top w:val="none" w:sz="0" w:space="0" w:color="auto"/>
        <w:left w:val="none" w:sz="0" w:space="0" w:color="auto"/>
        <w:bottom w:val="none" w:sz="0" w:space="0" w:color="auto"/>
        <w:right w:val="none" w:sz="0" w:space="0" w:color="auto"/>
      </w:divBdr>
    </w:div>
    <w:div w:id="1832671687">
      <w:bodyDiv w:val="1"/>
      <w:marLeft w:val="0"/>
      <w:marRight w:val="0"/>
      <w:marTop w:val="0"/>
      <w:marBottom w:val="0"/>
      <w:divBdr>
        <w:top w:val="none" w:sz="0" w:space="0" w:color="auto"/>
        <w:left w:val="none" w:sz="0" w:space="0" w:color="auto"/>
        <w:bottom w:val="none" w:sz="0" w:space="0" w:color="auto"/>
        <w:right w:val="none" w:sz="0" w:space="0" w:color="auto"/>
      </w:divBdr>
    </w:div>
    <w:div w:id="1835679130">
      <w:bodyDiv w:val="1"/>
      <w:marLeft w:val="0"/>
      <w:marRight w:val="0"/>
      <w:marTop w:val="0"/>
      <w:marBottom w:val="0"/>
      <w:divBdr>
        <w:top w:val="none" w:sz="0" w:space="0" w:color="auto"/>
        <w:left w:val="none" w:sz="0" w:space="0" w:color="auto"/>
        <w:bottom w:val="none" w:sz="0" w:space="0" w:color="auto"/>
        <w:right w:val="none" w:sz="0" w:space="0" w:color="auto"/>
      </w:divBdr>
    </w:div>
    <w:div w:id="1839419161">
      <w:bodyDiv w:val="1"/>
      <w:marLeft w:val="0"/>
      <w:marRight w:val="0"/>
      <w:marTop w:val="0"/>
      <w:marBottom w:val="0"/>
      <w:divBdr>
        <w:top w:val="none" w:sz="0" w:space="0" w:color="auto"/>
        <w:left w:val="none" w:sz="0" w:space="0" w:color="auto"/>
        <w:bottom w:val="none" w:sz="0" w:space="0" w:color="auto"/>
        <w:right w:val="none" w:sz="0" w:space="0" w:color="auto"/>
      </w:divBdr>
    </w:div>
    <w:div w:id="1856186995">
      <w:bodyDiv w:val="1"/>
      <w:marLeft w:val="0"/>
      <w:marRight w:val="0"/>
      <w:marTop w:val="0"/>
      <w:marBottom w:val="0"/>
      <w:divBdr>
        <w:top w:val="none" w:sz="0" w:space="0" w:color="auto"/>
        <w:left w:val="none" w:sz="0" w:space="0" w:color="auto"/>
        <w:bottom w:val="none" w:sz="0" w:space="0" w:color="auto"/>
        <w:right w:val="none" w:sz="0" w:space="0" w:color="auto"/>
      </w:divBdr>
    </w:div>
    <w:div w:id="1867133050">
      <w:bodyDiv w:val="1"/>
      <w:marLeft w:val="0"/>
      <w:marRight w:val="0"/>
      <w:marTop w:val="0"/>
      <w:marBottom w:val="0"/>
      <w:divBdr>
        <w:top w:val="none" w:sz="0" w:space="0" w:color="auto"/>
        <w:left w:val="none" w:sz="0" w:space="0" w:color="auto"/>
        <w:bottom w:val="none" w:sz="0" w:space="0" w:color="auto"/>
        <w:right w:val="none" w:sz="0" w:space="0" w:color="auto"/>
      </w:divBdr>
    </w:div>
    <w:div w:id="1867670785">
      <w:bodyDiv w:val="1"/>
      <w:marLeft w:val="0"/>
      <w:marRight w:val="0"/>
      <w:marTop w:val="0"/>
      <w:marBottom w:val="0"/>
      <w:divBdr>
        <w:top w:val="none" w:sz="0" w:space="0" w:color="auto"/>
        <w:left w:val="none" w:sz="0" w:space="0" w:color="auto"/>
        <w:bottom w:val="none" w:sz="0" w:space="0" w:color="auto"/>
        <w:right w:val="none" w:sz="0" w:space="0" w:color="auto"/>
      </w:divBdr>
    </w:div>
    <w:div w:id="1868836059">
      <w:bodyDiv w:val="1"/>
      <w:marLeft w:val="0"/>
      <w:marRight w:val="0"/>
      <w:marTop w:val="0"/>
      <w:marBottom w:val="0"/>
      <w:divBdr>
        <w:top w:val="none" w:sz="0" w:space="0" w:color="auto"/>
        <w:left w:val="none" w:sz="0" w:space="0" w:color="auto"/>
        <w:bottom w:val="none" w:sz="0" w:space="0" w:color="auto"/>
        <w:right w:val="none" w:sz="0" w:space="0" w:color="auto"/>
      </w:divBdr>
    </w:div>
    <w:div w:id="1878152307">
      <w:bodyDiv w:val="1"/>
      <w:marLeft w:val="0"/>
      <w:marRight w:val="0"/>
      <w:marTop w:val="0"/>
      <w:marBottom w:val="0"/>
      <w:divBdr>
        <w:top w:val="none" w:sz="0" w:space="0" w:color="auto"/>
        <w:left w:val="none" w:sz="0" w:space="0" w:color="auto"/>
        <w:bottom w:val="none" w:sz="0" w:space="0" w:color="auto"/>
        <w:right w:val="none" w:sz="0" w:space="0" w:color="auto"/>
      </w:divBdr>
    </w:div>
    <w:div w:id="1878659657">
      <w:bodyDiv w:val="1"/>
      <w:marLeft w:val="0"/>
      <w:marRight w:val="0"/>
      <w:marTop w:val="0"/>
      <w:marBottom w:val="0"/>
      <w:divBdr>
        <w:top w:val="none" w:sz="0" w:space="0" w:color="auto"/>
        <w:left w:val="none" w:sz="0" w:space="0" w:color="auto"/>
        <w:bottom w:val="none" w:sz="0" w:space="0" w:color="auto"/>
        <w:right w:val="none" w:sz="0" w:space="0" w:color="auto"/>
      </w:divBdr>
    </w:div>
    <w:div w:id="1881821845">
      <w:bodyDiv w:val="1"/>
      <w:marLeft w:val="0"/>
      <w:marRight w:val="0"/>
      <w:marTop w:val="0"/>
      <w:marBottom w:val="0"/>
      <w:divBdr>
        <w:top w:val="none" w:sz="0" w:space="0" w:color="auto"/>
        <w:left w:val="none" w:sz="0" w:space="0" w:color="auto"/>
        <w:bottom w:val="none" w:sz="0" w:space="0" w:color="auto"/>
        <w:right w:val="none" w:sz="0" w:space="0" w:color="auto"/>
      </w:divBdr>
    </w:div>
    <w:div w:id="1881939912">
      <w:bodyDiv w:val="1"/>
      <w:marLeft w:val="0"/>
      <w:marRight w:val="0"/>
      <w:marTop w:val="0"/>
      <w:marBottom w:val="0"/>
      <w:divBdr>
        <w:top w:val="none" w:sz="0" w:space="0" w:color="auto"/>
        <w:left w:val="none" w:sz="0" w:space="0" w:color="auto"/>
        <w:bottom w:val="none" w:sz="0" w:space="0" w:color="auto"/>
        <w:right w:val="none" w:sz="0" w:space="0" w:color="auto"/>
      </w:divBdr>
    </w:div>
    <w:div w:id="1890144561">
      <w:bodyDiv w:val="1"/>
      <w:marLeft w:val="0"/>
      <w:marRight w:val="0"/>
      <w:marTop w:val="0"/>
      <w:marBottom w:val="0"/>
      <w:divBdr>
        <w:top w:val="none" w:sz="0" w:space="0" w:color="auto"/>
        <w:left w:val="none" w:sz="0" w:space="0" w:color="auto"/>
        <w:bottom w:val="none" w:sz="0" w:space="0" w:color="auto"/>
        <w:right w:val="none" w:sz="0" w:space="0" w:color="auto"/>
      </w:divBdr>
    </w:div>
    <w:div w:id="1892233478">
      <w:bodyDiv w:val="1"/>
      <w:marLeft w:val="0"/>
      <w:marRight w:val="0"/>
      <w:marTop w:val="0"/>
      <w:marBottom w:val="0"/>
      <w:divBdr>
        <w:top w:val="none" w:sz="0" w:space="0" w:color="auto"/>
        <w:left w:val="none" w:sz="0" w:space="0" w:color="auto"/>
        <w:bottom w:val="none" w:sz="0" w:space="0" w:color="auto"/>
        <w:right w:val="none" w:sz="0" w:space="0" w:color="auto"/>
      </w:divBdr>
    </w:div>
    <w:div w:id="1892770477">
      <w:bodyDiv w:val="1"/>
      <w:marLeft w:val="0"/>
      <w:marRight w:val="0"/>
      <w:marTop w:val="0"/>
      <w:marBottom w:val="0"/>
      <w:divBdr>
        <w:top w:val="none" w:sz="0" w:space="0" w:color="auto"/>
        <w:left w:val="none" w:sz="0" w:space="0" w:color="auto"/>
        <w:bottom w:val="none" w:sz="0" w:space="0" w:color="auto"/>
        <w:right w:val="none" w:sz="0" w:space="0" w:color="auto"/>
      </w:divBdr>
    </w:div>
    <w:div w:id="1900045033">
      <w:bodyDiv w:val="1"/>
      <w:marLeft w:val="0"/>
      <w:marRight w:val="0"/>
      <w:marTop w:val="0"/>
      <w:marBottom w:val="0"/>
      <w:divBdr>
        <w:top w:val="none" w:sz="0" w:space="0" w:color="auto"/>
        <w:left w:val="none" w:sz="0" w:space="0" w:color="auto"/>
        <w:bottom w:val="none" w:sz="0" w:space="0" w:color="auto"/>
        <w:right w:val="none" w:sz="0" w:space="0" w:color="auto"/>
      </w:divBdr>
    </w:div>
    <w:div w:id="1905294410">
      <w:bodyDiv w:val="1"/>
      <w:marLeft w:val="0"/>
      <w:marRight w:val="0"/>
      <w:marTop w:val="0"/>
      <w:marBottom w:val="0"/>
      <w:divBdr>
        <w:top w:val="none" w:sz="0" w:space="0" w:color="auto"/>
        <w:left w:val="none" w:sz="0" w:space="0" w:color="auto"/>
        <w:bottom w:val="none" w:sz="0" w:space="0" w:color="auto"/>
        <w:right w:val="none" w:sz="0" w:space="0" w:color="auto"/>
      </w:divBdr>
    </w:div>
    <w:div w:id="1905988280">
      <w:bodyDiv w:val="1"/>
      <w:marLeft w:val="0"/>
      <w:marRight w:val="0"/>
      <w:marTop w:val="0"/>
      <w:marBottom w:val="0"/>
      <w:divBdr>
        <w:top w:val="none" w:sz="0" w:space="0" w:color="auto"/>
        <w:left w:val="none" w:sz="0" w:space="0" w:color="auto"/>
        <w:bottom w:val="none" w:sz="0" w:space="0" w:color="auto"/>
        <w:right w:val="none" w:sz="0" w:space="0" w:color="auto"/>
      </w:divBdr>
    </w:div>
    <w:div w:id="1921255749">
      <w:bodyDiv w:val="1"/>
      <w:marLeft w:val="0"/>
      <w:marRight w:val="0"/>
      <w:marTop w:val="0"/>
      <w:marBottom w:val="0"/>
      <w:divBdr>
        <w:top w:val="none" w:sz="0" w:space="0" w:color="auto"/>
        <w:left w:val="none" w:sz="0" w:space="0" w:color="auto"/>
        <w:bottom w:val="none" w:sz="0" w:space="0" w:color="auto"/>
        <w:right w:val="none" w:sz="0" w:space="0" w:color="auto"/>
      </w:divBdr>
    </w:div>
    <w:div w:id="1927809567">
      <w:bodyDiv w:val="1"/>
      <w:marLeft w:val="0"/>
      <w:marRight w:val="0"/>
      <w:marTop w:val="0"/>
      <w:marBottom w:val="0"/>
      <w:divBdr>
        <w:top w:val="none" w:sz="0" w:space="0" w:color="auto"/>
        <w:left w:val="none" w:sz="0" w:space="0" w:color="auto"/>
        <w:bottom w:val="none" w:sz="0" w:space="0" w:color="auto"/>
        <w:right w:val="none" w:sz="0" w:space="0" w:color="auto"/>
      </w:divBdr>
    </w:div>
    <w:div w:id="1928266750">
      <w:bodyDiv w:val="1"/>
      <w:marLeft w:val="0"/>
      <w:marRight w:val="0"/>
      <w:marTop w:val="0"/>
      <w:marBottom w:val="0"/>
      <w:divBdr>
        <w:top w:val="none" w:sz="0" w:space="0" w:color="auto"/>
        <w:left w:val="none" w:sz="0" w:space="0" w:color="auto"/>
        <w:bottom w:val="none" w:sz="0" w:space="0" w:color="auto"/>
        <w:right w:val="none" w:sz="0" w:space="0" w:color="auto"/>
      </w:divBdr>
    </w:div>
    <w:div w:id="1929196676">
      <w:bodyDiv w:val="1"/>
      <w:marLeft w:val="0"/>
      <w:marRight w:val="0"/>
      <w:marTop w:val="0"/>
      <w:marBottom w:val="0"/>
      <w:divBdr>
        <w:top w:val="none" w:sz="0" w:space="0" w:color="auto"/>
        <w:left w:val="none" w:sz="0" w:space="0" w:color="auto"/>
        <w:bottom w:val="none" w:sz="0" w:space="0" w:color="auto"/>
        <w:right w:val="none" w:sz="0" w:space="0" w:color="auto"/>
      </w:divBdr>
    </w:div>
    <w:div w:id="1930769015">
      <w:bodyDiv w:val="1"/>
      <w:marLeft w:val="0"/>
      <w:marRight w:val="0"/>
      <w:marTop w:val="0"/>
      <w:marBottom w:val="0"/>
      <w:divBdr>
        <w:top w:val="none" w:sz="0" w:space="0" w:color="auto"/>
        <w:left w:val="none" w:sz="0" w:space="0" w:color="auto"/>
        <w:bottom w:val="none" w:sz="0" w:space="0" w:color="auto"/>
        <w:right w:val="none" w:sz="0" w:space="0" w:color="auto"/>
      </w:divBdr>
    </w:div>
    <w:div w:id="1937589024">
      <w:bodyDiv w:val="1"/>
      <w:marLeft w:val="0"/>
      <w:marRight w:val="0"/>
      <w:marTop w:val="0"/>
      <w:marBottom w:val="0"/>
      <w:divBdr>
        <w:top w:val="none" w:sz="0" w:space="0" w:color="auto"/>
        <w:left w:val="none" w:sz="0" w:space="0" w:color="auto"/>
        <w:bottom w:val="none" w:sz="0" w:space="0" w:color="auto"/>
        <w:right w:val="none" w:sz="0" w:space="0" w:color="auto"/>
      </w:divBdr>
    </w:div>
    <w:div w:id="1938559246">
      <w:bodyDiv w:val="1"/>
      <w:marLeft w:val="0"/>
      <w:marRight w:val="0"/>
      <w:marTop w:val="0"/>
      <w:marBottom w:val="0"/>
      <w:divBdr>
        <w:top w:val="none" w:sz="0" w:space="0" w:color="auto"/>
        <w:left w:val="none" w:sz="0" w:space="0" w:color="auto"/>
        <w:bottom w:val="none" w:sz="0" w:space="0" w:color="auto"/>
        <w:right w:val="none" w:sz="0" w:space="0" w:color="auto"/>
      </w:divBdr>
    </w:div>
    <w:div w:id="1941251764">
      <w:bodyDiv w:val="1"/>
      <w:marLeft w:val="0"/>
      <w:marRight w:val="0"/>
      <w:marTop w:val="0"/>
      <w:marBottom w:val="0"/>
      <w:divBdr>
        <w:top w:val="none" w:sz="0" w:space="0" w:color="auto"/>
        <w:left w:val="none" w:sz="0" w:space="0" w:color="auto"/>
        <w:bottom w:val="none" w:sz="0" w:space="0" w:color="auto"/>
        <w:right w:val="none" w:sz="0" w:space="0" w:color="auto"/>
      </w:divBdr>
    </w:div>
    <w:div w:id="1944654626">
      <w:bodyDiv w:val="1"/>
      <w:marLeft w:val="0"/>
      <w:marRight w:val="0"/>
      <w:marTop w:val="0"/>
      <w:marBottom w:val="0"/>
      <w:divBdr>
        <w:top w:val="none" w:sz="0" w:space="0" w:color="auto"/>
        <w:left w:val="none" w:sz="0" w:space="0" w:color="auto"/>
        <w:bottom w:val="none" w:sz="0" w:space="0" w:color="auto"/>
        <w:right w:val="none" w:sz="0" w:space="0" w:color="auto"/>
      </w:divBdr>
    </w:div>
    <w:div w:id="1947761332">
      <w:bodyDiv w:val="1"/>
      <w:marLeft w:val="0"/>
      <w:marRight w:val="0"/>
      <w:marTop w:val="0"/>
      <w:marBottom w:val="0"/>
      <w:divBdr>
        <w:top w:val="none" w:sz="0" w:space="0" w:color="auto"/>
        <w:left w:val="none" w:sz="0" w:space="0" w:color="auto"/>
        <w:bottom w:val="none" w:sz="0" w:space="0" w:color="auto"/>
        <w:right w:val="none" w:sz="0" w:space="0" w:color="auto"/>
      </w:divBdr>
    </w:div>
    <w:div w:id="1948804903">
      <w:bodyDiv w:val="1"/>
      <w:marLeft w:val="0"/>
      <w:marRight w:val="0"/>
      <w:marTop w:val="0"/>
      <w:marBottom w:val="0"/>
      <w:divBdr>
        <w:top w:val="none" w:sz="0" w:space="0" w:color="auto"/>
        <w:left w:val="none" w:sz="0" w:space="0" w:color="auto"/>
        <w:bottom w:val="none" w:sz="0" w:space="0" w:color="auto"/>
        <w:right w:val="none" w:sz="0" w:space="0" w:color="auto"/>
      </w:divBdr>
    </w:div>
    <w:div w:id="1951349360">
      <w:bodyDiv w:val="1"/>
      <w:marLeft w:val="0"/>
      <w:marRight w:val="0"/>
      <w:marTop w:val="0"/>
      <w:marBottom w:val="0"/>
      <w:divBdr>
        <w:top w:val="none" w:sz="0" w:space="0" w:color="auto"/>
        <w:left w:val="none" w:sz="0" w:space="0" w:color="auto"/>
        <w:bottom w:val="none" w:sz="0" w:space="0" w:color="auto"/>
        <w:right w:val="none" w:sz="0" w:space="0" w:color="auto"/>
      </w:divBdr>
    </w:div>
    <w:div w:id="1951431266">
      <w:bodyDiv w:val="1"/>
      <w:marLeft w:val="0"/>
      <w:marRight w:val="0"/>
      <w:marTop w:val="0"/>
      <w:marBottom w:val="0"/>
      <w:divBdr>
        <w:top w:val="none" w:sz="0" w:space="0" w:color="auto"/>
        <w:left w:val="none" w:sz="0" w:space="0" w:color="auto"/>
        <w:bottom w:val="none" w:sz="0" w:space="0" w:color="auto"/>
        <w:right w:val="none" w:sz="0" w:space="0" w:color="auto"/>
      </w:divBdr>
    </w:div>
    <w:div w:id="1953049760">
      <w:bodyDiv w:val="1"/>
      <w:marLeft w:val="0"/>
      <w:marRight w:val="0"/>
      <w:marTop w:val="0"/>
      <w:marBottom w:val="0"/>
      <w:divBdr>
        <w:top w:val="none" w:sz="0" w:space="0" w:color="auto"/>
        <w:left w:val="none" w:sz="0" w:space="0" w:color="auto"/>
        <w:bottom w:val="none" w:sz="0" w:space="0" w:color="auto"/>
        <w:right w:val="none" w:sz="0" w:space="0" w:color="auto"/>
      </w:divBdr>
    </w:div>
    <w:div w:id="1955748176">
      <w:bodyDiv w:val="1"/>
      <w:marLeft w:val="0"/>
      <w:marRight w:val="0"/>
      <w:marTop w:val="0"/>
      <w:marBottom w:val="0"/>
      <w:divBdr>
        <w:top w:val="none" w:sz="0" w:space="0" w:color="auto"/>
        <w:left w:val="none" w:sz="0" w:space="0" w:color="auto"/>
        <w:bottom w:val="none" w:sz="0" w:space="0" w:color="auto"/>
        <w:right w:val="none" w:sz="0" w:space="0" w:color="auto"/>
      </w:divBdr>
    </w:div>
    <w:div w:id="1966156245">
      <w:bodyDiv w:val="1"/>
      <w:marLeft w:val="0"/>
      <w:marRight w:val="0"/>
      <w:marTop w:val="0"/>
      <w:marBottom w:val="0"/>
      <w:divBdr>
        <w:top w:val="none" w:sz="0" w:space="0" w:color="auto"/>
        <w:left w:val="none" w:sz="0" w:space="0" w:color="auto"/>
        <w:bottom w:val="none" w:sz="0" w:space="0" w:color="auto"/>
        <w:right w:val="none" w:sz="0" w:space="0" w:color="auto"/>
      </w:divBdr>
    </w:div>
    <w:div w:id="1975482723">
      <w:bodyDiv w:val="1"/>
      <w:marLeft w:val="0"/>
      <w:marRight w:val="0"/>
      <w:marTop w:val="0"/>
      <w:marBottom w:val="0"/>
      <w:divBdr>
        <w:top w:val="none" w:sz="0" w:space="0" w:color="auto"/>
        <w:left w:val="none" w:sz="0" w:space="0" w:color="auto"/>
        <w:bottom w:val="none" w:sz="0" w:space="0" w:color="auto"/>
        <w:right w:val="none" w:sz="0" w:space="0" w:color="auto"/>
      </w:divBdr>
    </w:div>
    <w:div w:id="1976719863">
      <w:bodyDiv w:val="1"/>
      <w:marLeft w:val="0"/>
      <w:marRight w:val="0"/>
      <w:marTop w:val="0"/>
      <w:marBottom w:val="0"/>
      <w:divBdr>
        <w:top w:val="none" w:sz="0" w:space="0" w:color="auto"/>
        <w:left w:val="none" w:sz="0" w:space="0" w:color="auto"/>
        <w:bottom w:val="none" w:sz="0" w:space="0" w:color="auto"/>
        <w:right w:val="none" w:sz="0" w:space="0" w:color="auto"/>
      </w:divBdr>
    </w:div>
    <w:div w:id="1976912771">
      <w:bodyDiv w:val="1"/>
      <w:marLeft w:val="0"/>
      <w:marRight w:val="0"/>
      <w:marTop w:val="0"/>
      <w:marBottom w:val="0"/>
      <w:divBdr>
        <w:top w:val="none" w:sz="0" w:space="0" w:color="auto"/>
        <w:left w:val="none" w:sz="0" w:space="0" w:color="auto"/>
        <w:bottom w:val="none" w:sz="0" w:space="0" w:color="auto"/>
        <w:right w:val="none" w:sz="0" w:space="0" w:color="auto"/>
      </w:divBdr>
    </w:div>
    <w:div w:id="1979145046">
      <w:bodyDiv w:val="1"/>
      <w:marLeft w:val="0"/>
      <w:marRight w:val="0"/>
      <w:marTop w:val="0"/>
      <w:marBottom w:val="0"/>
      <w:divBdr>
        <w:top w:val="none" w:sz="0" w:space="0" w:color="auto"/>
        <w:left w:val="none" w:sz="0" w:space="0" w:color="auto"/>
        <w:bottom w:val="none" w:sz="0" w:space="0" w:color="auto"/>
        <w:right w:val="none" w:sz="0" w:space="0" w:color="auto"/>
      </w:divBdr>
    </w:div>
    <w:div w:id="1984384454">
      <w:bodyDiv w:val="1"/>
      <w:marLeft w:val="0"/>
      <w:marRight w:val="0"/>
      <w:marTop w:val="0"/>
      <w:marBottom w:val="0"/>
      <w:divBdr>
        <w:top w:val="none" w:sz="0" w:space="0" w:color="auto"/>
        <w:left w:val="none" w:sz="0" w:space="0" w:color="auto"/>
        <w:bottom w:val="none" w:sz="0" w:space="0" w:color="auto"/>
        <w:right w:val="none" w:sz="0" w:space="0" w:color="auto"/>
      </w:divBdr>
    </w:div>
    <w:div w:id="1995837542">
      <w:bodyDiv w:val="1"/>
      <w:marLeft w:val="0"/>
      <w:marRight w:val="0"/>
      <w:marTop w:val="0"/>
      <w:marBottom w:val="0"/>
      <w:divBdr>
        <w:top w:val="none" w:sz="0" w:space="0" w:color="auto"/>
        <w:left w:val="none" w:sz="0" w:space="0" w:color="auto"/>
        <w:bottom w:val="none" w:sz="0" w:space="0" w:color="auto"/>
        <w:right w:val="none" w:sz="0" w:space="0" w:color="auto"/>
      </w:divBdr>
    </w:div>
    <w:div w:id="1996177337">
      <w:bodyDiv w:val="1"/>
      <w:marLeft w:val="0"/>
      <w:marRight w:val="0"/>
      <w:marTop w:val="0"/>
      <w:marBottom w:val="0"/>
      <w:divBdr>
        <w:top w:val="none" w:sz="0" w:space="0" w:color="auto"/>
        <w:left w:val="none" w:sz="0" w:space="0" w:color="auto"/>
        <w:bottom w:val="none" w:sz="0" w:space="0" w:color="auto"/>
        <w:right w:val="none" w:sz="0" w:space="0" w:color="auto"/>
      </w:divBdr>
    </w:div>
    <w:div w:id="2002812832">
      <w:bodyDiv w:val="1"/>
      <w:marLeft w:val="0"/>
      <w:marRight w:val="0"/>
      <w:marTop w:val="0"/>
      <w:marBottom w:val="0"/>
      <w:divBdr>
        <w:top w:val="none" w:sz="0" w:space="0" w:color="auto"/>
        <w:left w:val="none" w:sz="0" w:space="0" w:color="auto"/>
        <w:bottom w:val="none" w:sz="0" w:space="0" w:color="auto"/>
        <w:right w:val="none" w:sz="0" w:space="0" w:color="auto"/>
      </w:divBdr>
    </w:div>
    <w:div w:id="2002925056">
      <w:bodyDiv w:val="1"/>
      <w:marLeft w:val="0"/>
      <w:marRight w:val="0"/>
      <w:marTop w:val="0"/>
      <w:marBottom w:val="0"/>
      <w:divBdr>
        <w:top w:val="none" w:sz="0" w:space="0" w:color="auto"/>
        <w:left w:val="none" w:sz="0" w:space="0" w:color="auto"/>
        <w:bottom w:val="none" w:sz="0" w:space="0" w:color="auto"/>
        <w:right w:val="none" w:sz="0" w:space="0" w:color="auto"/>
      </w:divBdr>
    </w:div>
    <w:div w:id="2004776767">
      <w:bodyDiv w:val="1"/>
      <w:marLeft w:val="0"/>
      <w:marRight w:val="0"/>
      <w:marTop w:val="0"/>
      <w:marBottom w:val="0"/>
      <w:divBdr>
        <w:top w:val="none" w:sz="0" w:space="0" w:color="auto"/>
        <w:left w:val="none" w:sz="0" w:space="0" w:color="auto"/>
        <w:bottom w:val="none" w:sz="0" w:space="0" w:color="auto"/>
        <w:right w:val="none" w:sz="0" w:space="0" w:color="auto"/>
      </w:divBdr>
    </w:div>
    <w:div w:id="2011834649">
      <w:bodyDiv w:val="1"/>
      <w:marLeft w:val="0"/>
      <w:marRight w:val="0"/>
      <w:marTop w:val="0"/>
      <w:marBottom w:val="0"/>
      <w:divBdr>
        <w:top w:val="none" w:sz="0" w:space="0" w:color="auto"/>
        <w:left w:val="none" w:sz="0" w:space="0" w:color="auto"/>
        <w:bottom w:val="none" w:sz="0" w:space="0" w:color="auto"/>
        <w:right w:val="none" w:sz="0" w:space="0" w:color="auto"/>
      </w:divBdr>
    </w:div>
    <w:div w:id="2022394606">
      <w:bodyDiv w:val="1"/>
      <w:marLeft w:val="0"/>
      <w:marRight w:val="0"/>
      <w:marTop w:val="0"/>
      <w:marBottom w:val="0"/>
      <w:divBdr>
        <w:top w:val="none" w:sz="0" w:space="0" w:color="auto"/>
        <w:left w:val="none" w:sz="0" w:space="0" w:color="auto"/>
        <w:bottom w:val="none" w:sz="0" w:space="0" w:color="auto"/>
        <w:right w:val="none" w:sz="0" w:space="0" w:color="auto"/>
      </w:divBdr>
    </w:div>
    <w:div w:id="2026862987">
      <w:bodyDiv w:val="1"/>
      <w:marLeft w:val="0"/>
      <w:marRight w:val="0"/>
      <w:marTop w:val="0"/>
      <w:marBottom w:val="0"/>
      <w:divBdr>
        <w:top w:val="none" w:sz="0" w:space="0" w:color="auto"/>
        <w:left w:val="none" w:sz="0" w:space="0" w:color="auto"/>
        <w:bottom w:val="none" w:sz="0" w:space="0" w:color="auto"/>
        <w:right w:val="none" w:sz="0" w:space="0" w:color="auto"/>
      </w:divBdr>
    </w:div>
    <w:div w:id="2030982224">
      <w:bodyDiv w:val="1"/>
      <w:marLeft w:val="0"/>
      <w:marRight w:val="0"/>
      <w:marTop w:val="0"/>
      <w:marBottom w:val="0"/>
      <w:divBdr>
        <w:top w:val="none" w:sz="0" w:space="0" w:color="auto"/>
        <w:left w:val="none" w:sz="0" w:space="0" w:color="auto"/>
        <w:bottom w:val="none" w:sz="0" w:space="0" w:color="auto"/>
        <w:right w:val="none" w:sz="0" w:space="0" w:color="auto"/>
      </w:divBdr>
    </w:div>
    <w:div w:id="2031565768">
      <w:bodyDiv w:val="1"/>
      <w:marLeft w:val="0"/>
      <w:marRight w:val="0"/>
      <w:marTop w:val="0"/>
      <w:marBottom w:val="0"/>
      <w:divBdr>
        <w:top w:val="none" w:sz="0" w:space="0" w:color="auto"/>
        <w:left w:val="none" w:sz="0" w:space="0" w:color="auto"/>
        <w:bottom w:val="none" w:sz="0" w:space="0" w:color="auto"/>
        <w:right w:val="none" w:sz="0" w:space="0" w:color="auto"/>
      </w:divBdr>
    </w:div>
    <w:div w:id="2034960420">
      <w:bodyDiv w:val="1"/>
      <w:marLeft w:val="0"/>
      <w:marRight w:val="0"/>
      <w:marTop w:val="0"/>
      <w:marBottom w:val="0"/>
      <w:divBdr>
        <w:top w:val="none" w:sz="0" w:space="0" w:color="auto"/>
        <w:left w:val="none" w:sz="0" w:space="0" w:color="auto"/>
        <w:bottom w:val="none" w:sz="0" w:space="0" w:color="auto"/>
        <w:right w:val="none" w:sz="0" w:space="0" w:color="auto"/>
      </w:divBdr>
    </w:div>
    <w:div w:id="2035644209">
      <w:bodyDiv w:val="1"/>
      <w:marLeft w:val="0"/>
      <w:marRight w:val="0"/>
      <w:marTop w:val="0"/>
      <w:marBottom w:val="0"/>
      <w:divBdr>
        <w:top w:val="none" w:sz="0" w:space="0" w:color="auto"/>
        <w:left w:val="none" w:sz="0" w:space="0" w:color="auto"/>
        <w:bottom w:val="none" w:sz="0" w:space="0" w:color="auto"/>
        <w:right w:val="none" w:sz="0" w:space="0" w:color="auto"/>
      </w:divBdr>
    </w:div>
    <w:div w:id="2038381898">
      <w:bodyDiv w:val="1"/>
      <w:marLeft w:val="0"/>
      <w:marRight w:val="0"/>
      <w:marTop w:val="0"/>
      <w:marBottom w:val="0"/>
      <w:divBdr>
        <w:top w:val="none" w:sz="0" w:space="0" w:color="auto"/>
        <w:left w:val="none" w:sz="0" w:space="0" w:color="auto"/>
        <w:bottom w:val="none" w:sz="0" w:space="0" w:color="auto"/>
        <w:right w:val="none" w:sz="0" w:space="0" w:color="auto"/>
      </w:divBdr>
    </w:div>
    <w:div w:id="2040280993">
      <w:bodyDiv w:val="1"/>
      <w:marLeft w:val="0"/>
      <w:marRight w:val="0"/>
      <w:marTop w:val="0"/>
      <w:marBottom w:val="0"/>
      <w:divBdr>
        <w:top w:val="none" w:sz="0" w:space="0" w:color="auto"/>
        <w:left w:val="none" w:sz="0" w:space="0" w:color="auto"/>
        <w:bottom w:val="none" w:sz="0" w:space="0" w:color="auto"/>
        <w:right w:val="none" w:sz="0" w:space="0" w:color="auto"/>
      </w:divBdr>
    </w:div>
    <w:div w:id="2042168400">
      <w:bodyDiv w:val="1"/>
      <w:marLeft w:val="0"/>
      <w:marRight w:val="0"/>
      <w:marTop w:val="0"/>
      <w:marBottom w:val="0"/>
      <w:divBdr>
        <w:top w:val="none" w:sz="0" w:space="0" w:color="auto"/>
        <w:left w:val="none" w:sz="0" w:space="0" w:color="auto"/>
        <w:bottom w:val="none" w:sz="0" w:space="0" w:color="auto"/>
        <w:right w:val="none" w:sz="0" w:space="0" w:color="auto"/>
      </w:divBdr>
    </w:div>
    <w:div w:id="2043631764">
      <w:bodyDiv w:val="1"/>
      <w:marLeft w:val="0"/>
      <w:marRight w:val="0"/>
      <w:marTop w:val="0"/>
      <w:marBottom w:val="0"/>
      <w:divBdr>
        <w:top w:val="none" w:sz="0" w:space="0" w:color="auto"/>
        <w:left w:val="none" w:sz="0" w:space="0" w:color="auto"/>
        <w:bottom w:val="none" w:sz="0" w:space="0" w:color="auto"/>
        <w:right w:val="none" w:sz="0" w:space="0" w:color="auto"/>
      </w:divBdr>
    </w:div>
    <w:div w:id="2049526611">
      <w:bodyDiv w:val="1"/>
      <w:marLeft w:val="0"/>
      <w:marRight w:val="0"/>
      <w:marTop w:val="0"/>
      <w:marBottom w:val="0"/>
      <w:divBdr>
        <w:top w:val="none" w:sz="0" w:space="0" w:color="auto"/>
        <w:left w:val="none" w:sz="0" w:space="0" w:color="auto"/>
        <w:bottom w:val="none" w:sz="0" w:space="0" w:color="auto"/>
        <w:right w:val="none" w:sz="0" w:space="0" w:color="auto"/>
      </w:divBdr>
    </w:div>
    <w:div w:id="2052875472">
      <w:bodyDiv w:val="1"/>
      <w:marLeft w:val="0"/>
      <w:marRight w:val="0"/>
      <w:marTop w:val="0"/>
      <w:marBottom w:val="0"/>
      <w:divBdr>
        <w:top w:val="none" w:sz="0" w:space="0" w:color="auto"/>
        <w:left w:val="none" w:sz="0" w:space="0" w:color="auto"/>
        <w:bottom w:val="none" w:sz="0" w:space="0" w:color="auto"/>
        <w:right w:val="none" w:sz="0" w:space="0" w:color="auto"/>
      </w:divBdr>
    </w:div>
    <w:div w:id="2055306095">
      <w:bodyDiv w:val="1"/>
      <w:marLeft w:val="0"/>
      <w:marRight w:val="0"/>
      <w:marTop w:val="0"/>
      <w:marBottom w:val="0"/>
      <w:divBdr>
        <w:top w:val="none" w:sz="0" w:space="0" w:color="auto"/>
        <w:left w:val="none" w:sz="0" w:space="0" w:color="auto"/>
        <w:bottom w:val="none" w:sz="0" w:space="0" w:color="auto"/>
        <w:right w:val="none" w:sz="0" w:space="0" w:color="auto"/>
      </w:divBdr>
    </w:div>
    <w:div w:id="2066221597">
      <w:bodyDiv w:val="1"/>
      <w:marLeft w:val="0"/>
      <w:marRight w:val="0"/>
      <w:marTop w:val="0"/>
      <w:marBottom w:val="0"/>
      <w:divBdr>
        <w:top w:val="none" w:sz="0" w:space="0" w:color="auto"/>
        <w:left w:val="none" w:sz="0" w:space="0" w:color="auto"/>
        <w:bottom w:val="none" w:sz="0" w:space="0" w:color="auto"/>
        <w:right w:val="none" w:sz="0" w:space="0" w:color="auto"/>
      </w:divBdr>
    </w:div>
    <w:div w:id="2068410163">
      <w:bodyDiv w:val="1"/>
      <w:marLeft w:val="0"/>
      <w:marRight w:val="0"/>
      <w:marTop w:val="0"/>
      <w:marBottom w:val="0"/>
      <w:divBdr>
        <w:top w:val="none" w:sz="0" w:space="0" w:color="auto"/>
        <w:left w:val="none" w:sz="0" w:space="0" w:color="auto"/>
        <w:bottom w:val="none" w:sz="0" w:space="0" w:color="auto"/>
        <w:right w:val="none" w:sz="0" w:space="0" w:color="auto"/>
      </w:divBdr>
    </w:div>
    <w:div w:id="2079555289">
      <w:bodyDiv w:val="1"/>
      <w:marLeft w:val="0"/>
      <w:marRight w:val="0"/>
      <w:marTop w:val="0"/>
      <w:marBottom w:val="0"/>
      <w:divBdr>
        <w:top w:val="none" w:sz="0" w:space="0" w:color="auto"/>
        <w:left w:val="none" w:sz="0" w:space="0" w:color="auto"/>
        <w:bottom w:val="none" w:sz="0" w:space="0" w:color="auto"/>
        <w:right w:val="none" w:sz="0" w:space="0" w:color="auto"/>
      </w:divBdr>
    </w:div>
    <w:div w:id="2081561515">
      <w:bodyDiv w:val="1"/>
      <w:marLeft w:val="0"/>
      <w:marRight w:val="0"/>
      <w:marTop w:val="0"/>
      <w:marBottom w:val="0"/>
      <w:divBdr>
        <w:top w:val="none" w:sz="0" w:space="0" w:color="auto"/>
        <w:left w:val="none" w:sz="0" w:space="0" w:color="auto"/>
        <w:bottom w:val="none" w:sz="0" w:space="0" w:color="auto"/>
        <w:right w:val="none" w:sz="0" w:space="0" w:color="auto"/>
      </w:divBdr>
    </w:div>
    <w:div w:id="2089034086">
      <w:bodyDiv w:val="1"/>
      <w:marLeft w:val="0"/>
      <w:marRight w:val="0"/>
      <w:marTop w:val="0"/>
      <w:marBottom w:val="0"/>
      <w:divBdr>
        <w:top w:val="none" w:sz="0" w:space="0" w:color="auto"/>
        <w:left w:val="none" w:sz="0" w:space="0" w:color="auto"/>
        <w:bottom w:val="none" w:sz="0" w:space="0" w:color="auto"/>
        <w:right w:val="none" w:sz="0" w:space="0" w:color="auto"/>
      </w:divBdr>
    </w:div>
    <w:div w:id="2094735729">
      <w:bodyDiv w:val="1"/>
      <w:marLeft w:val="0"/>
      <w:marRight w:val="0"/>
      <w:marTop w:val="0"/>
      <w:marBottom w:val="0"/>
      <w:divBdr>
        <w:top w:val="none" w:sz="0" w:space="0" w:color="auto"/>
        <w:left w:val="none" w:sz="0" w:space="0" w:color="auto"/>
        <w:bottom w:val="none" w:sz="0" w:space="0" w:color="auto"/>
        <w:right w:val="none" w:sz="0" w:space="0" w:color="auto"/>
      </w:divBdr>
    </w:div>
    <w:div w:id="2097050422">
      <w:bodyDiv w:val="1"/>
      <w:marLeft w:val="0"/>
      <w:marRight w:val="0"/>
      <w:marTop w:val="0"/>
      <w:marBottom w:val="0"/>
      <w:divBdr>
        <w:top w:val="none" w:sz="0" w:space="0" w:color="auto"/>
        <w:left w:val="none" w:sz="0" w:space="0" w:color="auto"/>
        <w:bottom w:val="none" w:sz="0" w:space="0" w:color="auto"/>
        <w:right w:val="none" w:sz="0" w:space="0" w:color="auto"/>
      </w:divBdr>
    </w:div>
    <w:div w:id="2108499396">
      <w:bodyDiv w:val="1"/>
      <w:marLeft w:val="0"/>
      <w:marRight w:val="0"/>
      <w:marTop w:val="0"/>
      <w:marBottom w:val="0"/>
      <w:divBdr>
        <w:top w:val="none" w:sz="0" w:space="0" w:color="auto"/>
        <w:left w:val="none" w:sz="0" w:space="0" w:color="auto"/>
        <w:bottom w:val="none" w:sz="0" w:space="0" w:color="auto"/>
        <w:right w:val="none" w:sz="0" w:space="0" w:color="auto"/>
      </w:divBdr>
    </w:div>
    <w:div w:id="2111970890">
      <w:bodyDiv w:val="1"/>
      <w:marLeft w:val="0"/>
      <w:marRight w:val="0"/>
      <w:marTop w:val="0"/>
      <w:marBottom w:val="0"/>
      <w:divBdr>
        <w:top w:val="none" w:sz="0" w:space="0" w:color="auto"/>
        <w:left w:val="none" w:sz="0" w:space="0" w:color="auto"/>
        <w:bottom w:val="none" w:sz="0" w:space="0" w:color="auto"/>
        <w:right w:val="none" w:sz="0" w:space="0" w:color="auto"/>
      </w:divBdr>
    </w:div>
    <w:div w:id="2128229110">
      <w:bodyDiv w:val="1"/>
      <w:marLeft w:val="0"/>
      <w:marRight w:val="0"/>
      <w:marTop w:val="0"/>
      <w:marBottom w:val="0"/>
      <w:divBdr>
        <w:top w:val="none" w:sz="0" w:space="0" w:color="auto"/>
        <w:left w:val="none" w:sz="0" w:space="0" w:color="auto"/>
        <w:bottom w:val="none" w:sz="0" w:space="0" w:color="auto"/>
        <w:right w:val="none" w:sz="0" w:space="0" w:color="auto"/>
      </w:divBdr>
    </w:div>
    <w:div w:id="2128771151">
      <w:bodyDiv w:val="1"/>
      <w:marLeft w:val="0"/>
      <w:marRight w:val="0"/>
      <w:marTop w:val="0"/>
      <w:marBottom w:val="0"/>
      <w:divBdr>
        <w:top w:val="none" w:sz="0" w:space="0" w:color="auto"/>
        <w:left w:val="none" w:sz="0" w:space="0" w:color="auto"/>
        <w:bottom w:val="none" w:sz="0" w:space="0" w:color="auto"/>
        <w:right w:val="none" w:sz="0" w:space="0" w:color="auto"/>
      </w:divBdr>
    </w:div>
    <w:div w:id="2129540177">
      <w:bodyDiv w:val="1"/>
      <w:marLeft w:val="0"/>
      <w:marRight w:val="0"/>
      <w:marTop w:val="0"/>
      <w:marBottom w:val="0"/>
      <w:divBdr>
        <w:top w:val="none" w:sz="0" w:space="0" w:color="auto"/>
        <w:left w:val="none" w:sz="0" w:space="0" w:color="auto"/>
        <w:bottom w:val="none" w:sz="0" w:space="0" w:color="auto"/>
        <w:right w:val="none" w:sz="0" w:space="0" w:color="auto"/>
      </w:divBdr>
    </w:div>
    <w:div w:id="2129735770">
      <w:bodyDiv w:val="1"/>
      <w:marLeft w:val="0"/>
      <w:marRight w:val="0"/>
      <w:marTop w:val="0"/>
      <w:marBottom w:val="0"/>
      <w:divBdr>
        <w:top w:val="none" w:sz="0" w:space="0" w:color="auto"/>
        <w:left w:val="none" w:sz="0" w:space="0" w:color="auto"/>
        <w:bottom w:val="none" w:sz="0" w:space="0" w:color="auto"/>
        <w:right w:val="none" w:sz="0" w:space="0" w:color="auto"/>
      </w:divBdr>
    </w:div>
    <w:div w:id="2129738837">
      <w:bodyDiv w:val="1"/>
      <w:marLeft w:val="0"/>
      <w:marRight w:val="0"/>
      <w:marTop w:val="0"/>
      <w:marBottom w:val="0"/>
      <w:divBdr>
        <w:top w:val="none" w:sz="0" w:space="0" w:color="auto"/>
        <w:left w:val="none" w:sz="0" w:space="0" w:color="auto"/>
        <w:bottom w:val="none" w:sz="0" w:space="0" w:color="auto"/>
        <w:right w:val="none" w:sz="0" w:space="0" w:color="auto"/>
      </w:divBdr>
    </w:div>
    <w:div w:id="2130542180">
      <w:bodyDiv w:val="1"/>
      <w:marLeft w:val="0"/>
      <w:marRight w:val="0"/>
      <w:marTop w:val="0"/>
      <w:marBottom w:val="0"/>
      <w:divBdr>
        <w:top w:val="none" w:sz="0" w:space="0" w:color="auto"/>
        <w:left w:val="none" w:sz="0" w:space="0" w:color="auto"/>
        <w:bottom w:val="none" w:sz="0" w:space="0" w:color="auto"/>
        <w:right w:val="none" w:sz="0" w:space="0" w:color="auto"/>
      </w:divBdr>
    </w:div>
    <w:div w:id="2138646545">
      <w:bodyDiv w:val="1"/>
      <w:marLeft w:val="0"/>
      <w:marRight w:val="0"/>
      <w:marTop w:val="0"/>
      <w:marBottom w:val="0"/>
      <w:divBdr>
        <w:top w:val="none" w:sz="0" w:space="0" w:color="auto"/>
        <w:left w:val="none" w:sz="0" w:space="0" w:color="auto"/>
        <w:bottom w:val="none" w:sz="0" w:space="0" w:color="auto"/>
        <w:right w:val="none" w:sz="0" w:space="0" w:color="auto"/>
      </w:divBdr>
    </w:div>
    <w:div w:id="2139103298">
      <w:bodyDiv w:val="1"/>
      <w:marLeft w:val="0"/>
      <w:marRight w:val="0"/>
      <w:marTop w:val="0"/>
      <w:marBottom w:val="0"/>
      <w:divBdr>
        <w:top w:val="none" w:sz="0" w:space="0" w:color="auto"/>
        <w:left w:val="none" w:sz="0" w:space="0" w:color="auto"/>
        <w:bottom w:val="none" w:sz="0" w:space="0" w:color="auto"/>
        <w:right w:val="none" w:sz="0" w:space="0" w:color="auto"/>
      </w:divBdr>
    </w:div>
    <w:div w:id="2140294532">
      <w:bodyDiv w:val="1"/>
      <w:marLeft w:val="0"/>
      <w:marRight w:val="0"/>
      <w:marTop w:val="0"/>
      <w:marBottom w:val="0"/>
      <w:divBdr>
        <w:top w:val="none" w:sz="0" w:space="0" w:color="auto"/>
        <w:left w:val="none" w:sz="0" w:space="0" w:color="auto"/>
        <w:bottom w:val="none" w:sz="0" w:space="0" w:color="auto"/>
        <w:right w:val="none" w:sz="0" w:space="0" w:color="auto"/>
      </w:divBdr>
    </w:div>
    <w:div w:id="2143887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luniverso.com/noticias/2017/12/21/nota/6535738/corte-constitucional-admite-juicio-politico-jorge-glas"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elcomercio.com/actualidad/audiencia-apelacion-jorgeglas-suspension-fiscalia.html" TargetMode="External"/><Relationship Id="rId4" Type="http://schemas.openxmlformats.org/officeDocument/2006/relationships/settings" Target="settings.xml"/><Relationship Id="rId9" Type="http://schemas.openxmlformats.org/officeDocument/2006/relationships/hyperlink" Target="mailto:msroac@estudiantes.uhemisferios.edu.ec" TargetMode="Externa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Tuc90</b:Tag>
    <b:SourceType>JournalArticle</b:SourceType>
    <b:Guid>{8C42D933-2453-4E4E-90D0-919BBC75FF3D}</b:Guid>
    <b:Title>La objetividad como ritual estratégico: un análisis de las nociones de objetividad de los periodistas</b:Title>
    <b:City>Madrid </b:City>
    <b:Publisher>Universidad Complutense de Madrid.</b:Publisher>
    <b:Year>1990</b:Year>
    <b:Author>
      <b:Author>
        <b:NameList>
          <b:Person>
            <b:Last>Tuchman</b:Last>
            <b:First>Gaye</b:First>
          </b:Person>
        </b:NameList>
      </b:Author>
    </b:Author>
    <b:JournalName>Cuadernos de Información y Comunicación Nº 4</b:JournalName>
    <b:Pages>199-218</b:Pages>
    <b:RefOrder>5</b:RefOrder>
  </b:Source>
  <b:Source>
    <b:Tag>LaR18</b:Tag>
    <b:SourceType>InternetSite</b:SourceType>
    <b:Guid>{1F0F3CBF-1608-EB47-B3F5-DE7FAD1A029B}</b:Guid>
    <b:Author>
      <b:Author>
        <b:Corporate>La República</b:Corporate>
      </b:Author>
    </b:Author>
    <b:Title>La República </b:Title>
    <b:InternetSiteTitle>www.larepublica.ec</b:InternetSiteTitle>
    <b:URL>https://www.larepublica.ec/blog/politica/2018/05/24/fiscalia-pidio-mantener-la-condena-a-glas/</b:URL>
    <b:Year>2018</b:Year>
    <b:Month>mayo</b:Month>
    <b:Day>24</b:Day>
    <b:RefOrder>15</b:RefOrder>
  </b:Source>
  <b:Source>
    <b:Tag>Lou88</b:Tag>
    <b:SourceType>JournalArticle</b:SourceType>
    <b:Guid>{9CF7BCE9-CE22-4A41-836B-3BE9ADB1DF8E}</b:Guid>
    <b:Author>
      <b:Author>
        <b:NameList>
          <b:Person>
            <b:Last>Porcher</b:Last>
            <b:First>Louis</b:First>
          </b:Person>
        </b:NameList>
      </b:Author>
    </b:Author>
    <b:Title>L'enseignement de la civilisation</b:Title>
    <b:City>París</b:City>
    <b:Publisher>Clé International</b:Publisher>
    <b:Year>1994</b:Year>
    <b:JournalName>Revue Française de pédagogie</b:JournalName>
    <b:LCID>en-US</b:LCID>
    <b:RefOrder>3</b:RefOrder>
  </b:Source>
  <b:Source>
    <b:Tag>Tho07</b:Tag>
    <b:SourceType>JournalArticle</b:SourceType>
    <b:Guid>{E2C31C67-81ED-6348-A051-449B6DC95F94}</b:Guid>
    <b:Title>Deconstructing Journalism Culture: Toward a Universal Theory</b:Title>
    <b:Year>2007</b:Year>
    <b:Author>
      <b:Author>
        <b:NameList>
          <b:Person>
            <b:Last>Hanitzsch</b:Last>
            <b:First>Thomas</b:First>
          </b:Person>
        </b:NameList>
      </b:Author>
    </b:Author>
    <b:JournalName>Communication Theory</b:JournalName>
    <b:Pages>260-380</b:Pages>
    <b:LCID>en-US</b:LCID>
    <b:RefOrder>4</b:RefOrder>
  </b:Source>
  <b:Source>
    <b:Tag>Muñ09</b:Tag>
    <b:SourceType>JournalArticle</b:SourceType>
    <b:Guid>{AB774F47-D64B-3A4F-A0B4-B20E5CAC9C1B}</b:Guid>
    <b:Author>
      <b:Author>
        <b:NameList>
          <b:Person>
            <b:Last>Salinas</b:Last>
            <b:First>Claudio</b:First>
          </b:Person>
          <b:Person>
            <b:Last>Stange</b:Last>
            <b:First>Hans</b:First>
          </b:Person>
        </b:NameList>
      </b:Author>
    </b:Author>
    <b:Title>Rutinas Periodísticas</b:Title>
    <b:JournalName>Cuaderno de Trabajo- Instituto de la Comunicación e Imagen Centro de Estudios de la Comunicación</b:JournalName>
    <b:Year>2009</b:Year>
    <b:Pages>5-41</b:Pages>
    <b:LCID>en-US</b:LCID>
    <b:RefOrder>6</b:RefOrder>
  </b:Source>
  <b:Source>
    <b:Tag>Jos11</b:Tag>
    <b:SourceType>Book</b:SourceType>
    <b:Guid>{9A9E7B8A-BFB5-7040-B456-EAA394FF95DD}</b:Guid>
    <b:Author>
      <b:Author>
        <b:NameList>
          <b:Person>
            <b:Last>Orihuela</b:Last>
            <b:First>José</b:First>
            <b:Middle>Luis</b:Middle>
          </b:Person>
        </b:NameList>
      </b:Author>
    </b:Author>
    <b:Title>Mundo Twitter</b:Title>
    <b:City>España</b:City>
    <b:Publisher>Alienta Editorial</b:Publisher>
    <b:Year>2011</b:Year>
    <b:LCID>en-US</b:LCID>
    <b:RefOrder>8</b:RefOrder>
  </b:Source>
  <b:Source>
    <b:Tag>Las12</b:Tag>
    <b:SourceType>JournalArticle</b:SourceType>
    <b:Guid>{24952DC8-AA75-A64A-B666-34EEDBD358E6}</b:Guid>
    <b:Author>
      <b:Author>
        <b:NameList>
          <b:Person>
            <b:Last>Lasorsa</b:Last>
            <b:First>Dominic</b:First>
            <b:Middle>L.</b:Middle>
          </b:Person>
          <b:Person>
            <b:Middle>Lewis</b:Middle>
            <b:First>Seth C.</b:First>
          </b:Person>
          <b:Person>
            <b:Middle>Holton</b:Middle>
            <b:First>Avery E.</b:First>
          </b:Person>
        </b:NameList>
      </b:Author>
    </b:Author>
    <b:Title>NORMALIZING TWITTER, Journalism Studies,</b:Title>
    <b:Year>2012</b:Year>
    <b:Pages>19-36</b:Pages>
    <b:JournalName>Journalism Studies</b:JournalName>
    <b:LCID>en-US</b:LCID>
    <b:RefOrder>9</b:RefOrder>
  </b:Source>
  <b:Source>
    <b:Tag>Tyl71</b:Tag>
    <b:SourceType>Book</b:SourceType>
    <b:Guid>{13B052AA-8A17-EF47-A506-A9EBD68B341B}</b:Guid>
    <b:Title>La Ciencia de la Cultura</b:Title>
    <b:City>Barcelona</b:City>
    <b:Publisher>Anagrama</b:Publisher>
    <b:Year>1871</b:Year>
    <b:Author>
      <b:Author>
        <b:NameList>
          <b:Person>
            <b:Last>Tylor</b:Last>
            <b:First>Edward</b:First>
            <b:Middle>B.</b:Middle>
          </b:Person>
        </b:NameList>
      </b:Author>
      <b:BookAuthor>
        <b:NameList>
          <b:Person>
            <b:Last>Tylor</b:Last>
            <b:First>Edward</b:First>
            <b:Middle>B.</b:Middle>
          </b:Person>
        </b:NameList>
      </b:BookAuthor>
    </b:Author>
    <b:BookTitle>El Concepto de Cultura: Textos Fundamentale</b:BookTitle>
    <b:Pages>29-46</b:Pages>
    <b:LCID>en-US</b:LCID>
    <b:RefOrder>1</b:RefOrder>
  </b:Source>
  <b:Source>
    <b:Tag>Xos11</b:Tag>
    <b:SourceType>BookSection</b:SourceType>
    <b:Guid>{FF8A0D92-5F7A-0145-B177-678F704642A4}</b:Guid>
    <b:Title>Construyendo las nuevas formas de informar en la sociedad red: Las mudanzas periodísticas</b:Title>
    <b:Year>2011</b:Year>
    <b:Pages>66-67</b:Pages>
    <b:Author>
      <b:Author>
        <b:NameList>
          <b:Person>
            <b:Last>López García</b:Last>
            <b:First>Xosé</b:First>
          </b:Person>
        </b:NameList>
      </b:Author>
      <b:BookAuthor>
        <b:NameList>
          <b:Person>
            <b:Last>Telefónica</b:Last>
            <b:First>Fundación</b:First>
          </b:Person>
        </b:NameList>
      </b:BookAuthor>
    </b:Author>
    <b:BookTitle>Telos: Cuadernos de Comunicación e Innovación</b:BookTitle>
    <b:City>Madrid</b:City>
    <b:Publisher>Fundación Telefónica</b:Publisher>
    <b:LCID>en-US</b:LCID>
    <b:RefOrder>7</b:RefOrder>
  </b:Source>
  <b:Source>
    <b:Tag>Yal17</b:Tag>
    <b:SourceType>InternetSite</b:SourceType>
    <b:Guid>{2511AECF-DDC2-E641-9884-AE1DE28E43B9}</b:Guid>
    <b:Title>La telenovela de Glas (línea de tiempo)</b:Title>
    <b:Year>2017</b:Year>
    <b:Author>
      <b:Author>
        <b:NameList>
          <b:Person>
            <b:Last>Loaiza</b:Last>
            <b:First>Yalilé</b:First>
          </b:Person>
          <b:Person>
            <b:Last>Roa</b:Last>
            <b:First>Maria</b:First>
            <b:Middle>Susana</b:Middle>
          </b:Person>
        </b:NameList>
      </b:Author>
    </b:Author>
    <b:InternetSiteTitle>www.labarraespaciadora.com</b:InternetSiteTitle>
    <b:URL>http://labarraespaciadora.com/aqui-y-ahora/latelenovela-glas/</b:URL>
    <b:Month>diciembre</b:Month>
    <b:Day>18</b:Day>
    <b:RefOrder>10</b:RefOrder>
  </b:Source>
  <b:Source>
    <b:Tag>Pol17</b:Tag>
    <b:SourceType>InternetSite</b:SourceType>
    <b:Guid>{B6BCDDA4-5C94-CC41-9F78-664F31EC3469}</b:Guid>
    <b:Author>
      <b:Author>
        <b:Corporate>El Universo</b:Corporate>
      </b:Author>
    </b:Author>
    <b:Title>El Universo</b:Title>
    <b:InternetSiteTitle>www.eluniverso.com</b:InternetSiteTitle>
    <b:URL>https://www.eluniverso.com/noticias/2017/12/21/nota/6535738/corte-constitucional-admite-juicio-politico-jorge-glas</b:URL>
    <b:Year>2017</b:Year>
    <b:Month>diciembre</b:Month>
    <b:Day>21</b:Day>
    <b:RefOrder>13</b:RefOrder>
  </b:Source>
  <b:Source>
    <b:Tag>Red17</b:Tag>
    <b:SourceType>InternetSite</b:SourceType>
    <b:Guid>{0A27ED27-5FF3-B24F-B29B-DCA0F67611D5}</b:Guid>
    <b:Title>El Comercio</b:Title>
    <b:Year>2017</b:Year>
    <b:Month>diciembre</b:Month>
    <b:Day>13</b:Day>
    <b:Author>
      <b:Author>
        <b:Corporate>El Comercio</b:Corporate>
      </b:Author>
    </b:Author>
    <b:InternetSiteTitle>www.elcomercio.com</b:InternetSiteTitle>
    <b:URL>http://www.elcomercio.com/actualidad/tribunal-jorgeglas-condena-juicio-odebrecht.html</b:URL>
    <b:RefOrder>11</b:RefOrder>
  </b:Source>
  <b:Source>
    <b:Tag>Red171</b:Tag>
    <b:SourceType>InternetSite</b:SourceType>
    <b:Guid>{0FE5E846-D02A-9546-96F3-070019C297FB}</b:Guid>
    <b:Author>
      <b:Author>
        <b:Corporate>El Comercio</b:Corporate>
      </b:Author>
    </b:Author>
    <b:Title>El Comercio</b:Title>
    <b:InternetSiteTitle>www.elcomercio.com</b:InternetSiteTitle>
    <b:URL>http://www.elcomercio.com/actualidad/juicio-jorgeglas-justicia-odebrecht-cortepenal.html</b:URL>
    <b:Year>2017</b:Year>
    <b:Month>diciembre</b:Month>
    <b:Day>7</b:Day>
    <b:RefOrder>12</b:RefOrder>
  </b:Source>
  <b:Source>
    <b:Tag>Red18</b:Tag>
    <b:SourceType>InternetSite</b:SourceType>
    <b:Guid>{AB13DE16-CC0E-704E-A4C3-E09DFE55645C}</b:Guid>
    <b:Author>
      <b:Author>
        <b:Corporate>El Comercio</b:Corporate>
      </b:Author>
    </b:Author>
    <b:Title>El Comercio</b:Title>
    <b:InternetSiteTitle>www.elcomercio.com</b:InternetSiteTitle>
    <b:URL>http://www.elcomercio.com/actualidad/audiencia-apelacion-jorgeglas-suspension-fiscalia.html</b:URL>
    <b:Year>2018</b:Year>
    <b:Month>mayo</b:Month>
    <b:Day>23</b:Day>
    <b:RefOrder>14</b:RefOrder>
  </b:Source>
  <b:Source>
    <b:Tag>Mar95</b:Tag>
    <b:SourceType>Book</b:SourceType>
    <b:Guid>{07526983-9BF1-1446-B0AE-0025F69F5CC2}</b:Guid>
    <b:Author>
      <b:Author>
        <b:NameList>
          <b:Person>
            <b:Last>Harris</b:Last>
            <b:First>Marvin</b:First>
          </b:Person>
        </b:NameList>
      </b:Author>
    </b:Author>
    <b:Title>Antropología cultural</b:Title>
    <b:City>Madrid</b:City>
    <b:Publisher>Alianza Editorial</b:Publisher>
    <b:Year>1990</b:Year>
    <b:LCID>en-US</b:LCID>
    <b:RefOrder>2</b:RefOrder>
  </b:Source>
</b:Sources>
</file>

<file path=customXml/itemProps1.xml><?xml version="1.0" encoding="utf-8"?>
<ds:datastoreItem xmlns:ds="http://schemas.openxmlformats.org/officeDocument/2006/customXml" ds:itemID="{7FF53E28-DEAC-204E-AB04-6890DCB7E1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TotalTime>
  <Pages>50</Pages>
  <Words>14766</Words>
  <Characters>81215</Characters>
  <Application>Microsoft Office Word</Application>
  <DocSecurity>0</DocSecurity>
  <Lines>676</Lines>
  <Paragraphs>191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Manager/>
  <Company>UDLH</Company>
  <LinksUpToDate>false</LinksUpToDate>
  <CharactersWithSpaces>95790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ivanr</dc:creator>
  <cp:keywords/>
  <dc:description/>
  <cp:lastModifiedBy>Yalilé Loaiza</cp:lastModifiedBy>
  <cp:revision>23</cp:revision>
  <dcterms:created xsi:type="dcterms:W3CDTF">2018-07-05T03:03:00Z</dcterms:created>
  <dcterms:modified xsi:type="dcterms:W3CDTF">2018-07-12T21:05:00Z</dcterms:modified>
  <cp:category/>
</cp:coreProperties>
</file>