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626" w:rsidRPr="00815619" w:rsidRDefault="00AE6626" w:rsidP="00815619">
      <w:pPr>
        <w:spacing w:line="360" w:lineRule="auto"/>
        <w:ind w:left="2832" w:firstLine="708"/>
        <w:rPr>
          <w:rFonts w:ascii="Times New Roman" w:hAnsi="Times New Roman" w:cs="Times New Roman"/>
          <w:b/>
          <w:sz w:val="24"/>
          <w:szCs w:val="24"/>
        </w:rPr>
      </w:pPr>
      <w:bookmarkStart w:id="0" w:name="_GoBack"/>
      <w:bookmarkEnd w:id="0"/>
    </w:p>
    <w:p w:rsidR="00AE6626" w:rsidRPr="00815619" w:rsidRDefault="00AE6626" w:rsidP="00815619">
      <w:pPr>
        <w:spacing w:line="360" w:lineRule="auto"/>
        <w:jc w:val="center"/>
        <w:rPr>
          <w:rFonts w:ascii="Times New Roman" w:hAnsi="Times New Roman" w:cs="Times New Roman"/>
          <w:sz w:val="24"/>
          <w:szCs w:val="24"/>
        </w:rPr>
      </w:pPr>
      <w:r w:rsidRPr="00815619">
        <w:rPr>
          <w:rFonts w:ascii="Times New Roman" w:hAnsi="Times New Roman" w:cs="Times New Roman"/>
          <w:noProof/>
          <w:sz w:val="24"/>
          <w:szCs w:val="24"/>
          <w:lang w:eastAsia="es-ES"/>
        </w:rPr>
        <w:drawing>
          <wp:inline distT="0" distB="0" distL="0" distR="0" wp14:anchorId="4EC6DAFB" wp14:editId="3DCBB922">
            <wp:extent cx="5391785" cy="1173480"/>
            <wp:effectExtent l="19050" t="0" r="0" b="0"/>
            <wp:docPr id="2" name="Imagen 2" descr="C:\Users\NX-PX\Desktop\u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X-PX\Desktop\uhemisferios.jpg"/>
                    <pic:cNvPicPr>
                      <a:picLocks noChangeAspect="1" noChangeArrowheads="1"/>
                    </pic:cNvPicPr>
                  </pic:nvPicPr>
                  <pic:blipFill>
                    <a:blip r:embed="rId9" cstate="print"/>
                    <a:srcRect/>
                    <a:stretch>
                      <a:fillRect/>
                    </a:stretch>
                  </pic:blipFill>
                  <pic:spPr bwMode="auto">
                    <a:xfrm>
                      <a:off x="0" y="0"/>
                      <a:ext cx="5391785" cy="1173480"/>
                    </a:xfrm>
                    <a:prstGeom prst="rect">
                      <a:avLst/>
                    </a:prstGeom>
                    <a:noFill/>
                    <a:ln w="9525">
                      <a:noFill/>
                      <a:miter lim="800000"/>
                      <a:headEnd/>
                      <a:tailEnd/>
                    </a:ln>
                  </pic:spPr>
                </pic:pic>
              </a:graphicData>
            </a:graphic>
          </wp:inline>
        </w:drawing>
      </w:r>
    </w:p>
    <w:p w:rsidR="00AE6626" w:rsidRPr="00815619" w:rsidRDefault="00AE6626" w:rsidP="00815619">
      <w:pPr>
        <w:spacing w:line="360" w:lineRule="auto"/>
        <w:jc w:val="center"/>
        <w:rPr>
          <w:rFonts w:ascii="Times New Roman" w:hAnsi="Times New Roman" w:cs="Times New Roman"/>
          <w:b/>
          <w:sz w:val="24"/>
          <w:szCs w:val="24"/>
        </w:rPr>
      </w:pP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FACULTAD DE CIENCIAS JURÍDICAS Y POLÍTICAS</w:t>
      </w:r>
    </w:p>
    <w:p w:rsidR="00AE6626" w:rsidRPr="00815619" w:rsidRDefault="00AE6626" w:rsidP="00815619">
      <w:pPr>
        <w:spacing w:line="360" w:lineRule="auto"/>
        <w:jc w:val="center"/>
        <w:rPr>
          <w:rFonts w:ascii="Times New Roman" w:hAnsi="Times New Roman" w:cs="Times New Roman"/>
          <w:b/>
          <w:sz w:val="24"/>
          <w:szCs w:val="24"/>
        </w:rPr>
      </w:pP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TEMA:</w:t>
      </w: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APLICACIÓN DEL PRINCIPIO DE PROPORCIONALIDAD DE LA PENA EN LOS DELITOS DE TRÁFICO ILÍCITO DE SUSTANCIAS CATALOGADAS SUJETAS A FISCALIZACIÓN EN MÍNIMA Y MEDIANA ESCALA.</w:t>
      </w: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TRABAJO DE TITULACION ESPECIAL PREVIO A LA OBTENCION DEL TITULO DE ABOGADO DE LA REPUBLICA DEL ECUADOR.</w:t>
      </w:r>
    </w:p>
    <w:p w:rsidR="00AE6626" w:rsidRPr="00815619" w:rsidRDefault="00AE6626" w:rsidP="00815619">
      <w:pPr>
        <w:spacing w:line="360" w:lineRule="auto"/>
        <w:jc w:val="center"/>
        <w:rPr>
          <w:rFonts w:ascii="Times New Roman" w:hAnsi="Times New Roman" w:cs="Times New Roman"/>
          <w:b/>
          <w:sz w:val="24"/>
          <w:szCs w:val="24"/>
        </w:rPr>
      </w:pP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AUTOR: JORGE PATRICIO SALAZAR LÓPEZ</w:t>
      </w:r>
    </w:p>
    <w:p w:rsidR="00AE6626" w:rsidRPr="00815619" w:rsidRDefault="00AE6626" w:rsidP="00815619">
      <w:pPr>
        <w:spacing w:line="360" w:lineRule="auto"/>
        <w:jc w:val="center"/>
        <w:rPr>
          <w:rFonts w:ascii="Times New Roman" w:hAnsi="Times New Roman" w:cs="Times New Roman"/>
          <w:b/>
          <w:sz w:val="24"/>
          <w:szCs w:val="24"/>
        </w:rPr>
      </w:pP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 xml:space="preserve">TUTOR: </w:t>
      </w: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DR. SANTIAGO COBA RODRIGUEZ</w:t>
      </w:r>
      <w:r w:rsidR="005F4F1C" w:rsidRPr="00815619">
        <w:rPr>
          <w:rFonts w:ascii="Times New Roman" w:hAnsi="Times New Roman" w:cs="Times New Roman"/>
          <w:b/>
          <w:sz w:val="24"/>
          <w:szCs w:val="24"/>
        </w:rPr>
        <w:t xml:space="preserve"> MSC.</w:t>
      </w:r>
    </w:p>
    <w:p w:rsidR="00AE6626" w:rsidRPr="00815619" w:rsidRDefault="00AE6626" w:rsidP="00815619">
      <w:pPr>
        <w:spacing w:line="360" w:lineRule="auto"/>
        <w:rPr>
          <w:rFonts w:ascii="Times New Roman" w:hAnsi="Times New Roman" w:cs="Times New Roman"/>
          <w:b/>
          <w:sz w:val="24"/>
          <w:szCs w:val="24"/>
        </w:rPr>
      </w:pP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 xml:space="preserve">QUITO, ECUADOR </w:t>
      </w:r>
    </w:p>
    <w:p w:rsidR="00AE6626" w:rsidRPr="00815619" w:rsidRDefault="00AE6626" w:rsidP="00815619">
      <w:pPr>
        <w:spacing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t>2016</w:t>
      </w:r>
    </w:p>
    <w:p w:rsidR="00AB3A08" w:rsidRDefault="00AB3A08" w:rsidP="00815619">
      <w:pPr>
        <w:spacing w:line="360" w:lineRule="auto"/>
        <w:jc w:val="center"/>
        <w:rPr>
          <w:rFonts w:ascii="Times New Roman" w:eastAsia="Times New Roman" w:hAnsi="Times New Roman" w:cs="Times New Roman"/>
          <w:b/>
          <w:sz w:val="24"/>
          <w:szCs w:val="24"/>
          <w:lang w:eastAsia="es-ES"/>
        </w:rPr>
      </w:pPr>
    </w:p>
    <w:p w:rsidR="00AB3A08" w:rsidRDefault="00AB3A08" w:rsidP="00815619">
      <w:pPr>
        <w:spacing w:line="360" w:lineRule="auto"/>
        <w:jc w:val="center"/>
        <w:rPr>
          <w:rFonts w:ascii="Times New Roman" w:eastAsia="Times New Roman" w:hAnsi="Times New Roman" w:cs="Times New Roman"/>
          <w:b/>
          <w:sz w:val="24"/>
          <w:szCs w:val="24"/>
          <w:lang w:eastAsia="es-ES"/>
        </w:rPr>
      </w:pPr>
    </w:p>
    <w:p w:rsidR="00AE6626" w:rsidRPr="00815619" w:rsidRDefault="00AE6626" w:rsidP="00815619">
      <w:pPr>
        <w:spacing w:line="360" w:lineRule="auto"/>
        <w:jc w:val="center"/>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lastRenderedPageBreak/>
        <w:t>INDICE</w:t>
      </w:r>
    </w:p>
    <w:p w:rsidR="00AE6626" w:rsidRPr="00815619" w:rsidRDefault="00AE6626"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1.- INTRODUCCION</w:t>
      </w:r>
      <w:r w:rsidR="00711E67">
        <w:rPr>
          <w:rFonts w:ascii="Times New Roman" w:eastAsia="Times New Roman" w:hAnsi="Times New Roman" w:cs="Times New Roman"/>
          <w:b/>
          <w:sz w:val="24"/>
          <w:szCs w:val="24"/>
          <w:lang w:eastAsia="es-ES"/>
        </w:rPr>
        <w:t xml:space="preserve">                                                                                                     Pág. 1</w:t>
      </w:r>
    </w:p>
    <w:p w:rsidR="00A92D64" w:rsidRPr="00815619" w:rsidRDefault="00A92D64" w:rsidP="00815619">
      <w:pPr>
        <w:spacing w:line="360" w:lineRule="auto"/>
        <w:jc w:val="center"/>
        <w:rPr>
          <w:rFonts w:ascii="Times New Roman" w:eastAsia="Times New Roman" w:hAnsi="Times New Roman" w:cs="Times New Roman"/>
          <w:b/>
          <w:sz w:val="24"/>
          <w:szCs w:val="24"/>
          <w:lang w:eastAsia="es-ES"/>
        </w:rPr>
      </w:pPr>
    </w:p>
    <w:p w:rsidR="00AE6626" w:rsidRPr="00815619" w:rsidRDefault="00A92D64" w:rsidP="00815619">
      <w:pPr>
        <w:spacing w:line="360" w:lineRule="auto"/>
        <w:jc w:val="center"/>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CAPITULO I</w:t>
      </w:r>
    </w:p>
    <w:p w:rsidR="00AE6626" w:rsidRPr="00815619"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1</w:t>
      </w:r>
      <w:r w:rsidR="00AE6626" w:rsidRPr="00815619">
        <w:rPr>
          <w:rFonts w:ascii="Times New Roman" w:eastAsia="Times New Roman" w:hAnsi="Times New Roman" w:cs="Times New Roman"/>
          <w:b/>
          <w:sz w:val="24"/>
          <w:szCs w:val="24"/>
          <w:lang w:eastAsia="es-ES"/>
        </w:rPr>
        <w:t xml:space="preserve">.- </w:t>
      </w:r>
      <w:r w:rsidR="00991EA5" w:rsidRPr="00815619">
        <w:rPr>
          <w:rFonts w:ascii="Times New Roman" w:eastAsia="Times New Roman" w:hAnsi="Times New Roman" w:cs="Times New Roman"/>
          <w:b/>
          <w:sz w:val="24"/>
          <w:szCs w:val="24"/>
          <w:lang w:eastAsia="es-ES"/>
        </w:rPr>
        <w:t xml:space="preserve"> MARCO  CONCEPTUAL</w:t>
      </w:r>
      <w:r w:rsidR="00F3078B">
        <w:rPr>
          <w:rFonts w:ascii="Times New Roman" w:eastAsia="Times New Roman" w:hAnsi="Times New Roman" w:cs="Times New Roman"/>
          <w:b/>
          <w:sz w:val="24"/>
          <w:szCs w:val="24"/>
          <w:lang w:eastAsia="es-ES"/>
        </w:rPr>
        <w:t xml:space="preserve">                                                                                       Pág. </w:t>
      </w:r>
      <w:r w:rsidR="006410B8">
        <w:rPr>
          <w:rFonts w:ascii="Times New Roman" w:eastAsia="Times New Roman" w:hAnsi="Times New Roman" w:cs="Times New Roman"/>
          <w:b/>
          <w:sz w:val="24"/>
          <w:szCs w:val="24"/>
          <w:lang w:eastAsia="es-ES"/>
        </w:rPr>
        <w:t>3</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.1.- DROGA</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6410B8" w:rsidRPr="00A92CB3">
        <w:rPr>
          <w:rFonts w:ascii="Times New Roman" w:eastAsia="Times New Roman" w:hAnsi="Times New Roman" w:cs="Times New Roman"/>
          <w:b/>
          <w:sz w:val="24"/>
          <w:szCs w:val="24"/>
          <w:lang w:eastAsia="es-ES"/>
        </w:rPr>
        <w:t xml:space="preserve"> 3</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.2.- ESTUPEFACIENTE</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3</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.3.- SUSTANCIA PSICOTROPICA</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4</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 xml:space="preserve">.4.- TRAFICO ILICITO DE SUSTANCIAS ESTUPEFACIENTES Y </w:t>
      </w:r>
    </w:p>
    <w:p w:rsidR="00AE6626" w:rsidRPr="00815619" w:rsidRDefault="00AE6626"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PSICOTROPICAS.</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4</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.5.- TENENCIA O POSECION DE ESTUPEFACIENTES</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4</w:t>
      </w:r>
    </w:p>
    <w:p w:rsidR="00C005CB"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C005CB" w:rsidRPr="00815619">
        <w:rPr>
          <w:rFonts w:ascii="Times New Roman" w:eastAsia="Times New Roman" w:hAnsi="Times New Roman" w:cs="Times New Roman"/>
          <w:sz w:val="24"/>
          <w:szCs w:val="24"/>
          <w:lang w:eastAsia="es-ES"/>
        </w:rPr>
        <w:t>.6.- EL BIEN JURIDICO TUTELADO</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5</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.7.- SUJETO ACTIVO</w:t>
      </w:r>
      <w:r w:rsidR="00F3078B">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F3078B"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6</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.7.1.- SUJETO PASIVO</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711E67" w:rsidRPr="00A92CB3">
        <w:rPr>
          <w:rFonts w:ascii="Times New Roman" w:eastAsia="Times New Roman" w:hAnsi="Times New Roman" w:cs="Times New Roman"/>
          <w:b/>
          <w:sz w:val="24"/>
          <w:szCs w:val="24"/>
          <w:lang w:eastAsia="es-ES"/>
        </w:rPr>
        <w:t>Pág. 6</w:t>
      </w:r>
    </w:p>
    <w:p w:rsidR="00A92D64"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92D64" w:rsidRPr="00815619">
        <w:rPr>
          <w:rFonts w:ascii="Times New Roman" w:eastAsia="Times New Roman" w:hAnsi="Times New Roman" w:cs="Times New Roman"/>
          <w:sz w:val="24"/>
          <w:szCs w:val="24"/>
          <w:lang w:eastAsia="es-ES"/>
        </w:rPr>
        <w:t>.7.2.- VERBO RECTOR</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7</w:t>
      </w:r>
    </w:p>
    <w:p w:rsidR="00A92D64"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1</w:t>
      </w:r>
      <w:r w:rsidR="00A92D64" w:rsidRPr="00815619">
        <w:rPr>
          <w:rFonts w:ascii="Times New Roman" w:eastAsia="Times New Roman" w:hAnsi="Times New Roman" w:cs="Times New Roman"/>
          <w:sz w:val="24"/>
          <w:szCs w:val="24"/>
          <w:lang w:eastAsia="es-ES"/>
        </w:rPr>
        <w:t>.7.3.- ANALISIS DE VERBOS RECTORES</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7</w:t>
      </w:r>
      <w:r w:rsidR="006410B8">
        <w:rPr>
          <w:rFonts w:ascii="Times New Roman" w:eastAsia="Times New Roman" w:hAnsi="Times New Roman" w:cs="Times New Roman"/>
          <w:sz w:val="24"/>
          <w:szCs w:val="24"/>
          <w:lang w:eastAsia="es-ES"/>
        </w:rPr>
        <w:t xml:space="preserve">                                                    </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1</w:t>
      </w:r>
      <w:r w:rsidR="00AE6626" w:rsidRPr="00815619">
        <w:rPr>
          <w:rFonts w:ascii="Times New Roman" w:eastAsia="Times New Roman" w:hAnsi="Times New Roman" w:cs="Times New Roman"/>
          <w:sz w:val="24"/>
          <w:szCs w:val="24"/>
          <w:lang w:eastAsia="es-ES"/>
        </w:rPr>
        <w:t>.8.- AGRAVANTES DE LA INFRACCION</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9  </w:t>
      </w:r>
    </w:p>
    <w:p w:rsidR="00A92D64"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1</w:t>
      </w:r>
      <w:r w:rsidR="006410B8">
        <w:rPr>
          <w:rFonts w:ascii="Times New Roman" w:eastAsia="Times New Roman" w:hAnsi="Times New Roman" w:cs="Times New Roman"/>
          <w:sz w:val="24"/>
          <w:szCs w:val="24"/>
          <w:lang w:eastAsia="es-ES"/>
        </w:rPr>
        <w:t xml:space="preserve">.9.-  EL MICRO TRÁFICO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711E67" w:rsidRPr="00A92CB3">
        <w:rPr>
          <w:rFonts w:ascii="Times New Roman" w:eastAsia="Times New Roman" w:hAnsi="Times New Roman" w:cs="Times New Roman"/>
          <w:b/>
          <w:sz w:val="24"/>
          <w:szCs w:val="24"/>
          <w:lang w:eastAsia="es-ES"/>
        </w:rPr>
        <w:t xml:space="preserve"> 9</w:t>
      </w:r>
    </w:p>
    <w:p w:rsidR="00DA12D4" w:rsidRPr="00815619" w:rsidRDefault="00DA12D4" w:rsidP="00815619">
      <w:pPr>
        <w:spacing w:line="360" w:lineRule="auto"/>
        <w:jc w:val="center"/>
        <w:rPr>
          <w:rFonts w:ascii="Times New Roman" w:eastAsia="Times New Roman" w:hAnsi="Times New Roman" w:cs="Times New Roman"/>
          <w:b/>
          <w:sz w:val="24"/>
          <w:szCs w:val="24"/>
          <w:lang w:eastAsia="es-ES"/>
        </w:rPr>
      </w:pPr>
    </w:p>
    <w:p w:rsidR="00AE6626" w:rsidRPr="00815619" w:rsidRDefault="00A92D64" w:rsidP="00815619">
      <w:pPr>
        <w:spacing w:line="360" w:lineRule="auto"/>
        <w:jc w:val="center"/>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CAPITULO II</w:t>
      </w:r>
    </w:p>
    <w:p w:rsidR="00254FDB" w:rsidRPr="000D3871" w:rsidRDefault="00722E5D" w:rsidP="00815619">
      <w:pPr>
        <w:spacing w:line="360" w:lineRule="auto"/>
        <w:rPr>
          <w:rFonts w:ascii="Times New Roman" w:eastAsia="Times New Roman" w:hAnsi="Times New Roman" w:cs="Times New Roman"/>
          <w:b/>
          <w:sz w:val="24"/>
          <w:szCs w:val="24"/>
          <w:lang w:eastAsia="es-ES"/>
        </w:rPr>
      </w:pPr>
      <w:r w:rsidRPr="000D3871">
        <w:rPr>
          <w:rFonts w:ascii="Times New Roman" w:eastAsia="Times New Roman" w:hAnsi="Times New Roman" w:cs="Times New Roman"/>
          <w:b/>
          <w:sz w:val="24"/>
          <w:szCs w:val="24"/>
          <w:lang w:eastAsia="es-ES"/>
        </w:rPr>
        <w:t>2</w:t>
      </w:r>
      <w:r w:rsidR="00AE6626" w:rsidRPr="000D3871">
        <w:rPr>
          <w:rFonts w:ascii="Times New Roman" w:eastAsia="Times New Roman" w:hAnsi="Times New Roman" w:cs="Times New Roman"/>
          <w:b/>
          <w:sz w:val="24"/>
          <w:szCs w:val="24"/>
          <w:lang w:eastAsia="es-ES"/>
        </w:rPr>
        <w:t>.- ORIGEN DE</w:t>
      </w:r>
      <w:r w:rsidR="00254FDB" w:rsidRPr="000D3871">
        <w:rPr>
          <w:rFonts w:ascii="Times New Roman" w:eastAsia="Times New Roman" w:hAnsi="Times New Roman" w:cs="Times New Roman"/>
          <w:b/>
          <w:sz w:val="24"/>
          <w:szCs w:val="24"/>
          <w:lang w:eastAsia="es-ES"/>
        </w:rPr>
        <w:t>L PRINCIPIO DE PROPORCIONALIDAD</w:t>
      </w:r>
      <w:r w:rsidR="00AD0BFF">
        <w:rPr>
          <w:rFonts w:ascii="Times New Roman" w:eastAsia="Times New Roman" w:hAnsi="Times New Roman" w:cs="Times New Roman"/>
          <w:b/>
          <w:sz w:val="24"/>
          <w:szCs w:val="24"/>
          <w:lang w:eastAsia="es-ES"/>
        </w:rPr>
        <w:t xml:space="preserve">    </w:t>
      </w:r>
      <w:r w:rsidR="00A92CB3">
        <w:rPr>
          <w:rFonts w:ascii="Times New Roman" w:eastAsia="Times New Roman" w:hAnsi="Times New Roman" w:cs="Times New Roman"/>
          <w:b/>
          <w:sz w:val="24"/>
          <w:szCs w:val="24"/>
          <w:lang w:eastAsia="es-ES"/>
        </w:rPr>
        <w:t xml:space="preserve">                             </w:t>
      </w:r>
      <w:r w:rsidR="00AD0BFF">
        <w:rPr>
          <w:rFonts w:ascii="Times New Roman" w:eastAsia="Times New Roman" w:hAnsi="Times New Roman" w:cs="Times New Roman"/>
          <w:b/>
          <w:sz w:val="24"/>
          <w:szCs w:val="24"/>
          <w:lang w:eastAsia="es-ES"/>
        </w:rPr>
        <w:t>Pág. 10</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.1.- LA PROPORCIONALIDAD PENAL</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 xml:space="preserve"> 10 </w:t>
      </w:r>
    </w:p>
    <w:p w:rsidR="00AE6626"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.2.- REGLAS Y PRINCIPIOS</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 xml:space="preserve"> 12</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lastRenderedPageBreak/>
        <w:t>2</w:t>
      </w:r>
      <w:r w:rsidR="00AE6626" w:rsidRPr="00815619">
        <w:rPr>
          <w:rFonts w:ascii="Times New Roman" w:eastAsia="Times New Roman" w:hAnsi="Times New Roman" w:cs="Times New Roman"/>
          <w:sz w:val="24"/>
          <w:szCs w:val="24"/>
          <w:lang w:eastAsia="es-ES"/>
        </w:rPr>
        <w:t>.3.- TEST DE PROPORCIONALIDAD</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13</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.4.- SUB PRINCIPIOS DEL PRINCIPIO DE PROPORCIONALIDAD</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13</w:t>
      </w:r>
    </w:p>
    <w:p w:rsidR="00C005CB" w:rsidRPr="00815619" w:rsidRDefault="00722E5D" w:rsidP="00815619">
      <w:pPr>
        <w:spacing w:line="360" w:lineRule="auto"/>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w:t>
      </w:r>
      <w:r w:rsidR="00C005CB" w:rsidRPr="00815619">
        <w:rPr>
          <w:rFonts w:ascii="Times New Roman" w:eastAsia="Times New Roman" w:hAnsi="Times New Roman" w:cs="Times New Roman"/>
          <w:sz w:val="24"/>
          <w:szCs w:val="24"/>
          <w:lang w:eastAsia="es-ES"/>
        </w:rPr>
        <w:t>4.1.- DE IDONEIDAD O ADECUACION</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14</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4.2.- DE NECESIDAD</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14</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.4.3.- EN SENTIDO ESTRICTO O PONDERACION</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15</w:t>
      </w:r>
    </w:p>
    <w:p w:rsidR="00AE6626" w:rsidRPr="00A92CB3" w:rsidRDefault="00722E5D"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2</w:t>
      </w:r>
      <w:r w:rsidR="00AE6626" w:rsidRPr="00815619">
        <w:rPr>
          <w:rFonts w:ascii="Times New Roman" w:eastAsia="Times New Roman" w:hAnsi="Times New Roman" w:cs="Times New Roman"/>
          <w:sz w:val="24"/>
          <w:szCs w:val="24"/>
          <w:lang w:eastAsia="es-ES"/>
        </w:rPr>
        <w:t>.5.- ELEMENTOS PARA MEDIR LA PROPORCIONALIDAD</w:t>
      </w:r>
      <w:r w:rsidR="006410B8">
        <w:rPr>
          <w:rFonts w:ascii="Times New Roman" w:eastAsia="Times New Roman" w:hAnsi="Times New Roman" w:cs="Times New Roman"/>
          <w:sz w:val="24"/>
          <w:szCs w:val="24"/>
          <w:lang w:eastAsia="es-ES"/>
        </w:rPr>
        <w:t xml:space="preserve">     </w:t>
      </w:r>
      <w:r w:rsidR="00A92CB3">
        <w:rPr>
          <w:rFonts w:ascii="Times New Roman" w:eastAsia="Times New Roman" w:hAnsi="Times New Roman" w:cs="Times New Roman"/>
          <w:sz w:val="24"/>
          <w:szCs w:val="24"/>
          <w:lang w:eastAsia="es-ES"/>
        </w:rPr>
        <w:t xml:space="preserve">                          </w:t>
      </w:r>
      <w:r w:rsidR="006410B8">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16</w:t>
      </w:r>
    </w:p>
    <w:p w:rsidR="00AE6626" w:rsidRPr="00815619" w:rsidRDefault="00AE6626" w:rsidP="00815619">
      <w:pPr>
        <w:spacing w:line="360" w:lineRule="auto"/>
        <w:rPr>
          <w:rFonts w:ascii="Times New Roman" w:eastAsia="Times New Roman" w:hAnsi="Times New Roman" w:cs="Times New Roman"/>
          <w:sz w:val="24"/>
          <w:szCs w:val="24"/>
          <w:lang w:eastAsia="es-ES"/>
        </w:rPr>
      </w:pPr>
    </w:p>
    <w:p w:rsidR="00AE6626" w:rsidRPr="00815619" w:rsidRDefault="00A92D64" w:rsidP="00815619">
      <w:pPr>
        <w:spacing w:line="360" w:lineRule="auto"/>
        <w:jc w:val="center"/>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CAPITULO III</w:t>
      </w:r>
    </w:p>
    <w:p w:rsidR="00A92D64" w:rsidRPr="000D3871" w:rsidRDefault="00722E5D" w:rsidP="00815619">
      <w:pPr>
        <w:tabs>
          <w:tab w:val="left" w:pos="255"/>
        </w:tabs>
        <w:spacing w:line="360" w:lineRule="auto"/>
        <w:rPr>
          <w:rFonts w:ascii="Times New Roman" w:eastAsia="Times New Roman" w:hAnsi="Times New Roman" w:cs="Times New Roman"/>
          <w:b/>
          <w:sz w:val="24"/>
          <w:szCs w:val="24"/>
          <w:lang w:eastAsia="es-ES"/>
        </w:rPr>
      </w:pPr>
      <w:r w:rsidRPr="000D3871">
        <w:rPr>
          <w:rFonts w:ascii="Times New Roman" w:eastAsia="Times New Roman" w:hAnsi="Times New Roman" w:cs="Times New Roman"/>
          <w:b/>
          <w:sz w:val="24"/>
          <w:szCs w:val="24"/>
          <w:lang w:eastAsia="es-ES"/>
        </w:rPr>
        <w:t>3</w:t>
      </w:r>
      <w:r w:rsidR="00DF6E8E" w:rsidRPr="000D3871">
        <w:rPr>
          <w:rFonts w:ascii="Times New Roman" w:eastAsia="Times New Roman" w:hAnsi="Times New Roman" w:cs="Times New Roman"/>
          <w:b/>
          <w:sz w:val="24"/>
          <w:szCs w:val="24"/>
          <w:lang w:eastAsia="es-ES"/>
        </w:rPr>
        <w:t xml:space="preserve">.- LA LEY 108 (DEROGADA) </w:t>
      </w:r>
      <w:r w:rsidR="006410B8">
        <w:rPr>
          <w:rFonts w:ascii="Times New Roman" w:eastAsia="Times New Roman" w:hAnsi="Times New Roman" w:cs="Times New Roman"/>
          <w:b/>
          <w:sz w:val="24"/>
          <w:szCs w:val="24"/>
          <w:lang w:eastAsia="es-ES"/>
        </w:rPr>
        <w:t xml:space="preserve">                                                               </w:t>
      </w:r>
      <w:r w:rsidR="00AD0BFF">
        <w:rPr>
          <w:rFonts w:ascii="Times New Roman" w:eastAsia="Times New Roman" w:hAnsi="Times New Roman" w:cs="Times New Roman"/>
          <w:b/>
          <w:sz w:val="24"/>
          <w:szCs w:val="24"/>
          <w:lang w:eastAsia="es-ES"/>
        </w:rPr>
        <w:t xml:space="preserve">                    </w:t>
      </w:r>
      <w:r w:rsidR="006410B8">
        <w:rPr>
          <w:rFonts w:ascii="Times New Roman" w:eastAsia="Times New Roman" w:hAnsi="Times New Roman" w:cs="Times New Roman"/>
          <w:b/>
          <w:sz w:val="24"/>
          <w:szCs w:val="24"/>
          <w:lang w:eastAsia="es-ES"/>
        </w:rPr>
        <w:t>Pág.</w:t>
      </w:r>
      <w:r w:rsidR="00AD0BFF">
        <w:rPr>
          <w:rFonts w:ascii="Times New Roman" w:eastAsia="Times New Roman" w:hAnsi="Times New Roman" w:cs="Times New Roman"/>
          <w:b/>
          <w:sz w:val="24"/>
          <w:szCs w:val="24"/>
          <w:lang w:eastAsia="es-ES"/>
        </w:rPr>
        <w:t>18</w:t>
      </w:r>
    </w:p>
    <w:p w:rsidR="00722E5D" w:rsidRPr="00815619" w:rsidRDefault="00722E5D" w:rsidP="00815619">
      <w:pPr>
        <w:tabs>
          <w:tab w:val="left" w:pos="255"/>
        </w:tabs>
        <w:spacing w:line="360" w:lineRule="auto"/>
        <w:jc w:val="center"/>
        <w:rPr>
          <w:rFonts w:ascii="Times New Roman" w:eastAsia="Times New Roman" w:hAnsi="Times New Roman" w:cs="Times New Roman"/>
          <w:b/>
          <w:sz w:val="24"/>
          <w:szCs w:val="24"/>
          <w:lang w:eastAsia="es-ES"/>
        </w:rPr>
      </w:pPr>
    </w:p>
    <w:p w:rsidR="00722E5D" w:rsidRPr="00815619" w:rsidRDefault="00722E5D" w:rsidP="00815619">
      <w:pPr>
        <w:tabs>
          <w:tab w:val="left" w:pos="255"/>
        </w:tabs>
        <w:spacing w:line="360" w:lineRule="auto"/>
        <w:jc w:val="center"/>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t>CAPITULO IV</w:t>
      </w:r>
    </w:p>
    <w:p w:rsidR="00722E5D" w:rsidRPr="000D3871" w:rsidRDefault="00AE6626" w:rsidP="00815619">
      <w:pPr>
        <w:tabs>
          <w:tab w:val="left" w:pos="255"/>
        </w:tabs>
        <w:spacing w:line="360" w:lineRule="auto"/>
        <w:jc w:val="both"/>
        <w:rPr>
          <w:rFonts w:ascii="Times New Roman" w:hAnsi="Times New Roman" w:cs="Times New Roman"/>
          <w:b/>
          <w:sz w:val="24"/>
          <w:szCs w:val="24"/>
        </w:rPr>
      </w:pPr>
      <w:r w:rsidRPr="000D3871">
        <w:rPr>
          <w:rFonts w:ascii="Times New Roman" w:eastAsia="Times New Roman" w:hAnsi="Times New Roman" w:cs="Times New Roman"/>
          <w:b/>
          <w:sz w:val="24"/>
          <w:szCs w:val="24"/>
          <w:lang w:eastAsia="es-ES"/>
        </w:rPr>
        <w:t xml:space="preserve">4.- </w:t>
      </w:r>
      <w:r w:rsidR="00722E5D" w:rsidRPr="000D3871">
        <w:rPr>
          <w:rFonts w:ascii="Times New Roman" w:hAnsi="Times New Roman" w:cs="Times New Roman"/>
          <w:b/>
          <w:sz w:val="24"/>
          <w:szCs w:val="24"/>
        </w:rPr>
        <w:t>MODIFICACIONES DE LA PENA Y DE LA TABLA DE SUSTANCIAS SUJETAS A FISCALIZACION, A PARTIR DE  LA PROMULGACION DE EL CODIGO ORGANICO INTEGRAL PENAL HASTA 25 DE JUNIO DEL 2016</w:t>
      </w:r>
      <w:r w:rsidR="00AD0BFF">
        <w:rPr>
          <w:rFonts w:ascii="Times New Roman" w:hAnsi="Times New Roman" w:cs="Times New Roman"/>
          <w:b/>
          <w:sz w:val="24"/>
          <w:szCs w:val="24"/>
        </w:rPr>
        <w:t xml:space="preserve">                   </w:t>
      </w:r>
      <w:r w:rsidR="006410B8">
        <w:rPr>
          <w:rFonts w:ascii="Times New Roman" w:hAnsi="Times New Roman" w:cs="Times New Roman"/>
          <w:b/>
          <w:sz w:val="24"/>
          <w:szCs w:val="24"/>
        </w:rPr>
        <w:t>Pág.</w:t>
      </w:r>
      <w:r w:rsidR="00AD0BFF">
        <w:rPr>
          <w:rFonts w:ascii="Times New Roman" w:hAnsi="Times New Roman" w:cs="Times New Roman"/>
          <w:b/>
          <w:sz w:val="24"/>
          <w:szCs w:val="24"/>
        </w:rPr>
        <w:t>20</w:t>
      </w:r>
    </w:p>
    <w:p w:rsidR="00722E5D" w:rsidRPr="00A92CB3" w:rsidRDefault="00AE6626" w:rsidP="00815619">
      <w:pPr>
        <w:spacing w:line="360" w:lineRule="auto"/>
        <w:rPr>
          <w:rFonts w:ascii="Times New Roman" w:hAnsi="Times New Roman" w:cs="Times New Roman"/>
          <w:bCs/>
          <w:sz w:val="24"/>
          <w:szCs w:val="24"/>
        </w:rPr>
      </w:pPr>
      <w:r w:rsidRPr="00815619">
        <w:rPr>
          <w:rFonts w:ascii="Times New Roman" w:eastAsia="Times New Roman" w:hAnsi="Times New Roman" w:cs="Times New Roman"/>
          <w:sz w:val="24"/>
          <w:szCs w:val="24"/>
          <w:lang w:eastAsia="es-ES"/>
        </w:rPr>
        <w:t>4.1</w:t>
      </w:r>
      <w:r w:rsidRPr="00815619">
        <w:rPr>
          <w:rFonts w:ascii="Times New Roman" w:eastAsia="Times New Roman" w:hAnsi="Times New Roman" w:cs="Times New Roman"/>
          <w:b/>
          <w:sz w:val="24"/>
          <w:szCs w:val="24"/>
          <w:lang w:eastAsia="es-ES"/>
        </w:rPr>
        <w:t xml:space="preserve">.- </w:t>
      </w:r>
      <w:r w:rsidR="00722E5D" w:rsidRPr="00815619">
        <w:rPr>
          <w:rStyle w:val="Textoennegrita"/>
          <w:rFonts w:ascii="Times New Roman" w:hAnsi="Times New Roman" w:cs="Times New Roman"/>
          <w:b w:val="0"/>
          <w:sz w:val="24"/>
          <w:szCs w:val="24"/>
        </w:rPr>
        <w:t>CUADROS COMPARATIVOS 2014-2015</w:t>
      </w:r>
      <w:r w:rsidR="006410B8">
        <w:rPr>
          <w:rStyle w:val="Textoennegrita"/>
          <w:rFonts w:ascii="Times New Roman" w:hAnsi="Times New Roman" w:cs="Times New Roman"/>
          <w:b w:val="0"/>
          <w:sz w:val="24"/>
          <w:szCs w:val="24"/>
        </w:rPr>
        <w:t xml:space="preserve">                                </w:t>
      </w:r>
      <w:r w:rsidR="00AD0BFF">
        <w:rPr>
          <w:rStyle w:val="Textoennegrita"/>
          <w:rFonts w:ascii="Times New Roman" w:hAnsi="Times New Roman" w:cs="Times New Roman"/>
          <w:b w:val="0"/>
          <w:sz w:val="24"/>
          <w:szCs w:val="24"/>
        </w:rPr>
        <w:t xml:space="preserve">                            </w:t>
      </w:r>
      <w:r w:rsidR="006410B8" w:rsidRPr="00A92CB3">
        <w:rPr>
          <w:rStyle w:val="Textoennegrita"/>
          <w:rFonts w:ascii="Times New Roman" w:hAnsi="Times New Roman" w:cs="Times New Roman"/>
          <w:sz w:val="24"/>
          <w:szCs w:val="24"/>
        </w:rPr>
        <w:t>Pág</w:t>
      </w:r>
      <w:r w:rsidR="00AD0BFF" w:rsidRPr="00A92CB3">
        <w:rPr>
          <w:rStyle w:val="Textoennegrita"/>
          <w:rFonts w:ascii="Times New Roman" w:hAnsi="Times New Roman" w:cs="Times New Roman"/>
          <w:sz w:val="24"/>
          <w:szCs w:val="24"/>
        </w:rPr>
        <w:t>.23</w:t>
      </w:r>
    </w:p>
    <w:p w:rsidR="00722E5D" w:rsidRPr="00A92CB3" w:rsidRDefault="00AE6626" w:rsidP="00815619">
      <w:pPr>
        <w:spacing w:line="360" w:lineRule="auto"/>
        <w:jc w:val="both"/>
        <w:rPr>
          <w:rFonts w:ascii="Times New Roman" w:hAnsi="Times New Roman" w:cs="Times New Roman"/>
          <w:b/>
          <w:sz w:val="24"/>
          <w:szCs w:val="24"/>
        </w:rPr>
      </w:pPr>
      <w:r w:rsidRPr="00815619">
        <w:rPr>
          <w:rFonts w:ascii="Times New Roman" w:eastAsia="Times New Roman" w:hAnsi="Times New Roman" w:cs="Times New Roman"/>
          <w:sz w:val="24"/>
          <w:szCs w:val="24"/>
          <w:lang w:eastAsia="es-ES"/>
        </w:rPr>
        <w:t>4.2</w:t>
      </w:r>
      <w:r w:rsidR="00722E5D" w:rsidRPr="00815619">
        <w:rPr>
          <w:rFonts w:ascii="Times New Roman" w:hAnsi="Times New Roman" w:cs="Times New Roman"/>
          <w:sz w:val="24"/>
          <w:szCs w:val="24"/>
        </w:rPr>
        <w:t>.- CANTIDADES MÁXIMAS ADMISIBLES PARA EL PORTE Y TENENCIA DE DROGAS PARA EL CONSUMO PERSONAL</w:t>
      </w:r>
      <w:r w:rsidR="006410B8">
        <w:rPr>
          <w:rFonts w:ascii="Times New Roman" w:hAnsi="Times New Roman" w:cs="Times New Roman"/>
          <w:sz w:val="24"/>
          <w:szCs w:val="24"/>
        </w:rPr>
        <w:t xml:space="preserve">                               </w:t>
      </w:r>
      <w:r w:rsidR="00AD0BFF">
        <w:rPr>
          <w:rFonts w:ascii="Times New Roman" w:hAnsi="Times New Roman" w:cs="Times New Roman"/>
          <w:sz w:val="24"/>
          <w:szCs w:val="24"/>
        </w:rPr>
        <w:t xml:space="preserve">                             </w:t>
      </w:r>
      <w:r w:rsidR="006410B8" w:rsidRPr="00A92CB3">
        <w:rPr>
          <w:rFonts w:ascii="Times New Roman" w:hAnsi="Times New Roman" w:cs="Times New Roman"/>
          <w:b/>
          <w:sz w:val="24"/>
          <w:szCs w:val="24"/>
        </w:rPr>
        <w:t>Pág.</w:t>
      </w:r>
      <w:r w:rsidR="00AD0BFF" w:rsidRPr="00A92CB3">
        <w:rPr>
          <w:rFonts w:ascii="Times New Roman" w:hAnsi="Times New Roman" w:cs="Times New Roman"/>
          <w:b/>
          <w:sz w:val="24"/>
          <w:szCs w:val="24"/>
        </w:rPr>
        <w:t>28</w:t>
      </w:r>
    </w:p>
    <w:p w:rsidR="00722E5D" w:rsidRPr="00A92CB3" w:rsidRDefault="00722E5D" w:rsidP="00815619">
      <w:pPr>
        <w:pStyle w:val="NormalWeb"/>
        <w:spacing w:line="360" w:lineRule="auto"/>
        <w:rPr>
          <w:b/>
        </w:rPr>
      </w:pPr>
      <w:r w:rsidRPr="00815619">
        <w:t xml:space="preserve">4.3.- </w:t>
      </w:r>
      <w:r w:rsidRPr="00815619">
        <w:rPr>
          <w:b/>
        </w:rPr>
        <w:t xml:space="preserve"> </w:t>
      </w:r>
      <w:r w:rsidRPr="00815619">
        <w:t>RESOLUCION 12-2015 REGISTRO OFICIAL 592, EMITIDA POR LA CORTE NACIONAL DE JUSTICIA</w:t>
      </w:r>
      <w:r w:rsidR="006410B8">
        <w:t xml:space="preserve">                                                                 </w:t>
      </w:r>
      <w:r w:rsidR="00AD0BFF">
        <w:t xml:space="preserve">                            </w:t>
      </w:r>
      <w:r w:rsidR="006410B8" w:rsidRPr="00A92CB3">
        <w:rPr>
          <w:b/>
        </w:rPr>
        <w:t>Pág.</w:t>
      </w:r>
      <w:r w:rsidR="00AD0BFF" w:rsidRPr="00A92CB3">
        <w:rPr>
          <w:b/>
        </w:rPr>
        <w:t>30</w:t>
      </w:r>
    </w:p>
    <w:p w:rsidR="009434DB" w:rsidRPr="00A92CB3" w:rsidRDefault="00AE6626" w:rsidP="00815619">
      <w:pPr>
        <w:spacing w:line="360" w:lineRule="auto"/>
        <w:jc w:val="both"/>
        <w:rPr>
          <w:rFonts w:ascii="Times New Roman" w:hAnsi="Times New Roman" w:cs="Times New Roman"/>
          <w:b/>
          <w:sz w:val="24"/>
          <w:szCs w:val="24"/>
        </w:rPr>
      </w:pPr>
      <w:r w:rsidRPr="00815619">
        <w:rPr>
          <w:rFonts w:ascii="Times New Roman" w:eastAsia="Times New Roman" w:hAnsi="Times New Roman" w:cs="Times New Roman"/>
          <w:sz w:val="24"/>
          <w:szCs w:val="24"/>
          <w:lang w:eastAsia="es-ES"/>
        </w:rPr>
        <w:t>4.4.-</w:t>
      </w:r>
      <w:r w:rsidR="009434DB" w:rsidRPr="00815619">
        <w:rPr>
          <w:rFonts w:ascii="Times New Roman" w:hAnsi="Times New Roman" w:cs="Times New Roman"/>
          <w:b/>
          <w:sz w:val="24"/>
          <w:szCs w:val="24"/>
        </w:rPr>
        <w:t xml:space="preserve"> </w:t>
      </w:r>
      <w:r w:rsidR="009434DB" w:rsidRPr="00815619">
        <w:rPr>
          <w:rFonts w:ascii="Times New Roman" w:hAnsi="Times New Roman" w:cs="Times New Roman"/>
          <w:sz w:val="24"/>
          <w:szCs w:val="24"/>
        </w:rPr>
        <w:t>ANALISIS DE SENTENCIA POR DELITO DE DROGAS EN BASE A LA RESOLUCION  12 DEL 2015</w:t>
      </w:r>
      <w:r w:rsidR="006410B8">
        <w:rPr>
          <w:rFonts w:ascii="Times New Roman" w:hAnsi="Times New Roman" w:cs="Times New Roman"/>
          <w:sz w:val="24"/>
          <w:szCs w:val="24"/>
        </w:rPr>
        <w:t xml:space="preserve">                                                             </w:t>
      </w:r>
      <w:r w:rsidR="00AD0BFF">
        <w:rPr>
          <w:rFonts w:ascii="Times New Roman" w:hAnsi="Times New Roman" w:cs="Times New Roman"/>
          <w:sz w:val="24"/>
          <w:szCs w:val="24"/>
        </w:rPr>
        <w:t xml:space="preserve">                           </w:t>
      </w:r>
      <w:r w:rsidR="006410B8" w:rsidRPr="00A92CB3">
        <w:rPr>
          <w:rFonts w:ascii="Times New Roman" w:hAnsi="Times New Roman" w:cs="Times New Roman"/>
          <w:b/>
          <w:sz w:val="24"/>
          <w:szCs w:val="24"/>
        </w:rPr>
        <w:t>Pág.</w:t>
      </w:r>
      <w:r w:rsidR="00AD0BFF" w:rsidRPr="00A92CB3">
        <w:rPr>
          <w:rFonts w:ascii="Times New Roman" w:hAnsi="Times New Roman" w:cs="Times New Roman"/>
          <w:b/>
          <w:sz w:val="24"/>
          <w:szCs w:val="24"/>
        </w:rPr>
        <w:t>32</w:t>
      </w:r>
    </w:p>
    <w:p w:rsidR="000D3871" w:rsidRPr="00A92CB3" w:rsidRDefault="007506DA"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CONCLUSIONES</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37</w:t>
      </w:r>
    </w:p>
    <w:p w:rsidR="007506DA" w:rsidRPr="00A92CB3" w:rsidRDefault="007506DA"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RECOMENDACIONES</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39</w:t>
      </w:r>
    </w:p>
    <w:p w:rsidR="007506DA" w:rsidRDefault="007506DA"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sz w:val="24"/>
          <w:szCs w:val="24"/>
          <w:lang w:eastAsia="es-ES"/>
        </w:rPr>
        <w:t>BIBLIOGRAFÍA</w:t>
      </w:r>
      <w:r w:rsidR="006410B8">
        <w:rPr>
          <w:rFonts w:ascii="Times New Roman" w:eastAsia="Times New Roman" w:hAnsi="Times New Roman" w:cs="Times New Roman"/>
          <w:sz w:val="24"/>
          <w:szCs w:val="24"/>
          <w:lang w:eastAsia="es-ES"/>
        </w:rPr>
        <w:t xml:space="preserve">                                                                                                   </w:t>
      </w:r>
      <w:r w:rsidR="00AD0BFF">
        <w:rPr>
          <w:rFonts w:ascii="Times New Roman" w:eastAsia="Times New Roman" w:hAnsi="Times New Roman" w:cs="Times New Roman"/>
          <w:sz w:val="24"/>
          <w:szCs w:val="24"/>
          <w:lang w:eastAsia="es-ES"/>
        </w:rPr>
        <w:t xml:space="preserve">            </w:t>
      </w:r>
      <w:r w:rsidR="006410B8" w:rsidRPr="00A92CB3">
        <w:rPr>
          <w:rFonts w:ascii="Times New Roman" w:eastAsia="Times New Roman" w:hAnsi="Times New Roman" w:cs="Times New Roman"/>
          <w:b/>
          <w:sz w:val="24"/>
          <w:szCs w:val="24"/>
          <w:lang w:eastAsia="es-ES"/>
        </w:rPr>
        <w:t>Pág.</w:t>
      </w:r>
      <w:r w:rsidR="00AD0BFF" w:rsidRPr="00A92CB3">
        <w:rPr>
          <w:rFonts w:ascii="Times New Roman" w:eastAsia="Times New Roman" w:hAnsi="Times New Roman" w:cs="Times New Roman"/>
          <w:b/>
          <w:sz w:val="24"/>
          <w:szCs w:val="24"/>
          <w:lang w:eastAsia="es-ES"/>
        </w:rPr>
        <w:t>41</w:t>
      </w:r>
    </w:p>
    <w:p w:rsidR="00D3400C" w:rsidRDefault="00D3400C" w:rsidP="00455B85">
      <w:pPr>
        <w:jc w:val="center"/>
        <w:rPr>
          <w:rFonts w:ascii="Times New Roman" w:hAnsi="Times New Roman" w:cs="Times New Roman"/>
          <w:sz w:val="24"/>
          <w:szCs w:val="24"/>
        </w:rPr>
      </w:pPr>
    </w:p>
    <w:p w:rsidR="00D3400C" w:rsidRDefault="00D3400C" w:rsidP="00455B85">
      <w:pPr>
        <w:jc w:val="center"/>
        <w:rPr>
          <w:rFonts w:ascii="Times New Roman" w:hAnsi="Times New Roman" w:cs="Times New Roman"/>
          <w:sz w:val="24"/>
          <w:szCs w:val="24"/>
        </w:rPr>
      </w:pPr>
    </w:p>
    <w:p w:rsidR="00D3400C" w:rsidRDefault="00D3400C" w:rsidP="00455B85">
      <w:pPr>
        <w:jc w:val="center"/>
        <w:rPr>
          <w:rFonts w:ascii="Times New Roman" w:hAnsi="Times New Roman" w:cs="Times New Roman"/>
          <w:sz w:val="24"/>
          <w:szCs w:val="24"/>
        </w:rPr>
      </w:pPr>
    </w:p>
    <w:p w:rsidR="00D3400C" w:rsidRDefault="00D3400C"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r w:rsidRPr="00E4484F">
        <w:rPr>
          <w:rFonts w:ascii="Times New Roman" w:hAnsi="Times New Roman" w:cs="Times New Roman"/>
          <w:sz w:val="24"/>
          <w:szCs w:val="24"/>
        </w:rPr>
        <w:t>DECLARACIÓN DE AUTORÍA DEL ESTUDIANTE</w:t>
      </w: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both"/>
        <w:rPr>
          <w:rFonts w:ascii="Times New Roman" w:hAnsi="Times New Roman" w:cs="Times New Roman"/>
          <w:sz w:val="24"/>
          <w:szCs w:val="24"/>
        </w:rPr>
      </w:pPr>
      <w:r w:rsidRPr="00E4484F">
        <w:rPr>
          <w:rFonts w:ascii="Times New Roman" w:hAnsi="Times New Roman" w:cs="Times New Roman"/>
          <w:sz w:val="24"/>
          <w:szCs w:val="24"/>
        </w:rPr>
        <w:t>Declaro que este trabajo es original, de mi autoría, que se han citado las fuentes correspondientes y que en su elaboración se ha respetado las leyes y disposiciones vigentes relativas a los derechos de autor.</w:t>
      </w: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p>
    <w:p w:rsidR="00455B85" w:rsidRPr="00E4484F" w:rsidRDefault="00455B85" w:rsidP="00455B85">
      <w:pPr>
        <w:jc w:val="center"/>
        <w:rPr>
          <w:rFonts w:ascii="Times New Roman" w:hAnsi="Times New Roman" w:cs="Times New Roman"/>
          <w:sz w:val="24"/>
          <w:szCs w:val="24"/>
        </w:rPr>
      </w:pPr>
      <w:r w:rsidRPr="00E4484F">
        <w:rPr>
          <w:rFonts w:ascii="Times New Roman" w:hAnsi="Times New Roman" w:cs="Times New Roman"/>
          <w:sz w:val="24"/>
          <w:szCs w:val="24"/>
        </w:rPr>
        <w:t>______________________________</w:t>
      </w:r>
    </w:p>
    <w:p w:rsidR="00455B85" w:rsidRPr="00E4484F" w:rsidRDefault="00455B85" w:rsidP="00455B85">
      <w:pPr>
        <w:jc w:val="center"/>
        <w:rPr>
          <w:rFonts w:ascii="Times New Roman" w:hAnsi="Times New Roman" w:cs="Times New Roman"/>
          <w:sz w:val="24"/>
          <w:szCs w:val="24"/>
        </w:rPr>
      </w:pPr>
      <w:r w:rsidRPr="00E4484F">
        <w:rPr>
          <w:rFonts w:ascii="Times New Roman" w:hAnsi="Times New Roman" w:cs="Times New Roman"/>
          <w:sz w:val="24"/>
          <w:szCs w:val="24"/>
        </w:rPr>
        <w:t>NOMBRE DEL ALUMNO</w:t>
      </w:r>
    </w:p>
    <w:p w:rsidR="00455B85" w:rsidRPr="00E4484F" w:rsidRDefault="00455B85" w:rsidP="00455B85">
      <w:pPr>
        <w:jc w:val="center"/>
        <w:rPr>
          <w:rFonts w:ascii="Times New Roman" w:hAnsi="Times New Roman" w:cs="Times New Roman"/>
          <w:sz w:val="24"/>
          <w:szCs w:val="24"/>
        </w:rPr>
      </w:pPr>
      <w:r w:rsidRPr="00E4484F">
        <w:rPr>
          <w:rFonts w:ascii="Times New Roman" w:hAnsi="Times New Roman" w:cs="Times New Roman"/>
          <w:sz w:val="24"/>
          <w:szCs w:val="24"/>
        </w:rPr>
        <w:t>CEDULA</w:t>
      </w:r>
    </w:p>
    <w:p w:rsidR="00455B85" w:rsidRDefault="00455B85" w:rsidP="00455B85">
      <w:pPr>
        <w:jc w:val="both"/>
      </w:pPr>
    </w:p>
    <w:p w:rsidR="00455B85" w:rsidRDefault="00455B85" w:rsidP="00455B85">
      <w:pPr>
        <w:jc w:val="both"/>
      </w:pPr>
    </w:p>
    <w:p w:rsidR="00455B85" w:rsidRDefault="00455B85" w:rsidP="00455B85">
      <w:pPr>
        <w:jc w:val="both"/>
      </w:pPr>
    </w:p>
    <w:p w:rsidR="00455B85" w:rsidRDefault="00455B85" w:rsidP="00455B85">
      <w:pPr>
        <w:jc w:val="both"/>
      </w:pPr>
    </w:p>
    <w:p w:rsidR="00D3400C" w:rsidRDefault="00D3400C" w:rsidP="00455B85">
      <w:pPr>
        <w:jc w:val="both"/>
      </w:pPr>
    </w:p>
    <w:p w:rsidR="00455B85" w:rsidRDefault="00455B85" w:rsidP="00455B85">
      <w:pPr>
        <w:jc w:val="both"/>
      </w:pPr>
    </w:p>
    <w:p w:rsidR="00455B85" w:rsidRPr="00B0368D" w:rsidRDefault="00455B85" w:rsidP="00455B85">
      <w:pPr>
        <w:jc w:val="center"/>
        <w:rPr>
          <w:rFonts w:ascii="Times New Roman" w:hAnsi="Times New Roman" w:cs="Times New Roman"/>
          <w:b/>
          <w:sz w:val="26"/>
          <w:szCs w:val="26"/>
        </w:rPr>
      </w:pPr>
      <w:r w:rsidRPr="00B0368D">
        <w:rPr>
          <w:rFonts w:ascii="Times New Roman" w:hAnsi="Times New Roman" w:cs="Times New Roman"/>
          <w:b/>
          <w:sz w:val="26"/>
          <w:szCs w:val="26"/>
        </w:rPr>
        <w:lastRenderedPageBreak/>
        <w:t>AGRADECIMIENTO</w:t>
      </w:r>
    </w:p>
    <w:p w:rsidR="00455B85" w:rsidRDefault="00455B85" w:rsidP="00455B85">
      <w:pPr>
        <w:jc w:val="both"/>
        <w:rPr>
          <w:rFonts w:ascii="Times New Roman" w:hAnsi="Times New Roman" w:cs="Times New Roman"/>
          <w:sz w:val="24"/>
          <w:szCs w:val="24"/>
        </w:rPr>
      </w:pP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En el largo trajinar de mi vida, he recibido muchas satisfacciones, pero las más importantes son: mi familia y la culminación de mi carrera profesional, el cual se encuentra reflejado en el presente trabajo.</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En primer lugar, quiero agradecer a Dios, por darme salud y vida  y permitirme hacer realidad un sueño, el de ser un profesional.</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A mi madre, que siempre fue una mujer luchadora y nunca desmayo para sacar adelante a sus cuatro hijos con mucho esfuerzo y sacrificio.</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A mi padre, que estoy segur</w:t>
      </w:r>
      <w:r>
        <w:rPr>
          <w:rFonts w:ascii="Times New Roman" w:hAnsi="Times New Roman" w:cs="Times New Roman"/>
          <w:sz w:val="24"/>
          <w:szCs w:val="24"/>
        </w:rPr>
        <w:t>o que desde el cielo siempre me está bendiciendo</w:t>
      </w:r>
      <w:r w:rsidRPr="00B0368D">
        <w:rPr>
          <w:rFonts w:ascii="Times New Roman" w:hAnsi="Times New Roman" w:cs="Times New Roman"/>
          <w:sz w:val="24"/>
          <w:szCs w:val="24"/>
        </w:rPr>
        <w:t>.</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A mis hermanos, mis tíos,  mi familia y familia de mi esposa, que siempre estaban pendientes de  mi superación personal.</w:t>
      </w:r>
    </w:p>
    <w:p w:rsidR="00455B85"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Un agradecimiento especial, a mis gr</w:t>
      </w:r>
      <w:r>
        <w:rPr>
          <w:rFonts w:ascii="Times New Roman" w:hAnsi="Times New Roman" w:cs="Times New Roman"/>
          <w:sz w:val="24"/>
          <w:szCs w:val="24"/>
        </w:rPr>
        <w:t>andes amigos, hermanos del alma,</w:t>
      </w:r>
      <w:r w:rsidRPr="00B0368D">
        <w:rPr>
          <w:rFonts w:ascii="Times New Roman" w:hAnsi="Times New Roman" w:cs="Times New Roman"/>
          <w:sz w:val="24"/>
          <w:szCs w:val="24"/>
        </w:rPr>
        <w:t xml:space="preserve"> Tere, presionándome siempre para q</w:t>
      </w:r>
      <w:r>
        <w:rPr>
          <w:rFonts w:ascii="Times New Roman" w:hAnsi="Times New Roman" w:cs="Times New Roman"/>
          <w:sz w:val="24"/>
          <w:szCs w:val="24"/>
        </w:rPr>
        <w:t xml:space="preserve">ue culmine mi carrera y </w:t>
      </w:r>
      <w:proofErr w:type="spellStart"/>
      <w:r>
        <w:rPr>
          <w:rFonts w:ascii="Times New Roman" w:hAnsi="Times New Roman" w:cs="Times New Roman"/>
          <w:sz w:val="24"/>
          <w:szCs w:val="24"/>
        </w:rPr>
        <w:t>Faby</w:t>
      </w:r>
      <w:proofErr w:type="spellEnd"/>
      <w:r>
        <w:rPr>
          <w:rFonts w:ascii="Times New Roman" w:hAnsi="Times New Roman" w:cs="Times New Roman"/>
          <w:sz w:val="24"/>
          <w:szCs w:val="24"/>
        </w:rPr>
        <w:t>, más que un amigo, un hermano</w:t>
      </w:r>
      <w:r w:rsidRPr="00B0368D">
        <w:rPr>
          <w:rFonts w:ascii="Times New Roman" w:hAnsi="Times New Roman" w:cs="Times New Roman"/>
          <w:sz w:val="24"/>
          <w:szCs w:val="24"/>
        </w:rPr>
        <w:t>, que todo el conocimiento adquirido para ejercer la carrera como profesional del derecho, se lo debo a él, gracias mi Doctor Rosas.</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Quiero agradecer a lo más importante en mi vida…mi familia</w:t>
      </w:r>
      <w:r>
        <w:rPr>
          <w:rFonts w:ascii="Times New Roman" w:hAnsi="Times New Roman" w:cs="Times New Roman"/>
          <w:sz w:val="24"/>
          <w:szCs w:val="24"/>
        </w:rPr>
        <w:t>, siempre en las buenas y en las malas, que sin el apoyo y sacrificio de ellos, no lo hubiese logrado</w:t>
      </w:r>
      <w:r w:rsidRPr="00B0368D">
        <w:rPr>
          <w:rFonts w:ascii="Times New Roman" w:hAnsi="Times New Roman" w:cs="Times New Roman"/>
          <w:sz w:val="24"/>
          <w:szCs w:val="24"/>
        </w:rPr>
        <w:t>.</w:t>
      </w:r>
    </w:p>
    <w:p w:rsidR="00455B85" w:rsidRPr="00B0368D" w:rsidRDefault="00455B85" w:rsidP="00455B85">
      <w:pPr>
        <w:jc w:val="both"/>
        <w:rPr>
          <w:rFonts w:ascii="Times New Roman" w:hAnsi="Times New Roman" w:cs="Times New Roman"/>
          <w:sz w:val="24"/>
          <w:szCs w:val="24"/>
        </w:rPr>
      </w:pPr>
      <w:proofErr w:type="spellStart"/>
      <w:r w:rsidRPr="00B0368D">
        <w:rPr>
          <w:rFonts w:ascii="Times New Roman" w:hAnsi="Times New Roman" w:cs="Times New Roman"/>
          <w:sz w:val="24"/>
          <w:szCs w:val="24"/>
        </w:rPr>
        <w:t>Shanty</w:t>
      </w:r>
      <w:proofErr w:type="spellEnd"/>
      <w:r w:rsidRPr="00B0368D">
        <w:rPr>
          <w:rFonts w:ascii="Times New Roman" w:hAnsi="Times New Roman" w:cs="Times New Roman"/>
          <w:sz w:val="24"/>
          <w:szCs w:val="24"/>
        </w:rPr>
        <w:t xml:space="preserve">, Pato y </w:t>
      </w:r>
      <w:proofErr w:type="spellStart"/>
      <w:r w:rsidRPr="00B0368D">
        <w:rPr>
          <w:rFonts w:ascii="Times New Roman" w:hAnsi="Times New Roman" w:cs="Times New Roman"/>
          <w:sz w:val="24"/>
          <w:szCs w:val="24"/>
        </w:rPr>
        <w:t>Pucas</w:t>
      </w:r>
      <w:proofErr w:type="spellEnd"/>
      <w:r w:rsidRPr="00B0368D">
        <w:rPr>
          <w:rFonts w:ascii="Times New Roman" w:hAnsi="Times New Roman" w:cs="Times New Roman"/>
          <w:sz w:val="24"/>
          <w:szCs w:val="24"/>
        </w:rPr>
        <w:t>, gracias hijos míos</w:t>
      </w:r>
      <w:r>
        <w:rPr>
          <w:rFonts w:ascii="Times New Roman" w:hAnsi="Times New Roman" w:cs="Times New Roman"/>
          <w:sz w:val="24"/>
          <w:szCs w:val="24"/>
        </w:rPr>
        <w:t>, por  haber confiado en mí</w:t>
      </w:r>
      <w:r w:rsidRPr="00B0368D">
        <w:rPr>
          <w:rFonts w:ascii="Times New Roman" w:hAnsi="Times New Roman" w:cs="Times New Roman"/>
          <w:sz w:val="24"/>
          <w:szCs w:val="24"/>
        </w:rPr>
        <w:t xml:space="preserve"> y todo el esfuerzo realizado por su padre</w:t>
      </w:r>
      <w:r>
        <w:rPr>
          <w:rFonts w:ascii="Times New Roman" w:hAnsi="Times New Roman" w:cs="Times New Roman"/>
          <w:sz w:val="24"/>
          <w:szCs w:val="24"/>
        </w:rPr>
        <w:t>,</w:t>
      </w:r>
      <w:r w:rsidRPr="00B0368D">
        <w:rPr>
          <w:rFonts w:ascii="Times New Roman" w:hAnsi="Times New Roman" w:cs="Times New Roman"/>
          <w:sz w:val="24"/>
          <w:szCs w:val="24"/>
        </w:rPr>
        <w:t xml:space="preserve">  es por ustedes  y recuerden siempre</w:t>
      </w:r>
      <w:r>
        <w:rPr>
          <w:rFonts w:ascii="Times New Roman" w:hAnsi="Times New Roman" w:cs="Times New Roman"/>
          <w:sz w:val="24"/>
          <w:szCs w:val="24"/>
        </w:rPr>
        <w:t>,</w:t>
      </w:r>
      <w:r w:rsidRPr="00B0368D">
        <w:rPr>
          <w:rFonts w:ascii="Times New Roman" w:hAnsi="Times New Roman" w:cs="Times New Roman"/>
          <w:sz w:val="24"/>
          <w:szCs w:val="24"/>
        </w:rPr>
        <w:t xml:space="preserve"> que nunca es tarde  para cumplir con los objetivos que se tiene trazado en la vida, los amo hijos míos.</w:t>
      </w:r>
    </w:p>
    <w:p w:rsidR="00455B85" w:rsidRPr="00B0368D"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 xml:space="preserve">Finalmente quiero agradecer a la mujer, que sin ella, estoy seguro que no sería quien soy: mi esposa bella. Gracias </w:t>
      </w:r>
      <w:proofErr w:type="spellStart"/>
      <w:r w:rsidRPr="00B0368D">
        <w:rPr>
          <w:rFonts w:ascii="Times New Roman" w:hAnsi="Times New Roman" w:cs="Times New Roman"/>
          <w:sz w:val="24"/>
          <w:szCs w:val="24"/>
        </w:rPr>
        <w:t>Lore</w:t>
      </w:r>
      <w:proofErr w:type="spellEnd"/>
      <w:r w:rsidRPr="00B0368D">
        <w:rPr>
          <w:rFonts w:ascii="Times New Roman" w:hAnsi="Times New Roman" w:cs="Times New Roman"/>
          <w:sz w:val="24"/>
          <w:szCs w:val="24"/>
        </w:rPr>
        <w:t>,  por todo lo que tu hiciste por mí, por haber confiado en mí y ser mi apoyo  en toda mi carrera universitaria, siempre voy hacer un agradecido con Dios por haberte puesto en mi camino. Te amo.</w:t>
      </w:r>
    </w:p>
    <w:p w:rsidR="00455B85" w:rsidRDefault="00455B85" w:rsidP="00455B85">
      <w:pPr>
        <w:jc w:val="both"/>
        <w:rPr>
          <w:rFonts w:ascii="Times New Roman" w:hAnsi="Times New Roman" w:cs="Times New Roman"/>
          <w:sz w:val="24"/>
          <w:szCs w:val="24"/>
        </w:rPr>
      </w:pPr>
      <w:r w:rsidRPr="00B0368D">
        <w:rPr>
          <w:rFonts w:ascii="Times New Roman" w:hAnsi="Times New Roman" w:cs="Times New Roman"/>
          <w:sz w:val="24"/>
          <w:szCs w:val="24"/>
        </w:rPr>
        <w:t>Quiero extender  un  agradecimiento especial al Dr. Jorge Andrade Lara, por ser un excelente maestro, pero más que</w:t>
      </w:r>
      <w:r>
        <w:rPr>
          <w:rFonts w:ascii="Times New Roman" w:hAnsi="Times New Roman" w:cs="Times New Roman"/>
          <w:sz w:val="24"/>
          <w:szCs w:val="24"/>
        </w:rPr>
        <w:t xml:space="preserve"> todo un</w:t>
      </w:r>
      <w:r w:rsidRPr="00B0368D">
        <w:rPr>
          <w:rFonts w:ascii="Times New Roman" w:hAnsi="Times New Roman" w:cs="Times New Roman"/>
          <w:sz w:val="24"/>
          <w:szCs w:val="24"/>
        </w:rPr>
        <w:t xml:space="preserve"> excelente</w:t>
      </w:r>
      <w:r>
        <w:rPr>
          <w:rFonts w:ascii="Times New Roman" w:hAnsi="Times New Roman" w:cs="Times New Roman"/>
          <w:sz w:val="24"/>
          <w:szCs w:val="24"/>
        </w:rPr>
        <w:t xml:space="preserve"> ser humano.</w:t>
      </w:r>
    </w:p>
    <w:p w:rsidR="00455B85" w:rsidRDefault="00455B85" w:rsidP="00455B85">
      <w:pPr>
        <w:jc w:val="both"/>
        <w:rPr>
          <w:rFonts w:ascii="Times New Roman" w:hAnsi="Times New Roman" w:cs="Times New Roman"/>
          <w:sz w:val="28"/>
        </w:rPr>
      </w:pPr>
    </w:p>
    <w:p w:rsidR="00455B85" w:rsidRPr="00D95327" w:rsidRDefault="00455B85" w:rsidP="00455B85">
      <w:pPr>
        <w:tabs>
          <w:tab w:val="left" w:pos="4877"/>
        </w:tabs>
        <w:jc w:val="both"/>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Default="00455B85" w:rsidP="00455B85">
      <w:pPr>
        <w:jc w:val="center"/>
        <w:rPr>
          <w:rFonts w:ascii="Times New Roman" w:hAnsi="Times New Roman" w:cs="Times New Roman"/>
          <w:b/>
          <w:sz w:val="24"/>
          <w:szCs w:val="24"/>
        </w:rPr>
      </w:pPr>
    </w:p>
    <w:p w:rsidR="00455B85" w:rsidRPr="00DB42D4" w:rsidRDefault="00455B85" w:rsidP="00455B85">
      <w:pPr>
        <w:jc w:val="center"/>
        <w:rPr>
          <w:rFonts w:ascii="Times New Roman" w:hAnsi="Times New Roman" w:cs="Times New Roman"/>
          <w:b/>
          <w:sz w:val="24"/>
          <w:szCs w:val="24"/>
        </w:rPr>
      </w:pPr>
      <w:r w:rsidRPr="00DB42D4">
        <w:rPr>
          <w:rFonts w:ascii="Times New Roman" w:hAnsi="Times New Roman" w:cs="Times New Roman"/>
          <w:b/>
          <w:sz w:val="24"/>
          <w:szCs w:val="24"/>
        </w:rPr>
        <w:t>DEDICATORIA</w:t>
      </w:r>
    </w:p>
    <w:p w:rsidR="00455B85" w:rsidRDefault="00455B85" w:rsidP="00455B85">
      <w:pPr>
        <w:spacing w:line="360" w:lineRule="auto"/>
        <w:jc w:val="center"/>
        <w:rPr>
          <w:rFonts w:ascii="Times New Roman" w:hAnsi="Times New Roman" w:cs="Times New Roman"/>
          <w:sz w:val="24"/>
          <w:szCs w:val="24"/>
        </w:rPr>
      </w:pPr>
    </w:p>
    <w:p w:rsidR="00455B85" w:rsidRPr="00744B0A" w:rsidRDefault="00455B85" w:rsidP="00455B85">
      <w:pPr>
        <w:spacing w:line="360" w:lineRule="auto"/>
        <w:jc w:val="center"/>
        <w:rPr>
          <w:rFonts w:ascii="Times New Roman" w:hAnsi="Times New Roman" w:cs="Times New Roman"/>
          <w:sz w:val="24"/>
          <w:szCs w:val="24"/>
        </w:rPr>
      </w:pPr>
      <w:r w:rsidRPr="00DB42D4">
        <w:rPr>
          <w:rFonts w:ascii="Times New Roman" w:hAnsi="Times New Roman" w:cs="Times New Roman"/>
          <w:sz w:val="24"/>
          <w:szCs w:val="24"/>
        </w:rPr>
        <w:t>Este</w:t>
      </w:r>
      <w:r>
        <w:rPr>
          <w:rFonts w:ascii="Times New Roman" w:hAnsi="Times New Roman" w:cs="Times New Roman"/>
          <w:sz w:val="24"/>
          <w:szCs w:val="24"/>
        </w:rPr>
        <w:t xml:space="preserve"> trabajo  se lo dedico a D</w:t>
      </w:r>
      <w:r w:rsidRPr="00DB42D4">
        <w:rPr>
          <w:rFonts w:ascii="Times New Roman" w:hAnsi="Times New Roman" w:cs="Times New Roman"/>
          <w:sz w:val="24"/>
          <w:szCs w:val="24"/>
        </w:rPr>
        <w:t>ios,  a mi madre, esposa e hijos</w:t>
      </w:r>
      <w:r>
        <w:rPr>
          <w:rFonts w:ascii="Times New Roman" w:hAnsi="Times New Roman" w:cs="Times New Roman"/>
          <w:sz w:val="24"/>
          <w:szCs w:val="24"/>
        </w:rPr>
        <w:t>,</w:t>
      </w:r>
      <w:r w:rsidRPr="00DB42D4">
        <w:rPr>
          <w:rFonts w:ascii="Times New Roman" w:hAnsi="Times New Roman" w:cs="Times New Roman"/>
          <w:sz w:val="24"/>
          <w:szCs w:val="24"/>
        </w:rPr>
        <w:t xml:space="preserve"> quienes han sido la base y el soporte fundamental para la culminación de mi carrera profesional.</w:t>
      </w:r>
      <w:r>
        <w:rPr>
          <w:rFonts w:ascii="Times New Roman" w:hAnsi="Times New Roman" w:cs="Times New Roman"/>
          <w:sz w:val="24"/>
          <w:szCs w:val="24"/>
        </w:rPr>
        <w:t xml:space="preserve"> También</w:t>
      </w:r>
      <w:r w:rsidRPr="00DB42D4">
        <w:rPr>
          <w:rFonts w:ascii="Times New Roman" w:hAnsi="Times New Roman" w:cs="Times New Roman"/>
          <w:sz w:val="24"/>
          <w:szCs w:val="24"/>
        </w:rPr>
        <w:t xml:space="preserve"> a todas aquellas personas que siempre estuvieron pendientes para</w:t>
      </w:r>
      <w:r>
        <w:rPr>
          <w:rFonts w:ascii="Times New Roman" w:hAnsi="Times New Roman" w:cs="Times New Roman"/>
          <w:sz w:val="24"/>
          <w:szCs w:val="24"/>
        </w:rPr>
        <w:t xml:space="preserve"> culminar este logro alcanzado,</w:t>
      </w:r>
      <w:r w:rsidRPr="00DB42D4">
        <w:rPr>
          <w:rFonts w:ascii="Times New Roman" w:hAnsi="Times New Roman" w:cs="Times New Roman"/>
          <w:sz w:val="24"/>
          <w:szCs w:val="24"/>
        </w:rPr>
        <w:t xml:space="preserve"> apoyándome para que este sueño se haga realidad</w:t>
      </w:r>
      <w:r>
        <w:rPr>
          <w:sz w:val="24"/>
          <w:szCs w:val="24"/>
        </w:rPr>
        <w:t>.</w:t>
      </w: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spacing w:line="360" w:lineRule="auto"/>
        <w:rPr>
          <w:rFonts w:ascii="Times New Roman" w:eastAsia="Times New Roman" w:hAnsi="Times New Roman" w:cs="Times New Roman"/>
          <w:b/>
          <w:sz w:val="24"/>
          <w:szCs w:val="24"/>
          <w:lang w:eastAsia="es-ES"/>
        </w:rPr>
      </w:pPr>
    </w:p>
    <w:p w:rsidR="00455B85" w:rsidRDefault="00455B85" w:rsidP="00455B85">
      <w:pPr>
        <w:spacing w:line="360" w:lineRule="auto"/>
        <w:rPr>
          <w:rFonts w:ascii="Times New Roman" w:eastAsia="Times New Roman" w:hAnsi="Times New Roman" w:cs="Times New Roman"/>
          <w:b/>
          <w:sz w:val="24"/>
          <w:szCs w:val="24"/>
          <w:lang w:eastAsia="es-ES"/>
        </w:rPr>
      </w:pPr>
    </w:p>
    <w:p w:rsidR="00D3400C" w:rsidRDefault="00D3400C" w:rsidP="00455B85">
      <w:pPr>
        <w:spacing w:line="360" w:lineRule="auto"/>
        <w:rPr>
          <w:rFonts w:ascii="Times New Roman" w:eastAsia="Times New Roman" w:hAnsi="Times New Roman" w:cs="Times New Roman"/>
          <w:b/>
          <w:sz w:val="24"/>
          <w:szCs w:val="24"/>
          <w:lang w:eastAsia="es-ES"/>
        </w:rPr>
      </w:pPr>
    </w:p>
    <w:p w:rsidR="00455B85" w:rsidRDefault="00455B85" w:rsidP="00455B85">
      <w:pPr>
        <w:spacing w:line="360" w:lineRule="auto"/>
        <w:jc w:val="center"/>
        <w:rPr>
          <w:rFonts w:ascii="Times New Roman" w:eastAsia="Times New Roman" w:hAnsi="Times New Roman" w:cs="Times New Roman"/>
          <w:b/>
          <w:sz w:val="24"/>
          <w:szCs w:val="24"/>
          <w:lang w:eastAsia="es-ES"/>
        </w:rPr>
      </w:pPr>
    </w:p>
    <w:p w:rsidR="00455B85" w:rsidRDefault="00455B85" w:rsidP="00455B85">
      <w:pPr>
        <w:rPr>
          <w:rFonts w:ascii="Times New Roman" w:eastAsia="Times New Roman" w:hAnsi="Times New Roman" w:cs="Times New Roman"/>
          <w:b/>
          <w:sz w:val="24"/>
          <w:szCs w:val="24"/>
          <w:lang w:eastAsia="es-ES"/>
        </w:rPr>
      </w:pPr>
    </w:p>
    <w:p w:rsidR="00455B85" w:rsidRPr="00646070" w:rsidRDefault="00455B85" w:rsidP="00455B85">
      <w:pPr>
        <w:pStyle w:val="Parrafos"/>
        <w:jc w:val="center"/>
        <w:rPr>
          <w:b/>
        </w:rPr>
      </w:pPr>
      <w:r w:rsidRPr="00646070">
        <w:rPr>
          <w:b/>
        </w:rPr>
        <w:lastRenderedPageBreak/>
        <w:t>RESUMEN</w:t>
      </w:r>
    </w:p>
    <w:p w:rsidR="00455B85" w:rsidRDefault="00455B85" w:rsidP="00455B85">
      <w:pPr>
        <w:pStyle w:val="Parrafos"/>
      </w:pPr>
      <w:r>
        <w:t xml:space="preserve">El presente ensayo, tuvo como objetivo principal, el análisis de la aplicación del principio de proporcionalidad de la pena, en los delitos de </w:t>
      </w:r>
      <w:r w:rsidRPr="00BC1CD7">
        <w:rPr>
          <w:b/>
        </w:rPr>
        <w:t>tráfico ilícito de sustancias catalogadas sujetas a fiscalización</w:t>
      </w:r>
      <w:r>
        <w:t xml:space="preserve">, </w:t>
      </w:r>
      <w:r w:rsidRPr="00BC1CD7">
        <w:rPr>
          <w:b/>
        </w:rPr>
        <w:t>en mínima y mediana escala</w:t>
      </w:r>
      <w:r>
        <w:t xml:space="preserve">. Este principio es una incorporación jurídica al Código Orgánico Integral Penal, cuya existencia jurídica entra en vigencia a partir del 10 de Agosto del 2014. </w:t>
      </w:r>
    </w:p>
    <w:p w:rsidR="00455B85" w:rsidRDefault="00455B85" w:rsidP="00455B85">
      <w:pPr>
        <w:pStyle w:val="Parrafos"/>
      </w:pPr>
      <w:r>
        <w:t>Al ser un tema tan amplio y controversial, direccione mí atención, hacia el estudio y análisis de la proporcionalidad de las penas; conocimiento que se fortaleció con  una breve reseña  histórica. Posteriormente analicé  la ley 108 (actualmente derogada), correspondiente a sustancias estupefacientes y psicotrópicas; evidenciando que fue una ley punitiva y represora a diferencia del actual Código Orgánico Integral Penal, en donde los Delitos de drogas, son juzgados teniendo en cuenta la cantidad de droga encontrada y la pena proporcional de la misma.</w:t>
      </w:r>
    </w:p>
    <w:p w:rsidR="00455B85" w:rsidRDefault="00455B85" w:rsidP="00455B85">
      <w:pPr>
        <w:pStyle w:val="Parrafos"/>
        <w:rPr>
          <w:rFonts w:eastAsia="Times New Roman"/>
          <w:lang w:eastAsia="es-ES"/>
        </w:rPr>
      </w:pPr>
      <w:r>
        <w:rPr>
          <w:rFonts w:eastAsia="Times New Roman"/>
          <w:lang w:eastAsia="es-ES"/>
        </w:rPr>
        <w:t xml:space="preserve">Así también me enfoqué en las reformas, </w:t>
      </w:r>
      <w:r>
        <w:t xml:space="preserve">realizadas a los delitos de </w:t>
      </w:r>
      <w:r w:rsidRPr="00BC1CD7">
        <w:rPr>
          <w:b/>
        </w:rPr>
        <w:t>tráfico ilícito de sustancias catalogadas sujetas a fiscalización</w:t>
      </w:r>
      <w:r>
        <w:t xml:space="preserve">, </w:t>
      </w:r>
      <w:r>
        <w:rPr>
          <w:rFonts w:eastAsia="Times New Roman"/>
          <w:lang w:eastAsia="es-ES"/>
        </w:rPr>
        <w:t>ya que desde la promulgación del COIP, hasta la actualidad han sufrido algunas modificaciones sustanciales.</w:t>
      </w:r>
    </w:p>
    <w:p w:rsidR="00455B85" w:rsidRDefault="00455B85" w:rsidP="00455B85">
      <w:pPr>
        <w:pStyle w:val="Parrafos"/>
        <w:rPr>
          <w:rFonts w:eastAsia="Times New Roman"/>
          <w:lang w:eastAsia="es-ES"/>
        </w:rPr>
      </w:pPr>
      <w:r>
        <w:rPr>
          <w:rFonts w:eastAsia="Times New Roman"/>
          <w:lang w:eastAsia="es-ES"/>
        </w:rPr>
        <w:t>Finalmente, se analizó una sentencia, en la cual se pudo evidenciar que los operadores de justicia aplicaron en legal y debida forma, la pena proporcional en relación a la cantidad de droga encontrada.  Por otro lado con la resolución 12-2015 emitida por la Corte Nacional de Justicia, se aplicó  la acumulación de penas de acuerdo a la cantidad de sustancias sujetas a fiscalización.</w:t>
      </w:r>
    </w:p>
    <w:p w:rsidR="00455B85" w:rsidRPr="00EC1C7D" w:rsidRDefault="00455B85" w:rsidP="00455B85">
      <w:pPr>
        <w:pStyle w:val="Parrafos"/>
        <w:rPr>
          <w:rFonts w:eastAsia="Times New Roman"/>
          <w:lang w:val="es-EC" w:eastAsia="es-EC"/>
        </w:rPr>
      </w:pPr>
      <w:r>
        <w:rPr>
          <w:rFonts w:eastAsia="Times New Roman"/>
          <w:lang w:val="es-EC" w:eastAsia="es-EC"/>
        </w:rPr>
        <w:t xml:space="preserve">Algo muy importante que cabe enfatizar; es que en </w:t>
      </w:r>
      <w:r w:rsidRPr="00EC1C7D">
        <w:rPr>
          <w:rFonts w:eastAsia="Times New Roman"/>
          <w:lang w:val="es-EC" w:eastAsia="es-EC"/>
        </w:rPr>
        <w:t>el Ecuador</w:t>
      </w:r>
      <w:r>
        <w:rPr>
          <w:rFonts w:eastAsia="Times New Roman"/>
          <w:lang w:val="es-EC" w:eastAsia="es-EC"/>
        </w:rPr>
        <w:t>,</w:t>
      </w:r>
      <w:r w:rsidRPr="00EC1C7D">
        <w:rPr>
          <w:rFonts w:eastAsia="Times New Roman"/>
          <w:lang w:val="es-EC" w:eastAsia="es-EC"/>
        </w:rPr>
        <w:t xml:space="preserve"> la norma constitucional prohíbe la criminalización del consumo de sustancias estupefacientes y psicotrópicas por</w:t>
      </w:r>
      <w:r>
        <w:rPr>
          <w:rFonts w:eastAsia="Times New Roman"/>
          <w:lang w:val="es-EC" w:eastAsia="es-EC"/>
        </w:rPr>
        <w:t xml:space="preserve"> </w:t>
      </w:r>
      <w:r w:rsidRPr="00EC1C7D">
        <w:rPr>
          <w:rFonts w:eastAsia="Times New Roman"/>
          <w:lang w:val="es-EC" w:eastAsia="es-EC"/>
        </w:rPr>
        <w:t>considerar que</w:t>
      </w:r>
      <w:r>
        <w:rPr>
          <w:rFonts w:eastAsia="Times New Roman"/>
          <w:lang w:val="es-EC" w:eastAsia="es-EC"/>
        </w:rPr>
        <w:t>,</w:t>
      </w:r>
      <w:r w:rsidRPr="00EC1C7D">
        <w:rPr>
          <w:rFonts w:eastAsia="Times New Roman"/>
          <w:lang w:val="es-EC" w:eastAsia="es-EC"/>
        </w:rPr>
        <w:t xml:space="preserve"> se trata de</w:t>
      </w:r>
      <w:r>
        <w:rPr>
          <w:rFonts w:eastAsia="Times New Roman"/>
          <w:lang w:val="es-EC" w:eastAsia="es-EC"/>
        </w:rPr>
        <w:t xml:space="preserve"> </w:t>
      </w:r>
      <w:r w:rsidRPr="00EC1C7D">
        <w:rPr>
          <w:rFonts w:eastAsia="Times New Roman"/>
          <w:lang w:val="es-EC" w:eastAsia="es-EC"/>
        </w:rPr>
        <w:t>un problema de salud pública, no obstante, la Ley de Sustancias Estupefacientes y Psicotrópicas</w:t>
      </w:r>
      <w:r>
        <w:rPr>
          <w:rFonts w:eastAsia="Times New Roman"/>
          <w:lang w:val="es-EC" w:eastAsia="es-EC"/>
        </w:rPr>
        <w:t xml:space="preserve"> ( DEROGADA) se contraponía</w:t>
      </w:r>
      <w:r w:rsidRPr="00EC1C7D">
        <w:rPr>
          <w:rFonts w:eastAsia="Times New Roman"/>
          <w:lang w:val="es-EC" w:eastAsia="es-EC"/>
        </w:rPr>
        <w:t xml:space="preserve"> a la Norma Suprema, y, en su </w:t>
      </w:r>
      <w:r>
        <w:rPr>
          <w:rFonts w:eastAsia="Times New Roman"/>
          <w:lang w:val="es-EC" w:eastAsia="es-EC"/>
        </w:rPr>
        <w:t>artículo 62 establecía</w:t>
      </w:r>
      <w:r w:rsidRPr="00EC1C7D">
        <w:rPr>
          <w:rFonts w:eastAsia="Times New Roman"/>
          <w:lang w:val="es-EC" w:eastAsia="es-EC"/>
        </w:rPr>
        <w:t xml:space="preserve"> sanciones para el que tiene o posee drogas, sin que exista una clara diferenciación entre la tenencia para consumo o comercialización</w:t>
      </w:r>
      <w:r>
        <w:rPr>
          <w:rFonts w:eastAsia="Times New Roman"/>
          <w:lang w:val="es-EC" w:eastAsia="es-EC"/>
        </w:rPr>
        <w:t>.</w:t>
      </w:r>
    </w:p>
    <w:p w:rsidR="00D3400C" w:rsidRDefault="00D3400C" w:rsidP="00455B85">
      <w:pPr>
        <w:jc w:val="center"/>
        <w:rPr>
          <w:rFonts w:ascii="Times New Roman" w:hAnsi="Times New Roman" w:cs="Times New Roman"/>
          <w:b/>
          <w:sz w:val="24"/>
          <w:szCs w:val="24"/>
        </w:rPr>
      </w:pPr>
    </w:p>
    <w:p w:rsidR="00455B85" w:rsidRPr="000C3FD6" w:rsidRDefault="00455B85" w:rsidP="00455B85">
      <w:pPr>
        <w:jc w:val="center"/>
        <w:rPr>
          <w:sz w:val="32"/>
          <w:szCs w:val="32"/>
        </w:rPr>
      </w:pPr>
      <w:r w:rsidRPr="000C3FD6">
        <w:rPr>
          <w:rFonts w:ascii="Times New Roman" w:hAnsi="Times New Roman" w:cs="Times New Roman"/>
          <w:b/>
          <w:sz w:val="24"/>
          <w:szCs w:val="24"/>
        </w:rPr>
        <w:br/>
      </w:r>
    </w:p>
    <w:p w:rsidR="00455B85" w:rsidRPr="00291183" w:rsidRDefault="00455B85" w:rsidP="00455B85">
      <w:pPr>
        <w:jc w:val="center"/>
        <w:rPr>
          <w:rFonts w:ascii="Times New Roman" w:hAnsi="Times New Roman" w:cs="Times New Roman"/>
          <w:b/>
          <w:sz w:val="24"/>
          <w:szCs w:val="24"/>
          <w:lang w:val="en-US"/>
        </w:rPr>
      </w:pPr>
      <w:r w:rsidRPr="00291183">
        <w:rPr>
          <w:rFonts w:ascii="Times New Roman" w:hAnsi="Times New Roman" w:cs="Times New Roman"/>
          <w:b/>
          <w:sz w:val="24"/>
          <w:szCs w:val="24"/>
          <w:lang w:val="en-US"/>
        </w:rPr>
        <w:lastRenderedPageBreak/>
        <w:t>ABSTRACT</w:t>
      </w:r>
    </w:p>
    <w:p w:rsidR="00455B85" w:rsidRPr="00291183" w:rsidRDefault="00455B85" w:rsidP="00455B85">
      <w:pPr>
        <w:jc w:val="center"/>
        <w:rPr>
          <w:rFonts w:ascii="Times New Roman" w:hAnsi="Times New Roman" w:cs="Times New Roman"/>
          <w:b/>
          <w:sz w:val="24"/>
          <w:szCs w:val="24"/>
          <w:lang w:val="en-US"/>
        </w:rPr>
      </w:pPr>
    </w:p>
    <w:p w:rsidR="00455B85" w:rsidRPr="00291183" w:rsidRDefault="00455B85" w:rsidP="00455B85">
      <w:pPr>
        <w:jc w:val="both"/>
        <w:rPr>
          <w:rFonts w:ascii="Times New Roman" w:hAnsi="Times New Roman" w:cs="Times New Roman"/>
          <w:sz w:val="24"/>
          <w:szCs w:val="24"/>
          <w:lang w:val="en-US"/>
        </w:rPr>
      </w:pPr>
      <w:r w:rsidRPr="00291183">
        <w:rPr>
          <w:rFonts w:ascii="Times New Roman" w:hAnsi="Times New Roman" w:cs="Times New Roman"/>
          <w:sz w:val="24"/>
          <w:szCs w:val="24"/>
          <w:lang w:val="en-US"/>
        </w:rPr>
        <w:t>The following essay focuses on the analysis of the application of the penalty proportionality principle for the crimes of illicit trafficking of catalogued substances subject to supervision in a minimum to medium scale. This principle is a legal incorporation to the Comprehensive Organic Criminal Code (COIP), which comes into effect as of August 10, 2014.</w:t>
      </w:r>
    </w:p>
    <w:p w:rsidR="00455B85" w:rsidRPr="00291183" w:rsidRDefault="00455B85" w:rsidP="00455B85">
      <w:pPr>
        <w:jc w:val="both"/>
        <w:rPr>
          <w:rFonts w:ascii="Times New Roman" w:hAnsi="Times New Roman" w:cs="Times New Roman"/>
          <w:sz w:val="24"/>
          <w:szCs w:val="24"/>
          <w:lang w:val="en-US"/>
        </w:rPr>
      </w:pPr>
      <w:r w:rsidRPr="00291183">
        <w:rPr>
          <w:rFonts w:ascii="Times New Roman" w:hAnsi="Times New Roman" w:cs="Times New Roman"/>
          <w:sz w:val="24"/>
          <w:szCs w:val="24"/>
          <w:lang w:val="en-US"/>
        </w:rPr>
        <w:t xml:space="preserve">Since this is a broad and controversial topic, I turned my attention to the study and analysis of penalty proportionality; my knowledge of the subject was fortified by a brief history review. Subsequently, I analyzed law 108 (now abolished), corresponding to narcotic drugs and psychotropic substances; and found that it was a punitive and repressive law unlike the current Comprehensive Organic Criminal Code, where drug offenses are judged by considering the amount of drugs found and the corresponding proportional penalty. </w:t>
      </w:r>
    </w:p>
    <w:p w:rsidR="00455B85" w:rsidRPr="00291183" w:rsidRDefault="00455B85" w:rsidP="00455B85">
      <w:pPr>
        <w:jc w:val="both"/>
        <w:rPr>
          <w:rFonts w:ascii="Times New Roman" w:hAnsi="Times New Roman" w:cs="Times New Roman"/>
          <w:sz w:val="24"/>
          <w:szCs w:val="24"/>
          <w:lang w:val="en-US"/>
        </w:rPr>
      </w:pPr>
      <w:r w:rsidRPr="00291183">
        <w:rPr>
          <w:rFonts w:ascii="Times New Roman" w:hAnsi="Times New Roman" w:cs="Times New Roman"/>
          <w:sz w:val="24"/>
          <w:szCs w:val="24"/>
          <w:lang w:val="en-US"/>
        </w:rPr>
        <w:t>I also focused on the reforms made to the crimes of illicit trafficking of substances cataloged subject to audits, due to the fact that, from the promulgation of COIP until today, these have undergone some substantial changes.</w:t>
      </w:r>
    </w:p>
    <w:p w:rsidR="00455B85" w:rsidRPr="00291183" w:rsidRDefault="00455B85" w:rsidP="00455B85">
      <w:pPr>
        <w:jc w:val="both"/>
        <w:rPr>
          <w:rFonts w:ascii="Times New Roman" w:hAnsi="Times New Roman" w:cs="Times New Roman"/>
          <w:sz w:val="24"/>
          <w:szCs w:val="24"/>
          <w:lang w:val="en-US"/>
        </w:rPr>
      </w:pPr>
      <w:r w:rsidRPr="00291183">
        <w:rPr>
          <w:rFonts w:ascii="Times New Roman" w:hAnsi="Times New Roman" w:cs="Times New Roman"/>
          <w:sz w:val="24"/>
          <w:szCs w:val="24"/>
          <w:lang w:val="en-US"/>
        </w:rPr>
        <w:t>Finally, a verdict was analyzed, where it was evident that operators of justice applied the penalty of proportionality both legally and properly in relation to the amount of drug found. In addition, with the resolution 12-2015 issued by the National Court of Justice, the accumulation of penalties according to the amount of controlled substances was also applied.</w:t>
      </w:r>
    </w:p>
    <w:p w:rsidR="00455B85" w:rsidRPr="00291183" w:rsidRDefault="00455B85" w:rsidP="00455B85">
      <w:pPr>
        <w:jc w:val="both"/>
        <w:rPr>
          <w:rFonts w:ascii="Times New Roman" w:hAnsi="Times New Roman" w:cs="Times New Roman"/>
          <w:sz w:val="24"/>
          <w:szCs w:val="24"/>
          <w:lang w:val="en-US"/>
        </w:rPr>
      </w:pPr>
      <w:r w:rsidRPr="00291183">
        <w:rPr>
          <w:rFonts w:ascii="Times New Roman" w:hAnsi="Times New Roman" w:cs="Times New Roman"/>
          <w:sz w:val="24"/>
          <w:szCs w:val="24"/>
          <w:lang w:val="en-US"/>
        </w:rPr>
        <w:t>It is important to emphasize that in Ecuador, the Constitutional Norm forbids the criminalization of the consumption of narcotic and psychotropic substances, considering that it is a public health problem. However, the Law on Narcotic Drugs and Psychotropic Substances (ABOLISHED) counteracted the Supreme Law Article 62 established penalties for those who possess drugs, without there being a clear distinction between possession for consumption or marketing.</w:t>
      </w:r>
    </w:p>
    <w:p w:rsidR="00455B85" w:rsidRPr="00455B85" w:rsidRDefault="00455B85" w:rsidP="00815619">
      <w:pPr>
        <w:spacing w:line="360" w:lineRule="auto"/>
        <w:rPr>
          <w:rFonts w:ascii="Times New Roman" w:eastAsia="Times New Roman" w:hAnsi="Times New Roman" w:cs="Times New Roman"/>
          <w:b/>
          <w:sz w:val="24"/>
          <w:szCs w:val="24"/>
          <w:lang w:val="en-US" w:eastAsia="es-ES"/>
        </w:rPr>
      </w:pPr>
    </w:p>
    <w:p w:rsidR="007506DA" w:rsidRPr="00455B85" w:rsidRDefault="007506DA" w:rsidP="00815619">
      <w:pPr>
        <w:shd w:val="clear" w:color="auto" w:fill="FFFFFF"/>
        <w:spacing w:after="240" w:line="360" w:lineRule="auto"/>
        <w:jc w:val="center"/>
        <w:rPr>
          <w:rFonts w:ascii="Times New Roman" w:hAnsi="Times New Roman" w:cs="Times New Roman"/>
          <w:b/>
          <w:sz w:val="24"/>
          <w:szCs w:val="24"/>
          <w:lang w:val="en-US"/>
        </w:rPr>
      </w:pPr>
    </w:p>
    <w:p w:rsidR="00646070" w:rsidRPr="00455B85" w:rsidRDefault="00646070" w:rsidP="00455B85">
      <w:pPr>
        <w:rPr>
          <w:b/>
          <w:lang w:val="en-US"/>
        </w:rPr>
        <w:sectPr w:rsidR="00646070" w:rsidRPr="00455B85" w:rsidSect="006209FC">
          <w:pgSz w:w="11906" w:h="16838"/>
          <w:pgMar w:top="1418" w:right="1418" w:bottom="1418" w:left="1418" w:header="709" w:footer="709" w:gutter="0"/>
          <w:cols w:space="708"/>
          <w:docGrid w:linePitch="360"/>
        </w:sectPr>
      </w:pPr>
      <w:r w:rsidRPr="00455B85">
        <w:rPr>
          <w:b/>
          <w:lang w:val="en-US"/>
        </w:rPr>
        <w:br w:type="page"/>
      </w:r>
    </w:p>
    <w:p w:rsidR="00D96F74" w:rsidRPr="00815619" w:rsidRDefault="00D96F74" w:rsidP="00815619">
      <w:pPr>
        <w:shd w:val="clear" w:color="auto" w:fill="FFFFFF"/>
        <w:spacing w:after="240" w:line="360" w:lineRule="auto"/>
        <w:jc w:val="center"/>
        <w:rPr>
          <w:rFonts w:ascii="Times New Roman" w:hAnsi="Times New Roman" w:cs="Times New Roman"/>
          <w:b/>
          <w:sz w:val="24"/>
          <w:szCs w:val="24"/>
        </w:rPr>
      </w:pPr>
      <w:r w:rsidRPr="00815619">
        <w:rPr>
          <w:rFonts w:ascii="Times New Roman" w:hAnsi="Times New Roman" w:cs="Times New Roman"/>
          <w:b/>
          <w:sz w:val="24"/>
          <w:szCs w:val="24"/>
        </w:rPr>
        <w:lastRenderedPageBreak/>
        <w:t>INTRODUCCION</w:t>
      </w:r>
    </w:p>
    <w:p w:rsidR="00656E2D" w:rsidRPr="00815619" w:rsidRDefault="00656E2D"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La aplicación del principio de proporcionalidad de la pena</w:t>
      </w:r>
      <w:r w:rsidR="0093444C">
        <w:rPr>
          <w:rFonts w:ascii="Times New Roman" w:hAnsi="Times New Roman" w:cs="Times New Roman"/>
          <w:sz w:val="24"/>
          <w:szCs w:val="24"/>
        </w:rPr>
        <w:t>,</w:t>
      </w:r>
      <w:r w:rsidRPr="00815619">
        <w:rPr>
          <w:rFonts w:ascii="Times New Roman" w:hAnsi="Times New Roman" w:cs="Times New Roman"/>
          <w:sz w:val="24"/>
          <w:szCs w:val="24"/>
        </w:rPr>
        <w:t xml:space="preserve"> en los delitos de tráfico ilícito de sustancias catalogadas sujetas a fiscalización en mínima y mediana escala, ha sido en el </w:t>
      </w:r>
      <w:r w:rsidR="00F947AC" w:rsidRPr="00815619">
        <w:rPr>
          <w:rFonts w:ascii="Times New Roman" w:hAnsi="Times New Roman" w:cs="Times New Roman"/>
          <w:sz w:val="24"/>
          <w:szCs w:val="24"/>
        </w:rPr>
        <w:t>Ecuador un</w:t>
      </w:r>
      <w:r w:rsidR="0093444C">
        <w:rPr>
          <w:rFonts w:ascii="Times New Roman" w:hAnsi="Times New Roman" w:cs="Times New Roman"/>
          <w:sz w:val="24"/>
          <w:szCs w:val="24"/>
        </w:rPr>
        <w:t xml:space="preserve"> gran avance dentro de </w:t>
      </w:r>
      <w:r w:rsidRPr="00815619">
        <w:rPr>
          <w:rFonts w:ascii="Times New Roman" w:hAnsi="Times New Roman" w:cs="Times New Roman"/>
          <w:sz w:val="24"/>
          <w:szCs w:val="24"/>
        </w:rPr>
        <w:t>las leyes ecuatorianas</w:t>
      </w:r>
      <w:r w:rsidR="00F947AC" w:rsidRPr="00815619">
        <w:rPr>
          <w:rFonts w:ascii="Times New Roman" w:hAnsi="Times New Roman" w:cs="Times New Roman"/>
          <w:sz w:val="24"/>
          <w:szCs w:val="24"/>
        </w:rPr>
        <w:t>. Siendo esta menos seve</w:t>
      </w:r>
      <w:r w:rsidR="0093444C">
        <w:rPr>
          <w:rFonts w:ascii="Times New Roman" w:hAnsi="Times New Roman" w:cs="Times New Roman"/>
          <w:sz w:val="24"/>
          <w:szCs w:val="24"/>
        </w:rPr>
        <w:t>ra</w:t>
      </w:r>
      <w:r w:rsidR="00F947AC" w:rsidRPr="00815619">
        <w:rPr>
          <w:rFonts w:ascii="Times New Roman" w:hAnsi="Times New Roman" w:cs="Times New Roman"/>
          <w:sz w:val="24"/>
          <w:szCs w:val="24"/>
        </w:rPr>
        <w:t xml:space="preserve"> con los pequeños y medianos traficantes</w:t>
      </w:r>
      <w:r w:rsidR="0093444C">
        <w:rPr>
          <w:rFonts w:ascii="Times New Roman" w:hAnsi="Times New Roman" w:cs="Times New Roman"/>
          <w:sz w:val="24"/>
          <w:szCs w:val="24"/>
        </w:rPr>
        <w:t>,</w:t>
      </w:r>
      <w:r w:rsidR="00F947AC" w:rsidRPr="00815619">
        <w:rPr>
          <w:rFonts w:ascii="Times New Roman" w:hAnsi="Times New Roman" w:cs="Times New Roman"/>
          <w:sz w:val="24"/>
          <w:szCs w:val="24"/>
        </w:rPr>
        <w:t xml:space="preserve"> que son generalmente las personas </w:t>
      </w:r>
      <w:r w:rsidR="00AB3A08">
        <w:rPr>
          <w:rFonts w:ascii="Times New Roman" w:hAnsi="Times New Roman" w:cs="Times New Roman"/>
          <w:sz w:val="24"/>
          <w:szCs w:val="24"/>
        </w:rPr>
        <w:t xml:space="preserve">más vulnerables y </w:t>
      </w:r>
      <w:r w:rsidR="00F947AC" w:rsidRPr="00815619">
        <w:rPr>
          <w:rFonts w:ascii="Times New Roman" w:hAnsi="Times New Roman" w:cs="Times New Roman"/>
          <w:sz w:val="24"/>
          <w:szCs w:val="24"/>
        </w:rPr>
        <w:t>de escasos recursos económicos y más drásticos con los capos o grandes traficantes de droga.</w:t>
      </w:r>
    </w:p>
    <w:p w:rsidR="00D96F74" w:rsidRPr="00815619" w:rsidRDefault="00D96F74" w:rsidP="00815619">
      <w:pPr>
        <w:spacing w:after="240" w:line="360" w:lineRule="auto"/>
        <w:jc w:val="both"/>
        <w:rPr>
          <w:rFonts w:ascii="Times New Roman" w:hAnsi="Times New Roman" w:cs="Times New Roman"/>
          <w:sz w:val="24"/>
          <w:szCs w:val="24"/>
        </w:rPr>
      </w:pPr>
      <w:r w:rsidRPr="00815619">
        <w:rPr>
          <w:rFonts w:ascii="Times New Roman" w:hAnsi="Times New Roman" w:cs="Times New Roman"/>
          <w:sz w:val="24"/>
          <w:szCs w:val="24"/>
        </w:rPr>
        <w:t>El consumo de droga</w:t>
      </w:r>
      <w:r w:rsidR="00AB4318" w:rsidRPr="00815619">
        <w:rPr>
          <w:rFonts w:ascii="Times New Roman" w:hAnsi="Times New Roman" w:cs="Times New Roman"/>
          <w:sz w:val="24"/>
          <w:szCs w:val="24"/>
        </w:rPr>
        <w:t xml:space="preserve"> y el micro tráfico</w:t>
      </w:r>
      <w:r w:rsidRPr="00815619">
        <w:rPr>
          <w:rFonts w:ascii="Times New Roman" w:hAnsi="Times New Roman" w:cs="Times New Roman"/>
          <w:sz w:val="24"/>
          <w:szCs w:val="24"/>
        </w:rPr>
        <w:t xml:space="preserve"> constituye uno de los más graves y alarmantes problemas que enfrenta la sociedad en general.</w:t>
      </w:r>
    </w:p>
    <w:p w:rsidR="00897C59" w:rsidRPr="00815619" w:rsidRDefault="00897C59"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 xml:space="preserve">Para diferenciar entre los pequeños micro traficantes </w:t>
      </w:r>
      <w:r w:rsidR="0093444C">
        <w:rPr>
          <w:rFonts w:ascii="Times New Roman" w:hAnsi="Times New Roman" w:cs="Times New Roman"/>
          <w:sz w:val="24"/>
          <w:szCs w:val="24"/>
        </w:rPr>
        <w:t>y los grandes macro traficantes;</w:t>
      </w:r>
      <w:r w:rsidRPr="00815619">
        <w:rPr>
          <w:rFonts w:ascii="Times New Roman" w:hAnsi="Times New Roman" w:cs="Times New Roman"/>
          <w:sz w:val="24"/>
          <w:szCs w:val="24"/>
        </w:rPr>
        <w:t xml:space="preserve"> con la promulgación del Código Orgánico Integral Penal, se ha establecido umbrales para la tabla de sustancias sujetas a fiscalización</w:t>
      </w:r>
      <w:r w:rsidR="0093444C">
        <w:rPr>
          <w:rFonts w:ascii="Times New Roman" w:hAnsi="Times New Roman" w:cs="Times New Roman"/>
          <w:sz w:val="24"/>
          <w:szCs w:val="24"/>
        </w:rPr>
        <w:t>,</w:t>
      </w:r>
      <w:r w:rsidRPr="00815619">
        <w:rPr>
          <w:rFonts w:ascii="Times New Roman" w:hAnsi="Times New Roman" w:cs="Times New Roman"/>
          <w:sz w:val="24"/>
          <w:szCs w:val="24"/>
        </w:rPr>
        <w:t xml:space="preserve"> de acuerd</w:t>
      </w:r>
      <w:r w:rsidR="0093444C">
        <w:rPr>
          <w:rFonts w:ascii="Times New Roman" w:hAnsi="Times New Roman" w:cs="Times New Roman"/>
          <w:sz w:val="24"/>
          <w:szCs w:val="24"/>
        </w:rPr>
        <w:t xml:space="preserve">o a la cantidad de droga y </w:t>
      </w:r>
      <w:r w:rsidRPr="00815619">
        <w:rPr>
          <w:rFonts w:ascii="Times New Roman" w:hAnsi="Times New Roman" w:cs="Times New Roman"/>
          <w:sz w:val="24"/>
          <w:szCs w:val="24"/>
        </w:rPr>
        <w:t xml:space="preserve"> </w:t>
      </w:r>
      <w:r w:rsidR="0093444C" w:rsidRPr="00815619">
        <w:rPr>
          <w:rFonts w:ascii="Times New Roman" w:hAnsi="Times New Roman" w:cs="Times New Roman"/>
          <w:sz w:val="24"/>
          <w:szCs w:val="24"/>
        </w:rPr>
        <w:t>estructurá</w:t>
      </w:r>
      <w:r w:rsidR="0093444C">
        <w:rPr>
          <w:rFonts w:ascii="Times New Roman" w:hAnsi="Times New Roman" w:cs="Times New Roman"/>
          <w:sz w:val="24"/>
          <w:szCs w:val="24"/>
        </w:rPr>
        <w:t>n</w:t>
      </w:r>
      <w:r w:rsidR="0093444C" w:rsidRPr="00815619">
        <w:rPr>
          <w:rFonts w:ascii="Times New Roman" w:hAnsi="Times New Roman" w:cs="Times New Roman"/>
          <w:sz w:val="24"/>
          <w:szCs w:val="24"/>
        </w:rPr>
        <w:t>do</w:t>
      </w:r>
      <w:r w:rsidR="0093444C">
        <w:rPr>
          <w:rFonts w:ascii="Times New Roman" w:hAnsi="Times New Roman" w:cs="Times New Roman"/>
          <w:sz w:val="24"/>
          <w:szCs w:val="24"/>
        </w:rPr>
        <w:t xml:space="preserve">se </w:t>
      </w:r>
      <w:r w:rsidRPr="00815619">
        <w:rPr>
          <w:rFonts w:ascii="Times New Roman" w:hAnsi="Times New Roman" w:cs="Times New Roman"/>
          <w:sz w:val="24"/>
          <w:szCs w:val="24"/>
        </w:rPr>
        <w:t xml:space="preserve"> las </w:t>
      </w:r>
      <w:r w:rsidR="0093444C">
        <w:rPr>
          <w:rFonts w:ascii="Times New Roman" w:hAnsi="Times New Roman" w:cs="Times New Roman"/>
          <w:sz w:val="24"/>
          <w:szCs w:val="24"/>
        </w:rPr>
        <w:t>penas de acuerdo a las mismas, e</w:t>
      </w:r>
      <w:r w:rsidRPr="00815619">
        <w:rPr>
          <w:rFonts w:ascii="Times New Roman" w:hAnsi="Times New Roman" w:cs="Times New Roman"/>
          <w:sz w:val="24"/>
          <w:szCs w:val="24"/>
        </w:rPr>
        <w:t>s decir</w:t>
      </w:r>
      <w:r w:rsidR="00A274E4">
        <w:rPr>
          <w:rFonts w:ascii="Times New Roman" w:hAnsi="Times New Roman" w:cs="Times New Roman"/>
          <w:sz w:val="24"/>
          <w:szCs w:val="24"/>
        </w:rPr>
        <w:t>,</w:t>
      </w:r>
      <w:r w:rsidRPr="00815619">
        <w:rPr>
          <w:rFonts w:ascii="Times New Roman" w:hAnsi="Times New Roman" w:cs="Times New Roman"/>
          <w:sz w:val="24"/>
          <w:szCs w:val="24"/>
        </w:rPr>
        <w:t xml:space="preserve"> existe una proporcionalidad de la pena en los delitos de tráfico ilícito de sustancias sujetas a fiscalización.</w:t>
      </w:r>
    </w:p>
    <w:p w:rsidR="00D96F74" w:rsidRPr="00815619" w:rsidRDefault="00D96F74"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 xml:space="preserve">Pese a que existen datos estadísticos que en el transcurso de esta investigación lo seguiremos revisando sobre el </w:t>
      </w:r>
      <w:r w:rsidR="00CF6C70">
        <w:rPr>
          <w:rFonts w:ascii="Times New Roman" w:hAnsi="Times New Roman" w:cs="Times New Roman"/>
          <w:sz w:val="24"/>
          <w:szCs w:val="24"/>
        </w:rPr>
        <w:t>consumo de drogas en el Ecuador,</w:t>
      </w:r>
      <w:r w:rsidRPr="00815619">
        <w:rPr>
          <w:rFonts w:ascii="Times New Roman" w:hAnsi="Times New Roman" w:cs="Times New Roman"/>
          <w:sz w:val="24"/>
          <w:szCs w:val="24"/>
        </w:rPr>
        <w:t xml:space="preserve"> es incuesti</w:t>
      </w:r>
      <w:r w:rsidR="0093444C">
        <w:rPr>
          <w:rFonts w:ascii="Times New Roman" w:hAnsi="Times New Roman" w:cs="Times New Roman"/>
          <w:sz w:val="24"/>
          <w:szCs w:val="24"/>
        </w:rPr>
        <w:t>onable que este problema social</w:t>
      </w:r>
      <w:r w:rsidRPr="00815619">
        <w:rPr>
          <w:rFonts w:ascii="Times New Roman" w:hAnsi="Times New Roman" w:cs="Times New Roman"/>
          <w:sz w:val="24"/>
          <w:szCs w:val="24"/>
        </w:rPr>
        <w:t xml:space="preserve"> está adquiriendo características preocupantes, con el gra</w:t>
      </w:r>
      <w:r w:rsidR="00850BA3" w:rsidRPr="00815619">
        <w:rPr>
          <w:rFonts w:ascii="Times New Roman" w:hAnsi="Times New Roman" w:cs="Times New Roman"/>
          <w:sz w:val="24"/>
          <w:szCs w:val="24"/>
        </w:rPr>
        <w:t>ve riesgo de seguirse fomentando</w:t>
      </w:r>
      <w:r w:rsidRPr="00815619">
        <w:rPr>
          <w:rFonts w:ascii="Times New Roman" w:hAnsi="Times New Roman" w:cs="Times New Roman"/>
          <w:sz w:val="24"/>
          <w:szCs w:val="24"/>
        </w:rPr>
        <w:t xml:space="preserve"> si no se toman medidas necesarias.</w:t>
      </w:r>
    </w:p>
    <w:p w:rsidR="009B2D6F" w:rsidRPr="00815619" w:rsidRDefault="00D96F74" w:rsidP="00815619">
      <w:pPr>
        <w:spacing w:line="360" w:lineRule="auto"/>
        <w:jc w:val="both"/>
        <w:rPr>
          <w:rFonts w:ascii="Times New Roman" w:hAnsi="Times New Roman" w:cs="Times New Roman"/>
          <w:i/>
          <w:sz w:val="24"/>
          <w:szCs w:val="24"/>
        </w:rPr>
      </w:pPr>
      <w:r w:rsidRPr="00815619">
        <w:rPr>
          <w:rFonts w:ascii="Times New Roman" w:hAnsi="Times New Roman" w:cs="Times New Roman"/>
          <w:sz w:val="24"/>
          <w:szCs w:val="24"/>
        </w:rPr>
        <w:t xml:space="preserve">La ya derogada ley 108 sobre sustancias estupefacientes y psicotrópicas, vigente desde 1990, en su artículo 65 establece que: </w:t>
      </w:r>
      <w:r w:rsidRPr="00815619">
        <w:rPr>
          <w:rFonts w:ascii="Times New Roman" w:hAnsi="Times New Roman" w:cs="Times New Roman"/>
          <w:i/>
          <w:sz w:val="24"/>
          <w:szCs w:val="24"/>
        </w:rPr>
        <w:t>“un mes a dos años de prisión cuando, por la escasa cantidad y demás circunstancias de la tenencia de sustancias sujetas a fiscalización, se coliga que ellas están destinadas al uso personal inmediato al tenedor”</w:t>
      </w:r>
    </w:p>
    <w:p w:rsidR="00F947AC" w:rsidRPr="00815619" w:rsidRDefault="00D96F74" w:rsidP="00815619">
      <w:pPr>
        <w:spacing w:line="360" w:lineRule="auto"/>
        <w:jc w:val="both"/>
        <w:rPr>
          <w:rFonts w:ascii="Times New Roman" w:hAnsi="Times New Roman" w:cs="Times New Roman"/>
          <w:i/>
          <w:sz w:val="24"/>
          <w:szCs w:val="24"/>
        </w:rPr>
      </w:pPr>
      <w:r w:rsidRPr="00815619">
        <w:rPr>
          <w:rFonts w:ascii="Times New Roman" w:hAnsi="Times New Roman" w:cs="Times New Roman"/>
          <w:sz w:val="24"/>
          <w:szCs w:val="24"/>
        </w:rPr>
        <w:t xml:space="preserve">¿Hasta qué punto </w:t>
      </w:r>
      <w:r w:rsidR="00612613">
        <w:rPr>
          <w:rFonts w:ascii="Times New Roman" w:hAnsi="Times New Roman" w:cs="Times New Roman"/>
          <w:sz w:val="24"/>
          <w:szCs w:val="24"/>
        </w:rPr>
        <w:t>é</w:t>
      </w:r>
      <w:r w:rsidR="00FA4CA5" w:rsidRPr="00815619">
        <w:rPr>
          <w:rFonts w:ascii="Times New Roman" w:hAnsi="Times New Roman" w:cs="Times New Roman"/>
          <w:sz w:val="24"/>
          <w:szCs w:val="24"/>
        </w:rPr>
        <w:t>sta</w:t>
      </w:r>
      <w:r w:rsidRPr="00815619">
        <w:rPr>
          <w:rFonts w:ascii="Times New Roman" w:hAnsi="Times New Roman" w:cs="Times New Roman"/>
          <w:sz w:val="24"/>
          <w:szCs w:val="24"/>
        </w:rPr>
        <w:t xml:space="preserve"> represiva disposición logró conte</w:t>
      </w:r>
      <w:r w:rsidR="009B2D6F" w:rsidRPr="00815619">
        <w:rPr>
          <w:rFonts w:ascii="Times New Roman" w:hAnsi="Times New Roman" w:cs="Times New Roman"/>
          <w:sz w:val="24"/>
          <w:szCs w:val="24"/>
        </w:rPr>
        <w:t>ner o controlar en ese entonces</w:t>
      </w:r>
      <w:r w:rsidR="00F947AC" w:rsidRPr="00815619">
        <w:rPr>
          <w:rFonts w:ascii="Times New Roman" w:hAnsi="Times New Roman" w:cs="Times New Roman"/>
          <w:sz w:val="24"/>
          <w:szCs w:val="24"/>
        </w:rPr>
        <w:t xml:space="preserve"> el consumo de drogas en el Ecuador?</w:t>
      </w:r>
    </w:p>
    <w:p w:rsidR="00D96F74" w:rsidRPr="00815619" w:rsidRDefault="00D96F74"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w:t>
      </w:r>
      <w:r w:rsidR="00254FDB" w:rsidRPr="00815619">
        <w:rPr>
          <w:rFonts w:ascii="Times New Roman" w:hAnsi="Times New Roman" w:cs="Times New Roman"/>
          <w:sz w:val="24"/>
          <w:szCs w:val="24"/>
        </w:rPr>
        <w:t>Ha existido proporcionalidad en la pena para este tipo de delitos</w:t>
      </w:r>
      <w:r w:rsidRPr="00815619">
        <w:rPr>
          <w:rFonts w:ascii="Times New Roman" w:hAnsi="Times New Roman" w:cs="Times New Roman"/>
          <w:sz w:val="24"/>
          <w:szCs w:val="24"/>
        </w:rPr>
        <w:t>?</w:t>
      </w:r>
    </w:p>
    <w:p w:rsidR="00D96F74" w:rsidRPr="00815619" w:rsidRDefault="00D96F74"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La ley de sustancias estupefacientes y psicotrópicas en el Ecuador, la ya derogada ley 108,</w:t>
      </w:r>
      <w:r w:rsidR="00CC3327" w:rsidRPr="00815619">
        <w:rPr>
          <w:rFonts w:ascii="Times New Roman" w:hAnsi="Times New Roman" w:cs="Times New Roman"/>
          <w:sz w:val="24"/>
          <w:szCs w:val="24"/>
        </w:rPr>
        <w:t xml:space="preserve"> </w:t>
      </w:r>
      <w:r w:rsidRPr="00815619">
        <w:rPr>
          <w:rFonts w:ascii="Times New Roman" w:hAnsi="Times New Roman" w:cs="Times New Roman"/>
          <w:sz w:val="24"/>
          <w:szCs w:val="24"/>
        </w:rPr>
        <w:t>publicada en el Registro Oficial 523 del 17 de septiembre de 1990, y enmendada en varias instancias desde su entrada en vigor (en 1992, en 1994 y en 1997), codificada en el 2004 y reformada en el 2005,</w:t>
      </w:r>
      <w:r w:rsidR="00CC3327" w:rsidRPr="00815619">
        <w:rPr>
          <w:rFonts w:ascii="Times New Roman" w:hAnsi="Times New Roman" w:cs="Times New Roman"/>
          <w:sz w:val="24"/>
          <w:szCs w:val="24"/>
        </w:rPr>
        <w:t xml:space="preserve"> </w:t>
      </w:r>
      <w:r w:rsidRPr="00815619">
        <w:rPr>
          <w:rFonts w:ascii="Times New Roman" w:hAnsi="Times New Roman" w:cs="Times New Roman"/>
          <w:sz w:val="24"/>
          <w:szCs w:val="24"/>
        </w:rPr>
        <w:t>fue una legislación</w:t>
      </w:r>
      <w:r w:rsidR="00CC3327" w:rsidRPr="00815619">
        <w:rPr>
          <w:rFonts w:ascii="Times New Roman" w:hAnsi="Times New Roman" w:cs="Times New Roman"/>
          <w:sz w:val="24"/>
          <w:szCs w:val="24"/>
        </w:rPr>
        <w:t xml:space="preserve"> </w:t>
      </w:r>
      <w:r w:rsidRPr="00815619">
        <w:rPr>
          <w:rFonts w:ascii="Times New Roman" w:hAnsi="Times New Roman" w:cs="Times New Roman"/>
          <w:sz w:val="24"/>
          <w:szCs w:val="24"/>
        </w:rPr>
        <w:t>punitiva, que producía sanciones y penas extremadamente desproporcionadas con el delito, que no guardaba relación con la magnitud del hecho cometido y vulneraba</w:t>
      </w:r>
      <w:r w:rsidR="00CC3327" w:rsidRPr="00815619">
        <w:rPr>
          <w:rFonts w:ascii="Times New Roman" w:hAnsi="Times New Roman" w:cs="Times New Roman"/>
          <w:sz w:val="24"/>
          <w:szCs w:val="24"/>
        </w:rPr>
        <w:t xml:space="preserve"> </w:t>
      </w:r>
      <w:r w:rsidR="007941FA" w:rsidRPr="00815619">
        <w:rPr>
          <w:rFonts w:ascii="Times New Roman" w:hAnsi="Times New Roman" w:cs="Times New Roman"/>
          <w:sz w:val="24"/>
          <w:szCs w:val="24"/>
        </w:rPr>
        <w:t>los derechos tanto hum</w:t>
      </w:r>
      <w:r w:rsidRPr="00815619">
        <w:rPr>
          <w:rFonts w:ascii="Times New Roman" w:hAnsi="Times New Roman" w:cs="Times New Roman"/>
          <w:sz w:val="24"/>
          <w:szCs w:val="24"/>
        </w:rPr>
        <w:t>anos como civiles. Esta ley dejaba de</w:t>
      </w:r>
      <w:r w:rsidR="00CC3327" w:rsidRPr="00815619">
        <w:rPr>
          <w:rFonts w:ascii="Times New Roman" w:hAnsi="Times New Roman" w:cs="Times New Roman"/>
          <w:sz w:val="24"/>
          <w:szCs w:val="24"/>
        </w:rPr>
        <w:t xml:space="preserve"> </w:t>
      </w:r>
      <w:r w:rsidRPr="00815619">
        <w:rPr>
          <w:rFonts w:ascii="Times New Roman" w:hAnsi="Times New Roman" w:cs="Times New Roman"/>
          <w:sz w:val="24"/>
          <w:szCs w:val="24"/>
        </w:rPr>
        <w:lastRenderedPageBreak/>
        <w:t>lado aspectos más importantes como la prevención, educación y rehabilitación</w:t>
      </w:r>
      <w:r w:rsidR="0093444C">
        <w:rPr>
          <w:rFonts w:ascii="Times New Roman" w:hAnsi="Times New Roman" w:cs="Times New Roman"/>
          <w:sz w:val="24"/>
          <w:szCs w:val="24"/>
        </w:rPr>
        <w:t>. Además desde el ámbito</w:t>
      </w:r>
      <w:r w:rsidRPr="00815619">
        <w:rPr>
          <w:rFonts w:ascii="Times New Roman" w:hAnsi="Times New Roman" w:cs="Times New Roman"/>
          <w:sz w:val="24"/>
          <w:szCs w:val="24"/>
        </w:rPr>
        <w:t xml:space="preserve"> espacial, las penas eran desproporcionadas y no existía diferencia entre un micro traficante o mula y un gran narcotraficante.</w:t>
      </w:r>
    </w:p>
    <w:p w:rsidR="00C63885" w:rsidRPr="00815619" w:rsidRDefault="00653674" w:rsidP="00815619">
      <w:pPr>
        <w:spacing w:line="360" w:lineRule="auto"/>
        <w:jc w:val="both"/>
        <w:rPr>
          <w:rFonts w:ascii="Times New Roman" w:hAnsi="Times New Roman" w:cs="Times New Roman"/>
          <w:i/>
          <w:sz w:val="24"/>
          <w:szCs w:val="24"/>
        </w:rPr>
      </w:pPr>
      <w:r w:rsidRPr="00815619">
        <w:rPr>
          <w:rFonts w:ascii="Times New Roman" w:hAnsi="Times New Roman" w:cs="Times New Roman"/>
          <w:i/>
          <w:sz w:val="24"/>
          <w:szCs w:val="24"/>
        </w:rPr>
        <w:t>“</w:t>
      </w:r>
      <w:r w:rsidR="00E2272F" w:rsidRPr="00815619">
        <w:rPr>
          <w:rFonts w:ascii="Times New Roman" w:hAnsi="Times New Roman" w:cs="Times New Roman"/>
          <w:i/>
          <w:sz w:val="24"/>
          <w:szCs w:val="24"/>
        </w:rPr>
        <w:t xml:space="preserve">El origen legal que ha </w:t>
      </w:r>
      <w:r w:rsidRPr="00815619">
        <w:rPr>
          <w:rFonts w:ascii="Times New Roman" w:hAnsi="Times New Roman" w:cs="Times New Roman"/>
          <w:i/>
          <w:sz w:val="24"/>
          <w:szCs w:val="24"/>
        </w:rPr>
        <w:t>predeterminado</w:t>
      </w:r>
      <w:r w:rsidR="00E2272F" w:rsidRPr="00815619">
        <w:rPr>
          <w:rFonts w:ascii="Times New Roman" w:hAnsi="Times New Roman" w:cs="Times New Roman"/>
          <w:i/>
          <w:sz w:val="24"/>
          <w:szCs w:val="24"/>
        </w:rPr>
        <w:t xml:space="preserve"> que nuestra policía</w:t>
      </w:r>
      <w:r w:rsidRPr="00815619">
        <w:rPr>
          <w:rFonts w:ascii="Times New Roman" w:hAnsi="Times New Roman" w:cs="Times New Roman"/>
          <w:i/>
          <w:sz w:val="24"/>
          <w:szCs w:val="24"/>
        </w:rPr>
        <w:t xml:space="preserve"> y, por ende, nuestro sistema judicial penal y carcelario se ocupen en gran medida de los delitos de droga</w:t>
      </w:r>
      <w:r w:rsidR="00CC3327" w:rsidRPr="00815619">
        <w:rPr>
          <w:rFonts w:ascii="Times New Roman" w:hAnsi="Times New Roman" w:cs="Times New Roman"/>
          <w:i/>
          <w:sz w:val="24"/>
          <w:szCs w:val="24"/>
        </w:rPr>
        <w:t xml:space="preserve"> </w:t>
      </w:r>
      <w:r w:rsidRPr="00815619">
        <w:rPr>
          <w:rFonts w:ascii="Times New Roman" w:hAnsi="Times New Roman" w:cs="Times New Roman"/>
          <w:i/>
          <w:sz w:val="24"/>
          <w:szCs w:val="24"/>
        </w:rPr>
        <w:t>h</w:t>
      </w:r>
      <w:r w:rsidR="00E2272F" w:rsidRPr="00815619">
        <w:rPr>
          <w:rFonts w:ascii="Times New Roman" w:hAnsi="Times New Roman" w:cs="Times New Roman"/>
          <w:i/>
          <w:sz w:val="24"/>
          <w:szCs w:val="24"/>
        </w:rPr>
        <w:t>a sido la ley de Sustancias Estupefacientes y Psicotrópicas</w:t>
      </w:r>
      <w:r w:rsidR="00CC3327" w:rsidRPr="00815619">
        <w:rPr>
          <w:rFonts w:ascii="Times New Roman" w:hAnsi="Times New Roman" w:cs="Times New Roman"/>
          <w:i/>
          <w:sz w:val="24"/>
          <w:szCs w:val="24"/>
        </w:rPr>
        <w:t xml:space="preserve"> </w:t>
      </w:r>
      <w:r w:rsidR="00E2272F" w:rsidRPr="00815619">
        <w:rPr>
          <w:rFonts w:ascii="Times New Roman" w:hAnsi="Times New Roman" w:cs="Times New Roman"/>
          <w:i/>
          <w:sz w:val="24"/>
          <w:szCs w:val="24"/>
        </w:rPr>
        <w:t>(108)</w:t>
      </w:r>
      <w:r w:rsidR="00C63885" w:rsidRPr="00815619">
        <w:rPr>
          <w:rFonts w:ascii="Times New Roman" w:hAnsi="Times New Roman" w:cs="Times New Roman"/>
          <w:i/>
          <w:sz w:val="24"/>
          <w:szCs w:val="24"/>
        </w:rPr>
        <w:t>”</w:t>
      </w:r>
      <w:sdt>
        <w:sdtPr>
          <w:rPr>
            <w:rFonts w:ascii="Times New Roman" w:hAnsi="Times New Roman" w:cs="Times New Roman"/>
            <w:i/>
            <w:sz w:val="24"/>
            <w:szCs w:val="24"/>
          </w:rPr>
          <w:id w:val="604393673"/>
          <w:citation/>
        </w:sdtPr>
        <w:sdtEndPr/>
        <w:sdtContent>
          <w:r w:rsidR="00C63885" w:rsidRPr="00815619">
            <w:rPr>
              <w:rFonts w:ascii="Times New Roman" w:hAnsi="Times New Roman" w:cs="Times New Roman"/>
              <w:i/>
              <w:sz w:val="24"/>
              <w:szCs w:val="24"/>
            </w:rPr>
            <w:fldChar w:fldCharType="begin"/>
          </w:r>
          <w:r w:rsidR="00C63885" w:rsidRPr="00815619">
            <w:rPr>
              <w:rFonts w:ascii="Times New Roman" w:hAnsi="Times New Roman" w:cs="Times New Roman"/>
              <w:i/>
              <w:sz w:val="24"/>
              <w:szCs w:val="24"/>
              <w:lang w:val="es-EC"/>
            </w:rPr>
            <w:instrText xml:space="preserve"> CITATION Pal15 \l 12298 </w:instrText>
          </w:r>
          <w:r w:rsidR="00C63885" w:rsidRPr="00815619">
            <w:rPr>
              <w:rFonts w:ascii="Times New Roman" w:hAnsi="Times New Roman" w:cs="Times New Roman"/>
              <w:i/>
              <w:sz w:val="24"/>
              <w:szCs w:val="24"/>
            </w:rPr>
            <w:fldChar w:fldCharType="separate"/>
          </w:r>
          <w:r w:rsidR="00C63885" w:rsidRPr="00815619">
            <w:rPr>
              <w:rFonts w:ascii="Times New Roman" w:hAnsi="Times New Roman" w:cs="Times New Roman"/>
              <w:i/>
              <w:noProof/>
              <w:sz w:val="24"/>
              <w:szCs w:val="24"/>
              <w:lang w:val="es-EC"/>
            </w:rPr>
            <w:t xml:space="preserve"> </w:t>
          </w:r>
          <w:r w:rsidR="00C63885" w:rsidRPr="00815619">
            <w:rPr>
              <w:rFonts w:ascii="Times New Roman" w:hAnsi="Times New Roman" w:cs="Times New Roman"/>
              <w:noProof/>
              <w:sz w:val="24"/>
              <w:szCs w:val="24"/>
              <w:lang w:val="es-EC"/>
            </w:rPr>
            <w:t>(Paladines, 2015)</w:t>
          </w:r>
          <w:r w:rsidR="00C63885" w:rsidRPr="00815619">
            <w:rPr>
              <w:rFonts w:ascii="Times New Roman" w:hAnsi="Times New Roman" w:cs="Times New Roman"/>
              <w:i/>
              <w:sz w:val="24"/>
              <w:szCs w:val="24"/>
            </w:rPr>
            <w:fldChar w:fldCharType="end"/>
          </w:r>
        </w:sdtContent>
      </w:sdt>
      <w:r w:rsidR="00C63885" w:rsidRPr="00815619">
        <w:rPr>
          <w:rFonts w:ascii="Times New Roman" w:hAnsi="Times New Roman" w:cs="Times New Roman"/>
          <w:i/>
          <w:sz w:val="24"/>
          <w:szCs w:val="24"/>
        </w:rPr>
        <w:t>.</w:t>
      </w:r>
    </w:p>
    <w:p w:rsidR="00D96F74" w:rsidRPr="00815619" w:rsidRDefault="0093444C" w:rsidP="00815619">
      <w:pPr>
        <w:spacing w:line="360" w:lineRule="auto"/>
        <w:jc w:val="both"/>
        <w:rPr>
          <w:rFonts w:ascii="Times New Roman" w:hAnsi="Times New Roman" w:cs="Times New Roman"/>
          <w:sz w:val="24"/>
          <w:szCs w:val="24"/>
        </w:rPr>
      </w:pPr>
      <w:r>
        <w:rPr>
          <w:rFonts w:ascii="Times New Roman" w:hAnsi="Times New Roman" w:cs="Times New Roman"/>
          <w:sz w:val="24"/>
          <w:szCs w:val="24"/>
        </w:rPr>
        <w:t>Para comprender mejor</w:t>
      </w:r>
      <w:r w:rsidR="00D96F74" w:rsidRPr="00815619">
        <w:rPr>
          <w:rFonts w:ascii="Times New Roman" w:hAnsi="Times New Roman" w:cs="Times New Roman"/>
          <w:sz w:val="24"/>
          <w:szCs w:val="24"/>
        </w:rPr>
        <w:t xml:space="preserve"> esta ley, una persona que porta</w:t>
      </w:r>
      <w:r>
        <w:rPr>
          <w:rFonts w:ascii="Times New Roman" w:hAnsi="Times New Roman" w:cs="Times New Roman"/>
          <w:sz w:val="24"/>
          <w:szCs w:val="24"/>
        </w:rPr>
        <w:t>ba</w:t>
      </w:r>
      <w:r w:rsidR="00D96F74" w:rsidRPr="00815619">
        <w:rPr>
          <w:rFonts w:ascii="Times New Roman" w:hAnsi="Times New Roman" w:cs="Times New Roman"/>
          <w:sz w:val="24"/>
          <w:szCs w:val="24"/>
        </w:rPr>
        <w:t xml:space="preserve"> unos</w:t>
      </w:r>
      <w:r>
        <w:rPr>
          <w:rFonts w:ascii="Times New Roman" w:hAnsi="Times New Roman" w:cs="Times New Roman"/>
          <w:sz w:val="24"/>
          <w:szCs w:val="24"/>
        </w:rPr>
        <w:t xml:space="preserve"> pocos gramos de marihuana</w:t>
      </w:r>
      <w:r w:rsidR="00CF6C70">
        <w:rPr>
          <w:rFonts w:ascii="Times New Roman" w:hAnsi="Times New Roman" w:cs="Times New Roman"/>
          <w:sz w:val="24"/>
          <w:szCs w:val="24"/>
        </w:rPr>
        <w:t>,</w:t>
      </w:r>
      <w:r>
        <w:rPr>
          <w:rFonts w:ascii="Times New Roman" w:hAnsi="Times New Roman" w:cs="Times New Roman"/>
          <w:sz w:val="24"/>
          <w:szCs w:val="24"/>
        </w:rPr>
        <w:t xml:space="preserve"> podía</w:t>
      </w:r>
      <w:r w:rsidR="00D96F74" w:rsidRPr="00815619">
        <w:rPr>
          <w:rFonts w:ascii="Times New Roman" w:hAnsi="Times New Roman" w:cs="Times New Roman"/>
          <w:sz w:val="24"/>
          <w:szCs w:val="24"/>
        </w:rPr>
        <w:t xml:space="preserve"> acabar cumpliendo una sentencia de 12 años,</w:t>
      </w:r>
      <w:r>
        <w:rPr>
          <w:rFonts w:ascii="Times New Roman" w:hAnsi="Times New Roman" w:cs="Times New Roman"/>
          <w:sz w:val="24"/>
          <w:szCs w:val="24"/>
        </w:rPr>
        <w:t xml:space="preserve"> al</w:t>
      </w:r>
      <w:r w:rsidR="00D96F74" w:rsidRPr="00815619">
        <w:rPr>
          <w:rFonts w:ascii="Times New Roman" w:hAnsi="Times New Roman" w:cs="Times New Roman"/>
          <w:sz w:val="24"/>
          <w:szCs w:val="24"/>
        </w:rPr>
        <w:t xml:space="preserve"> igual que una persona</w:t>
      </w:r>
      <w:r>
        <w:rPr>
          <w:rFonts w:ascii="Times New Roman" w:hAnsi="Times New Roman" w:cs="Times New Roman"/>
          <w:sz w:val="24"/>
          <w:szCs w:val="24"/>
        </w:rPr>
        <w:t xml:space="preserve"> acusada de transportar una cantidad</w:t>
      </w:r>
      <w:r w:rsidR="00D96F74" w:rsidRPr="00815619">
        <w:rPr>
          <w:rFonts w:ascii="Times New Roman" w:hAnsi="Times New Roman" w:cs="Times New Roman"/>
          <w:sz w:val="24"/>
          <w:szCs w:val="24"/>
        </w:rPr>
        <w:t xml:space="preserve"> mucho </w:t>
      </w:r>
      <w:r>
        <w:rPr>
          <w:rFonts w:ascii="Times New Roman" w:hAnsi="Times New Roman" w:cs="Times New Roman"/>
          <w:sz w:val="24"/>
          <w:szCs w:val="24"/>
        </w:rPr>
        <w:t>mayor de cocaína. La Ley incluía</w:t>
      </w:r>
      <w:r w:rsidR="00D96F74" w:rsidRPr="00815619">
        <w:rPr>
          <w:rFonts w:ascii="Times New Roman" w:hAnsi="Times New Roman" w:cs="Times New Roman"/>
          <w:sz w:val="24"/>
          <w:szCs w:val="24"/>
        </w:rPr>
        <w:t xml:space="preserve"> varias categorías b</w:t>
      </w:r>
      <w:r>
        <w:rPr>
          <w:rFonts w:ascii="Times New Roman" w:hAnsi="Times New Roman" w:cs="Times New Roman"/>
          <w:sz w:val="24"/>
          <w:szCs w:val="24"/>
        </w:rPr>
        <w:t>ajo las cuales una persona podía</w:t>
      </w:r>
      <w:r w:rsidR="00A274E4">
        <w:rPr>
          <w:rFonts w:ascii="Times New Roman" w:hAnsi="Times New Roman" w:cs="Times New Roman"/>
          <w:sz w:val="24"/>
          <w:szCs w:val="24"/>
        </w:rPr>
        <w:t xml:space="preserve"> ser proce</w:t>
      </w:r>
      <w:r w:rsidR="00D96F74" w:rsidRPr="00815619">
        <w:rPr>
          <w:rFonts w:ascii="Times New Roman" w:hAnsi="Times New Roman" w:cs="Times New Roman"/>
          <w:sz w:val="24"/>
          <w:szCs w:val="24"/>
        </w:rPr>
        <w:t>sada (como tenencia, transporte o t</w:t>
      </w:r>
      <w:r w:rsidR="00A274E4">
        <w:rPr>
          <w:rFonts w:ascii="Times New Roman" w:hAnsi="Times New Roman" w:cs="Times New Roman"/>
          <w:sz w:val="24"/>
          <w:szCs w:val="24"/>
        </w:rPr>
        <w:t>ráfico). Muchas veces este individuo era sentenciado por más de una de estas</w:t>
      </w:r>
      <w:r w:rsidR="00D96F74" w:rsidRPr="00815619">
        <w:rPr>
          <w:rFonts w:ascii="Times New Roman" w:hAnsi="Times New Roman" w:cs="Times New Roman"/>
          <w:sz w:val="24"/>
          <w:szCs w:val="24"/>
        </w:rPr>
        <w:t xml:space="preserve"> categorías,</w:t>
      </w:r>
      <w:r w:rsidR="00CC3327" w:rsidRPr="00815619">
        <w:rPr>
          <w:rFonts w:ascii="Times New Roman" w:hAnsi="Times New Roman" w:cs="Times New Roman"/>
          <w:sz w:val="24"/>
          <w:szCs w:val="24"/>
        </w:rPr>
        <w:t xml:space="preserve"> </w:t>
      </w:r>
      <w:r w:rsidR="00A274E4">
        <w:rPr>
          <w:rFonts w:ascii="Times New Roman" w:hAnsi="Times New Roman" w:cs="Times New Roman"/>
          <w:sz w:val="24"/>
          <w:szCs w:val="24"/>
        </w:rPr>
        <w:t>lo cual era</w:t>
      </w:r>
      <w:r w:rsidR="00D96F74" w:rsidRPr="00815619">
        <w:rPr>
          <w:rFonts w:ascii="Times New Roman" w:hAnsi="Times New Roman" w:cs="Times New Roman"/>
          <w:sz w:val="24"/>
          <w:szCs w:val="24"/>
        </w:rPr>
        <w:t xml:space="preserve"> inconstitu</w:t>
      </w:r>
      <w:r w:rsidR="00A274E4">
        <w:rPr>
          <w:rFonts w:ascii="Times New Roman" w:hAnsi="Times New Roman" w:cs="Times New Roman"/>
          <w:sz w:val="24"/>
          <w:szCs w:val="24"/>
        </w:rPr>
        <w:t>cional. Por tal razón  un acusado podía</w:t>
      </w:r>
      <w:r w:rsidR="00D96F74" w:rsidRPr="00815619">
        <w:rPr>
          <w:rFonts w:ascii="Times New Roman" w:hAnsi="Times New Roman" w:cs="Times New Roman"/>
          <w:sz w:val="24"/>
          <w:szCs w:val="24"/>
        </w:rPr>
        <w:t xml:space="preserve"> recibir una pena de 25 años, mayor a cualquier otro delito bajo la ley ecuatoriana (la s</w:t>
      </w:r>
      <w:r w:rsidR="00A274E4">
        <w:rPr>
          <w:rFonts w:ascii="Times New Roman" w:hAnsi="Times New Roman" w:cs="Times New Roman"/>
          <w:sz w:val="24"/>
          <w:szCs w:val="24"/>
        </w:rPr>
        <w:t>entencia máxima por homicidio era</w:t>
      </w:r>
      <w:r w:rsidR="00D96F74" w:rsidRPr="00815619">
        <w:rPr>
          <w:rFonts w:ascii="Times New Roman" w:hAnsi="Times New Roman" w:cs="Times New Roman"/>
          <w:sz w:val="24"/>
          <w:szCs w:val="24"/>
        </w:rPr>
        <w:t xml:space="preserve"> de 16 años).</w:t>
      </w:r>
    </w:p>
    <w:p w:rsidR="0056036D" w:rsidRPr="00815619" w:rsidRDefault="0056036D"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 xml:space="preserve">Cabe destacar, pese a la ausencia de diálogos abiertos dentro de la sociedad y de las reticencias intrínsecas al cambio, esto constituye una base fundamental para racionalizar las penas en los delitos de drogas en nuestro país, cuya desproporcionalidad, en décadas anteriores ocasionó importantes problemas sociales. </w:t>
      </w:r>
    </w:p>
    <w:p w:rsidR="00D96F74" w:rsidRPr="00815619" w:rsidRDefault="00D96F74"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Lo que vamos a analizar e investigar en el transcurso de este tr</w:t>
      </w:r>
      <w:r w:rsidR="00254FDB" w:rsidRPr="00815619">
        <w:rPr>
          <w:rFonts w:ascii="Times New Roman" w:hAnsi="Times New Roman" w:cs="Times New Roman"/>
          <w:sz w:val="24"/>
          <w:szCs w:val="24"/>
        </w:rPr>
        <w:t>abajo</w:t>
      </w:r>
      <w:r w:rsidR="00CF6C70">
        <w:rPr>
          <w:rFonts w:ascii="Times New Roman" w:hAnsi="Times New Roman" w:cs="Times New Roman"/>
          <w:sz w:val="24"/>
          <w:szCs w:val="24"/>
        </w:rPr>
        <w:t>,</w:t>
      </w:r>
      <w:r w:rsidR="00254FDB" w:rsidRPr="00815619">
        <w:rPr>
          <w:rFonts w:ascii="Times New Roman" w:hAnsi="Times New Roman" w:cs="Times New Roman"/>
          <w:sz w:val="24"/>
          <w:szCs w:val="24"/>
        </w:rPr>
        <w:t xml:space="preserve"> son las leyes como han  evoluciona</w:t>
      </w:r>
      <w:r w:rsidRPr="00815619">
        <w:rPr>
          <w:rFonts w:ascii="Times New Roman" w:hAnsi="Times New Roman" w:cs="Times New Roman"/>
          <w:sz w:val="24"/>
          <w:szCs w:val="24"/>
        </w:rPr>
        <w:t>do en un ma</w:t>
      </w:r>
      <w:r w:rsidR="00693B17" w:rsidRPr="00815619">
        <w:rPr>
          <w:rFonts w:ascii="Times New Roman" w:hAnsi="Times New Roman" w:cs="Times New Roman"/>
          <w:sz w:val="24"/>
          <w:szCs w:val="24"/>
        </w:rPr>
        <w:t>rco jurídico Constitucional de D</w:t>
      </w:r>
      <w:r w:rsidRPr="00815619">
        <w:rPr>
          <w:rFonts w:ascii="Times New Roman" w:hAnsi="Times New Roman" w:cs="Times New Roman"/>
          <w:sz w:val="24"/>
          <w:szCs w:val="24"/>
        </w:rPr>
        <w:t>erechos</w:t>
      </w:r>
      <w:r w:rsidR="00E11BAD" w:rsidRPr="00815619">
        <w:rPr>
          <w:rFonts w:ascii="Times New Roman" w:hAnsi="Times New Roman" w:cs="Times New Roman"/>
          <w:sz w:val="24"/>
          <w:szCs w:val="24"/>
        </w:rPr>
        <w:t xml:space="preserve"> y Justicia Social</w:t>
      </w:r>
      <w:r w:rsidRPr="00815619">
        <w:rPr>
          <w:rFonts w:ascii="Times New Roman" w:hAnsi="Times New Roman" w:cs="Times New Roman"/>
          <w:sz w:val="24"/>
          <w:szCs w:val="24"/>
        </w:rPr>
        <w:t xml:space="preserve"> y su relación con las penas en el delito de micro tráfico de sustancias estupefacientes y psicot</w:t>
      </w:r>
      <w:r w:rsidR="00CF6C70">
        <w:rPr>
          <w:rFonts w:ascii="Times New Roman" w:hAnsi="Times New Roman" w:cs="Times New Roman"/>
          <w:sz w:val="24"/>
          <w:szCs w:val="24"/>
        </w:rPr>
        <w:t>rópicas sujetas a fiscalización;</w:t>
      </w:r>
      <w:r w:rsidRPr="00815619">
        <w:rPr>
          <w:rFonts w:ascii="Times New Roman" w:hAnsi="Times New Roman" w:cs="Times New Roman"/>
          <w:sz w:val="24"/>
          <w:szCs w:val="24"/>
        </w:rPr>
        <w:t xml:space="preserve"> cuya proporcionalidad de las penas por drogas ya no es tan punitivo</w:t>
      </w:r>
      <w:r w:rsidR="0056036D" w:rsidRPr="00815619">
        <w:rPr>
          <w:rFonts w:ascii="Times New Roman" w:hAnsi="Times New Roman" w:cs="Times New Roman"/>
          <w:sz w:val="24"/>
          <w:szCs w:val="24"/>
        </w:rPr>
        <w:t>- represivo</w:t>
      </w:r>
      <w:r w:rsidR="00254FDB" w:rsidRPr="00815619">
        <w:rPr>
          <w:rFonts w:ascii="Times New Roman" w:hAnsi="Times New Roman" w:cs="Times New Roman"/>
          <w:sz w:val="24"/>
          <w:szCs w:val="24"/>
        </w:rPr>
        <w:t xml:space="preserve"> desde la promulgación de Código Orgánico Integral Penal,</w:t>
      </w:r>
      <w:r w:rsidRPr="00815619">
        <w:rPr>
          <w:rFonts w:ascii="Times New Roman" w:hAnsi="Times New Roman" w:cs="Times New Roman"/>
          <w:sz w:val="24"/>
          <w:szCs w:val="24"/>
        </w:rPr>
        <w:t xml:space="preserve"> como en</w:t>
      </w:r>
      <w:r w:rsidR="00254FDB" w:rsidRPr="00815619">
        <w:rPr>
          <w:rFonts w:ascii="Times New Roman" w:hAnsi="Times New Roman" w:cs="Times New Roman"/>
          <w:sz w:val="24"/>
          <w:szCs w:val="24"/>
        </w:rPr>
        <w:t xml:space="preserve"> aquellos</w:t>
      </w:r>
      <w:r w:rsidRPr="00815619">
        <w:rPr>
          <w:rFonts w:ascii="Times New Roman" w:hAnsi="Times New Roman" w:cs="Times New Roman"/>
          <w:sz w:val="24"/>
          <w:szCs w:val="24"/>
        </w:rPr>
        <w:t xml:space="preserve"> tiempos en los cuales no se respetaban los Derechos Humanos ni Tratados y Convenios Internacionales. </w:t>
      </w:r>
    </w:p>
    <w:p w:rsidR="00653674" w:rsidRPr="00815619" w:rsidRDefault="00D96F74" w:rsidP="00815619">
      <w:pPr>
        <w:spacing w:line="360" w:lineRule="auto"/>
        <w:jc w:val="both"/>
        <w:rPr>
          <w:rFonts w:ascii="Times New Roman" w:hAnsi="Times New Roman" w:cs="Times New Roman"/>
          <w:sz w:val="24"/>
          <w:szCs w:val="24"/>
        </w:rPr>
      </w:pPr>
      <w:r w:rsidRPr="00815619">
        <w:rPr>
          <w:rFonts w:ascii="Times New Roman" w:hAnsi="Times New Roman" w:cs="Times New Roman"/>
          <w:sz w:val="24"/>
          <w:szCs w:val="24"/>
        </w:rPr>
        <w:t xml:space="preserve">También analizaremos sobre las modificaciones, reformas y </w:t>
      </w:r>
      <w:r w:rsidR="00573E54" w:rsidRPr="00815619">
        <w:rPr>
          <w:rFonts w:ascii="Times New Roman" w:hAnsi="Times New Roman" w:cs="Times New Roman"/>
          <w:sz w:val="24"/>
          <w:szCs w:val="24"/>
        </w:rPr>
        <w:t>contra reformas</w:t>
      </w:r>
      <w:r w:rsidRPr="00815619">
        <w:rPr>
          <w:rFonts w:ascii="Times New Roman" w:hAnsi="Times New Roman" w:cs="Times New Roman"/>
          <w:sz w:val="24"/>
          <w:szCs w:val="24"/>
        </w:rPr>
        <w:t xml:space="preserve"> </w:t>
      </w:r>
      <w:r w:rsidR="00573E54" w:rsidRPr="00815619">
        <w:rPr>
          <w:rFonts w:ascii="Times New Roman" w:hAnsi="Times New Roman" w:cs="Times New Roman"/>
          <w:sz w:val="24"/>
          <w:szCs w:val="24"/>
        </w:rPr>
        <w:t>sobre el delito de sustancias, estupefacientes y psicotrópicas suj</w:t>
      </w:r>
      <w:r w:rsidR="00902B1D" w:rsidRPr="00815619">
        <w:rPr>
          <w:rFonts w:ascii="Times New Roman" w:hAnsi="Times New Roman" w:cs="Times New Roman"/>
          <w:sz w:val="24"/>
          <w:szCs w:val="24"/>
        </w:rPr>
        <w:t>etas a fiscalización como conse</w:t>
      </w:r>
      <w:r w:rsidR="00573E54" w:rsidRPr="00815619">
        <w:rPr>
          <w:rFonts w:ascii="Times New Roman" w:hAnsi="Times New Roman" w:cs="Times New Roman"/>
          <w:sz w:val="24"/>
          <w:szCs w:val="24"/>
        </w:rPr>
        <w:t>cuencia del micro tráfico en el país a partir de la promulgación del Código Orgánico Integral Penal.</w:t>
      </w:r>
    </w:p>
    <w:p w:rsidR="00254FDB" w:rsidRPr="00815619" w:rsidRDefault="00254FDB" w:rsidP="00815619">
      <w:pPr>
        <w:spacing w:line="360" w:lineRule="auto"/>
        <w:jc w:val="both"/>
        <w:rPr>
          <w:rFonts w:ascii="Times New Roman" w:hAnsi="Times New Roman" w:cs="Times New Roman"/>
          <w:b/>
          <w:sz w:val="24"/>
          <w:szCs w:val="24"/>
        </w:rPr>
      </w:pPr>
    </w:p>
    <w:p w:rsidR="00254FDB" w:rsidRPr="00815619" w:rsidRDefault="00254FDB" w:rsidP="00815619">
      <w:pPr>
        <w:spacing w:line="360" w:lineRule="auto"/>
        <w:jc w:val="center"/>
        <w:rPr>
          <w:rFonts w:ascii="Times New Roman" w:hAnsi="Times New Roman" w:cs="Times New Roman"/>
          <w:b/>
          <w:sz w:val="24"/>
          <w:szCs w:val="24"/>
        </w:rPr>
      </w:pPr>
    </w:p>
    <w:p w:rsidR="00F947AC" w:rsidRPr="00815619" w:rsidRDefault="00447063" w:rsidP="007818F1">
      <w:pPr>
        <w:pStyle w:val="Ttulo1"/>
        <w:jc w:val="center"/>
      </w:pPr>
      <w:r w:rsidRPr="00815619">
        <w:lastRenderedPageBreak/>
        <w:t>CAPITULO I</w:t>
      </w:r>
    </w:p>
    <w:p w:rsidR="00FA591A" w:rsidRDefault="00991EA5" w:rsidP="007818F1">
      <w:pPr>
        <w:pStyle w:val="Ttulo1"/>
        <w:jc w:val="center"/>
      </w:pPr>
      <w:r w:rsidRPr="00815619">
        <w:t>MARCO CONCEPTUAL</w:t>
      </w:r>
    </w:p>
    <w:p w:rsidR="007A1088" w:rsidRPr="00815619" w:rsidRDefault="00597363" w:rsidP="007818F1">
      <w:pPr>
        <w:pStyle w:val="Parrafos"/>
      </w:pPr>
      <w:r w:rsidRPr="00815619">
        <w:t>Previo</w:t>
      </w:r>
      <w:r w:rsidR="00BA3C32" w:rsidRPr="00815619">
        <w:t xml:space="preserve"> análisis sobre principio de proporcionalidad de la pena en los delitos de sustancias estupefacientes y psicotrópicas en el Ecuador</w:t>
      </w:r>
      <w:r w:rsidR="00694CEC" w:rsidRPr="00815619">
        <w:t xml:space="preserve"> por micro tráfico,</w:t>
      </w:r>
      <w:r w:rsidR="00BA3C32" w:rsidRPr="00815619">
        <w:t xml:space="preserve"> es necesario dar a conocer lo que es la droga</w:t>
      </w:r>
      <w:r w:rsidRPr="00815619">
        <w:t xml:space="preserve"> y realizar conceptualizaciones básicas para entender esta investigación.</w:t>
      </w:r>
    </w:p>
    <w:p w:rsidR="00597363" w:rsidRPr="00815619" w:rsidRDefault="00597363" w:rsidP="007818F1">
      <w:pPr>
        <w:pStyle w:val="Parrafos"/>
      </w:pPr>
      <w:r w:rsidRPr="00815619">
        <w:rPr>
          <w:b/>
        </w:rPr>
        <w:t>DROGA</w:t>
      </w:r>
      <w:r w:rsidRPr="00815619">
        <w:t xml:space="preserve">.- </w:t>
      </w:r>
      <w:r w:rsidR="007A1088" w:rsidRPr="00815619">
        <w:t xml:space="preserve">según mi punto de vista, </w:t>
      </w:r>
      <w:r w:rsidRPr="00815619">
        <w:t>la droga no es una entidad jurídica sino farmacológica, es una</w:t>
      </w:r>
      <w:r w:rsidR="00CC3327" w:rsidRPr="00815619">
        <w:t xml:space="preserve"> </w:t>
      </w:r>
      <w:r w:rsidRPr="00815619">
        <w:t xml:space="preserve">sustancia que se utiliza con la intención de actuar sobre el sistema </w:t>
      </w:r>
      <w:r w:rsidR="007A1088" w:rsidRPr="00815619">
        <w:t>nervioso con el fin de aumentar</w:t>
      </w:r>
      <w:r w:rsidRPr="00815619">
        <w:t xml:space="preserve"> el desarrollo físico o intelectual, de alterar el estado de ánimo o de experimentar nuevas sensaciones, y cuyo consumo reiterado puede crear dependencia o puede tener efectos secundarios indeseados.</w:t>
      </w:r>
    </w:p>
    <w:p w:rsidR="00597363" w:rsidRPr="007818F1" w:rsidRDefault="007B1D90" w:rsidP="007818F1">
      <w:pPr>
        <w:pStyle w:val="Parrafos"/>
        <w:rPr>
          <w:i/>
        </w:rPr>
      </w:pPr>
      <w:r w:rsidRPr="007818F1">
        <w:rPr>
          <w:i/>
        </w:rPr>
        <w:t>Según</w:t>
      </w:r>
      <w:r w:rsidR="008A1139" w:rsidRPr="007818F1">
        <w:rPr>
          <w:i/>
        </w:rPr>
        <w:t xml:space="preserve"> el sitio web</w:t>
      </w:r>
      <w:r w:rsidR="00902B1D" w:rsidRPr="007818F1">
        <w:rPr>
          <w:i/>
        </w:rPr>
        <w:t xml:space="preserve">: </w:t>
      </w:r>
      <w:proofErr w:type="spellStart"/>
      <w:r w:rsidR="00902B1D" w:rsidRPr="007818F1">
        <w:rPr>
          <w:i/>
        </w:rPr>
        <w:t>definicion.de</w:t>
      </w:r>
      <w:proofErr w:type="spellEnd"/>
      <w:r w:rsidRPr="007818F1">
        <w:rPr>
          <w:rStyle w:val="CitaHTML"/>
          <w:b/>
          <w:i w:val="0"/>
        </w:rPr>
        <w:t>/</w:t>
      </w:r>
      <w:r w:rsidRPr="007818F1">
        <w:rPr>
          <w:rStyle w:val="CitaHTML"/>
          <w:b/>
          <w:bCs/>
          <w:i w:val="0"/>
        </w:rPr>
        <w:t>droga</w:t>
      </w:r>
      <w:r w:rsidRPr="007818F1">
        <w:rPr>
          <w:rStyle w:val="CitaHTML"/>
          <w:b/>
          <w:i w:val="0"/>
        </w:rPr>
        <w:t>/</w:t>
      </w:r>
      <w:r w:rsidR="00CC3327" w:rsidRPr="007818F1">
        <w:rPr>
          <w:rStyle w:val="CitaHTML"/>
          <w:b/>
          <w:i w:val="0"/>
        </w:rPr>
        <w:t xml:space="preserve"> </w:t>
      </w:r>
      <w:r w:rsidRPr="007818F1">
        <w:rPr>
          <w:rStyle w:val="CitaHTML"/>
          <w:i w:val="0"/>
        </w:rPr>
        <w:t>“</w:t>
      </w:r>
      <w:r w:rsidR="00597363" w:rsidRPr="007818F1">
        <w:rPr>
          <w:i/>
        </w:rPr>
        <w:t xml:space="preserve">Una </w:t>
      </w:r>
      <w:r w:rsidR="00597363" w:rsidRPr="007818F1">
        <w:rPr>
          <w:rStyle w:val="Textoennegrita"/>
          <w:i/>
        </w:rPr>
        <w:t>droga</w:t>
      </w:r>
      <w:r w:rsidR="00597363" w:rsidRPr="007818F1">
        <w:rPr>
          <w:i/>
        </w:rPr>
        <w:t xml:space="preserve"> es una sustancia vegetal, mineral o animal que tiene </w:t>
      </w:r>
      <w:r w:rsidR="00597363" w:rsidRPr="007818F1">
        <w:rPr>
          <w:rStyle w:val="Textoennegrita"/>
          <w:i/>
        </w:rPr>
        <w:t>efecto estimulante, alucinógeno, narcótico o deprimente</w:t>
      </w:r>
      <w:r w:rsidR="00597363" w:rsidRPr="007818F1">
        <w:rPr>
          <w:i/>
        </w:rPr>
        <w:t xml:space="preserve">. Se conoce como </w:t>
      </w:r>
      <w:r w:rsidR="00597363" w:rsidRPr="007818F1">
        <w:rPr>
          <w:rStyle w:val="Textoennegrita"/>
          <w:i/>
        </w:rPr>
        <w:t>droga blanda</w:t>
      </w:r>
      <w:r w:rsidR="00597363" w:rsidRPr="007818F1">
        <w:rPr>
          <w:i/>
        </w:rPr>
        <w:t xml:space="preserve"> a aquélla que tiene un bajo grado adictico como el cannabis, mientras que una </w:t>
      </w:r>
      <w:r w:rsidR="00597363" w:rsidRPr="007818F1">
        <w:rPr>
          <w:rStyle w:val="Textoennegrita"/>
          <w:i/>
        </w:rPr>
        <w:t>droga dura</w:t>
      </w:r>
      <w:r w:rsidR="00597363" w:rsidRPr="007818F1">
        <w:rPr>
          <w:i/>
        </w:rPr>
        <w:t xml:space="preserve"> es fuertemente adictiva (como la cocaína y la heroína)</w:t>
      </w:r>
      <w:r w:rsidRPr="007818F1">
        <w:rPr>
          <w:i/>
        </w:rPr>
        <w:t>”</w:t>
      </w:r>
      <w:r w:rsidR="00597363" w:rsidRPr="007818F1">
        <w:rPr>
          <w:i/>
        </w:rPr>
        <w:t>.</w:t>
      </w:r>
    </w:p>
    <w:p w:rsidR="001E3926" w:rsidRPr="00815619" w:rsidRDefault="00597363" w:rsidP="007818F1">
      <w:pPr>
        <w:pStyle w:val="Parrafos"/>
        <w:rPr>
          <w:i/>
        </w:rPr>
      </w:pPr>
      <w:r w:rsidRPr="00815619">
        <w:rPr>
          <w:b/>
        </w:rPr>
        <w:t>ESTUPEFACIENTE</w:t>
      </w:r>
      <w:r w:rsidR="00486CA8" w:rsidRPr="00815619">
        <w:rPr>
          <w:b/>
        </w:rPr>
        <w:t xml:space="preserve">.- </w:t>
      </w:r>
      <w:r w:rsidR="00EB7E86" w:rsidRPr="00815619">
        <w:t xml:space="preserve">de acuerdo a mi </w:t>
      </w:r>
      <w:r w:rsidR="00A916D3" w:rsidRPr="00815619">
        <w:t>investigación,</w:t>
      </w:r>
      <w:r w:rsidR="00486CA8" w:rsidRPr="00815619">
        <w:t xml:space="preserve"> es cualquier droga </w:t>
      </w:r>
      <w:r w:rsidR="00E67E7A" w:rsidRPr="00815619">
        <w:t>que prod</w:t>
      </w:r>
      <w:r w:rsidR="00EB7E86" w:rsidRPr="00815619">
        <w:t xml:space="preserve">uce sopor o estupor y es </w:t>
      </w:r>
      <w:r w:rsidR="00E67E7A" w:rsidRPr="00815619">
        <w:t xml:space="preserve"> utiliza</w:t>
      </w:r>
      <w:r w:rsidR="00EB7E86" w:rsidRPr="00815619">
        <w:t>da</w:t>
      </w:r>
      <w:r w:rsidR="00E67E7A" w:rsidRPr="00815619">
        <w:t xml:space="preserve"> para calmar el dolor.</w:t>
      </w:r>
    </w:p>
    <w:p w:rsidR="001E3926" w:rsidRPr="00815619" w:rsidRDefault="001E3926" w:rsidP="007818F1">
      <w:pPr>
        <w:pStyle w:val="Parrafos"/>
      </w:pPr>
      <w:r w:rsidRPr="00815619">
        <w:t xml:space="preserve">Los </w:t>
      </w:r>
      <w:r w:rsidR="00EB7E86" w:rsidRPr="00815619">
        <w:t>estupefacientes revierten</w:t>
      </w:r>
      <w:r w:rsidR="007A1088" w:rsidRPr="00815619">
        <w:t xml:space="preserve"> </w:t>
      </w:r>
      <w:r w:rsidRPr="00815619">
        <w:t>el sistema nervioso que produce</w:t>
      </w:r>
      <w:r w:rsidR="00CC3327" w:rsidRPr="00815619">
        <w:t xml:space="preserve"> </w:t>
      </w:r>
      <w:r w:rsidR="00EB7E86" w:rsidRPr="00815619">
        <w:t>una notable disminución</w:t>
      </w:r>
      <w:r w:rsidRPr="00815619">
        <w:t xml:space="preserve"> de la sensibilidad al dolor, causando somnolencia y aminorando la actividad física; esto puede producir efectos como náuseas, vómito, estreñimiento, contracción de pupilas etc.</w:t>
      </w:r>
    </w:p>
    <w:p w:rsidR="00902B1D" w:rsidRPr="00815619" w:rsidRDefault="001E3926" w:rsidP="007818F1">
      <w:pPr>
        <w:pStyle w:val="Parrafos"/>
        <w:rPr>
          <w:lang w:eastAsia="es-ES"/>
        </w:rPr>
      </w:pPr>
      <w:r w:rsidRPr="00815619">
        <w:rPr>
          <w:lang w:eastAsia="es-ES"/>
        </w:rPr>
        <w:t>El término es similar a los de estúpido o estupefacto, todos términos que suponen un estado de quietud o de falta de reacción ante determinada situación. Los estupefacientes son en su mayoría considerados ilegales por gran parte de los Estados del mundo debido a los efectos nocivos que su consumo puede provocar en la salud. Al ser justamente consideradas ilegales, el comercio de las mismas, conocido como n</w:t>
      </w:r>
      <w:r w:rsidR="00237812" w:rsidRPr="00815619">
        <w:rPr>
          <w:lang w:eastAsia="es-ES"/>
        </w:rPr>
        <w:t>arcotráfico, se utiliza</w:t>
      </w:r>
      <w:r w:rsidR="00CC3327" w:rsidRPr="00815619">
        <w:rPr>
          <w:lang w:eastAsia="es-ES"/>
        </w:rPr>
        <w:t xml:space="preserve"> </w:t>
      </w:r>
      <w:r w:rsidR="00902B1D" w:rsidRPr="00815619">
        <w:rPr>
          <w:lang w:eastAsia="es-ES"/>
        </w:rPr>
        <w:t xml:space="preserve">clandestinamente. </w:t>
      </w:r>
      <w:r w:rsidR="00902B1D" w:rsidRPr="00815619">
        <w:rPr>
          <w:lang w:eastAsia="es-ES"/>
        </w:rPr>
        <w:br/>
      </w:r>
      <w:r w:rsidRPr="00815619">
        <w:rPr>
          <w:lang w:eastAsia="es-ES"/>
        </w:rPr>
        <w:t>El estupefaciente ta</w:t>
      </w:r>
      <w:r w:rsidR="006710CC" w:rsidRPr="00815619">
        <w:rPr>
          <w:lang w:eastAsia="es-ES"/>
        </w:rPr>
        <w:t>mbién se le conoce</w:t>
      </w:r>
      <w:r w:rsidRPr="00815619">
        <w:rPr>
          <w:lang w:eastAsia="es-ES"/>
        </w:rPr>
        <w:t xml:space="preserve"> como narcótico. Es un tipo de sustancia que consumida en diferentes dosis (algunos estupefacientes requieren mayor cantidad y otros menos) hacen entrar el individuo en un estado de adormecimiento, falta de sensibilidad, mareo, pérdida de conciencia y sueño. Todas estas sensaciones se relaciones básicamente con sensaciones físicas que pueden provocar extrañeza o sensación de ansiedad pero que también generan placer al hacer que </w:t>
      </w:r>
      <w:r w:rsidR="00902B1D" w:rsidRPr="00815619">
        <w:rPr>
          <w:lang w:eastAsia="es-ES"/>
        </w:rPr>
        <w:t xml:space="preserve">la persona entre en un estado de relajación física y mental. </w:t>
      </w:r>
    </w:p>
    <w:p w:rsidR="001E3926" w:rsidRPr="00815619" w:rsidRDefault="0005653C" w:rsidP="007818F1">
      <w:pPr>
        <w:pStyle w:val="Parrafos"/>
        <w:rPr>
          <w:b/>
        </w:rPr>
      </w:pPr>
      <w:r w:rsidRPr="00815619">
        <w:rPr>
          <w:b/>
        </w:rPr>
        <w:lastRenderedPageBreak/>
        <w:t xml:space="preserve">SUSTANCIA </w:t>
      </w:r>
      <w:r w:rsidR="005C0FDE" w:rsidRPr="00815619">
        <w:rPr>
          <w:b/>
        </w:rPr>
        <w:t xml:space="preserve">PSICOTROPICA.- </w:t>
      </w:r>
      <w:r w:rsidR="00A27F95" w:rsidRPr="00815619">
        <w:rPr>
          <w:b/>
        </w:rPr>
        <w:t>“</w:t>
      </w:r>
      <w:r w:rsidR="001E12CE" w:rsidRPr="00815619">
        <w:rPr>
          <w:i/>
          <w:lang w:eastAsia="es-ES"/>
        </w:rPr>
        <w:t>Es cualquier droga que causa efectos sobre la psique, sea esta sustancia natural o sintética, capaz de influenciar las funciones psíquicas</w:t>
      </w:r>
      <w:r w:rsidR="00CC3327" w:rsidRPr="00815619">
        <w:rPr>
          <w:i/>
          <w:lang w:eastAsia="es-ES"/>
        </w:rPr>
        <w:t xml:space="preserve"> </w:t>
      </w:r>
      <w:r w:rsidR="001E12CE" w:rsidRPr="00815619">
        <w:rPr>
          <w:i/>
          <w:lang w:eastAsia="es-ES"/>
        </w:rPr>
        <w:t>por su acción so</w:t>
      </w:r>
      <w:r w:rsidR="00172C2C" w:rsidRPr="00815619">
        <w:rPr>
          <w:i/>
          <w:lang w:eastAsia="es-ES"/>
        </w:rPr>
        <w:t>bre el sistema nervioso central</w:t>
      </w:r>
      <w:r w:rsidR="00A27F95" w:rsidRPr="00815619">
        <w:rPr>
          <w:i/>
          <w:lang w:eastAsia="es-ES"/>
        </w:rPr>
        <w:t>”</w:t>
      </w:r>
      <w:sdt>
        <w:sdtPr>
          <w:rPr>
            <w:i/>
            <w:lang w:eastAsia="es-ES"/>
          </w:rPr>
          <w:id w:val="-1452003970"/>
          <w:citation/>
        </w:sdtPr>
        <w:sdtEndPr/>
        <w:sdtContent>
          <w:r w:rsidR="00172C2C" w:rsidRPr="00815619">
            <w:rPr>
              <w:i/>
              <w:lang w:eastAsia="es-ES"/>
            </w:rPr>
            <w:fldChar w:fldCharType="begin"/>
          </w:r>
          <w:r w:rsidR="00172C2C" w:rsidRPr="00815619">
            <w:rPr>
              <w:i/>
              <w:lang w:val="es-EC" w:eastAsia="es-ES"/>
            </w:rPr>
            <w:instrText xml:space="preserve"> CITATION Col16 \l 12298 </w:instrText>
          </w:r>
          <w:r w:rsidR="00172C2C" w:rsidRPr="00815619">
            <w:rPr>
              <w:i/>
              <w:lang w:eastAsia="es-ES"/>
            </w:rPr>
            <w:fldChar w:fldCharType="separate"/>
          </w:r>
          <w:r w:rsidR="00172C2C" w:rsidRPr="00815619">
            <w:rPr>
              <w:i/>
              <w:noProof/>
              <w:lang w:val="es-EC" w:eastAsia="es-ES"/>
            </w:rPr>
            <w:t xml:space="preserve"> </w:t>
          </w:r>
          <w:r w:rsidR="00172C2C" w:rsidRPr="00815619">
            <w:rPr>
              <w:noProof/>
              <w:lang w:val="es-EC" w:eastAsia="es-ES"/>
            </w:rPr>
            <w:t>(Colegio de Farmaceuticos de Salta, 2016)</w:t>
          </w:r>
          <w:r w:rsidR="00172C2C" w:rsidRPr="00815619">
            <w:rPr>
              <w:i/>
              <w:lang w:eastAsia="es-ES"/>
            </w:rPr>
            <w:fldChar w:fldCharType="end"/>
          </w:r>
        </w:sdtContent>
      </w:sdt>
      <w:r w:rsidR="00172C2C" w:rsidRPr="00815619">
        <w:rPr>
          <w:i/>
          <w:lang w:eastAsia="es-ES"/>
        </w:rPr>
        <w:t>.</w:t>
      </w:r>
    </w:p>
    <w:p w:rsidR="001E12CE" w:rsidRPr="00815619" w:rsidRDefault="001E12CE" w:rsidP="007818F1">
      <w:pPr>
        <w:pStyle w:val="Parrafos"/>
        <w:rPr>
          <w:rFonts w:eastAsia="Times New Roman"/>
          <w:lang w:eastAsia="es-ES"/>
        </w:rPr>
      </w:pPr>
      <w:r w:rsidRPr="00815619">
        <w:rPr>
          <w:rFonts w:eastAsia="Times New Roman"/>
          <w:lang w:eastAsia="es-ES"/>
        </w:rPr>
        <w:t xml:space="preserve">Generalmente, el uso de un psicotrópico puede traer como consecuencias cambios temporales en la percepción, ánimo, estado de conciencia y comportamiento. Pueden ser de </w:t>
      </w:r>
      <w:r w:rsidR="00D1025B" w:rsidRPr="00815619">
        <w:rPr>
          <w:rFonts w:eastAsia="Times New Roman"/>
          <w:lang w:eastAsia="es-ES"/>
        </w:rPr>
        <w:t>tipos estimulantes, antipsicóticos, tranquilizantes</w:t>
      </w:r>
      <w:r w:rsidRPr="00815619">
        <w:rPr>
          <w:rFonts w:eastAsia="Times New Roman"/>
          <w:lang w:eastAsia="es-ES"/>
        </w:rPr>
        <w:t xml:space="preserve">, entre otros. </w:t>
      </w:r>
    </w:p>
    <w:p w:rsidR="009D3F94" w:rsidRPr="00815619" w:rsidRDefault="00D1025B" w:rsidP="007818F1">
      <w:pPr>
        <w:pStyle w:val="Parrafos"/>
        <w:rPr>
          <w:b/>
          <w:lang w:eastAsia="es-ES"/>
        </w:rPr>
      </w:pPr>
      <w:r w:rsidRPr="00815619">
        <w:rPr>
          <w:b/>
          <w:lang w:eastAsia="es-ES"/>
        </w:rPr>
        <w:t>TR</w:t>
      </w:r>
      <w:r w:rsidR="00BD4AD3" w:rsidRPr="00815619">
        <w:rPr>
          <w:b/>
          <w:lang w:eastAsia="es-ES"/>
        </w:rPr>
        <w:t>AFICO ILICITO DE</w:t>
      </w:r>
      <w:r w:rsidR="00CC3327" w:rsidRPr="00815619">
        <w:rPr>
          <w:b/>
          <w:lang w:eastAsia="es-ES"/>
        </w:rPr>
        <w:t xml:space="preserve"> </w:t>
      </w:r>
      <w:r w:rsidR="00BD4AD3" w:rsidRPr="00815619">
        <w:rPr>
          <w:b/>
          <w:lang w:eastAsia="es-ES"/>
        </w:rPr>
        <w:t>SUSTANCIAS ESTUPEFACIENTES</w:t>
      </w:r>
      <w:r w:rsidR="00CC3327" w:rsidRPr="00815619">
        <w:rPr>
          <w:b/>
          <w:lang w:eastAsia="es-ES"/>
        </w:rPr>
        <w:t xml:space="preserve"> </w:t>
      </w:r>
      <w:r w:rsidR="00BD4AD3" w:rsidRPr="00815619">
        <w:rPr>
          <w:b/>
          <w:lang w:eastAsia="es-ES"/>
        </w:rPr>
        <w:t>Y PSICOTROPICAS.</w:t>
      </w:r>
      <w:r w:rsidRPr="00815619">
        <w:rPr>
          <w:lang w:eastAsia="es-ES"/>
        </w:rPr>
        <w:t>-</w:t>
      </w:r>
      <w:r w:rsidR="00AB4318" w:rsidRPr="00815619">
        <w:rPr>
          <w:lang w:eastAsia="es-ES"/>
        </w:rPr>
        <w:t xml:space="preserve"> </w:t>
      </w:r>
      <w:r w:rsidR="008A1139" w:rsidRPr="00815619">
        <w:t>La Convención única de 1961 en su</w:t>
      </w:r>
      <w:r w:rsidR="00CC3327" w:rsidRPr="00815619">
        <w:t xml:space="preserve"> </w:t>
      </w:r>
      <w:r w:rsidR="009D3F94" w:rsidRPr="00815619">
        <w:t>artículo</w:t>
      </w:r>
      <w:r w:rsidR="005D7DF1" w:rsidRPr="00815619">
        <w:t xml:space="preserve"> 1.1</w:t>
      </w:r>
      <w:r w:rsidR="009D3F94" w:rsidRPr="00815619">
        <w:t xml:space="preserve"> define al tráfico ilícito como </w:t>
      </w:r>
      <w:r w:rsidR="00B76104" w:rsidRPr="00815619">
        <w:rPr>
          <w:b/>
        </w:rPr>
        <w:t>“</w:t>
      </w:r>
      <w:r w:rsidR="00B76104" w:rsidRPr="00815619">
        <w:rPr>
          <w:b/>
          <w:i/>
        </w:rPr>
        <w:t>el</w:t>
      </w:r>
      <w:r w:rsidR="008A1139" w:rsidRPr="00815619">
        <w:rPr>
          <w:b/>
          <w:i/>
        </w:rPr>
        <w:t xml:space="preserve"> cultivo o cualquier tráfico de </w:t>
      </w:r>
      <w:r w:rsidR="009D3F94" w:rsidRPr="00815619">
        <w:rPr>
          <w:b/>
          <w:i/>
        </w:rPr>
        <w:t>estupefacientes, contrario a las disposiciones de la presente Convención”.</w:t>
      </w:r>
    </w:p>
    <w:p w:rsidR="009D3F94" w:rsidRPr="00815619" w:rsidRDefault="009D3F94" w:rsidP="007818F1">
      <w:pPr>
        <w:pStyle w:val="Parrafos"/>
        <w:rPr>
          <w:b/>
          <w:i/>
        </w:rPr>
      </w:pPr>
      <w:r w:rsidRPr="00815619">
        <w:t xml:space="preserve">La Convención de la Naciones Unida de 1988 contra el tráfico ilícito de estupefacientes y sustancias psicotrópicas, entiende por tráfico ilícito </w:t>
      </w:r>
      <w:r w:rsidRPr="00815619">
        <w:rPr>
          <w:b/>
          <w:i/>
        </w:rPr>
        <w:t>“los delitos enunciados en los párrafos 1 y 2 del artículo 3 de la presente convención, enunciando las siguientes</w:t>
      </w:r>
      <w:r w:rsidR="00CC3327" w:rsidRPr="00815619">
        <w:rPr>
          <w:b/>
          <w:i/>
        </w:rPr>
        <w:t xml:space="preserve"> </w:t>
      </w:r>
      <w:r w:rsidRPr="00815619">
        <w:rPr>
          <w:b/>
          <w:i/>
        </w:rPr>
        <w:t>conducta. Producción, fabricación, extracción, preparación, oferta para la venta, distribución, venta, transporte, importación o exportación del cualquier estupefaciente o sustancia psicotrópica, en contra de lo dispuesto a la Convención de 1961 en su forma enmendada o en el Convenio de 1971”.</w:t>
      </w:r>
    </w:p>
    <w:p w:rsidR="00C005CB" w:rsidRPr="00815619" w:rsidRDefault="00DD23A6" w:rsidP="007818F1">
      <w:pPr>
        <w:pStyle w:val="Parrafos"/>
        <w:rPr>
          <w:rFonts w:eastAsia="Times New Roman"/>
          <w:lang w:eastAsia="es-ES"/>
        </w:rPr>
      </w:pPr>
      <w:r w:rsidRPr="00815619">
        <w:rPr>
          <w:b/>
        </w:rPr>
        <w:t>TENENCIA</w:t>
      </w:r>
      <w:r w:rsidRPr="00815619">
        <w:t xml:space="preserve"> </w:t>
      </w:r>
      <w:r w:rsidRPr="00815619">
        <w:rPr>
          <w:b/>
        </w:rPr>
        <w:t xml:space="preserve">O POSESIÓN DE ESTUPEFACIENTES.- </w:t>
      </w:r>
      <w:r w:rsidR="00B45F0C" w:rsidRPr="00815619">
        <w:rPr>
          <w:rFonts w:eastAsia="Times New Roman"/>
          <w:lang w:eastAsia="es-ES"/>
        </w:rPr>
        <w:t xml:space="preserve">Según el Diccionario Jurídico Elemental de Guillermo Cabanellas de Torres editorial </w:t>
      </w:r>
      <w:proofErr w:type="spellStart"/>
      <w:r w:rsidR="00B45F0C" w:rsidRPr="00815619">
        <w:rPr>
          <w:rFonts w:eastAsia="Times New Roman"/>
          <w:lang w:eastAsia="es-ES"/>
        </w:rPr>
        <w:t>heliasta</w:t>
      </w:r>
      <w:proofErr w:type="spellEnd"/>
      <w:r w:rsidR="00B45F0C" w:rsidRPr="00815619">
        <w:rPr>
          <w:rFonts w:eastAsia="Times New Roman"/>
          <w:lang w:eastAsia="es-ES"/>
        </w:rPr>
        <w:t xml:space="preserve">, define la tenencia como </w:t>
      </w:r>
      <w:r w:rsidR="00B45F0C" w:rsidRPr="00815619">
        <w:rPr>
          <w:rFonts w:eastAsia="Times New Roman"/>
          <w:b/>
          <w:i/>
          <w:lang w:eastAsia="es-ES"/>
        </w:rPr>
        <w:t>“la mera posesión de una cosa, su ocupación corporal o actual”</w:t>
      </w:r>
      <w:r w:rsidR="00C005CB" w:rsidRPr="00815619">
        <w:rPr>
          <w:rFonts w:eastAsia="Times New Roman"/>
          <w:b/>
          <w:i/>
          <w:lang w:eastAsia="es-ES"/>
        </w:rPr>
        <w:t>.</w:t>
      </w:r>
    </w:p>
    <w:p w:rsidR="00B45F0C" w:rsidRPr="00815619" w:rsidRDefault="00B45F0C" w:rsidP="007818F1">
      <w:pPr>
        <w:pStyle w:val="Parrafos"/>
        <w:rPr>
          <w:rFonts w:eastAsia="Times New Roman"/>
          <w:lang w:eastAsia="es-ES"/>
        </w:rPr>
      </w:pPr>
      <w:r w:rsidRPr="00815619">
        <w:rPr>
          <w:rFonts w:eastAsia="Times New Roman"/>
          <w:lang w:eastAsia="es-ES"/>
        </w:rPr>
        <w:t>Cabe mencionar, que las conductas de posesión</w:t>
      </w:r>
      <w:r w:rsidR="00A274E4">
        <w:rPr>
          <w:rFonts w:eastAsia="Times New Roman"/>
          <w:lang w:eastAsia="es-ES"/>
        </w:rPr>
        <w:t xml:space="preserve"> o tenencia de droga al manifestar</w:t>
      </w:r>
      <w:r w:rsidRPr="00815619">
        <w:rPr>
          <w:rFonts w:eastAsia="Times New Roman"/>
          <w:lang w:eastAsia="es-ES"/>
        </w:rPr>
        <w:t xml:space="preserve"> que</w:t>
      </w:r>
      <w:r w:rsidR="00CC3327" w:rsidRPr="00815619">
        <w:rPr>
          <w:rFonts w:eastAsia="Times New Roman"/>
          <w:lang w:eastAsia="es-ES"/>
        </w:rPr>
        <w:t xml:space="preserve"> </w:t>
      </w:r>
      <w:r w:rsidRPr="00815619">
        <w:rPr>
          <w:rFonts w:eastAsia="Times New Roman"/>
          <w:i/>
          <w:lang w:eastAsia="es-ES"/>
        </w:rPr>
        <w:t>posea o tenga</w:t>
      </w:r>
      <w:r w:rsidRPr="00815619">
        <w:rPr>
          <w:rFonts w:eastAsia="Times New Roman"/>
          <w:lang w:eastAsia="es-ES"/>
        </w:rPr>
        <w:t>,</w:t>
      </w:r>
      <w:r w:rsidR="00850BA3" w:rsidRPr="00815619">
        <w:rPr>
          <w:rFonts w:eastAsia="Times New Roman"/>
          <w:lang w:eastAsia="es-ES"/>
        </w:rPr>
        <w:t xml:space="preserve"> ambas conductas no tienen el mismo</w:t>
      </w:r>
      <w:r w:rsidRPr="00815619">
        <w:rPr>
          <w:rFonts w:eastAsia="Times New Roman"/>
          <w:lang w:eastAsia="es-ES"/>
        </w:rPr>
        <w:t xml:space="preserve"> significado en el ámbito penal, es decir, entendemos que no se están empleando como sinónimos, al contrario, regulan diversas actividades, todas ellas abarcan distint</w:t>
      </w:r>
      <w:r w:rsidR="00A274E4">
        <w:rPr>
          <w:rFonts w:eastAsia="Times New Roman"/>
          <w:lang w:eastAsia="es-ES"/>
        </w:rPr>
        <w:t>as formas comit</w:t>
      </w:r>
      <w:r w:rsidRPr="00815619">
        <w:rPr>
          <w:rFonts w:eastAsia="Times New Roman"/>
          <w:lang w:eastAsia="es-ES"/>
        </w:rPr>
        <w:t>ivas del delito, siendo el concepto de tenencia, más restringido que el de posesión.</w:t>
      </w:r>
    </w:p>
    <w:p w:rsidR="00B45F0C" w:rsidRPr="00815619" w:rsidRDefault="00B45F0C" w:rsidP="007818F1">
      <w:pPr>
        <w:pStyle w:val="Parrafos"/>
        <w:rPr>
          <w:i/>
        </w:rPr>
      </w:pPr>
      <w:r w:rsidRPr="00815619">
        <w:t>La Doctora Elsa Moreno Orozco en su libro</w:t>
      </w:r>
      <w:r w:rsidRPr="00815619">
        <w:rPr>
          <w:b/>
        </w:rPr>
        <w:t xml:space="preserve"> </w:t>
      </w:r>
      <w:r w:rsidRPr="00815619">
        <w:t>El Delito de Narcotráfico pág.14 (1.1.2) establece que “</w:t>
      </w:r>
      <w:r w:rsidRPr="00815619">
        <w:rPr>
          <w:b/>
          <w:i/>
        </w:rPr>
        <w:t>La tenencia implica el ejercicio de un poder de hecho sobre la cosa</w:t>
      </w:r>
      <w:r w:rsidRPr="00815619">
        <w:t xml:space="preserve">, </w:t>
      </w:r>
      <w:r w:rsidRPr="00815619">
        <w:rPr>
          <w:i/>
        </w:rPr>
        <w:t>que no precisa un contacto material constante y permanente con la cosa poseída, sino que basta con que quede</w:t>
      </w:r>
      <w:r w:rsidR="005C0FDE" w:rsidRPr="00815619">
        <w:rPr>
          <w:i/>
        </w:rPr>
        <w:t xml:space="preserve"> </w:t>
      </w:r>
      <w:r w:rsidR="007A1088" w:rsidRPr="00815619">
        <w:rPr>
          <w:i/>
        </w:rPr>
        <w:t>sujeto</w:t>
      </w:r>
      <w:r w:rsidRPr="00815619">
        <w:rPr>
          <w:i/>
        </w:rPr>
        <w:t xml:space="preserve"> a la acción de voluntad del poseedor, manteniendo este </w:t>
      </w:r>
      <w:r w:rsidRPr="00815619">
        <w:rPr>
          <w:b/>
          <w:i/>
        </w:rPr>
        <w:t>la posesión en tanto no abandone o ceda la cosa u otro</w:t>
      </w:r>
      <w:r w:rsidRPr="00815619">
        <w:rPr>
          <w:b/>
        </w:rPr>
        <w:t>.”</w:t>
      </w:r>
    </w:p>
    <w:p w:rsidR="00B45F0C" w:rsidRPr="00815619" w:rsidRDefault="00B45F0C" w:rsidP="007818F1">
      <w:pPr>
        <w:pStyle w:val="Parrafos"/>
        <w:rPr>
          <w:b/>
        </w:rPr>
      </w:pPr>
      <w:r w:rsidRPr="00815619">
        <w:lastRenderedPageBreak/>
        <w:t>Para que a un sujeto pueda imputársele la tenencia debe tener la posibilidad real sobre la sustancia, lo que no implica que la cosa pueda ser material.</w:t>
      </w:r>
    </w:p>
    <w:p w:rsidR="00B45F0C" w:rsidRPr="00815619" w:rsidRDefault="00DD23A6" w:rsidP="007818F1">
      <w:pPr>
        <w:pStyle w:val="Parrafos"/>
        <w:rPr>
          <w:b/>
        </w:rPr>
      </w:pPr>
      <w:r w:rsidRPr="00815619">
        <w:rPr>
          <w:b/>
        </w:rPr>
        <w:t>EL BIEN JURÍDICO TUTELADO</w:t>
      </w:r>
      <w:r w:rsidR="00B45F0C" w:rsidRPr="00815619">
        <w:rPr>
          <w:b/>
        </w:rPr>
        <w:t>.-</w:t>
      </w:r>
      <w:r w:rsidR="00CC3327" w:rsidRPr="00815619">
        <w:rPr>
          <w:b/>
        </w:rPr>
        <w:t xml:space="preserve"> </w:t>
      </w:r>
      <w:r w:rsidR="006710CC" w:rsidRPr="00815619">
        <w:rPr>
          <w:rFonts w:eastAsia="Times New Roman"/>
          <w:lang w:eastAsia="es-ES"/>
        </w:rPr>
        <w:t>La</w:t>
      </w:r>
      <w:r w:rsidR="00A274E4">
        <w:rPr>
          <w:rFonts w:eastAsia="Times New Roman"/>
          <w:lang w:eastAsia="es-ES"/>
        </w:rPr>
        <w:t xml:space="preserve"> gran</w:t>
      </w:r>
      <w:r w:rsidR="006710CC" w:rsidRPr="00815619">
        <w:rPr>
          <w:rFonts w:eastAsia="Times New Roman"/>
          <w:lang w:eastAsia="es-ES"/>
        </w:rPr>
        <w:t xml:space="preserve"> interrogante</w:t>
      </w:r>
      <w:r w:rsidR="00B45F0C" w:rsidRPr="00815619">
        <w:rPr>
          <w:rFonts w:eastAsia="Times New Roman"/>
          <w:lang w:eastAsia="es-ES"/>
        </w:rPr>
        <w:t xml:space="preserve"> acerca de la proporcionalidad de los delitos de drogas</w:t>
      </w:r>
      <w:r w:rsidR="00A274E4">
        <w:rPr>
          <w:rFonts w:eastAsia="Times New Roman"/>
          <w:lang w:eastAsia="es-ES"/>
        </w:rPr>
        <w:t>,</w:t>
      </w:r>
      <w:r w:rsidR="00B45F0C" w:rsidRPr="00815619">
        <w:rPr>
          <w:rFonts w:eastAsia="Times New Roman"/>
          <w:lang w:eastAsia="es-ES"/>
        </w:rPr>
        <w:t xml:space="preserve"> está antecedida por la pregunta sobre cuál es el bien jurídico que se pretende salvaguardar con la tipificación, y el daño que se busca prevenir o sancion</w:t>
      </w:r>
      <w:r w:rsidR="00B44A97" w:rsidRPr="00815619">
        <w:rPr>
          <w:rFonts w:eastAsia="Times New Roman"/>
          <w:lang w:eastAsia="es-ES"/>
        </w:rPr>
        <w:t>ar. Este interrogante es muy esencial realizarla</w:t>
      </w:r>
      <w:r w:rsidR="00B45F0C" w:rsidRPr="00815619">
        <w:rPr>
          <w:rFonts w:eastAsia="Times New Roman"/>
          <w:lang w:eastAsia="es-ES"/>
        </w:rPr>
        <w:t>, pues si las políticas de drogas pretenden enfrentar daños muy graves, entonces parece proporcionado que estas sean muy severas. Por el contrario, si las políticas de drogas buscan prevenir o sancionar daños menores, entonces parece intuitivamente desproporcionado que recurran a penalizaciones tan estrictas.</w:t>
      </w:r>
    </w:p>
    <w:p w:rsidR="00B45F0C" w:rsidRPr="00815619" w:rsidRDefault="00A274E4" w:rsidP="007818F1">
      <w:pPr>
        <w:pStyle w:val="Parrafos"/>
        <w:rPr>
          <w:rFonts w:eastAsia="Times New Roman"/>
          <w:lang w:eastAsia="es-ES"/>
        </w:rPr>
      </w:pPr>
      <w:r>
        <w:rPr>
          <w:rFonts w:eastAsia="Times New Roman"/>
          <w:lang w:eastAsia="es-ES"/>
        </w:rPr>
        <w:t>En tal virtud</w:t>
      </w:r>
      <w:r w:rsidR="00B45F0C" w:rsidRPr="00815619">
        <w:rPr>
          <w:rFonts w:eastAsia="Times New Roman"/>
          <w:lang w:eastAsia="es-ES"/>
        </w:rPr>
        <w:t xml:space="preserve">, las políticas de drogas, en la medida en que se fundan en el paradigma prohibicionista, reproducen la siguiente lógica: ciertas sustancias psicoactivas son consideradas nocivas y peligrosas para la salud pública, con lo cual se busca evitar su consumo y abuso por medio de la criminalización de su producción y comercialización. El propósito esencial de las </w:t>
      </w:r>
      <w:r w:rsidR="00CF6C70">
        <w:rPr>
          <w:rFonts w:eastAsia="Times New Roman"/>
          <w:lang w:eastAsia="es-ES"/>
        </w:rPr>
        <w:t>políticas de drogas es entonces</w:t>
      </w:r>
      <w:r w:rsidR="00B45F0C" w:rsidRPr="00815619">
        <w:rPr>
          <w:rFonts w:eastAsia="Times New Roman"/>
          <w:lang w:eastAsia="es-ES"/>
        </w:rPr>
        <w:t xml:space="preserve"> al menos en su formulación, uno de salud pública, que es impedir que las personas accedan a esas sustancias psicoactivas por el daño que podría ocasionar su consumo. Pero en la medida en que las políticas de drogas recurren a la prohibición penal, han generado el mercado prohibido del narcotráfico, con todas sus poderosas mafias, que han cometido crímenes terribles y especialmente sensibles en todos nuestros países. Entonces, esto dificulta a veces evaluar cuál es el daño que pretenden evitar las políticas de drogas pues algunos analistas pueden tomar en cuenta su objetivo primario, que es proteger la salud pública, mientras que otros ven en ellas instrumentos para combatir el narcotráfico, que es a su vez un producto de la prohibición.</w:t>
      </w:r>
    </w:p>
    <w:p w:rsidR="00B45F0C" w:rsidRPr="00815619" w:rsidRDefault="008A1139" w:rsidP="007818F1">
      <w:pPr>
        <w:pStyle w:val="Parrafos"/>
        <w:rPr>
          <w:rFonts w:eastAsia="Times New Roman"/>
          <w:lang w:eastAsia="es-ES"/>
        </w:rPr>
      </w:pPr>
      <w:r w:rsidRPr="00815619">
        <w:rPr>
          <w:rFonts w:eastAsia="Times New Roman"/>
          <w:lang w:eastAsia="es-ES"/>
        </w:rPr>
        <w:t>En la mayoría de países es más grave ser expendedor de</w:t>
      </w:r>
      <w:r w:rsidR="00CC3327" w:rsidRPr="00815619">
        <w:rPr>
          <w:rFonts w:eastAsia="Times New Roman"/>
          <w:lang w:eastAsia="es-ES"/>
        </w:rPr>
        <w:t xml:space="preserve"> </w:t>
      </w:r>
      <w:r w:rsidR="00B45F0C" w:rsidRPr="00815619">
        <w:rPr>
          <w:rFonts w:eastAsia="Times New Roman"/>
          <w:lang w:eastAsia="es-ES"/>
        </w:rPr>
        <w:t xml:space="preserve">cocaína a fin de que pueda ser vendida a alguien que quiere consumirla, que violar a una mujer o </w:t>
      </w:r>
      <w:r w:rsidRPr="00815619">
        <w:rPr>
          <w:rFonts w:eastAsia="Times New Roman"/>
          <w:lang w:eastAsia="es-ES"/>
        </w:rPr>
        <w:t>matar voluntariamente a una persona</w:t>
      </w:r>
      <w:r w:rsidR="00B45F0C" w:rsidRPr="00815619">
        <w:rPr>
          <w:rFonts w:eastAsia="Times New Roman"/>
          <w:lang w:eastAsia="es-ES"/>
        </w:rPr>
        <w:t>. Eso puede parecer increíble, pero es la conclusión a la que llega el estudio riguroso de la evolución de la legis</w:t>
      </w:r>
      <w:r w:rsidR="00693B17" w:rsidRPr="00815619">
        <w:rPr>
          <w:rFonts w:eastAsia="Times New Roman"/>
          <w:lang w:eastAsia="es-ES"/>
        </w:rPr>
        <w:t>lación penal en el Ecuador</w:t>
      </w:r>
      <w:r w:rsidR="00B45F0C" w:rsidRPr="00815619">
        <w:rPr>
          <w:rFonts w:eastAsia="Times New Roman"/>
          <w:lang w:eastAsia="es-ES"/>
        </w:rPr>
        <w:t xml:space="preserve">, la cual muestra que nuestros sistemas jurídicos prevén penas mayores para el tráfico de drogas, incluso en cantidades a veces modestas, que para conductas tan atroces como la violencia sexual o el homicidio doloso, esto es, </w:t>
      </w:r>
      <w:proofErr w:type="spellStart"/>
      <w:r w:rsidR="00B45F0C" w:rsidRPr="00815619">
        <w:rPr>
          <w:rFonts w:eastAsia="Times New Roman"/>
          <w:lang w:eastAsia="es-ES"/>
        </w:rPr>
        <w:t>intencional.</w:t>
      </w:r>
      <w:r w:rsidR="00651D06" w:rsidRPr="00815619">
        <w:rPr>
          <w:rFonts w:eastAsia="Times New Roman"/>
          <w:lang w:eastAsia="es-ES"/>
        </w:rPr>
        <w:t>Entonces</w:t>
      </w:r>
      <w:proofErr w:type="spellEnd"/>
      <w:r w:rsidR="00651D06" w:rsidRPr="00815619">
        <w:rPr>
          <w:rFonts w:eastAsia="Times New Roman"/>
          <w:lang w:eastAsia="es-ES"/>
        </w:rPr>
        <w:t xml:space="preserve"> como consecuencia de lo antes mencionado el bien jurídico y lo que el estado busca precautelar es </w:t>
      </w:r>
      <w:r w:rsidR="00651D06" w:rsidRPr="00815619">
        <w:rPr>
          <w:rFonts w:eastAsia="Times New Roman"/>
          <w:b/>
          <w:lang w:eastAsia="es-ES"/>
        </w:rPr>
        <w:t>la Salud Pública</w:t>
      </w:r>
      <w:r w:rsidR="00CF6C70">
        <w:rPr>
          <w:rFonts w:eastAsia="Times New Roman"/>
          <w:b/>
          <w:lang w:eastAsia="es-ES"/>
        </w:rPr>
        <w:t xml:space="preserve"> y </w:t>
      </w:r>
      <w:r w:rsidR="00651D06" w:rsidRPr="00815619">
        <w:rPr>
          <w:rFonts w:eastAsia="Times New Roman"/>
          <w:lang w:eastAsia="es-ES"/>
        </w:rPr>
        <w:t xml:space="preserve"> a través de sanciones menos drásticas y punitivas, enfocadas en un marco de prevención y rehabilitación. </w:t>
      </w:r>
    </w:p>
    <w:p w:rsidR="007A1088" w:rsidRPr="00815619" w:rsidRDefault="00DD23A6" w:rsidP="007818F1">
      <w:pPr>
        <w:pStyle w:val="Parrafos"/>
        <w:rPr>
          <w:rFonts w:eastAsia="Times New Roman"/>
          <w:lang w:eastAsia="es-ES"/>
        </w:rPr>
      </w:pPr>
      <w:r w:rsidRPr="00815619">
        <w:rPr>
          <w:rFonts w:eastAsia="Times New Roman"/>
          <w:b/>
          <w:lang w:eastAsia="es-ES"/>
        </w:rPr>
        <w:lastRenderedPageBreak/>
        <w:t>SUJETO ACTIVO</w:t>
      </w:r>
      <w:r w:rsidR="00B45F0C" w:rsidRPr="00815619">
        <w:rPr>
          <w:rFonts w:eastAsia="Times New Roman"/>
          <w:b/>
          <w:lang w:eastAsia="es-ES"/>
        </w:rPr>
        <w:t xml:space="preserve">.- </w:t>
      </w:r>
      <w:r w:rsidR="00B45F0C" w:rsidRPr="00815619">
        <w:rPr>
          <w:rFonts w:eastAsia="Times New Roman"/>
          <w:lang w:eastAsia="es-ES"/>
        </w:rPr>
        <w:t>dentro del cometimiento de un delito, siempre interviene un sujeto que mediante una acción u omisión, donde la conducta se encuentra tipificada, da lugar a una relación jurídica material y posteriormente a la relación procesal. Esto no implica necesariamente que, por ese solo hecho, pueda ser considerado como sujeto activo del delito, pues esta calidad la adquiere cuando se dicta la resolución judicial condenatoria</w:t>
      </w:r>
      <w:r w:rsidR="005A38D5" w:rsidRPr="00815619">
        <w:rPr>
          <w:rFonts w:eastAsia="Times New Roman"/>
          <w:lang w:eastAsia="es-ES"/>
        </w:rPr>
        <w:t xml:space="preserve"> por parte de autoridad competente</w:t>
      </w:r>
      <w:r w:rsidR="00B45F0C" w:rsidRPr="00815619">
        <w:rPr>
          <w:rFonts w:eastAsia="Times New Roman"/>
          <w:lang w:eastAsia="es-ES"/>
        </w:rPr>
        <w:t xml:space="preserve">. </w:t>
      </w:r>
      <w:r w:rsidR="00B64CE4" w:rsidRPr="00815619">
        <w:rPr>
          <w:rFonts w:eastAsia="Times New Roman"/>
          <w:lang w:eastAsia="es-ES"/>
        </w:rPr>
        <w:t>Según el Doctor Ernesto Albán Gómez, en el Manual de Derecho Penal Ecuatoriano</w:t>
      </w:r>
      <w:r w:rsidR="0067694F" w:rsidRPr="00815619">
        <w:rPr>
          <w:rFonts w:eastAsia="Times New Roman"/>
          <w:lang w:eastAsia="es-ES"/>
        </w:rPr>
        <w:t xml:space="preserve"> tomo I, establece lo siguiente: </w:t>
      </w:r>
      <w:r w:rsidR="0067694F" w:rsidRPr="00815619">
        <w:rPr>
          <w:rFonts w:eastAsia="Times New Roman"/>
          <w:i/>
          <w:lang w:eastAsia="es-ES"/>
        </w:rPr>
        <w:t>“en muchos tipos legales el sujeto activo puede ser cualquier persona sin ninguna calidad ni exigencia especial</w:t>
      </w:r>
      <w:r w:rsidR="0067694F" w:rsidRPr="00815619">
        <w:rPr>
          <w:rFonts w:eastAsia="Times New Roman"/>
          <w:lang w:eastAsia="es-ES"/>
        </w:rPr>
        <w:t>.</w:t>
      </w:r>
      <w:r w:rsidR="00B64CE4" w:rsidRPr="00815619">
        <w:rPr>
          <w:rFonts w:eastAsia="Times New Roman"/>
          <w:lang w:eastAsia="es-ES"/>
        </w:rPr>
        <w:t xml:space="preserve"> </w:t>
      </w:r>
      <w:r w:rsidR="0067694F" w:rsidRPr="00815619">
        <w:rPr>
          <w:rFonts w:eastAsia="Times New Roman"/>
          <w:lang w:eastAsia="es-ES"/>
        </w:rPr>
        <w:t xml:space="preserve">En otros, sin embargo, se exige del sujeto activo ciertas calidades o condiciones sin las cuales el delito no existe….” </w:t>
      </w:r>
      <w:r w:rsidR="00B45F0C" w:rsidRPr="00815619">
        <w:rPr>
          <w:rFonts w:eastAsia="Times New Roman"/>
          <w:lang w:eastAsia="es-ES"/>
        </w:rPr>
        <w:t>Como ya había mencionado el sujeto activo es aquel que comete un delito tipificado, pues reconocerlo es muy fácil, ya que dentro del Código Orgánico Integral Penal se lo encuentra identificado con las palabras "la persona que lesione a otra será sancionada</w:t>
      </w:r>
      <w:r w:rsidR="005A38D5" w:rsidRPr="00815619">
        <w:rPr>
          <w:rFonts w:eastAsia="Times New Roman"/>
          <w:lang w:eastAsia="es-ES"/>
        </w:rPr>
        <w:t>...”</w:t>
      </w:r>
      <w:r w:rsidR="00B45F0C" w:rsidRPr="00815619">
        <w:rPr>
          <w:rFonts w:eastAsia="Times New Roman"/>
          <w:lang w:eastAsia="es-ES"/>
        </w:rPr>
        <w:t>"la persona que mediante amenazas o violencias sustraiga</w:t>
      </w:r>
      <w:r w:rsidR="005A38D5" w:rsidRPr="00815619">
        <w:rPr>
          <w:rFonts w:eastAsia="Times New Roman"/>
          <w:lang w:eastAsia="es-ES"/>
        </w:rPr>
        <w:t>...</w:t>
      </w:r>
      <w:r w:rsidR="00B45F0C" w:rsidRPr="00815619">
        <w:rPr>
          <w:rFonts w:eastAsia="Times New Roman"/>
          <w:lang w:eastAsia="es-ES"/>
        </w:rPr>
        <w:t>"</w:t>
      </w:r>
      <w:r w:rsidR="005A38D5" w:rsidRPr="00815619">
        <w:rPr>
          <w:rFonts w:eastAsia="Times New Roman"/>
          <w:lang w:eastAsia="es-ES"/>
        </w:rPr>
        <w:t xml:space="preserve"> “</w:t>
      </w:r>
      <w:r w:rsidR="00B45F0C" w:rsidRPr="00815619">
        <w:rPr>
          <w:rFonts w:eastAsia="Times New Roman"/>
          <w:lang w:eastAsia="es-ES"/>
        </w:rPr>
        <w:t>la persona que oculte, custodie, guarde..."etc., se puede determinar en el caso del delito de tráfico de drogas el sujeto activo del art. 220 del COIP, en el que se manifiesta “...la persona</w:t>
      </w:r>
      <w:r w:rsidR="00CC3327" w:rsidRPr="00815619">
        <w:rPr>
          <w:rFonts w:eastAsia="Times New Roman"/>
          <w:lang w:eastAsia="es-ES"/>
        </w:rPr>
        <w:t xml:space="preserve"> </w:t>
      </w:r>
      <w:r w:rsidR="00B45F0C" w:rsidRPr="00815619">
        <w:rPr>
          <w:rFonts w:eastAsia="Times New Roman"/>
          <w:lang w:eastAsia="es-ES"/>
        </w:rPr>
        <w:t>que oferte, almacene , distribuya, compre, venda envíe transporte, comercialicen, importen, exporte, tenga posea o en general, efectúen tráfico ilícito de sustancias estupefacientes y psicotrópicas y otras sujetas a fiscalización...”; los artículos gramaticales, "el”, “la” "los", "las" nos conducen a deducir que el su</w:t>
      </w:r>
      <w:r w:rsidR="00B64CE4" w:rsidRPr="00815619">
        <w:rPr>
          <w:rFonts w:eastAsia="Times New Roman"/>
          <w:lang w:eastAsia="es-ES"/>
        </w:rPr>
        <w:t xml:space="preserve">jeto activo puede ser </w:t>
      </w:r>
      <w:r w:rsidR="00B64CE4" w:rsidRPr="00815619">
        <w:rPr>
          <w:rFonts w:eastAsia="Times New Roman"/>
          <w:b/>
          <w:lang w:eastAsia="es-ES"/>
        </w:rPr>
        <w:t>cualquier persona</w:t>
      </w:r>
      <w:r w:rsidR="00B64CE4" w:rsidRPr="00815619">
        <w:rPr>
          <w:rFonts w:eastAsia="Times New Roman"/>
          <w:lang w:eastAsia="es-ES"/>
        </w:rPr>
        <w:t>.</w:t>
      </w:r>
    </w:p>
    <w:p w:rsidR="000020D9" w:rsidRPr="00815619" w:rsidRDefault="00DD23A6" w:rsidP="007818F1">
      <w:pPr>
        <w:pStyle w:val="Parrafos"/>
        <w:rPr>
          <w:b/>
          <w:i/>
          <w:color w:val="000000" w:themeColor="text1"/>
          <w:lang w:val="es-EC" w:eastAsia="es-EC"/>
        </w:rPr>
      </w:pPr>
      <w:r w:rsidRPr="00815619">
        <w:rPr>
          <w:b/>
          <w:color w:val="000000" w:themeColor="text1"/>
        </w:rPr>
        <w:t>SUJETO PASIVO</w:t>
      </w:r>
      <w:r w:rsidR="00B45F0C" w:rsidRPr="00815619">
        <w:rPr>
          <w:b/>
          <w:color w:val="000000" w:themeColor="text1"/>
        </w:rPr>
        <w:t>.-</w:t>
      </w:r>
      <w:r w:rsidR="000020D9" w:rsidRPr="00815619">
        <w:rPr>
          <w:color w:val="000000" w:themeColor="text1"/>
        </w:rPr>
        <w:t xml:space="preserve"> </w:t>
      </w:r>
      <w:r w:rsidR="000020D9" w:rsidRPr="00815619">
        <w:rPr>
          <w:i/>
          <w:color w:val="000000" w:themeColor="text1"/>
        </w:rPr>
        <w:t>“</w:t>
      </w:r>
      <w:r w:rsidR="000020D9" w:rsidRPr="00815619">
        <w:rPr>
          <w:i/>
          <w:color w:val="000000" w:themeColor="text1"/>
          <w:lang w:val="es-EC" w:eastAsia="es-EC"/>
        </w:rPr>
        <w:t>El sujeto pasivo en la perpetración de un delito es quien sufre directamente la acción, es sobre quien recaen todos los actos materiales utilizados en la realización del ilícito, es el titular del derecho dañado o puesto en peligro...pueden ser sujetos pasivos del delito: el hombre individual, las personas colectivas, el Estado y la colectividad social “.</w:t>
      </w:r>
      <w:r w:rsidR="000020D9" w:rsidRPr="00815619">
        <w:rPr>
          <w:b/>
          <w:i/>
          <w:color w:val="000000" w:themeColor="text1"/>
        </w:rPr>
        <w:t xml:space="preserve"> </w:t>
      </w:r>
      <w:r w:rsidR="000020D9" w:rsidRPr="00815619">
        <w:rPr>
          <w:b/>
          <w:i/>
          <w:color w:val="000000" w:themeColor="text1"/>
          <w:lang w:val="es-EC" w:eastAsia="es-EC"/>
        </w:rPr>
        <w:t>http://www.diccionariojuridico.mx/?pag=vertermino&amp;id=42</w:t>
      </w:r>
    </w:p>
    <w:p w:rsidR="00B45F0C" w:rsidRPr="00815619" w:rsidRDefault="000020D9" w:rsidP="007818F1">
      <w:pPr>
        <w:pStyle w:val="Parrafos"/>
        <w:rPr>
          <w:rFonts w:eastAsia="Times New Roman"/>
          <w:lang w:eastAsia="es-ES"/>
        </w:rPr>
      </w:pPr>
      <w:r w:rsidRPr="00815619">
        <w:rPr>
          <w:rFonts w:eastAsia="Times New Roman"/>
          <w:lang w:eastAsia="es-ES"/>
        </w:rPr>
        <w:t>Entonces</w:t>
      </w:r>
      <w:r w:rsidR="00CF6C70">
        <w:rPr>
          <w:rFonts w:eastAsia="Times New Roman"/>
          <w:lang w:eastAsia="es-ES"/>
        </w:rPr>
        <w:t>,</w:t>
      </w:r>
      <w:r w:rsidRPr="00815619">
        <w:rPr>
          <w:rFonts w:eastAsia="Times New Roman"/>
          <w:lang w:eastAsia="es-ES"/>
        </w:rPr>
        <w:t xml:space="preserve"> cabe indicar que el </w:t>
      </w:r>
      <w:r w:rsidR="00B45F0C" w:rsidRPr="00815619">
        <w:rPr>
          <w:rFonts w:eastAsia="Times New Roman"/>
          <w:lang w:eastAsia="es-ES"/>
        </w:rPr>
        <w:t>sujeto pasivo del delito es el titular del interés jurídico lesionado o puesto en peligro, es la persona física o moral sobre quien recae el daño o peligro causado por la conducta del sujeto activo, por lo general se le denomina víctima u ofendido, en cuyo caso una persona jurídica puede ser sujeto pasivo de un delito, como en los delitos p</w:t>
      </w:r>
      <w:r w:rsidR="008C73DB" w:rsidRPr="00815619">
        <w:rPr>
          <w:rFonts w:eastAsia="Times New Roman"/>
          <w:lang w:eastAsia="es-ES"/>
        </w:rPr>
        <w:t xml:space="preserve">atrimoniales y contra la nación; en el caso que nos </w:t>
      </w:r>
      <w:r w:rsidRPr="00815619">
        <w:rPr>
          <w:rFonts w:eastAsia="Times New Roman"/>
          <w:lang w:eastAsia="es-ES"/>
        </w:rPr>
        <w:t xml:space="preserve">compete el sujeto pasivo es </w:t>
      </w:r>
      <w:r w:rsidRPr="00815619">
        <w:rPr>
          <w:rFonts w:eastAsia="Times New Roman"/>
          <w:b/>
          <w:lang w:eastAsia="es-ES"/>
        </w:rPr>
        <w:t>la S</w:t>
      </w:r>
      <w:r w:rsidR="008C73DB" w:rsidRPr="00815619">
        <w:rPr>
          <w:rFonts w:eastAsia="Times New Roman"/>
          <w:b/>
          <w:lang w:eastAsia="es-ES"/>
        </w:rPr>
        <w:t>ociedad</w:t>
      </w:r>
      <w:r w:rsidR="008C73DB" w:rsidRPr="00815619">
        <w:rPr>
          <w:rFonts w:eastAsia="Times New Roman"/>
          <w:lang w:eastAsia="es-ES"/>
        </w:rPr>
        <w:t>, en razón de que se convierte en una infracción de riesgo contra la S</w:t>
      </w:r>
      <w:r w:rsidR="00701EF1" w:rsidRPr="00815619">
        <w:rPr>
          <w:rFonts w:eastAsia="Times New Roman"/>
          <w:lang w:eastAsia="es-ES"/>
        </w:rPr>
        <w:t>alud Publica y</w:t>
      </w:r>
      <w:r w:rsidR="008C73DB" w:rsidRPr="00815619">
        <w:rPr>
          <w:rFonts w:eastAsia="Times New Roman"/>
          <w:lang w:eastAsia="es-ES"/>
        </w:rPr>
        <w:t xml:space="preserve"> </w:t>
      </w:r>
      <w:r w:rsidR="00701EF1" w:rsidRPr="00815619">
        <w:rPr>
          <w:rFonts w:eastAsia="Times New Roman"/>
          <w:lang w:eastAsia="es-ES"/>
        </w:rPr>
        <w:t>siempre vamos a observar</w:t>
      </w:r>
      <w:r w:rsidR="008C73DB" w:rsidRPr="00815619">
        <w:rPr>
          <w:rFonts w:eastAsia="Times New Roman"/>
          <w:lang w:eastAsia="es-ES"/>
        </w:rPr>
        <w:t xml:space="preserve"> la existencia de un peligro</w:t>
      </w:r>
      <w:r w:rsidR="006710CC" w:rsidRPr="00815619">
        <w:rPr>
          <w:rFonts w:eastAsia="Times New Roman"/>
          <w:lang w:eastAsia="es-ES"/>
        </w:rPr>
        <w:t xml:space="preserve"> inminente e </w:t>
      </w:r>
      <w:r w:rsidR="008C73DB" w:rsidRPr="00815619">
        <w:rPr>
          <w:rFonts w:eastAsia="Times New Roman"/>
          <w:lang w:eastAsia="es-ES"/>
        </w:rPr>
        <w:t xml:space="preserve"> indeterminado para los individuos</w:t>
      </w:r>
      <w:r w:rsidR="006710CC" w:rsidRPr="00815619">
        <w:rPr>
          <w:rFonts w:eastAsia="Times New Roman"/>
          <w:lang w:eastAsia="es-ES"/>
        </w:rPr>
        <w:t xml:space="preserve"> dentro del Estado</w:t>
      </w:r>
      <w:r w:rsidR="008C73DB" w:rsidRPr="00815619">
        <w:rPr>
          <w:rFonts w:eastAsia="Times New Roman"/>
          <w:lang w:eastAsia="es-ES"/>
        </w:rPr>
        <w:t>.</w:t>
      </w:r>
    </w:p>
    <w:p w:rsidR="00B45F0C" w:rsidRPr="00815619" w:rsidRDefault="00DD23A6" w:rsidP="007818F1">
      <w:pPr>
        <w:pStyle w:val="Parrafos"/>
        <w:rPr>
          <w:rFonts w:eastAsia="Times New Roman"/>
          <w:lang w:eastAsia="es-ES"/>
        </w:rPr>
      </w:pPr>
      <w:r w:rsidRPr="00815619">
        <w:rPr>
          <w:b/>
        </w:rPr>
        <w:lastRenderedPageBreak/>
        <w:t>VERBO RECTOR</w:t>
      </w:r>
      <w:r w:rsidR="00701EF1" w:rsidRPr="00815619">
        <w:rPr>
          <w:rFonts w:eastAsia="Times New Roman"/>
          <w:lang w:eastAsia="es-ES"/>
        </w:rPr>
        <w:t xml:space="preserve">.- </w:t>
      </w:r>
      <w:r w:rsidR="00701EF1" w:rsidRPr="00815619">
        <w:t>c</w:t>
      </w:r>
      <w:r w:rsidR="00B45F0C" w:rsidRPr="00815619">
        <w:t>ada tipo penal está compuesto, desde el punto de vista gramatical, por uno o varios verbos, pues son éstos los llamados a expresar la existencia, la acción o estado del sujeto de una oración. Este verbo dentro del tipo penal, rige o determina cuál es específicamente la conducta que debe ser sancionada; de allí que se llama verbo rector o verbo principal del tipo.</w:t>
      </w:r>
    </w:p>
    <w:p w:rsidR="00760D82" w:rsidRPr="00815619" w:rsidRDefault="00B45F0C" w:rsidP="007818F1">
      <w:pPr>
        <w:pStyle w:val="Parrafos"/>
        <w:rPr>
          <w:rFonts w:eastAsia="Times New Roman"/>
          <w:lang w:eastAsia="es-ES"/>
        </w:rPr>
      </w:pPr>
      <w:r w:rsidRPr="00815619">
        <w:rPr>
          <w:rFonts w:eastAsia="Times New Roman"/>
          <w:lang w:eastAsia="es-ES"/>
        </w:rPr>
        <w:t>En el caso que nos compete se puede determinar que e</w:t>
      </w:r>
      <w:r w:rsidR="000020D9" w:rsidRPr="00815619">
        <w:rPr>
          <w:rFonts w:eastAsia="Times New Roman"/>
          <w:lang w:eastAsia="es-ES"/>
        </w:rPr>
        <w:t xml:space="preserve">n el delito de tráfico de sustancias catalogadas sujetas a fiscalización </w:t>
      </w:r>
      <w:r w:rsidRPr="00815619">
        <w:rPr>
          <w:rFonts w:eastAsia="Times New Roman"/>
          <w:lang w:eastAsia="es-ES"/>
        </w:rPr>
        <w:t>existen los siguientes verbos rectores del art. 220 numeral 1 del COIP que son:</w:t>
      </w:r>
      <w:r w:rsidR="00760D82" w:rsidRPr="00815619">
        <w:t xml:space="preserve"> </w:t>
      </w:r>
      <w:r w:rsidR="00760D82" w:rsidRPr="00815619">
        <w:rPr>
          <w:rFonts w:eastAsia="Times New Roman"/>
          <w:lang w:eastAsia="es-ES"/>
        </w:rPr>
        <w:t>Ofertar, almacenar, intermediar, distribuir, comprar, vender, enviar, transportar, comercializar, importar, exportar, tener, poseer o en general efectúe tráfico ilícito de sustancias estupefacientes y psicotrópicas o preparados que las contengan.</w:t>
      </w:r>
    </w:p>
    <w:p w:rsidR="007941FA" w:rsidRPr="00815619" w:rsidRDefault="00760D82" w:rsidP="007818F1">
      <w:pPr>
        <w:pStyle w:val="Parrafos"/>
        <w:rPr>
          <w:rFonts w:eastAsia="Times New Roman"/>
          <w:lang w:eastAsia="es-ES"/>
        </w:rPr>
      </w:pPr>
      <w:r w:rsidRPr="00815619">
        <w:rPr>
          <w:rFonts w:eastAsia="Times New Roman"/>
          <w:lang w:eastAsia="es-ES"/>
        </w:rPr>
        <w:t>Después de</w:t>
      </w:r>
      <w:r w:rsidR="007941FA" w:rsidRPr="00815619">
        <w:rPr>
          <w:rFonts w:eastAsia="Times New Roman"/>
          <w:lang w:eastAsia="es-ES"/>
        </w:rPr>
        <w:t xml:space="preserve"> haber realizado un estudio de cada uno de estos verbos rectores</w:t>
      </w:r>
      <w:r w:rsidRPr="00815619">
        <w:rPr>
          <w:rFonts w:eastAsia="Times New Roman"/>
          <w:lang w:eastAsia="es-ES"/>
        </w:rPr>
        <w:t xml:space="preserve"> de distintos autores</w:t>
      </w:r>
      <w:r w:rsidR="007941FA" w:rsidRPr="00815619">
        <w:rPr>
          <w:rFonts w:eastAsia="Times New Roman"/>
          <w:lang w:eastAsia="es-ES"/>
        </w:rPr>
        <w:t>, voy a dar desde mi punto de vis</w:t>
      </w:r>
      <w:r w:rsidRPr="00815619">
        <w:rPr>
          <w:rFonts w:eastAsia="Times New Roman"/>
          <w:lang w:eastAsia="es-ES"/>
        </w:rPr>
        <w:t xml:space="preserve">ta el significado de los mismos y acercarnos más al significado de cada uno de ellos en forma clara y </w:t>
      </w:r>
      <w:r w:rsidR="008507E7" w:rsidRPr="00815619">
        <w:rPr>
          <w:rFonts w:eastAsia="Times New Roman"/>
          <w:lang w:eastAsia="es-ES"/>
        </w:rPr>
        <w:t>concisa</w:t>
      </w:r>
      <w:r w:rsidRPr="00815619">
        <w:rPr>
          <w:rFonts w:eastAsia="Times New Roman"/>
          <w:lang w:eastAsia="es-ES"/>
        </w:rPr>
        <w:t>.</w:t>
      </w:r>
    </w:p>
    <w:p w:rsidR="007941FA" w:rsidRPr="00815619" w:rsidRDefault="00E12262" w:rsidP="007818F1">
      <w:pPr>
        <w:pStyle w:val="Parrafos"/>
        <w:rPr>
          <w:rFonts w:eastAsia="Times New Roman"/>
          <w:lang w:eastAsia="es-ES"/>
        </w:rPr>
      </w:pPr>
      <w:r w:rsidRPr="00815619">
        <w:rPr>
          <w:rFonts w:eastAsia="Times New Roman"/>
          <w:b/>
          <w:lang w:eastAsia="es-ES"/>
        </w:rPr>
        <w:t>O</w:t>
      </w:r>
      <w:r w:rsidR="007941FA" w:rsidRPr="00815619">
        <w:rPr>
          <w:rFonts w:eastAsia="Times New Roman"/>
          <w:b/>
          <w:lang w:eastAsia="es-ES"/>
        </w:rPr>
        <w:t xml:space="preserve">fertar.- </w:t>
      </w:r>
      <w:r w:rsidR="007941FA" w:rsidRPr="00815619">
        <w:rPr>
          <w:rFonts w:eastAsia="Times New Roman"/>
          <w:lang w:eastAsia="es-ES"/>
        </w:rPr>
        <w:t xml:space="preserve">es la promesa </w:t>
      </w:r>
      <w:r w:rsidR="00D20C78" w:rsidRPr="00815619">
        <w:rPr>
          <w:rFonts w:eastAsia="Times New Roman"/>
          <w:lang w:eastAsia="es-ES"/>
        </w:rPr>
        <w:t>que se hace de dar, cumplir o ejecutar una cosa</w:t>
      </w:r>
      <w:r w:rsidR="007941FA" w:rsidRPr="00815619">
        <w:rPr>
          <w:rFonts w:eastAsia="Times New Roman"/>
          <w:lang w:eastAsia="es-ES"/>
        </w:rPr>
        <w:t>, o la presentación de mercancías  en solicitud de venta.</w:t>
      </w:r>
    </w:p>
    <w:p w:rsidR="000603FE" w:rsidRPr="00815619" w:rsidRDefault="000603FE" w:rsidP="007818F1">
      <w:pPr>
        <w:pStyle w:val="Parrafos"/>
        <w:rPr>
          <w:lang w:eastAsia="es-ES"/>
        </w:rPr>
      </w:pPr>
      <w:r w:rsidRPr="00815619">
        <w:rPr>
          <w:lang w:eastAsia="es-ES"/>
        </w:rPr>
        <w:t>En el caso que nos compete es la presentaci</w:t>
      </w:r>
      <w:r w:rsidR="00F0203B" w:rsidRPr="00815619">
        <w:rPr>
          <w:lang w:eastAsia="es-ES"/>
        </w:rPr>
        <w:t>ón y ofrecimiento</w:t>
      </w:r>
      <w:r w:rsidRPr="00815619">
        <w:rPr>
          <w:lang w:eastAsia="es-ES"/>
        </w:rPr>
        <w:t xml:space="preserve"> de entregar la sustancia catalogada sujeta a fiscalización.</w:t>
      </w:r>
    </w:p>
    <w:p w:rsidR="00D830B6" w:rsidRPr="00815619" w:rsidRDefault="00D830B6" w:rsidP="007818F1">
      <w:pPr>
        <w:pStyle w:val="Parrafos"/>
        <w:rPr>
          <w:lang w:eastAsia="es-ES"/>
        </w:rPr>
      </w:pPr>
      <w:r w:rsidRPr="00815619">
        <w:rPr>
          <w:b/>
          <w:lang w:eastAsia="es-ES"/>
        </w:rPr>
        <w:t>Almacenar</w:t>
      </w:r>
      <w:r w:rsidRPr="00815619">
        <w:rPr>
          <w:lang w:eastAsia="es-ES"/>
        </w:rPr>
        <w:t>.- tener o guardar las cosas en un almacén.</w:t>
      </w:r>
    </w:p>
    <w:p w:rsidR="000E0638" w:rsidRPr="00815619" w:rsidRDefault="00F0203B" w:rsidP="007818F1">
      <w:pPr>
        <w:pStyle w:val="Parrafos"/>
        <w:rPr>
          <w:rFonts w:eastAsia="Times New Roman"/>
          <w:lang w:eastAsia="es-ES"/>
        </w:rPr>
      </w:pPr>
      <w:r w:rsidRPr="00815619">
        <w:rPr>
          <w:rFonts w:eastAsia="Times New Roman"/>
          <w:lang w:val="es-EC" w:eastAsia="es-ES"/>
        </w:rPr>
        <w:t>E</w:t>
      </w:r>
      <w:r w:rsidRPr="00815619">
        <w:rPr>
          <w:rFonts w:eastAsia="Times New Roman"/>
          <w:lang w:eastAsia="es-ES"/>
        </w:rPr>
        <w:t>s decir tenar la droga almacenada o guardada en algún lugar.</w:t>
      </w:r>
    </w:p>
    <w:p w:rsidR="00905152" w:rsidRPr="00CF6C70" w:rsidRDefault="00F0707B" w:rsidP="007818F1">
      <w:pPr>
        <w:pStyle w:val="Parrafos"/>
        <w:rPr>
          <w:bCs/>
          <w:color w:val="000000" w:themeColor="text1"/>
        </w:rPr>
      </w:pPr>
      <w:r w:rsidRPr="00CF6C70">
        <w:rPr>
          <w:b/>
          <w:bCs/>
          <w:color w:val="000000" w:themeColor="text1"/>
        </w:rPr>
        <w:t>I</w:t>
      </w:r>
      <w:r w:rsidR="00905152" w:rsidRPr="00CF6C70">
        <w:rPr>
          <w:b/>
          <w:bCs/>
          <w:color w:val="000000" w:themeColor="text1"/>
        </w:rPr>
        <w:t>ntermediar</w:t>
      </w:r>
      <w:r w:rsidRPr="00CF6C70">
        <w:rPr>
          <w:b/>
          <w:bCs/>
          <w:color w:val="000000" w:themeColor="text1"/>
        </w:rPr>
        <w:t>.-</w:t>
      </w:r>
      <w:r w:rsidRPr="00815619">
        <w:rPr>
          <w:b/>
          <w:bCs/>
          <w:color w:val="000000" w:themeColor="text1"/>
        </w:rPr>
        <w:t xml:space="preserve"> </w:t>
      </w:r>
      <w:r w:rsidR="00D830B6" w:rsidRPr="00CF6C70">
        <w:rPr>
          <w:rStyle w:val="hvr"/>
          <w:color w:val="000000" w:themeColor="text1"/>
        </w:rPr>
        <w:t>h</w:t>
      </w:r>
      <w:r w:rsidR="00905152" w:rsidRPr="00CF6C70">
        <w:rPr>
          <w:rStyle w:val="hvr"/>
          <w:color w:val="000000" w:themeColor="text1"/>
        </w:rPr>
        <w:t>ablar</w:t>
      </w:r>
      <w:r w:rsidRPr="00CF6C70">
        <w:rPr>
          <w:rStyle w:val="hvr"/>
          <w:color w:val="000000" w:themeColor="text1"/>
        </w:rPr>
        <w:t>,</w:t>
      </w:r>
      <w:r w:rsidR="00905152" w:rsidRPr="00CF6C70">
        <w:rPr>
          <w:rStyle w:val="apple-converted-space"/>
          <w:color w:val="000000" w:themeColor="text1"/>
        </w:rPr>
        <w:t> </w:t>
      </w:r>
      <w:r w:rsidR="00D830B6" w:rsidRPr="00CF6C70">
        <w:rPr>
          <w:rStyle w:val="hvr"/>
          <w:color w:val="000000" w:themeColor="text1"/>
        </w:rPr>
        <w:t xml:space="preserve">interceder, </w:t>
      </w:r>
      <w:r w:rsidRPr="00CF6C70">
        <w:rPr>
          <w:rStyle w:val="hvr"/>
          <w:color w:val="000000" w:themeColor="text1"/>
        </w:rPr>
        <w:t>mediar</w:t>
      </w:r>
      <w:r w:rsidR="00905152" w:rsidRPr="00CF6C70">
        <w:rPr>
          <w:rStyle w:val="apple-converted-space"/>
          <w:color w:val="000000" w:themeColor="text1"/>
        </w:rPr>
        <w:t> </w:t>
      </w:r>
      <w:r w:rsidR="00905152" w:rsidRPr="00CF6C70">
        <w:rPr>
          <w:color w:val="000000" w:themeColor="text1"/>
        </w:rPr>
        <w:t>a</w:t>
      </w:r>
      <w:r w:rsidR="00905152" w:rsidRPr="00CF6C70">
        <w:rPr>
          <w:rStyle w:val="apple-converted-space"/>
          <w:color w:val="000000" w:themeColor="text1"/>
        </w:rPr>
        <w:t> </w:t>
      </w:r>
      <w:r w:rsidR="00905152" w:rsidRPr="00CF6C70">
        <w:rPr>
          <w:rStyle w:val="hvr"/>
          <w:color w:val="000000" w:themeColor="text1"/>
        </w:rPr>
        <w:t>favor</w:t>
      </w:r>
      <w:r w:rsidR="00905152" w:rsidRPr="00CF6C70">
        <w:rPr>
          <w:rStyle w:val="apple-converted-space"/>
          <w:color w:val="000000" w:themeColor="text1"/>
        </w:rPr>
        <w:t> </w:t>
      </w:r>
      <w:r w:rsidR="00905152" w:rsidRPr="00CF6C70">
        <w:rPr>
          <w:color w:val="000000" w:themeColor="text1"/>
        </w:rPr>
        <w:t>de</w:t>
      </w:r>
      <w:r w:rsidR="00905152" w:rsidRPr="00CF6C70">
        <w:rPr>
          <w:rStyle w:val="apple-converted-space"/>
          <w:color w:val="000000" w:themeColor="text1"/>
        </w:rPr>
        <w:t> </w:t>
      </w:r>
      <w:r w:rsidR="00905152" w:rsidRPr="00CF6C70">
        <w:rPr>
          <w:rStyle w:val="hvr"/>
          <w:color w:val="000000" w:themeColor="text1"/>
        </w:rPr>
        <w:t>otra</w:t>
      </w:r>
      <w:r w:rsidR="00905152" w:rsidRPr="00CF6C70">
        <w:rPr>
          <w:rStyle w:val="apple-converted-space"/>
          <w:color w:val="000000" w:themeColor="text1"/>
        </w:rPr>
        <w:t> </w:t>
      </w:r>
      <w:r w:rsidR="00905152" w:rsidRPr="00CF6C70">
        <w:rPr>
          <w:rStyle w:val="hvr"/>
          <w:color w:val="000000" w:themeColor="text1"/>
        </w:rPr>
        <w:t>persona</w:t>
      </w:r>
      <w:r w:rsidR="00905152" w:rsidRPr="00CF6C70">
        <w:rPr>
          <w:rStyle w:val="apple-converted-space"/>
          <w:color w:val="000000" w:themeColor="text1"/>
        </w:rPr>
        <w:t> </w:t>
      </w:r>
      <w:r w:rsidR="00905152" w:rsidRPr="00CF6C70">
        <w:rPr>
          <w:rStyle w:val="hvr"/>
          <w:color w:val="000000" w:themeColor="text1"/>
        </w:rPr>
        <w:t>para</w:t>
      </w:r>
      <w:r w:rsidR="00905152" w:rsidRPr="00CF6C70">
        <w:rPr>
          <w:rStyle w:val="apple-converted-space"/>
          <w:color w:val="000000" w:themeColor="text1"/>
        </w:rPr>
        <w:t> </w:t>
      </w:r>
      <w:r w:rsidRPr="00CF6C70">
        <w:rPr>
          <w:rStyle w:val="hvr"/>
          <w:color w:val="000000" w:themeColor="text1"/>
        </w:rPr>
        <w:t>conseguir un acuerdo en favor de las partes.</w:t>
      </w:r>
    </w:p>
    <w:p w:rsidR="00F0707B" w:rsidRPr="00815619" w:rsidRDefault="00F0203B" w:rsidP="007818F1">
      <w:pPr>
        <w:pStyle w:val="Parrafos"/>
        <w:rPr>
          <w:color w:val="000000" w:themeColor="text1"/>
        </w:rPr>
      </w:pPr>
      <w:r w:rsidRPr="00815619">
        <w:rPr>
          <w:color w:val="000000" w:themeColor="text1"/>
        </w:rPr>
        <w:t>En este caso una tercera persona sirve de intermediario para la distribución de la misma por acuerdo de las partes.</w:t>
      </w:r>
    </w:p>
    <w:p w:rsidR="00BE05C7" w:rsidRPr="00BE05C7" w:rsidRDefault="00F0707B" w:rsidP="007818F1">
      <w:pPr>
        <w:pStyle w:val="Parrafos"/>
        <w:rPr>
          <w:rFonts w:eastAsia="Times New Roman"/>
          <w:i/>
          <w:color w:val="000000" w:themeColor="text1"/>
          <w:lang w:eastAsia="es-ES"/>
        </w:rPr>
      </w:pPr>
      <w:r w:rsidRPr="00815619">
        <w:rPr>
          <w:rFonts w:eastAsia="Times New Roman"/>
          <w:b/>
          <w:lang w:eastAsia="es-ES"/>
        </w:rPr>
        <w:t>Distribuir</w:t>
      </w:r>
      <w:r w:rsidR="00E12262" w:rsidRPr="00455B85">
        <w:rPr>
          <w:rFonts w:eastAsia="Times New Roman"/>
          <w:b/>
          <w:lang w:eastAsia="es-ES"/>
        </w:rPr>
        <w:t>.</w:t>
      </w:r>
      <w:r w:rsidR="00E12262" w:rsidRPr="00455B85">
        <w:rPr>
          <w:rFonts w:eastAsia="Times New Roman"/>
          <w:i/>
          <w:lang w:eastAsia="es-ES"/>
        </w:rPr>
        <w:t>-</w:t>
      </w:r>
      <w:r w:rsidR="00B45F0C" w:rsidRPr="00455B85">
        <w:rPr>
          <w:rFonts w:eastAsia="Times New Roman"/>
          <w:i/>
          <w:lang w:eastAsia="es-ES"/>
        </w:rPr>
        <w:t xml:space="preserve"> </w:t>
      </w:r>
      <w:r w:rsidRPr="00455B85">
        <w:rPr>
          <w:color w:val="000000" w:themeColor="text1"/>
          <w:shd w:val="clear" w:color="auto" w:fill="FAFAF6"/>
        </w:rPr>
        <w:t xml:space="preserve">Dentro del ámbito Comercial es </w:t>
      </w:r>
      <w:r w:rsidR="00FC3A80" w:rsidRPr="00455B85">
        <w:rPr>
          <w:color w:val="000000" w:themeColor="text1"/>
          <w:shd w:val="clear" w:color="auto" w:fill="FAFAF6"/>
        </w:rPr>
        <w:t xml:space="preserve">entregar una mercancía </w:t>
      </w:r>
      <w:r w:rsidRPr="00455B85">
        <w:rPr>
          <w:color w:val="000000" w:themeColor="text1"/>
          <w:shd w:val="clear" w:color="auto" w:fill="FAFAF6"/>
        </w:rPr>
        <w:t xml:space="preserve">a los vendedores y consumidores; también </w:t>
      </w:r>
      <w:r w:rsidR="00FC3A80" w:rsidRPr="00455B85">
        <w:rPr>
          <w:color w:val="000000" w:themeColor="text1"/>
          <w:shd w:val="clear" w:color="auto" w:fill="FAFAF6"/>
        </w:rPr>
        <w:t>llevar un product</w:t>
      </w:r>
      <w:r w:rsidRPr="00455B85">
        <w:rPr>
          <w:color w:val="000000" w:themeColor="text1"/>
          <w:shd w:val="clear" w:color="auto" w:fill="FAFAF6"/>
        </w:rPr>
        <w:t xml:space="preserve">o del fabricante al </w:t>
      </w:r>
      <w:r w:rsidR="00455B85" w:rsidRPr="00455B85">
        <w:rPr>
          <w:color w:val="000000" w:themeColor="text1"/>
          <w:shd w:val="clear" w:color="auto" w:fill="FAFAF6"/>
        </w:rPr>
        <w:t>comerciante.</w:t>
      </w:r>
      <w:r w:rsidR="00455B85" w:rsidRPr="00815619">
        <w:rPr>
          <w:rFonts w:eastAsia="Times New Roman"/>
          <w:lang w:eastAsia="es-ES"/>
        </w:rPr>
        <w:t xml:space="preserve"> Es</w:t>
      </w:r>
      <w:r w:rsidR="008B6490" w:rsidRPr="00815619">
        <w:rPr>
          <w:rFonts w:eastAsia="Times New Roman"/>
          <w:lang w:eastAsia="es-ES"/>
        </w:rPr>
        <w:t xml:space="preserve"> el acto de e</w:t>
      </w:r>
      <w:r w:rsidR="00F0203B" w:rsidRPr="00815619">
        <w:rPr>
          <w:rFonts w:eastAsia="Times New Roman"/>
          <w:lang w:eastAsia="es-ES"/>
        </w:rPr>
        <w:t>ntregar la sustancia catalogada sujeta a fiscalización a los consumidores y a los micros traficantes.</w:t>
      </w:r>
    </w:p>
    <w:p w:rsidR="000E0638" w:rsidRPr="00BE05C7" w:rsidRDefault="00F0707B" w:rsidP="007818F1">
      <w:pPr>
        <w:pStyle w:val="Parrafos"/>
        <w:rPr>
          <w:rFonts w:eastAsia="Times New Roman"/>
          <w:lang w:eastAsia="es-ES"/>
        </w:rPr>
      </w:pPr>
      <w:r w:rsidRPr="00815619">
        <w:rPr>
          <w:rFonts w:eastAsia="Times New Roman"/>
          <w:b/>
          <w:lang w:eastAsia="es-ES"/>
        </w:rPr>
        <w:t>Comprar</w:t>
      </w:r>
      <w:r w:rsidRPr="00815619">
        <w:rPr>
          <w:rFonts w:eastAsia="Times New Roman"/>
          <w:i/>
          <w:lang w:eastAsia="es-ES"/>
        </w:rPr>
        <w:t xml:space="preserve">.- </w:t>
      </w:r>
      <w:r w:rsidRPr="00815619">
        <w:rPr>
          <w:rFonts w:eastAsia="Times New Roman"/>
          <w:lang w:eastAsia="es-ES"/>
        </w:rPr>
        <w:t>es</w:t>
      </w:r>
      <w:r w:rsidR="00FC3A80" w:rsidRPr="00815619">
        <w:rPr>
          <w:rFonts w:eastAsia="Times New Roman"/>
          <w:lang w:eastAsia="es-ES"/>
        </w:rPr>
        <w:t xml:space="preserve"> Adquirir algo por dinero.</w:t>
      </w:r>
    </w:p>
    <w:p w:rsidR="008B6490" w:rsidRPr="00AB3A08" w:rsidRDefault="008B6490" w:rsidP="007818F1">
      <w:pPr>
        <w:pStyle w:val="Parrafos"/>
        <w:rPr>
          <w:bCs/>
          <w:color w:val="000000" w:themeColor="text1"/>
        </w:rPr>
      </w:pPr>
      <w:r w:rsidRPr="00AB3A08">
        <w:rPr>
          <w:bCs/>
          <w:color w:val="000000" w:themeColor="text1"/>
        </w:rPr>
        <w:lastRenderedPageBreak/>
        <w:t>Es comprar la mercadería o la droga a cambio de dinero en efectivo.</w:t>
      </w:r>
    </w:p>
    <w:p w:rsidR="00F644DB" w:rsidRPr="00AB3A08" w:rsidRDefault="00F0707B" w:rsidP="007818F1">
      <w:pPr>
        <w:pStyle w:val="Parrafos"/>
        <w:rPr>
          <w:rStyle w:val="hvr"/>
          <w:i/>
          <w:iCs/>
          <w:color w:val="000000" w:themeColor="text1"/>
        </w:rPr>
      </w:pPr>
      <w:r w:rsidRPr="00254C82">
        <w:rPr>
          <w:b/>
          <w:bCs/>
          <w:color w:val="000000" w:themeColor="text1"/>
        </w:rPr>
        <w:t>V</w:t>
      </w:r>
      <w:r w:rsidR="00FC3A80" w:rsidRPr="00254C82">
        <w:rPr>
          <w:b/>
          <w:bCs/>
          <w:color w:val="000000" w:themeColor="text1"/>
        </w:rPr>
        <w:t>ender</w:t>
      </w:r>
      <w:r w:rsidRPr="00254C82">
        <w:rPr>
          <w:b/>
          <w:bCs/>
          <w:color w:val="000000" w:themeColor="text1"/>
        </w:rPr>
        <w:t>.</w:t>
      </w:r>
      <w:r w:rsidR="00F826F6" w:rsidRPr="00254C82">
        <w:rPr>
          <w:b/>
          <w:bCs/>
          <w:color w:val="000000" w:themeColor="text1"/>
        </w:rPr>
        <w:t>-</w:t>
      </w:r>
      <w:r w:rsidR="00F826F6" w:rsidRPr="00AB3A08">
        <w:rPr>
          <w:bCs/>
          <w:color w:val="000000" w:themeColor="text1"/>
        </w:rPr>
        <w:t xml:space="preserve"> </w:t>
      </w:r>
      <w:r w:rsidR="00FC3A80" w:rsidRPr="00AB3A08">
        <w:rPr>
          <w:rStyle w:val="hvr"/>
          <w:color w:val="000000" w:themeColor="text1"/>
        </w:rPr>
        <w:t>Dar</w:t>
      </w:r>
      <w:r w:rsidR="00FC3A80" w:rsidRPr="00AB3A08">
        <w:rPr>
          <w:rStyle w:val="apple-converted-space"/>
          <w:color w:val="000000" w:themeColor="text1"/>
        </w:rPr>
        <w:t> </w:t>
      </w:r>
      <w:r w:rsidR="00FC3A80" w:rsidRPr="00AB3A08">
        <w:rPr>
          <w:color w:val="000000" w:themeColor="text1"/>
        </w:rPr>
        <w:t>u</w:t>
      </w:r>
      <w:r w:rsidR="00FC3A80" w:rsidRPr="00AB3A08">
        <w:rPr>
          <w:rStyle w:val="apple-converted-space"/>
          <w:color w:val="000000" w:themeColor="text1"/>
        </w:rPr>
        <w:t> </w:t>
      </w:r>
      <w:r w:rsidR="00FC3A80" w:rsidRPr="00AB3A08">
        <w:rPr>
          <w:rStyle w:val="hvr"/>
          <w:color w:val="000000" w:themeColor="text1"/>
        </w:rPr>
        <w:t>ofrecer</w:t>
      </w:r>
      <w:r w:rsidR="00FC3A80" w:rsidRPr="00AB3A08">
        <w:rPr>
          <w:rStyle w:val="apple-converted-space"/>
          <w:color w:val="000000" w:themeColor="text1"/>
        </w:rPr>
        <w:t> </w:t>
      </w:r>
      <w:r w:rsidR="00FC3A80" w:rsidRPr="00AB3A08">
        <w:rPr>
          <w:rStyle w:val="hvr"/>
          <w:color w:val="000000" w:themeColor="text1"/>
        </w:rPr>
        <w:t>una</w:t>
      </w:r>
      <w:r w:rsidR="00FC3A80" w:rsidRPr="00AB3A08">
        <w:rPr>
          <w:rStyle w:val="apple-converted-space"/>
          <w:color w:val="000000" w:themeColor="text1"/>
        </w:rPr>
        <w:t> </w:t>
      </w:r>
      <w:r w:rsidR="00FC3A80" w:rsidRPr="00AB3A08">
        <w:rPr>
          <w:rStyle w:val="hvr"/>
          <w:color w:val="000000" w:themeColor="text1"/>
        </w:rPr>
        <w:t>cosa</w:t>
      </w:r>
      <w:r w:rsidR="00FC3A80" w:rsidRPr="00AB3A08">
        <w:rPr>
          <w:rStyle w:val="apple-converted-space"/>
          <w:color w:val="000000" w:themeColor="text1"/>
        </w:rPr>
        <w:t> </w:t>
      </w:r>
      <w:r w:rsidR="00FC3A80" w:rsidRPr="00AB3A08">
        <w:rPr>
          <w:color w:val="000000" w:themeColor="text1"/>
        </w:rPr>
        <w:t>a</w:t>
      </w:r>
      <w:r w:rsidR="00FC3A80" w:rsidRPr="00AB3A08">
        <w:rPr>
          <w:rStyle w:val="apple-converted-space"/>
          <w:color w:val="000000" w:themeColor="text1"/>
        </w:rPr>
        <w:t> </w:t>
      </w:r>
      <w:r w:rsidR="00FC3A80" w:rsidRPr="00AB3A08">
        <w:rPr>
          <w:rStyle w:val="hvr"/>
          <w:color w:val="000000" w:themeColor="text1"/>
        </w:rPr>
        <w:t>cambio</w:t>
      </w:r>
      <w:r w:rsidR="00FC3A80" w:rsidRPr="00AB3A08">
        <w:rPr>
          <w:rStyle w:val="apple-converted-space"/>
          <w:color w:val="000000" w:themeColor="text1"/>
        </w:rPr>
        <w:t> </w:t>
      </w:r>
      <w:r w:rsidR="00FC3A80" w:rsidRPr="00AB3A08">
        <w:rPr>
          <w:color w:val="000000" w:themeColor="text1"/>
        </w:rPr>
        <w:t>de</w:t>
      </w:r>
      <w:r w:rsidR="00FC3A80" w:rsidRPr="00AB3A08">
        <w:rPr>
          <w:rStyle w:val="apple-converted-space"/>
          <w:color w:val="000000" w:themeColor="text1"/>
        </w:rPr>
        <w:t> </w:t>
      </w:r>
      <w:r w:rsidR="00FC3A80" w:rsidRPr="00AB3A08">
        <w:rPr>
          <w:rStyle w:val="hvr"/>
          <w:color w:val="000000" w:themeColor="text1"/>
        </w:rPr>
        <w:t>una</w:t>
      </w:r>
      <w:r w:rsidR="00FC3A80" w:rsidRPr="00AB3A08">
        <w:rPr>
          <w:rStyle w:val="apple-converted-space"/>
          <w:color w:val="000000" w:themeColor="text1"/>
        </w:rPr>
        <w:t> </w:t>
      </w:r>
      <w:r w:rsidR="00FC3A80" w:rsidRPr="00AB3A08">
        <w:rPr>
          <w:rStyle w:val="hvr"/>
          <w:color w:val="000000" w:themeColor="text1"/>
        </w:rPr>
        <w:t>determinada</w:t>
      </w:r>
      <w:r w:rsidR="00FC3A80" w:rsidRPr="00AB3A08">
        <w:rPr>
          <w:rStyle w:val="apple-converted-space"/>
          <w:color w:val="000000" w:themeColor="text1"/>
        </w:rPr>
        <w:t> </w:t>
      </w:r>
      <w:r w:rsidR="00FC3A80" w:rsidRPr="00AB3A08">
        <w:rPr>
          <w:rStyle w:val="hvr"/>
          <w:color w:val="000000" w:themeColor="text1"/>
        </w:rPr>
        <w:t>cantidad</w:t>
      </w:r>
      <w:r w:rsidR="00FC3A80" w:rsidRPr="00AB3A08">
        <w:rPr>
          <w:rStyle w:val="apple-converted-space"/>
          <w:color w:val="000000" w:themeColor="text1"/>
        </w:rPr>
        <w:t> </w:t>
      </w:r>
      <w:r w:rsidR="00FC3A80" w:rsidRPr="00AB3A08">
        <w:rPr>
          <w:color w:val="000000" w:themeColor="text1"/>
        </w:rPr>
        <w:t>de</w:t>
      </w:r>
      <w:r w:rsidR="00FC3A80" w:rsidRPr="00AB3A08">
        <w:rPr>
          <w:rStyle w:val="apple-converted-space"/>
          <w:color w:val="000000" w:themeColor="text1"/>
        </w:rPr>
        <w:t> </w:t>
      </w:r>
      <w:r w:rsidR="00F644DB" w:rsidRPr="00AB3A08">
        <w:rPr>
          <w:rStyle w:val="hvr"/>
          <w:color w:val="000000" w:themeColor="text1"/>
        </w:rPr>
        <w:t>dinero u otro beneficio.</w:t>
      </w:r>
    </w:p>
    <w:p w:rsidR="00CA1F15" w:rsidRPr="00815619" w:rsidRDefault="00F644DB" w:rsidP="007818F1">
      <w:pPr>
        <w:pStyle w:val="Parrafos"/>
        <w:rPr>
          <w:rStyle w:val="hvr"/>
          <w:i/>
          <w:iCs/>
          <w:color w:val="000000" w:themeColor="text1"/>
        </w:rPr>
      </w:pPr>
      <w:r w:rsidRPr="00254C82">
        <w:rPr>
          <w:b/>
          <w:bCs/>
          <w:color w:val="000000" w:themeColor="text1"/>
        </w:rPr>
        <w:t>Enviar.-</w:t>
      </w:r>
      <w:r w:rsidRPr="00815619">
        <w:rPr>
          <w:b/>
          <w:bCs/>
          <w:color w:val="000000" w:themeColor="text1"/>
        </w:rPr>
        <w:t xml:space="preserve"> </w:t>
      </w:r>
      <w:r w:rsidR="00CA1F15" w:rsidRPr="00815619">
        <w:rPr>
          <w:rStyle w:val="apple-converted-space"/>
          <w:b/>
          <w:bCs/>
          <w:color w:val="000000" w:themeColor="text1"/>
        </w:rPr>
        <w:t> </w:t>
      </w:r>
      <w:r w:rsidR="00CA1F15" w:rsidRPr="00815619">
        <w:rPr>
          <w:rStyle w:val="hvr"/>
          <w:color w:val="000000" w:themeColor="text1"/>
        </w:rPr>
        <w:t>acción</w:t>
      </w:r>
      <w:r w:rsidR="00CA1F15" w:rsidRPr="00815619">
        <w:rPr>
          <w:rStyle w:val="apple-converted-space"/>
          <w:color w:val="000000" w:themeColor="text1"/>
        </w:rPr>
        <w:t>  </w:t>
      </w:r>
      <w:r w:rsidR="00CA1F15" w:rsidRPr="00815619">
        <w:rPr>
          <w:color w:val="000000" w:themeColor="text1"/>
        </w:rPr>
        <w:t>de</w:t>
      </w:r>
      <w:r w:rsidR="00CA1F15" w:rsidRPr="00815619">
        <w:rPr>
          <w:rStyle w:val="apple-converted-space"/>
          <w:color w:val="000000" w:themeColor="text1"/>
        </w:rPr>
        <w:t> </w:t>
      </w:r>
      <w:r w:rsidR="00CA1F15" w:rsidRPr="00815619">
        <w:rPr>
          <w:rStyle w:val="hvr"/>
          <w:color w:val="000000" w:themeColor="text1"/>
        </w:rPr>
        <w:t>mandar</w:t>
      </w:r>
      <w:r w:rsidR="00CA1F15" w:rsidRPr="00815619">
        <w:rPr>
          <w:rStyle w:val="apple-converted-space"/>
          <w:color w:val="000000" w:themeColor="text1"/>
        </w:rPr>
        <w:t> </w:t>
      </w:r>
      <w:r w:rsidR="00CA1F15" w:rsidRPr="00815619">
        <w:rPr>
          <w:color w:val="000000" w:themeColor="text1"/>
        </w:rPr>
        <w:t>a</w:t>
      </w:r>
      <w:r w:rsidR="00CA1F15" w:rsidRPr="00815619">
        <w:rPr>
          <w:rStyle w:val="apple-converted-space"/>
          <w:color w:val="000000" w:themeColor="text1"/>
        </w:rPr>
        <w:t> </w:t>
      </w:r>
      <w:r w:rsidR="00CA1F15" w:rsidRPr="00815619">
        <w:rPr>
          <w:rStyle w:val="hvr"/>
          <w:color w:val="000000" w:themeColor="text1"/>
        </w:rPr>
        <w:t>alguien</w:t>
      </w:r>
      <w:r w:rsidR="00CA1F15" w:rsidRPr="00815619">
        <w:rPr>
          <w:rStyle w:val="apple-converted-space"/>
          <w:color w:val="000000" w:themeColor="text1"/>
        </w:rPr>
        <w:t> </w:t>
      </w:r>
      <w:r w:rsidR="00CA1F15" w:rsidRPr="00815619">
        <w:rPr>
          <w:color w:val="000000" w:themeColor="text1"/>
        </w:rPr>
        <w:t>o</w:t>
      </w:r>
      <w:r w:rsidR="00CA1F15" w:rsidRPr="00815619">
        <w:rPr>
          <w:rStyle w:val="apple-converted-space"/>
          <w:color w:val="000000" w:themeColor="text1"/>
        </w:rPr>
        <w:t> </w:t>
      </w:r>
      <w:r w:rsidR="00CA1F15" w:rsidRPr="00815619">
        <w:rPr>
          <w:rStyle w:val="hvr"/>
          <w:color w:val="000000" w:themeColor="text1"/>
        </w:rPr>
        <w:t>algo</w:t>
      </w:r>
      <w:r w:rsidR="00CA1F15" w:rsidRPr="00815619">
        <w:rPr>
          <w:rStyle w:val="apple-converted-space"/>
          <w:color w:val="000000" w:themeColor="text1"/>
        </w:rPr>
        <w:t> </w:t>
      </w:r>
      <w:r w:rsidR="00CA1F15" w:rsidRPr="00815619">
        <w:rPr>
          <w:color w:val="000000" w:themeColor="text1"/>
        </w:rPr>
        <w:t>de</w:t>
      </w:r>
      <w:r w:rsidR="00CA1F15" w:rsidRPr="00815619">
        <w:rPr>
          <w:rStyle w:val="apple-converted-space"/>
          <w:color w:val="000000" w:themeColor="text1"/>
        </w:rPr>
        <w:t> </w:t>
      </w:r>
      <w:r w:rsidR="00CA1F15" w:rsidRPr="00815619">
        <w:rPr>
          <w:color w:val="000000" w:themeColor="text1"/>
        </w:rPr>
        <w:t>un</w:t>
      </w:r>
      <w:r w:rsidR="00CA1F15" w:rsidRPr="00815619">
        <w:rPr>
          <w:rStyle w:val="apple-converted-space"/>
          <w:color w:val="000000" w:themeColor="text1"/>
        </w:rPr>
        <w:t> </w:t>
      </w:r>
      <w:r w:rsidR="00CA1F15" w:rsidRPr="00815619">
        <w:rPr>
          <w:rStyle w:val="hvr"/>
          <w:color w:val="000000" w:themeColor="text1"/>
        </w:rPr>
        <w:t>lugar</w:t>
      </w:r>
      <w:r w:rsidR="00CA1F15" w:rsidRPr="00815619">
        <w:rPr>
          <w:rStyle w:val="apple-converted-space"/>
          <w:color w:val="000000" w:themeColor="text1"/>
        </w:rPr>
        <w:t> </w:t>
      </w:r>
      <w:r w:rsidR="00CA1F15" w:rsidRPr="00815619">
        <w:rPr>
          <w:color w:val="000000" w:themeColor="text1"/>
        </w:rPr>
        <w:t>a</w:t>
      </w:r>
      <w:r w:rsidR="00CA1F15" w:rsidRPr="00815619">
        <w:rPr>
          <w:rStyle w:val="apple-converted-space"/>
          <w:color w:val="000000" w:themeColor="text1"/>
        </w:rPr>
        <w:t> </w:t>
      </w:r>
      <w:r w:rsidR="00CA1F15" w:rsidRPr="00815619">
        <w:rPr>
          <w:rStyle w:val="hvr"/>
          <w:color w:val="000000" w:themeColor="text1"/>
        </w:rPr>
        <w:t>otro</w:t>
      </w:r>
      <w:r w:rsidR="00CA1F15" w:rsidRPr="00815619">
        <w:rPr>
          <w:rStyle w:val="apple-converted-space"/>
          <w:color w:val="000000" w:themeColor="text1"/>
        </w:rPr>
        <w:t> </w:t>
      </w:r>
    </w:p>
    <w:p w:rsidR="00D830B6" w:rsidRPr="00815619" w:rsidRDefault="008B6490" w:rsidP="007818F1">
      <w:pPr>
        <w:pStyle w:val="Parrafos"/>
        <w:rPr>
          <w:rFonts w:eastAsia="Times New Roman"/>
          <w:lang w:eastAsia="es-ES"/>
        </w:rPr>
      </w:pPr>
      <w:r w:rsidRPr="00815619">
        <w:rPr>
          <w:rFonts w:eastAsia="Times New Roman"/>
          <w:lang w:eastAsia="es-ES"/>
        </w:rPr>
        <w:t>Mandar la sustancia catalogada sujeta a fiscalización, a través de distintos medios a un lugar determinado.</w:t>
      </w:r>
    </w:p>
    <w:p w:rsidR="00CA1F15" w:rsidRPr="00815619" w:rsidRDefault="00F826F6" w:rsidP="007818F1">
      <w:pPr>
        <w:pStyle w:val="Parrafos"/>
        <w:rPr>
          <w:color w:val="222222"/>
        </w:rPr>
      </w:pPr>
      <w:r w:rsidRPr="00254C82">
        <w:rPr>
          <w:b/>
          <w:color w:val="222222"/>
        </w:rPr>
        <w:t>Transportar.</w:t>
      </w:r>
      <w:r w:rsidR="00F644DB" w:rsidRPr="00254C82">
        <w:rPr>
          <w:b/>
          <w:color w:val="222222"/>
        </w:rPr>
        <w:t>-</w:t>
      </w:r>
      <w:r w:rsidR="00F644DB" w:rsidRPr="00815619">
        <w:rPr>
          <w:b/>
          <w:color w:val="222222"/>
        </w:rPr>
        <w:t xml:space="preserve">  </w:t>
      </w:r>
      <w:r w:rsidR="00CA1F15" w:rsidRPr="00815619">
        <w:rPr>
          <w:color w:val="222222"/>
        </w:rPr>
        <w:t>Llevar o trasladar a una persona o una cosa de un lugar a otro,</w:t>
      </w:r>
      <w:r w:rsidR="00CA1F15" w:rsidRPr="00815619">
        <w:rPr>
          <w:b/>
          <w:color w:val="222222"/>
        </w:rPr>
        <w:t xml:space="preserve"> </w:t>
      </w:r>
      <w:r w:rsidR="00CA1F15" w:rsidRPr="00815619">
        <w:rPr>
          <w:color w:val="222222"/>
        </w:rPr>
        <w:t>generalmente haciendo uso de un medio de transporte</w:t>
      </w:r>
      <w:r w:rsidR="00F644DB" w:rsidRPr="00815619">
        <w:rPr>
          <w:color w:val="222222"/>
        </w:rPr>
        <w:t xml:space="preserve"> por un precio convenido.</w:t>
      </w:r>
    </w:p>
    <w:p w:rsidR="00F644DB" w:rsidRPr="00815619" w:rsidRDefault="008B6490" w:rsidP="007818F1">
      <w:pPr>
        <w:pStyle w:val="Parrafos"/>
        <w:rPr>
          <w:color w:val="222222"/>
        </w:rPr>
      </w:pPr>
      <w:r w:rsidRPr="00815619">
        <w:rPr>
          <w:color w:val="222222"/>
        </w:rPr>
        <w:t>Trasladar la droga a través de un transporte a un lugar no determinado.</w:t>
      </w:r>
      <w:r w:rsidR="00F826F6" w:rsidRPr="00815619">
        <w:rPr>
          <w:color w:val="222222"/>
        </w:rPr>
        <w:tab/>
      </w:r>
    </w:p>
    <w:p w:rsidR="00F644DB" w:rsidRPr="00815619" w:rsidRDefault="007C4C65" w:rsidP="007818F1">
      <w:pPr>
        <w:pStyle w:val="Parrafos"/>
        <w:rPr>
          <w:color w:val="666666"/>
          <w:shd w:val="clear" w:color="auto" w:fill="FFFFFF"/>
        </w:rPr>
      </w:pPr>
      <w:r w:rsidRPr="00815619">
        <w:rPr>
          <w:rFonts w:eastAsia="Times New Roman"/>
          <w:b/>
          <w:lang w:eastAsia="es-ES"/>
        </w:rPr>
        <w:t>C</w:t>
      </w:r>
      <w:r w:rsidR="00F644DB" w:rsidRPr="00815619">
        <w:rPr>
          <w:rFonts w:eastAsia="Times New Roman"/>
          <w:b/>
          <w:lang w:eastAsia="es-ES"/>
        </w:rPr>
        <w:t>omercializar</w:t>
      </w:r>
      <w:r w:rsidR="00F644DB" w:rsidRPr="00815619">
        <w:rPr>
          <w:rFonts w:eastAsia="Times New Roman"/>
          <w:lang w:eastAsia="es-ES"/>
        </w:rPr>
        <w:t>.-</w:t>
      </w:r>
      <w:r w:rsidR="00F644DB" w:rsidRPr="00815619">
        <w:rPr>
          <w:rFonts w:eastAsia="Times New Roman"/>
          <w:i/>
          <w:lang w:eastAsia="es-ES"/>
        </w:rPr>
        <w:t xml:space="preserve"> </w:t>
      </w:r>
      <w:r w:rsidR="00F644DB" w:rsidRPr="00815619">
        <w:rPr>
          <w:rFonts w:eastAsia="Times New Roman"/>
          <w:color w:val="000000" w:themeColor="text1"/>
          <w:lang w:eastAsia="es-ES"/>
        </w:rPr>
        <w:t>dar</w:t>
      </w:r>
      <w:r w:rsidR="00522DC0" w:rsidRPr="00815619">
        <w:rPr>
          <w:color w:val="000000" w:themeColor="text1"/>
          <w:shd w:val="clear" w:color="auto" w:fill="FFFFFF"/>
        </w:rPr>
        <w:t xml:space="preserve"> a</w:t>
      </w:r>
      <w:r w:rsidR="00CA1F15" w:rsidRPr="00815619">
        <w:rPr>
          <w:color w:val="000000" w:themeColor="text1"/>
          <w:shd w:val="clear" w:color="auto" w:fill="FFFFFF"/>
        </w:rPr>
        <w:t xml:space="preserve"> un producto condiciones y organización para la venta comercial.</w:t>
      </w:r>
      <w:r w:rsidR="00373B38" w:rsidRPr="00815619">
        <w:rPr>
          <w:color w:val="000000" w:themeColor="text1"/>
        </w:rPr>
        <w:t xml:space="preserve"> </w:t>
      </w:r>
    </w:p>
    <w:p w:rsidR="008B6490" w:rsidRPr="00815619" w:rsidRDefault="00522DC0" w:rsidP="007818F1">
      <w:pPr>
        <w:pStyle w:val="Parrafos"/>
        <w:rPr>
          <w:rFonts w:eastAsia="Times New Roman"/>
          <w:lang w:eastAsia="es-ES"/>
        </w:rPr>
      </w:pPr>
      <w:r w:rsidRPr="00815619">
        <w:rPr>
          <w:rFonts w:eastAsia="Times New Roman"/>
          <w:lang w:eastAsia="es-ES"/>
        </w:rPr>
        <w:t>Este verbo rector refiere a poner en circulación en el mercado la sustancia catalogada sujeta a fiscalización.</w:t>
      </w:r>
    </w:p>
    <w:p w:rsidR="00F826F6" w:rsidRPr="00815619" w:rsidRDefault="00F644DB" w:rsidP="007818F1">
      <w:pPr>
        <w:pStyle w:val="Parrafos"/>
        <w:rPr>
          <w:color w:val="58595B"/>
          <w:shd w:val="clear" w:color="auto" w:fill="FFFFFF"/>
        </w:rPr>
      </w:pPr>
      <w:r w:rsidRPr="00815619">
        <w:rPr>
          <w:rFonts w:eastAsia="Times New Roman"/>
          <w:b/>
          <w:lang w:eastAsia="es-ES"/>
        </w:rPr>
        <w:t>Importar</w:t>
      </w:r>
      <w:r w:rsidR="007C4C65" w:rsidRPr="00815619">
        <w:rPr>
          <w:rFonts w:eastAsia="Times New Roman"/>
          <w:b/>
          <w:lang w:eastAsia="es-ES"/>
        </w:rPr>
        <w:t>.-</w:t>
      </w:r>
      <w:r w:rsidR="00B45F0C" w:rsidRPr="00815619">
        <w:rPr>
          <w:rFonts w:eastAsia="Times New Roman"/>
          <w:i/>
          <w:lang w:eastAsia="es-ES"/>
        </w:rPr>
        <w:t xml:space="preserve"> </w:t>
      </w:r>
      <w:r w:rsidR="00373B38" w:rsidRPr="00815619">
        <w:rPr>
          <w:color w:val="000000" w:themeColor="text1"/>
          <w:shd w:val="clear" w:color="auto" w:fill="FFFFFF"/>
        </w:rPr>
        <w:t>Es el acto de</w:t>
      </w:r>
      <w:r w:rsidR="00373B38" w:rsidRPr="00815619">
        <w:rPr>
          <w:rStyle w:val="apple-converted-space"/>
          <w:color w:val="000000" w:themeColor="text1"/>
          <w:shd w:val="clear" w:color="auto" w:fill="FFFFFF"/>
        </w:rPr>
        <w:t> </w:t>
      </w:r>
      <w:r w:rsidR="00373B38" w:rsidRPr="00815619">
        <w:rPr>
          <w:rStyle w:val="Textoennegrita"/>
          <w:b w:val="0"/>
          <w:color w:val="000000" w:themeColor="text1"/>
          <w:shd w:val="clear" w:color="auto" w:fill="FFFFFF"/>
        </w:rPr>
        <w:t>transportar</w:t>
      </w:r>
      <w:r w:rsidR="00F826F6" w:rsidRPr="00815619">
        <w:rPr>
          <w:rStyle w:val="Textoennegrita"/>
          <w:color w:val="000000" w:themeColor="text1"/>
          <w:shd w:val="clear" w:color="auto" w:fill="FFFFFF"/>
        </w:rPr>
        <w:t xml:space="preserve"> </w:t>
      </w:r>
      <w:r w:rsidR="00F826F6" w:rsidRPr="00815619">
        <w:rPr>
          <w:rStyle w:val="Textoennegrita"/>
          <w:b w:val="0"/>
          <w:color w:val="000000" w:themeColor="text1"/>
          <w:shd w:val="clear" w:color="auto" w:fill="FFFFFF"/>
        </w:rPr>
        <w:t>mercadería</w:t>
      </w:r>
      <w:r w:rsidR="00373B38" w:rsidRPr="00815619">
        <w:rPr>
          <w:rStyle w:val="apple-converted-space"/>
          <w:color w:val="000000" w:themeColor="text1"/>
          <w:shd w:val="clear" w:color="auto" w:fill="FFFFFF"/>
        </w:rPr>
        <w:t> </w:t>
      </w:r>
      <w:r w:rsidR="00373B38" w:rsidRPr="00815619">
        <w:rPr>
          <w:color w:val="000000" w:themeColor="text1"/>
          <w:shd w:val="clear" w:color="auto" w:fill="FFFFFF"/>
        </w:rPr>
        <w:t>a una nación productos elaborados en otro</w:t>
      </w:r>
      <w:r w:rsidR="00373B38" w:rsidRPr="00815619">
        <w:rPr>
          <w:rStyle w:val="apple-converted-space"/>
          <w:color w:val="000000" w:themeColor="text1"/>
          <w:shd w:val="clear" w:color="auto" w:fill="FFFFFF"/>
        </w:rPr>
        <w:t> </w:t>
      </w:r>
      <w:r w:rsidR="00373B38" w:rsidRPr="00815619">
        <w:rPr>
          <w:color w:val="000000" w:themeColor="text1"/>
          <w:shd w:val="clear" w:color="auto" w:fill="FFFFFF"/>
        </w:rPr>
        <w:t>país</w:t>
      </w:r>
      <w:r w:rsidR="00373B38" w:rsidRPr="00815619">
        <w:rPr>
          <w:rStyle w:val="apple-converted-space"/>
          <w:color w:val="000000" w:themeColor="text1"/>
          <w:shd w:val="clear" w:color="auto" w:fill="FFFFFF"/>
        </w:rPr>
        <w:t> </w:t>
      </w:r>
      <w:r w:rsidR="00373B38" w:rsidRPr="00815619">
        <w:rPr>
          <w:color w:val="000000" w:themeColor="text1"/>
          <w:shd w:val="clear" w:color="auto" w:fill="FFFFFF"/>
        </w:rPr>
        <w:t>y filtrados en otra nación, en el que es distribuido para ser consum</w:t>
      </w:r>
      <w:r w:rsidRPr="00815619">
        <w:rPr>
          <w:color w:val="000000" w:themeColor="text1"/>
          <w:shd w:val="clear" w:color="auto" w:fill="FFFFFF"/>
        </w:rPr>
        <w:t>idos o terminar su producción.</w:t>
      </w:r>
    </w:p>
    <w:p w:rsidR="00522DC0" w:rsidRPr="00815619" w:rsidRDefault="00522DC0" w:rsidP="007818F1">
      <w:pPr>
        <w:pStyle w:val="Parrafos"/>
        <w:rPr>
          <w:bCs/>
        </w:rPr>
      </w:pPr>
      <w:r w:rsidRPr="00815619">
        <w:rPr>
          <w:bCs/>
        </w:rPr>
        <w:t xml:space="preserve">Refiere a que la sustancia catalogada sujeta a fiscalización es ingresada al país a </w:t>
      </w:r>
      <w:r w:rsidR="007F3455" w:rsidRPr="00815619">
        <w:rPr>
          <w:bCs/>
        </w:rPr>
        <w:t>través</w:t>
      </w:r>
      <w:r w:rsidRPr="00815619">
        <w:rPr>
          <w:bCs/>
        </w:rPr>
        <w:t xml:space="preserve"> de algún medio para poder ser procesada o distribuida.</w:t>
      </w:r>
    </w:p>
    <w:p w:rsidR="00373B38" w:rsidRPr="00815619" w:rsidRDefault="00F826F6" w:rsidP="007818F1">
      <w:pPr>
        <w:pStyle w:val="Parrafos"/>
        <w:rPr>
          <w:rFonts w:eastAsia="Times New Roman"/>
          <w:i/>
          <w:lang w:eastAsia="es-ES"/>
        </w:rPr>
      </w:pPr>
      <w:r w:rsidRPr="00815619">
        <w:rPr>
          <w:b/>
          <w:bCs/>
        </w:rPr>
        <w:t>E</w:t>
      </w:r>
      <w:r w:rsidR="00373B38" w:rsidRPr="00815619">
        <w:rPr>
          <w:b/>
          <w:bCs/>
        </w:rPr>
        <w:t>xportar</w:t>
      </w:r>
      <w:r w:rsidRPr="00815619">
        <w:rPr>
          <w:b/>
          <w:bCs/>
        </w:rPr>
        <w:t xml:space="preserve">.- </w:t>
      </w:r>
      <w:r w:rsidR="00373B38" w:rsidRPr="00815619">
        <w:rPr>
          <w:rStyle w:val="hvr"/>
        </w:rPr>
        <w:t>Vender</w:t>
      </w:r>
      <w:r w:rsidRPr="00815619">
        <w:rPr>
          <w:rStyle w:val="hvr"/>
        </w:rPr>
        <w:t xml:space="preserve"> todo tipo de </w:t>
      </w:r>
      <w:r w:rsidR="00373B38" w:rsidRPr="00815619">
        <w:rPr>
          <w:rStyle w:val="apple-converted-space"/>
        </w:rPr>
        <w:t> </w:t>
      </w:r>
      <w:r w:rsidR="00373B38" w:rsidRPr="00815619">
        <w:rPr>
          <w:rStyle w:val="hvr"/>
        </w:rPr>
        <w:t>mercancías</w:t>
      </w:r>
      <w:r w:rsidR="00373B38" w:rsidRPr="00815619">
        <w:rPr>
          <w:rStyle w:val="apple-converted-space"/>
        </w:rPr>
        <w:t> </w:t>
      </w:r>
      <w:r w:rsidR="00373B38" w:rsidRPr="00815619">
        <w:t>a</w:t>
      </w:r>
      <w:r w:rsidR="00373B38" w:rsidRPr="00815619">
        <w:rPr>
          <w:rStyle w:val="apple-converted-space"/>
        </w:rPr>
        <w:t> </w:t>
      </w:r>
      <w:r w:rsidR="00373B38" w:rsidRPr="00815619">
        <w:t>un</w:t>
      </w:r>
      <w:r w:rsidR="00373B38" w:rsidRPr="00815619">
        <w:rPr>
          <w:rStyle w:val="apple-converted-space"/>
        </w:rPr>
        <w:t> </w:t>
      </w:r>
      <w:r w:rsidR="00373B38" w:rsidRPr="00815619">
        <w:rPr>
          <w:rStyle w:val="hvr"/>
        </w:rPr>
        <w:t>país</w:t>
      </w:r>
      <w:r w:rsidR="00373B38" w:rsidRPr="00815619">
        <w:rPr>
          <w:rStyle w:val="apple-converted-space"/>
        </w:rPr>
        <w:t> </w:t>
      </w:r>
      <w:r w:rsidR="00373B38" w:rsidRPr="00815619">
        <w:rPr>
          <w:rStyle w:val="hvr"/>
        </w:rPr>
        <w:t>extranjero.</w:t>
      </w:r>
      <w:r w:rsidR="00373B38" w:rsidRPr="00815619">
        <w:rPr>
          <w:rStyle w:val="apple-converted-space"/>
        </w:rPr>
        <w:t> </w:t>
      </w:r>
    </w:p>
    <w:p w:rsidR="00522DC0" w:rsidRPr="00815619" w:rsidRDefault="00522DC0" w:rsidP="007818F1">
      <w:pPr>
        <w:pStyle w:val="Parrafos"/>
        <w:rPr>
          <w:color w:val="000000" w:themeColor="text1"/>
          <w:shd w:val="clear" w:color="auto" w:fill="FFFFFF"/>
        </w:rPr>
      </w:pPr>
      <w:r w:rsidRPr="00815619">
        <w:rPr>
          <w:color w:val="000000" w:themeColor="text1"/>
          <w:shd w:val="clear" w:color="auto" w:fill="FFFFFF"/>
        </w:rPr>
        <w:t>Es decir, mandar la droga a otro país, para que esta sea comercializada</w:t>
      </w:r>
      <w:r w:rsidR="00F91A78" w:rsidRPr="00815619">
        <w:rPr>
          <w:color w:val="000000" w:themeColor="text1"/>
          <w:shd w:val="clear" w:color="auto" w:fill="FFFFFF"/>
        </w:rPr>
        <w:t xml:space="preserve"> y consumida fuera del territorio del cual se envía.</w:t>
      </w:r>
      <w:r w:rsidRPr="00815619">
        <w:rPr>
          <w:color w:val="000000" w:themeColor="text1"/>
          <w:shd w:val="clear" w:color="auto" w:fill="FFFFFF"/>
        </w:rPr>
        <w:t xml:space="preserve"> </w:t>
      </w:r>
    </w:p>
    <w:p w:rsidR="00F826F6" w:rsidRPr="00815619" w:rsidRDefault="00F826F6" w:rsidP="007818F1">
      <w:pPr>
        <w:pStyle w:val="Parrafos"/>
        <w:rPr>
          <w:color w:val="000000" w:themeColor="text1"/>
          <w:shd w:val="clear" w:color="auto" w:fill="FFFFFF"/>
        </w:rPr>
      </w:pPr>
      <w:r w:rsidRPr="00815619">
        <w:rPr>
          <w:b/>
          <w:color w:val="000000" w:themeColor="text1"/>
          <w:shd w:val="clear" w:color="auto" w:fill="FFFFFF"/>
        </w:rPr>
        <w:t>Tener.</w:t>
      </w:r>
      <w:r w:rsidRPr="00815619">
        <w:rPr>
          <w:color w:val="000000" w:themeColor="text1"/>
          <w:shd w:val="clear" w:color="auto" w:fill="FFFFFF"/>
        </w:rPr>
        <w:t>-</w:t>
      </w:r>
      <w:r w:rsidR="005D6686" w:rsidRPr="00815619">
        <w:rPr>
          <w:color w:val="000000" w:themeColor="text1"/>
          <w:shd w:val="clear" w:color="auto" w:fill="FFFFFF"/>
        </w:rPr>
        <w:t xml:space="preserve"> es un</w:t>
      </w:r>
      <w:r w:rsidR="005D6686" w:rsidRPr="00815619">
        <w:rPr>
          <w:rStyle w:val="apple-converted-space"/>
          <w:color w:val="000000" w:themeColor="text1"/>
          <w:shd w:val="clear" w:color="auto" w:fill="FFFFFF"/>
        </w:rPr>
        <w:t> </w:t>
      </w:r>
      <w:r w:rsidR="005D6686" w:rsidRPr="00815619">
        <w:rPr>
          <w:rStyle w:val="Textoennegrita"/>
          <w:b w:val="0"/>
          <w:color w:val="000000" w:themeColor="text1"/>
          <w:bdr w:val="none" w:sz="0" w:space="0" w:color="auto" w:frame="1"/>
          <w:shd w:val="clear" w:color="auto" w:fill="FFFFFF"/>
        </w:rPr>
        <w:t>verbo</w:t>
      </w:r>
      <w:r w:rsidR="005D6686" w:rsidRPr="00815619">
        <w:rPr>
          <w:rStyle w:val="apple-converted-space"/>
          <w:color w:val="000000" w:themeColor="text1"/>
          <w:shd w:val="clear" w:color="auto" w:fill="FFFFFF"/>
        </w:rPr>
        <w:t> </w:t>
      </w:r>
      <w:r w:rsidR="005D6686" w:rsidRPr="00815619">
        <w:rPr>
          <w:color w:val="000000" w:themeColor="text1"/>
          <w:shd w:val="clear" w:color="auto" w:fill="FFFFFF"/>
        </w:rPr>
        <w:t>que significa</w:t>
      </w:r>
      <w:r w:rsidR="005D6686" w:rsidRPr="00815619">
        <w:rPr>
          <w:rStyle w:val="apple-converted-space"/>
          <w:color w:val="000000" w:themeColor="text1"/>
          <w:shd w:val="clear" w:color="auto" w:fill="FFFFFF"/>
        </w:rPr>
        <w:t> </w:t>
      </w:r>
      <w:r w:rsidR="005D6686" w:rsidRPr="00815619">
        <w:rPr>
          <w:rStyle w:val="Textoennegrita"/>
          <w:b w:val="0"/>
          <w:color w:val="000000" w:themeColor="text1"/>
          <w:bdr w:val="none" w:sz="0" w:space="0" w:color="auto" w:frame="1"/>
          <w:shd w:val="clear" w:color="auto" w:fill="FFFFFF"/>
        </w:rPr>
        <w:t>pertenencia de algo a alguien</w:t>
      </w:r>
      <w:r w:rsidR="005D6686" w:rsidRPr="00815619">
        <w:rPr>
          <w:color w:val="000000" w:themeColor="text1"/>
          <w:shd w:val="clear" w:color="auto" w:fill="FFFFFF"/>
        </w:rPr>
        <w:t>. Tener expresa la</w:t>
      </w:r>
      <w:r w:rsidR="005D6686" w:rsidRPr="00815619">
        <w:rPr>
          <w:rStyle w:val="apple-converted-space"/>
          <w:color w:val="000000" w:themeColor="text1"/>
          <w:shd w:val="clear" w:color="auto" w:fill="FFFFFF"/>
        </w:rPr>
        <w:t> </w:t>
      </w:r>
      <w:r w:rsidR="005D6686" w:rsidRPr="00815619">
        <w:rPr>
          <w:rStyle w:val="Textoennegrita"/>
          <w:b w:val="0"/>
          <w:color w:val="000000" w:themeColor="text1"/>
          <w:bdr w:val="none" w:sz="0" w:space="0" w:color="auto" w:frame="1"/>
          <w:shd w:val="clear" w:color="auto" w:fill="FFFFFF"/>
        </w:rPr>
        <w:t>posesión de algo</w:t>
      </w:r>
      <w:r w:rsidR="005D6686" w:rsidRPr="00815619">
        <w:rPr>
          <w:rStyle w:val="apple-converted-space"/>
          <w:color w:val="000000" w:themeColor="text1"/>
          <w:shd w:val="clear" w:color="auto" w:fill="FFFFFF"/>
        </w:rPr>
        <w:t> </w:t>
      </w:r>
      <w:r w:rsidR="005D6686" w:rsidRPr="00815619">
        <w:rPr>
          <w:color w:val="000000" w:themeColor="text1"/>
          <w:shd w:val="clear" w:color="auto" w:fill="FFFFFF"/>
        </w:rPr>
        <w:t>en un sentido material o figurativo, aplicado a todos los sentidos.</w:t>
      </w:r>
      <w:r w:rsidR="005D6686" w:rsidRPr="00815619">
        <w:rPr>
          <w:color w:val="000000" w:themeColor="text1"/>
        </w:rPr>
        <w:t xml:space="preserve"> </w:t>
      </w:r>
    </w:p>
    <w:p w:rsidR="00F91A78" w:rsidRPr="00815619" w:rsidRDefault="00F91A78" w:rsidP="007818F1">
      <w:pPr>
        <w:pStyle w:val="Parrafos"/>
        <w:rPr>
          <w:bCs/>
          <w:color w:val="000000" w:themeColor="text1"/>
        </w:rPr>
      </w:pPr>
      <w:r w:rsidRPr="00815619">
        <w:rPr>
          <w:bCs/>
          <w:color w:val="000000" w:themeColor="text1"/>
        </w:rPr>
        <w:t>La sustancia sujeta a fiscalización le pertenece a la persona que puede disponer de ella.</w:t>
      </w:r>
    </w:p>
    <w:p w:rsidR="0092560B" w:rsidRPr="00815619" w:rsidRDefault="00F91A78" w:rsidP="007818F1">
      <w:pPr>
        <w:pStyle w:val="Parrafos"/>
        <w:rPr>
          <w:bCs/>
          <w:color w:val="000000" w:themeColor="text1"/>
        </w:rPr>
      </w:pPr>
      <w:r w:rsidRPr="00815619">
        <w:rPr>
          <w:b/>
          <w:bCs/>
          <w:color w:val="000000" w:themeColor="text1"/>
        </w:rPr>
        <w:t>Poseer</w:t>
      </w:r>
      <w:r w:rsidR="00F826F6" w:rsidRPr="00815619">
        <w:rPr>
          <w:b/>
          <w:bCs/>
          <w:color w:val="000000" w:themeColor="text1"/>
        </w:rPr>
        <w:t>.</w:t>
      </w:r>
      <w:r w:rsidR="00F826F6" w:rsidRPr="00815619">
        <w:rPr>
          <w:bCs/>
          <w:color w:val="000000" w:themeColor="text1"/>
        </w:rPr>
        <w:t xml:space="preserve">-  </w:t>
      </w:r>
      <w:r w:rsidR="0092560B" w:rsidRPr="00815619">
        <w:rPr>
          <w:rStyle w:val="hvr"/>
          <w:color w:val="000000" w:themeColor="text1"/>
        </w:rPr>
        <w:t>Tener</w:t>
      </w:r>
      <w:r w:rsidR="0092560B" w:rsidRPr="00815619">
        <w:rPr>
          <w:rStyle w:val="apple-converted-space"/>
          <w:color w:val="000000" w:themeColor="text1"/>
        </w:rPr>
        <w:t> </w:t>
      </w:r>
      <w:r w:rsidR="0092560B" w:rsidRPr="00815619">
        <w:rPr>
          <w:rStyle w:val="hvr"/>
          <w:color w:val="000000" w:themeColor="text1"/>
        </w:rPr>
        <w:t>uno</w:t>
      </w:r>
      <w:r w:rsidR="0092560B" w:rsidRPr="00815619">
        <w:rPr>
          <w:rStyle w:val="apple-converted-space"/>
          <w:color w:val="000000" w:themeColor="text1"/>
        </w:rPr>
        <w:t> </w:t>
      </w:r>
      <w:r w:rsidR="0092560B" w:rsidRPr="00815619">
        <w:rPr>
          <w:color w:val="000000" w:themeColor="text1"/>
        </w:rPr>
        <w:t>en</w:t>
      </w:r>
      <w:r w:rsidR="0092560B" w:rsidRPr="00815619">
        <w:rPr>
          <w:rStyle w:val="apple-converted-space"/>
          <w:color w:val="000000" w:themeColor="text1"/>
        </w:rPr>
        <w:t> </w:t>
      </w:r>
      <w:r w:rsidR="0092560B" w:rsidRPr="00815619">
        <w:rPr>
          <w:color w:val="000000" w:themeColor="text1"/>
        </w:rPr>
        <w:t>su</w:t>
      </w:r>
      <w:r w:rsidR="0092560B" w:rsidRPr="00815619">
        <w:rPr>
          <w:rStyle w:val="apple-converted-space"/>
          <w:color w:val="000000" w:themeColor="text1"/>
        </w:rPr>
        <w:t> </w:t>
      </w:r>
      <w:r w:rsidR="0092560B" w:rsidRPr="00815619">
        <w:rPr>
          <w:rStyle w:val="hvr"/>
          <w:color w:val="000000" w:themeColor="text1"/>
        </w:rPr>
        <w:t>poder</w:t>
      </w:r>
      <w:r w:rsidR="0092560B" w:rsidRPr="00815619">
        <w:rPr>
          <w:rStyle w:val="apple-converted-space"/>
          <w:color w:val="000000" w:themeColor="text1"/>
        </w:rPr>
        <w:t> </w:t>
      </w:r>
      <w:r w:rsidR="0092560B" w:rsidRPr="00815619">
        <w:rPr>
          <w:rStyle w:val="hvr"/>
          <w:color w:val="000000" w:themeColor="text1"/>
        </w:rPr>
        <w:t>una</w:t>
      </w:r>
      <w:r w:rsidR="0092560B" w:rsidRPr="00815619">
        <w:rPr>
          <w:rStyle w:val="apple-converted-space"/>
          <w:color w:val="000000" w:themeColor="text1"/>
        </w:rPr>
        <w:t> </w:t>
      </w:r>
      <w:r w:rsidR="00F826F6" w:rsidRPr="00815619">
        <w:rPr>
          <w:rStyle w:val="hvr"/>
          <w:color w:val="000000" w:themeColor="text1"/>
        </w:rPr>
        <w:t>cosa</w:t>
      </w:r>
      <w:r w:rsidR="0092560B" w:rsidRPr="00815619">
        <w:rPr>
          <w:rStyle w:val="hvr"/>
          <w:color w:val="000000" w:themeColor="text1"/>
        </w:rPr>
        <w:t>.</w:t>
      </w:r>
      <w:r w:rsidR="00F826F6" w:rsidRPr="00815619">
        <w:rPr>
          <w:rStyle w:val="hvr"/>
          <w:color w:val="000000" w:themeColor="text1"/>
        </w:rPr>
        <w:tab/>
      </w:r>
    </w:p>
    <w:p w:rsidR="00F91A78" w:rsidRPr="00815619" w:rsidRDefault="00254FDB" w:rsidP="007818F1">
      <w:pPr>
        <w:pStyle w:val="Parrafos"/>
        <w:rPr>
          <w:rFonts w:eastAsia="Times New Roman"/>
          <w:color w:val="000000" w:themeColor="text1"/>
          <w:lang w:eastAsia="es-ES"/>
        </w:rPr>
      </w:pPr>
      <w:r w:rsidRPr="00815619">
        <w:rPr>
          <w:rFonts w:eastAsia="Times New Roman"/>
          <w:color w:val="000000" w:themeColor="text1"/>
          <w:lang w:eastAsia="es-ES"/>
        </w:rPr>
        <w:t>La sustancia se encuentra en posesión de  una persona en su cuerpo.</w:t>
      </w:r>
    </w:p>
    <w:p w:rsidR="00C41AC9" w:rsidRPr="00815619" w:rsidRDefault="007C4C65" w:rsidP="007818F1">
      <w:pPr>
        <w:pStyle w:val="Parrafos"/>
        <w:rPr>
          <w:rFonts w:eastAsia="Times New Roman"/>
          <w:color w:val="000000" w:themeColor="text1"/>
          <w:lang w:eastAsia="es-ES"/>
        </w:rPr>
      </w:pPr>
      <w:r w:rsidRPr="00815619">
        <w:rPr>
          <w:rFonts w:eastAsia="Times New Roman"/>
          <w:color w:val="000000" w:themeColor="text1"/>
          <w:lang w:eastAsia="es-ES"/>
        </w:rPr>
        <w:lastRenderedPageBreak/>
        <w:t xml:space="preserve">Después de tener claro el significado de cada uno de los verbos rectores, vale la pena y es muy importante diferenciar entre la tenencia y </w:t>
      </w:r>
      <w:r w:rsidR="00DF6E8E" w:rsidRPr="00815619">
        <w:rPr>
          <w:rFonts w:eastAsia="Times New Roman"/>
          <w:color w:val="000000" w:themeColor="text1"/>
          <w:lang w:eastAsia="es-ES"/>
        </w:rPr>
        <w:t>posesión</w:t>
      </w:r>
      <w:r w:rsidRPr="00815619">
        <w:rPr>
          <w:rFonts w:eastAsia="Times New Roman"/>
          <w:color w:val="000000" w:themeColor="text1"/>
          <w:lang w:eastAsia="es-ES"/>
        </w:rPr>
        <w:t>.</w:t>
      </w:r>
    </w:p>
    <w:p w:rsidR="00F51F89" w:rsidRPr="00815619" w:rsidRDefault="007C4C65" w:rsidP="007818F1">
      <w:pPr>
        <w:pStyle w:val="Parrafos"/>
        <w:rPr>
          <w:rFonts w:eastAsia="Times New Roman"/>
          <w:lang w:eastAsia="es-ES"/>
        </w:rPr>
      </w:pPr>
      <w:r w:rsidRPr="00815619">
        <w:rPr>
          <w:rFonts w:eastAsia="Times New Roman"/>
          <w:lang w:eastAsia="es-ES"/>
        </w:rPr>
        <w:t>En el delito de drogas, la tenencia es tener la droga a su alcance ejemplo en su auto, en su guantera</w:t>
      </w:r>
      <w:r w:rsidR="00DF6E8E" w:rsidRPr="00815619">
        <w:rPr>
          <w:rFonts w:eastAsia="Times New Roman"/>
          <w:lang w:eastAsia="es-ES"/>
        </w:rPr>
        <w:t xml:space="preserve"> etc. Mientras que la posesión es llevar</w:t>
      </w:r>
      <w:r w:rsidR="00F826F6" w:rsidRPr="00815619">
        <w:rPr>
          <w:rFonts w:eastAsia="Times New Roman"/>
          <w:lang w:eastAsia="es-ES"/>
        </w:rPr>
        <w:t xml:space="preserve"> </w:t>
      </w:r>
      <w:r w:rsidR="00DF6E8E" w:rsidRPr="00815619">
        <w:rPr>
          <w:rFonts w:eastAsia="Times New Roman"/>
          <w:lang w:eastAsia="es-ES"/>
        </w:rPr>
        <w:t xml:space="preserve"> adherido la d</w:t>
      </w:r>
      <w:r w:rsidR="00F826F6" w:rsidRPr="00815619">
        <w:rPr>
          <w:rFonts w:eastAsia="Times New Roman"/>
          <w:lang w:eastAsia="es-ES"/>
        </w:rPr>
        <w:t>roga en su cuerpo. Ej</w:t>
      </w:r>
      <w:r w:rsidR="00DF6E8E" w:rsidRPr="00815619">
        <w:rPr>
          <w:rFonts w:eastAsia="Times New Roman"/>
          <w:lang w:eastAsia="es-ES"/>
        </w:rPr>
        <w:t>emplo en su camisa, en su bolsillo etc.</w:t>
      </w:r>
    </w:p>
    <w:p w:rsidR="00B45F0C" w:rsidRPr="00815619" w:rsidRDefault="00DD23A6" w:rsidP="007818F1">
      <w:pPr>
        <w:pStyle w:val="Parrafos"/>
      </w:pPr>
      <w:r w:rsidRPr="00815619">
        <w:rPr>
          <w:rFonts w:eastAsia="Times New Roman"/>
          <w:b/>
          <w:lang w:eastAsia="es-ES"/>
        </w:rPr>
        <w:t>AGRAVANTES DE LA INFRACCIÓN.-</w:t>
      </w:r>
      <w:r w:rsidR="00CC3327" w:rsidRPr="00815619">
        <w:rPr>
          <w:b/>
          <w:bCs/>
          <w:lang w:val="es-ES_tradnl"/>
        </w:rPr>
        <w:t xml:space="preserve"> </w:t>
      </w:r>
      <w:r w:rsidR="00B45F0C" w:rsidRPr="00815619">
        <w:t>Son aquellas que, en alguna medida o grado, dan</w:t>
      </w:r>
      <w:r w:rsidR="00CC3327" w:rsidRPr="00815619">
        <w:t xml:space="preserve"> </w:t>
      </w:r>
      <w:r w:rsidR="00B45F0C" w:rsidRPr="00815619">
        <w:t>lugar al au</w:t>
      </w:r>
      <w:r w:rsidR="00B45F0C" w:rsidRPr="00815619">
        <w:softHyphen/>
        <w:t>mento de la pena normalmente aplicable.</w:t>
      </w:r>
    </w:p>
    <w:p w:rsidR="00B45F0C" w:rsidRPr="00815619" w:rsidRDefault="00B45F0C" w:rsidP="007818F1">
      <w:pPr>
        <w:pStyle w:val="Parrafos"/>
        <w:rPr>
          <w:rFonts w:eastAsia="Times New Roman"/>
          <w:b/>
          <w:i/>
          <w:lang w:eastAsia="es-ES"/>
        </w:rPr>
      </w:pPr>
      <w:r w:rsidRPr="00815619">
        <w:t xml:space="preserve">Según nos indica Guillermo Cabanellas de Torres en su diccionario jurídico Elemental el agravante es: </w:t>
      </w:r>
      <w:r w:rsidRPr="00815619">
        <w:rPr>
          <w:b/>
          <w:i/>
        </w:rPr>
        <w:t>“lo que torna más grave algún hecho o cosa”</w:t>
      </w:r>
    </w:p>
    <w:p w:rsidR="00B45F0C" w:rsidRPr="00815619" w:rsidRDefault="00B45F0C" w:rsidP="007818F1">
      <w:pPr>
        <w:pStyle w:val="Parrafos"/>
        <w:rPr>
          <w:rFonts w:eastAsia="Times New Roman"/>
          <w:lang w:eastAsia="es-ES"/>
        </w:rPr>
      </w:pPr>
      <w:r w:rsidRPr="00815619">
        <w:rPr>
          <w:rFonts w:eastAsia="Times New Roman"/>
          <w:lang w:eastAsia="es-ES"/>
        </w:rPr>
        <w:t>En el artículo 220 del COIP numeral 2 inciso segundo establece:”</w:t>
      </w:r>
      <w:r w:rsidRPr="00815619">
        <w:rPr>
          <w:rFonts w:eastAsia="Times New Roman"/>
          <w:i/>
          <w:lang w:eastAsia="es-ES"/>
        </w:rPr>
        <w:t xml:space="preserve"> Si las sustancias estupefacientes y psicotrópicas o preparados que las contengan, se oferten, vendan, distribuyan o entreguen a </w:t>
      </w:r>
      <w:r w:rsidRPr="00815619">
        <w:rPr>
          <w:rFonts w:eastAsia="Times New Roman"/>
          <w:b/>
          <w:i/>
          <w:lang w:eastAsia="es-ES"/>
        </w:rPr>
        <w:t>niñas, niños o adolescentes</w:t>
      </w:r>
      <w:r w:rsidRPr="00815619">
        <w:rPr>
          <w:rFonts w:eastAsia="Times New Roman"/>
          <w:i/>
          <w:lang w:eastAsia="es-ES"/>
        </w:rPr>
        <w:t>, se impondrá el máximo de la pena aumentada en un tercio</w:t>
      </w:r>
      <w:r w:rsidRPr="00815619">
        <w:rPr>
          <w:rFonts w:eastAsia="Times New Roman"/>
          <w:lang w:eastAsia="es-ES"/>
        </w:rPr>
        <w:t>”. Esto en concordancia con el artículo 47 del mismo cuerpo legal.</w:t>
      </w:r>
    </w:p>
    <w:p w:rsidR="004B7E16" w:rsidRPr="00815619" w:rsidRDefault="004B7E16" w:rsidP="007818F1">
      <w:pPr>
        <w:pStyle w:val="Parrafos"/>
        <w:rPr>
          <w:rFonts w:eastAsia="Times New Roman"/>
          <w:lang w:eastAsia="es-ES"/>
        </w:rPr>
      </w:pPr>
      <w:r w:rsidRPr="00815619">
        <w:rPr>
          <w:rFonts w:eastAsia="Times New Roman"/>
          <w:b/>
          <w:lang w:eastAsia="es-ES"/>
        </w:rPr>
        <w:t>QUE ES EL MICRO TRÁFICO</w:t>
      </w:r>
      <w:r w:rsidR="005C0FDE" w:rsidRPr="00815619">
        <w:rPr>
          <w:rFonts w:eastAsia="Times New Roman"/>
          <w:lang w:eastAsia="es-ES"/>
        </w:rPr>
        <w:t xml:space="preserve">.- </w:t>
      </w:r>
      <w:r w:rsidRPr="00815619">
        <w:rPr>
          <w:color w:val="000000" w:themeColor="text1"/>
        </w:rPr>
        <w:t xml:space="preserve">Recurriendo a la página web: </w:t>
      </w:r>
      <w:hyperlink r:id="rId10" w:history="1">
        <w:r w:rsidRPr="00815619">
          <w:rPr>
            <w:rStyle w:val="Hipervnculo"/>
            <w:color w:val="000000" w:themeColor="text1"/>
            <w:u w:val="none"/>
          </w:rPr>
          <w:t>http://www.significado-diccionario.com</w:t>
        </w:r>
      </w:hyperlink>
      <w:r w:rsidRPr="00815619">
        <w:rPr>
          <w:color w:val="000000" w:themeColor="text1"/>
        </w:rPr>
        <w:t xml:space="preserve">. Nos indica que el micro tráfico es el </w:t>
      </w:r>
      <w:r w:rsidRPr="00815619">
        <w:rPr>
          <w:i/>
          <w:color w:val="000000" w:themeColor="text1"/>
        </w:rPr>
        <w:t xml:space="preserve">“tráfico ilícito de pequeñas cantidades de sustancias </w:t>
      </w:r>
      <w:r w:rsidR="00054A6A" w:rsidRPr="00815619">
        <w:rPr>
          <w:i/>
          <w:color w:val="000000" w:themeColor="text1"/>
        </w:rPr>
        <w:t>estupefacientes o psicotrópicas</w:t>
      </w:r>
      <w:r w:rsidRPr="00815619">
        <w:rPr>
          <w:i/>
          <w:color w:val="000000" w:themeColor="text1"/>
        </w:rPr>
        <w:t xml:space="preserve"> y es una figura penal tipificada en algunas legislaciones vigentes, que define la cantidad de droga incautada, la pureza de la sustancia y su forma de ocultamiento y de distribución</w:t>
      </w:r>
      <w:r w:rsidR="00054A6A" w:rsidRPr="00815619">
        <w:rPr>
          <w:i/>
          <w:color w:val="000000" w:themeColor="text1"/>
        </w:rPr>
        <w:t>”</w:t>
      </w:r>
      <w:r w:rsidRPr="00815619">
        <w:rPr>
          <w:color w:val="000000" w:themeColor="text1"/>
        </w:rPr>
        <w:t>.</w:t>
      </w:r>
    </w:p>
    <w:p w:rsidR="004B7E16" w:rsidRPr="00815619" w:rsidRDefault="00113322" w:rsidP="007818F1">
      <w:pPr>
        <w:pStyle w:val="Parrafos"/>
        <w:rPr>
          <w:color w:val="000000" w:themeColor="text1"/>
        </w:rPr>
      </w:pPr>
      <w:r w:rsidRPr="00815619">
        <w:rPr>
          <w:color w:val="000000" w:themeColor="text1"/>
        </w:rPr>
        <w:t>Con este concepto podemos establecer que</w:t>
      </w:r>
      <w:r w:rsidR="004B7E16" w:rsidRPr="00815619">
        <w:rPr>
          <w:color w:val="000000" w:themeColor="text1"/>
        </w:rPr>
        <w:t xml:space="preserve"> se refiere a todos los verbos rectores que tipifican el artículo 220 del COIP, en mínima y mediana escala.</w:t>
      </w:r>
    </w:p>
    <w:p w:rsidR="004B7E16" w:rsidRPr="00815619" w:rsidRDefault="004B7E16" w:rsidP="007818F1">
      <w:pPr>
        <w:pStyle w:val="Parrafos"/>
        <w:rPr>
          <w:rFonts w:eastAsia="Times New Roman"/>
          <w:lang w:eastAsia="es-ES"/>
        </w:rPr>
      </w:pPr>
      <w:r w:rsidRPr="00815619">
        <w:rPr>
          <w:rFonts w:eastAsia="Times New Roman"/>
          <w:lang w:eastAsia="es-ES"/>
        </w:rPr>
        <w:t>Se considera micro tráfico, al tráfico de pequeñas cantidades de droga, lo que generalmente porta un traficante</w:t>
      </w:r>
      <w:r w:rsidR="00CC3327" w:rsidRPr="00815619">
        <w:rPr>
          <w:rFonts w:eastAsia="Times New Roman"/>
          <w:lang w:eastAsia="es-ES"/>
        </w:rPr>
        <w:t xml:space="preserve"> </w:t>
      </w:r>
      <w:r w:rsidRPr="00815619">
        <w:rPr>
          <w:rFonts w:eastAsia="Times New Roman"/>
          <w:lang w:eastAsia="es-ES"/>
        </w:rPr>
        <w:t>para venta inmediata a los consumidores.</w:t>
      </w:r>
    </w:p>
    <w:p w:rsidR="00AB3A08" w:rsidRPr="00AB3A08" w:rsidRDefault="004B7E16" w:rsidP="00AB3A08">
      <w:pPr>
        <w:pStyle w:val="Parrafos"/>
        <w:rPr>
          <w:color w:val="000000" w:themeColor="text1"/>
        </w:rPr>
      </w:pPr>
      <w:r w:rsidRPr="00815619">
        <w:rPr>
          <w:rStyle w:val="apple-style-span"/>
          <w:color w:val="000000" w:themeColor="text1"/>
        </w:rPr>
        <w:t>El micro tráfico es una problemática social que va de mano con la pobreza, el desempleo y la falta de oportunidades. El micro tráfico es la parte más sensible y también la parte más compleja para nosotros</w:t>
      </w:r>
      <w:r w:rsidR="0049792C">
        <w:rPr>
          <w:rStyle w:val="apple-style-span"/>
          <w:color w:val="000000" w:themeColor="text1"/>
        </w:rPr>
        <w:t>,</w:t>
      </w:r>
      <w:r w:rsidRPr="00815619">
        <w:rPr>
          <w:rStyle w:val="apple-style-span"/>
          <w:color w:val="000000" w:themeColor="text1"/>
        </w:rPr>
        <w:t xml:space="preserve"> porque en algunos lugares encontramos</w:t>
      </w:r>
      <w:r w:rsidR="00CC3327" w:rsidRPr="00815619">
        <w:rPr>
          <w:rStyle w:val="apple-style-span"/>
          <w:color w:val="000000" w:themeColor="text1"/>
        </w:rPr>
        <w:t xml:space="preserve"> </w:t>
      </w:r>
      <w:r w:rsidRPr="00815619">
        <w:rPr>
          <w:rStyle w:val="apple-style-span"/>
          <w:color w:val="000000" w:themeColor="text1"/>
        </w:rPr>
        <w:t>menores de edad que están en esta actividad y es compleja porque los procesos en las acciones legales no funcionan. Las formas de adquisición y distribución son diferentes, se ve una tendencia sociocultural para copar más espacios, no se descarta que existan negocios donde no se haya inducido al mundo de las drogas</w:t>
      </w:r>
      <w:r w:rsidR="006209FC" w:rsidRPr="00815619">
        <w:rPr>
          <w:rStyle w:val="apple-style-span"/>
          <w:color w:val="000000" w:themeColor="text1"/>
        </w:rPr>
        <w:t>.</w:t>
      </w:r>
    </w:p>
    <w:p w:rsidR="005C0FDE" w:rsidRPr="00815619" w:rsidRDefault="00447063" w:rsidP="007818F1">
      <w:pPr>
        <w:pStyle w:val="Ttulo1"/>
        <w:jc w:val="center"/>
      </w:pPr>
      <w:r w:rsidRPr="00815619">
        <w:lastRenderedPageBreak/>
        <w:t>CAPITULO II</w:t>
      </w:r>
    </w:p>
    <w:p w:rsidR="00FA591A" w:rsidRPr="00815619" w:rsidRDefault="00FA591A" w:rsidP="007818F1">
      <w:pPr>
        <w:pStyle w:val="Ttulo1"/>
        <w:jc w:val="center"/>
        <w:rPr>
          <w:color w:val="232323"/>
        </w:rPr>
      </w:pPr>
      <w:r w:rsidRPr="00815619">
        <w:t>ORIGEN DEL PRINCIPIO DE PROPORCIONALIDAD</w:t>
      </w:r>
    </w:p>
    <w:p w:rsidR="00F444D1" w:rsidRPr="00815619" w:rsidRDefault="00FA591A" w:rsidP="00CF5C8C">
      <w:pPr>
        <w:pStyle w:val="Parrafos"/>
        <w:rPr>
          <w:lang w:eastAsia="es-ES"/>
        </w:rPr>
      </w:pPr>
      <w:r w:rsidRPr="00815619">
        <w:rPr>
          <w:lang w:eastAsia="es-ES"/>
        </w:rPr>
        <w:t>El origen del principio de proporcio</w:t>
      </w:r>
      <w:r w:rsidR="00054A6A" w:rsidRPr="00815619">
        <w:rPr>
          <w:lang w:eastAsia="es-ES"/>
        </w:rPr>
        <w:t xml:space="preserve">nalidad se remonta a través de la </w:t>
      </w:r>
      <w:r w:rsidR="00693B17" w:rsidRPr="00815619">
        <w:rPr>
          <w:lang w:eastAsia="es-ES"/>
        </w:rPr>
        <w:t xml:space="preserve"> </w:t>
      </w:r>
      <w:r w:rsidR="00651D06" w:rsidRPr="00815619">
        <w:rPr>
          <w:lang w:eastAsia="es-ES"/>
        </w:rPr>
        <w:t>antigüedad</w:t>
      </w:r>
      <w:r w:rsidRPr="00815619">
        <w:rPr>
          <w:lang w:eastAsia="es-ES"/>
        </w:rPr>
        <w:t>, ya que en la obra de Platón, Las Leyes, se puede denotar que la pena sea proporci</w:t>
      </w:r>
      <w:r w:rsidR="00651D06" w:rsidRPr="00815619">
        <w:rPr>
          <w:lang w:eastAsia="es-ES"/>
        </w:rPr>
        <w:t>onal a la gravedad del delito,</w:t>
      </w:r>
      <w:r w:rsidR="00AA24F3" w:rsidRPr="00815619">
        <w:rPr>
          <w:lang w:eastAsia="es-ES"/>
        </w:rPr>
        <w:t xml:space="preserve"> es decir ojo por ojo, diente por diente.</w:t>
      </w:r>
      <w:r w:rsidR="00651D06" w:rsidRPr="00815619">
        <w:rPr>
          <w:lang w:eastAsia="es-ES"/>
        </w:rPr>
        <w:t xml:space="preserve"> </w:t>
      </w:r>
      <w:r w:rsidR="00AA24F3" w:rsidRPr="00815619">
        <w:rPr>
          <w:lang w:eastAsia="es-ES"/>
        </w:rPr>
        <w:t>Pero</w:t>
      </w:r>
      <w:r w:rsidRPr="00815619">
        <w:rPr>
          <w:lang w:eastAsia="es-ES"/>
        </w:rPr>
        <w:t xml:space="preserve"> es hasta la época de la Ilustración cuando s</w:t>
      </w:r>
      <w:r w:rsidR="00482517" w:rsidRPr="00815619">
        <w:rPr>
          <w:lang w:eastAsia="es-ES"/>
        </w:rPr>
        <w:t>e afirma este principio. Como consecuencia de ello</w:t>
      </w:r>
      <w:r w:rsidRPr="00815619">
        <w:rPr>
          <w:lang w:eastAsia="es-ES"/>
        </w:rPr>
        <w:t xml:space="preserve"> es la obra de </w:t>
      </w:r>
      <w:sdt>
        <w:sdtPr>
          <w:rPr>
            <w:lang w:eastAsia="es-ES"/>
          </w:rPr>
          <w:id w:val="-1012451855"/>
          <w:citation/>
        </w:sdtPr>
        <w:sdtEndPr/>
        <w:sdtContent>
          <w:r w:rsidR="005F38A1" w:rsidRPr="00815619">
            <w:rPr>
              <w:lang w:eastAsia="es-ES"/>
            </w:rPr>
            <w:fldChar w:fldCharType="begin"/>
          </w:r>
          <w:r w:rsidR="005F38A1" w:rsidRPr="00815619">
            <w:rPr>
              <w:lang w:val="es-EC" w:eastAsia="es-ES"/>
            </w:rPr>
            <w:instrText xml:space="preserve"> CITATION Bec64 \l 12298 </w:instrText>
          </w:r>
          <w:r w:rsidR="005F38A1" w:rsidRPr="00815619">
            <w:rPr>
              <w:lang w:eastAsia="es-ES"/>
            </w:rPr>
            <w:fldChar w:fldCharType="separate"/>
          </w:r>
          <w:r w:rsidR="005F38A1" w:rsidRPr="00815619">
            <w:rPr>
              <w:noProof/>
              <w:lang w:val="es-EC" w:eastAsia="es-ES"/>
            </w:rPr>
            <w:t>(Beccaria, 1764)</w:t>
          </w:r>
          <w:r w:rsidR="005F38A1" w:rsidRPr="00815619">
            <w:rPr>
              <w:lang w:eastAsia="es-ES"/>
            </w:rPr>
            <w:fldChar w:fldCharType="end"/>
          </w:r>
        </w:sdtContent>
      </w:sdt>
      <w:r w:rsidR="005F38A1" w:rsidRPr="00815619">
        <w:rPr>
          <w:lang w:eastAsia="es-ES"/>
        </w:rPr>
        <w:t xml:space="preserve"> en su libro más influyente,</w:t>
      </w:r>
      <w:r w:rsidRPr="00815619">
        <w:rPr>
          <w:lang w:eastAsia="es-ES"/>
        </w:rPr>
        <w:t xml:space="preserve"> </w:t>
      </w:r>
      <w:r w:rsidR="005F38A1" w:rsidRPr="00815619">
        <w:rPr>
          <w:lang w:eastAsia="es-ES"/>
        </w:rPr>
        <w:t>“</w:t>
      </w:r>
      <w:r w:rsidRPr="00815619">
        <w:rPr>
          <w:lang w:eastAsia="es-ES"/>
        </w:rPr>
        <w:t>De los delitos y de las p</w:t>
      </w:r>
      <w:r w:rsidR="00693B17" w:rsidRPr="00815619">
        <w:rPr>
          <w:lang w:eastAsia="es-ES"/>
        </w:rPr>
        <w:t>enas</w:t>
      </w:r>
      <w:r w:rsidR="005F38A1" w:rsidRPr="00815619">
        <w:rPr>
          <w:lang w:eastAsia="es-ES"/>
        </w:rPr>
        <w:t>”</w:t>
      </w:r>
      <w:r w:rsidR="00693B17" w:rsidRPr="00815619">
        <w:rPr>
          <w:lang w:eastAsia="es-ES"/>
        </w:rPr>
        <w:t xml:space="preserve">, en la cual hace </w:t>
      </w:r>
      <w:r w:rsidR="00651D06" w:rsidRPr="00815619">
        <w:rPr>
          <w:lang w:eastAsia="es-ES"/>
        </w:rPr>
        <w:t>hincapié</w:t>
      </w:r>
      <w:r w:rsidRPr="00815619">
        <w:rPr>
          <w:lang w:eastAsia="es-ES"/>
        </w:rPr>
        <w:t xml:space="preserve"> a la pena y establece que ésta debe ser </w:t>
      </w:r>
      <w:r w:rsidRPr="00815619">
        <w:rPr>
          <w:b/>
          <w:lang w:eastAsia="es-ES"/>
        </w:rPr>
        <w:t>“</w:t>
      </w:r>
      <w:r w:rsidRPr="00815619">
        <w:rPr>
          <w:b/>
          <w:i/>
          <w:lang w:eastAsia="es-ES"/>
        </w:rPr>
        <w:t>necesaria e infalible</w:t>
      </w:r>
      <w:r w:rsidRPr="00815619">
        <w:rPr>
          <w:b/>
          <w:lang w:eastAsia="es-ES"/>
        </w:rPr>
        <w:t>”</w:t>
      </w:r>
      <w:r w:rsidRPr="00815619">
        <w:rPr>
          <w:lang w:eastAsia="es-ES"/>
        </w:rPr>
        <w:t>, ya que est</w:t>
      </w:r>
      <w:r w:rsidR="000D3871">
        <w:rPr>
          <w:lang w:eastAsia="es-ES"/>
        </w:rPr>
        <w:t>as dos características argumenta</w:t>
      </w:r>
      <w:r w:rsidRPr="00815619">
        <w:rPr>
          <w:lang w:eastAsia="es-ES"/>
        </w:rPr>
        <w:t xml:space="preserve"> la idea de proporcionalidad, según el autor. El término necesaria </w:t>
      </w:r>
      <w:r w:rsidR="00CA46A1" w:rsidRPr="00815619">
        <w:rPr>
          <w:lang w:eastAsia="es-ES"/>
        </w:rPr>
        <w:t>se refiere, de forma básica</w:t>
      </w:r>
      <w:r w:rsidRPr="00815619">
        <w:rPr>
          <w:lang w:eastAsia="es-ES"/>
        </w:rPr>
        <w:t>, a la fase de conminación penal, aunque en la actualidad también afecta a la fase de aplicación de la ley, i</w:t>
      </w:r>
      <w:r w:rsidR="000D3871">
        <w:rPr>
          <w:lang w:eastAsia="es-ES"/>
        </w:rPr>
        <w:t xml:space="preserve">ndicando que la pena no va </w:t>
      </w:r>
      <w:r w:rsidRPr="00815619">
        <w:rPr>
          <w:lang w:eastAsia="es-ES"/>
        </w:rPr>
        <w:t xml:space="preserve"> más allá de</w:t>
      </w:r>
      <w:r w:rsidR="00447063" w:rsidRPr="00815619">
        <w:rPr>
          <w:lang w:eastAsia="es-ES"/>
        </w:rPr>
        <w:t xml:space="preserve"> </w:t>
      </w:r>
      <w:r w:rsidRPr="00815619">
        <w:rPr>
          <w:lang w:eastAsia="es-ES"/>
        </w:rPr>
        <w:t>lo que es necesario para cumplir un fin</w:t>
      </w:r>
      <w:r w:rsidR="00F444D1" w:rsidRPr="00815619">
        <w:rPr>
          <w:lang w:eastAsia="es-ES"/>
        </w:rPr>
        <w:t>, es decir debe existir una proporcionalidad de la pena para un delito</w:t>
      </w:r>
      <w:r w:rsidRPr="00815619">
        <w:rPr>
          <w:lang w:eastAsia="es-ES"/>
        </w:rPr>
        <w:t>. El termino infalibil</w:t>
      </w:r>
      <w:r w:rsidR="000D3871">
        <w:rPr>
          <w:lang w:eastAsia="es-ES"/>
        </w:rPr>
        <w:t>idad se refiere a que en la etapa</w:t>
      </w:r>
      <w:r w:rsidRPr="00815619">
        <w:rPr>
          <w:lang w:eastAsia="es-ES"/>
        </w:rPr>
        <w:t xml:space="preserve"> de ejecución de las penas hay que asegurar que las que se han impuesto se cumplan efectivamente. La primera alusión que se realizó en Alemania al principio de proporcionalidad, en relación con el proceso penal, tuvo lugar en una resolución del </w:t>
      </w:r>
      <w:proofErr w:type="spellStart"/>
      <w:r w:rsidRPr="00815619">
        <w:rPr>
          <w:lang w:eastAsia="es-ES"/>
        </w:rPr>
        <w:t>Deutscher</w:t>
      </w:r>
      <w:proofErr w:type="spellEnd"/>
      <w:r w:rsidRPr="00815619">
        <w:rPr>
          <w:lang w:eastAsia="es-ES"/>
        </w:rPr>
        <w:t xml:space="preserve"> </w:t>
      </w:r>
      <w:proofErr w:type="spellStart"/>
      <w:r w:rsidRPr="00815619">
        <w:rPr>
          <w:lang w:eastAsia="es-ES"/>
        </w:rPr>
        <w:t>Journalistentag</w:t>
      </w:r>
      <w:proofErr w:type="spellEnd"/>
      <w:r w:rsidRPr="00815619">
        <w:rPr>
          <w:lang w:eastAsia="es-ES"/>
        </w:rPr>
        <w:t xml:space="preserve">, tomada en Bremen el 22 de agosto de 1875, en la que se solicitaba que las medidas coactivas dirigidas contra los periodistas que se negaran a declarar como testigos fueran proporcionadas a las penas previstas para los delitos perseguidos. Aquella resolución supuso una primera llamada de atención sobre la necesidad de trasladar al proceso penal el principio de proporcionalidad, conocido ya en el Derecho Administrativo de Policía. </w:t>
      </w:r>
      <w:r w:rsidR="00254C82">
        <w:rPr>
          <w:lang w:eastAsia="es-ES"/>
        </w:rPr>
        <w:t>En alusión al</w:t>
      </w:r>
      <w:r w:rsidRPr="00815619">
        <w:rPr>
          <w:lang w:eastAsia="es-ES"/>
        </w:rPr>
        <w:t xml:space="preserve"> segundo brote del principio de proporcionalidad, de eliminación de las torturas y de las p</w:t>
      </w:r>
      <w:r w:rsidR="00254C82">
        <w:rPr>
          <w:lang w:eastAsia="es-ES"/>
        </w:rPr>
        <w:t xml:space="preserve">enas y tratos crueles, se dio como resultado a </w:t>
      </w:r>
      <w:r w:rsidRPr="00815619">
        <w:rPr>
          <w:lang w:eastAsia="es-ES"/>
        </w:rPr>
        <w:t xml:space="preserve"> declaraciones internacionales que siguieron a la terminación de la Seg</w:t>
      </w:r>
      <w:r w:rsidR="00254C82">
        <w:rPr>
          <w:lang w:eastAsia="es-ES"/>
        </w:rPr>
        <w:t>unda Guerra Mundial. En tal virtud,</w:t>
      </w:r>
      <w:r w:rsidRPr="00815619">
        <w:rPr>
          <w:lang w:eastAsia="es-ES"/>
        </w:rPr>
        <w:t xml:space="preserve"> la idea de proporcionalidad ha pasado de un Derecho a otro, hasta convertirse en un principio general del ordenamiento juríd</w:t>
      </w:r>
      <w:r w:rsidR="00254C82">
        <w:rPr>
          <w:lang w:eastAsia="es-ES"/>
        </w:rPr>
        <w:t>ico y que, en sentido generalizado</w:t>
      </w:r>
      <w:r w:rsidRPr="00815619">
        <w:rPr>
          <w:lang w:eastAsia="es-ES"/>
        </w:rPr>
        <w:t xml:space="preserve">, obliga al operador jurídico a tratar de alcanzar el justo equilibrio entre los intereses en conflicto. </w:t>
      </w:r>
    </w:p>
    <w:p w:rsidR="00D05861" w:rsidRPr="00815619" w:rsidRDefault="00054A6A" w:rsidP="00CF5C8C">
      <w:pPr>
        <w:pStyle w:val="Ttulo2"/>
        <w:rPr>
          <w:lang w:eastAsia="es-ES"/>
        </w:rPr>
      </w:pPr>
      <w:r w:rsidRPr="00815619">
        <w:rPr>
          <w:lang w:eastAsia="es-ES"/>
        </w:rPr>
        <w:t>LA PROPORCIONALIDAD PENAL</w:t>
      </w:r>
    </w:p>
    <w:p w:rsidR="0014497D" w:rsidRPr="00815619" w:rsidRDefault="000C22B9" w:rsidP="00CF5C8C">
      <w:pPr>
        <w:pStyle w:val="Parrafos"/>
        <w:rPr>
          <w:lang w:eastAsia="es-ES"/>
        </w:rPr>
      </w:pPr>
      <w:r w:rsidRPr="00815619">
        <w:rPr>
          <w:lang w:eastAsia="es-ES"/>
        </w:rPr>
        <w:t>El</w:t>
      </w:r>
      <w:r w:rsidR="0014497D" w:rsidRPr="00815619">
        <w:rPr>
          <w:lang w:eastAsia="es-ES"/>
        </w:rPr>
        <w:t xml:space="preserve"> principio de proporcionalidad se encuentra íntimamente ligado al principio de legalidad en el viejo aforismo latino del </w:t>
      </w:r>
      <w:r w:rsidR="0014497D" w:rsidRPr="00815619">
        <w:rPr>
          <w:i/>
          <w:lang w:eastAsia="es-ES"/>
        </w:rPr>
        <w:t>‘</w:t>
      </w:r>
      <w:proofErr w:type="spellStart"/>
      <w:r w:rsidR="0014497D" w:rsidRPr="00815619">
        <w:rPr>
          <w:i/>
          <w:lang w:eastAsia="es-ES"/>
        </w:rPr>
        <w:t>nullum</w:t>
      </w:r>
      <w:proofErr w:type="spellEnd"/>
      <w:r w:rsidR="0014497D" w:rsidRPr="00815619">
        <w:rPr>
          <w:i/>
          <w:lang w:eastAsia="es-ES"/>
        </w:rPr>
        <w:t xml:space="preserve"> crimen s</w:t>
      </w:r>
      <w:r w:rsidR="009A457C" w:rsidRPr="00815619">
        <w:rPr>
          <w:i/>
          <w:lang w:eastAsia="es-ES"/>
        </w:rPr>
        <w:t xml:space="preserve">ine </w:t>
      </w:r>
      <w:proofErr w:type="spellStart"/>
      <w:r w:rsidR="009A457C" w:rsidRPr="00815619">
        <w:rPr>
          <w:i/>
          <w:lang w:eastAsia="es-ES"/>
        </w:rPr>
        <w:t>lege</w:t>
      </w:r>
      <w:proofErr w:type="spellEnd"/>
      <w:r w:rsidR="009A457C" w:rsidRPr="00815619">
        <w:rPr>
          <w:i/>
          <w:lang w:eastAsia="es-ES"/>
        </w:rPr>
        <w:t xml:space="preserve">, mullan pena sine </w:t>
      </w:r>
      <w:proofErr w:type="spellStart"/>
      <w:r w:rsidR="009A457C" w:rsidRPr="00815619">
        <w:rPr>
          <w:i/>
          <w:lang w:eastAsia="es-ES"/>
        </w:rPr>
        <w:t>lege</w:t>
      </w:r>
      <w:proofErr w:type="spellEnd"/>
      <w:r w:rsidR="009A457C" w:rsidRPr="00815619">
        <w:rPr>
          <w:i/>
          <w:lang w:eastAsia="es-ES"/>
        </w:rPr>
        <w:t>”</w:t>
      </w:r>
      <w:r w:rsidR="00E2272F" w:rsidRPr="00815619">
        <w:rPr>
          <w:lang w:eastAsia="es-ES"/>
        </w:rPr>
        <w:t xml:space="preserve"> (no hay crimen ni pena sin ley previa) creado por Paúl </w:t>
      </w:r>
      <w:proofErr w:type="spellStart"/>
      <w:r w:rsidR="00E2272F" w:rsidRPr="00815619">
        <w:rPr>
          <w:lang w:eastAsia="es-ES"/>
        </w:rPr>
        <w:t>johaan</w:t>
      </w:r>
      <w:proofErr w:type="spellEnd"/>
      <w:r w:rsidR="00E2272F" w:rsidRPr="00815619">
        <w:rPr>
          <w:lang w:eastAsia="es-ES"/>
        </w:rPr>
        <w:t xml:space="preserve"> </w:t>
      </w:r>
      <w:proofErr w:type="spellStart"/>
      <w:r w:rsidR="00E2272F" w:rsidRPr="00815619">
        <w:rPr>
          <w:lang w:eastAsia="es-ES"/>
        </w:rPr>
        <w:t>Anselm</w:t>
      </w:r>
      <w:proofErr w:type="spellEnd"/>
      <w:r w:rsidR="00E2272F" w:rsidRPr="00815619">
        <w:rPr>
          <w:lang w:eastAsia="es-ES"/>
        </w:rPr>
        <w:t xml:space="preserve"> von </w:t>
      </w:r>
      <w:proofErr w:type="spellStart"/>
      <w:r w:rsidR="00E2272F" w:rsidRPr="00815619">
        <w:rPr>
          <w:lang w:eastAsia="es-ES"/>
        </w:rPr>
        <w:t>Feverbach</w:t>
      </w:r>
      <w:proofErr w:type="spellEnd"/>
      <w:r w:rsidR="00E2272F" w:rsidRPr="00815619">
        <w:rPr>
          <w:lang w:eastAsia="es-ES"/>
        </w:rPr>
        <w:t xml:space="preserve"> en el año de 1813.</w:t>
      </w:r>
    </w:p>
    <w:p w:rsidR="0014497D" w:rsidRPr="00815619" w:rsidRDefault="0014497D" w:rsidP="00CF5C8C">
      <w:pPr>
        <w:pStyle w:val="Parrafos"/>
        <w:rPr>
          <w:lang w:eastAsia="es-ES"/>
        </w:rPr>
      </w:pPr>
      <w:r w:rsidRPr="00815619">
        <w:rPr>
          <w:lang w:eastAsia="es-ES"/>
        </w:rPr>
        <w:lastRenderedPageBreak/>
        <w:t xml:space="preserve">En relación al artículo 76 numeral 6 de nuestra Constitución vigente nos manifiesta lo siguiente: </w:t>
      </w:r>
      <w:r w:rsidRPr="00815619">
        <w:rPr>
          <w:b/>
          <w:i/>
          <w:lang w:eastAsia="es-ES"/>
        </w:rPr>
        <w:t>“la ley establecerá la debida proporcionalidad entre las infracciones y las sanciones penales, administrativas o de otra naturaleza</w:t>
      </w:r>
      <w:r w:rsidRPr="00815619">
        <w:rPr>
          <w:lang w:eastAsia="es-ES"/>
        </w:rPr>
        <w:t>.” El principio de proporcionalidad penal es fundamental, pues se refiere a la garantía de la proporcionalidad de la pena en un Estado Constitucional de derechos y Justicia. Tiene su fundamento en el principio de legalidad establecido en el Art. 76 numeral 3 de nuestra Constitución Vigente, como garantía básica del derecho al debido proceso en el cual establece</w:t>
      </w:r>
      <w:r w:rsidRPr="00815619">
        <w:rPr>
          <w:b/>
          <w:i/>
          <w:lang w:eastAsia="es-ES"/>
        </w:rPr>
        <w:t>:”</w:t>
      </w:r>
      <w:r w:rsidRPr="00815619">
        <w:rPr>
          <w:b/>
          <w:i/>
        </w:rPr>
        <w:t xml:space="preserve"> </w:t>
      </w:r>
      <w:r w:rsidRPr="00815619">
        <w:rPr>
          <w:b/>
          <w:i/>
          <w:lang w:eastAsia="es-ES"/>
        </w:rPr>
        <w:t>Nadie podrá ser juzgado ni sancionado por un acto u omisión que, al momento de cometerse, no esté tipificado en la ley como infracción penal, administrativa o de otra naturaleza; ni se le aplicará una sanción no prevista por la Constitución o la ley. Sólo se podrá juzgar a una persona ante un juez o autoridad competente y con observancia del trámite propio de cada procedimiento</w:t>
      </w:r>
      <w:r w:rsidR="0049792C">
        <w:rPr>
          <w:lang w:eastAsia="es-ES"/>
        </w:rPr>
        <w:t>” y este en cor</w:t>
      </w:r>
      <w:r w:rsidR="0049792C" w:rsidRPr="00815619">
        <w:rPr>
          <w:lang w:eastAsia="es-ES"/>
        </w:rPr>
        <w:t>relación</w:t>
      </w:r>
      <w:r w:rsidRPr="00815619">
        <w:rPr>
          <w:lang w:eastAsia="es-ES"/>
        </w:rPr>
        <w:t xml:space="preserve"> con el Art. 5 numeral 1 como uno de los principios procesales determinado en el Código Orgánico Integral Penal el cual establece</w:t>
      </w:r>
      <w:r w:rsidRPr="00815619">
        <w:rPr>
          <w:b/>
          <w:i/>
          <w:lang w:eastAsia="es-ES"/>
        </w:rPr>
        <w:t>:</w:t>
      </w:r>
      <w:r w:rsidRPr="00815619">
        <w:rPr>
          <w:b/>
          <w:i/>
        </w:rPr>
        <w:t xml:space="preserve"> “</w:t>
      </w:r>
      <w:r w:rsidRPr="00815619">
        <w:rPr>
          <w:b/>
          <w:i/>
          <w:lang w:eastAsia="es-ES"/>
        </w:rPr>
        <w:t>no hay infracción penal, pena, ni proceso penal sin ley anterior al hecho. Este principio rige incluso cuando la ley penal se remita a otras normas o disposiciones legales para integrarla.”</w:t>
      </w:r>
      <w:r w:rsidR="00CC3327" w:rsidRPr="00815619">
        <w:rPr>
          <w:lang w:eastAsia="es-ES"/>
        </w:rPr>
        <w:t xml:space="preserve"> </w:t>
      </w:r>
      <w:r w:rsidR="0049792C">
        <w:rPr>
          <w:lang w:eastAsia="es-ES"/>
        </w:rPr>
        <w:t>Y esto en concordancia</w:t>
      </w:r>
      <w:r w:rsidRPr="00815619">
        <w:rPr>
          <w:lang w:eastAsia="es-ES"/>
        </w:rPr>
        <w:t xml:space="preserve"> con la prohibición de penas o tratos crueles, inhumanos o degradantes como garantía para la protección de la dignidad humana, que se encuentra establecida en diferentes tratados internacionales de derechos humano</w:t>
      </w:r>
      <w:r w:rsidR="000C22B9" w:rsidRPr="00815619">
        <w:rPr>
          <w:lang w:eastAsia="es-ES"/>
        </w:rPr>
        <w:t>s, así como en la mayoría de las normas constitucionales</w:t>
      </w:r>
      <w:r w:rsidR="00CC3327" w:rsidRPr="00815619">
        <w:rPr>
          <w:lang w:eastAsia="es-ES"/>
        </w:rPr>
        <w:t xml:space="preserve"> </w:t>
      </w:r>
      <w:r w:rsidRPr="00815619">
        <w:rPr>
          <w:lang w:eastAsia="es-ES"/>
        </w:rPr>
        <w:t>que hacen parte del estudio.</w:t>
      </w:r>
    </w:p>
    <w:p w:rsidR="0014497D" w:rsidRPr="00815619" w:rsidRDefault="0014497D" w:rsidP="00CF5C8C">
      <w:pPr>
        <w:pStyle w:val="Parrafos"/>
        <w:rPr>
          <w:lang w:eastAsia="es-ES"/>
        </w:rPr>
      </w:pPr>
      <w:r w:rsidRPr="00815619">
        <w:rPr>
          <w:lang w:eastAsia="es-ES"/>
        </w:rPr>
        <w:t>En tal virtud, resulta cruel e inhumano imponer a una persona una pena que no guarde una razonable proporcionalidad con la gravedad de su conducta. A pesar de su relevancia, pues es difícil establecer criterios objetivos de ponderación que logren determinar la proporcionalidad entre lo injusto y la pena que se imponga. La pena aplicable a cada caso encuentra una legitimación externa</w:t>
      </w:r>
      <w:r w:rsidR="0049792C">
        <w:rPr>
          <w:lang w:eastAsia="es-ES"/>
        </w:rPr>
        <w:t>,</w:t>
      </w:r>
      <w:r w:rsidRPr="00815619">
        <w:rPr>
          <w:lang w:eastAsia="es-ES"/>
        </w:rPr>
        <w:t xml:space="preserve"> por ser un pro</w:t>
      </w:r>
      <w:r w:rsidR="00ED6799" w:rsidRPr="00815619">
        <w:rPr>
          <w:lang w:eastAsia="es-ES"/>
        </w:rPr>
        <w:t>blema que atañe a la sociedad</w:t>
      </w:r>
      <w:r w:rsidRPr="00815619">
        <w:rPr>
          <w:lang w:eastAsia="es-ES"/>
        </w:rPr>
        <w:t xml:space="preserve">. Con el fin de analizar la proporcionalidad penal de los delitos y de las penas relacionados con drogas, hemos optado por desarrollar una apuesta teórica y metodológica a partir de la aproximación desarrollada </w:t>
      </w:r>
      <w:r w:rsidR="00BE05C7">
        <w:rPr>
          <w:lang w:eastAsia="es-ES"/>
        </w:rPr>
        <w:t xml:space="preserve">por </w:t>
      </w:r>
      <w:proofErr w:type="spellStart"/>
      <w:r w:rsidR="00BE05C7">
        <w:rPr>
          <w:lang w:eastAsia="es-ES"/>
        </w:rPr>
        <w:t>Ferrajoli</w:t>
      </w:r>
      <w:proofErr w:type="spellEnd"/>
      <w:r w:rsidR="00BE05C7">
        <w:rPr>
          <w:lang w:eastAsia="es-ES"/>
        </w:rPr>
        <w:t xml:space="preserve"> (2000: 398 y ss.). </w:t>
      </w:r>
      <w:r w:rsidRPr="00815619">
        <w:rPr>
          <w:lang w:eastAsia="es-ES"/>
        </w:rPr>
        <w:t xml:space="preserve">De acuerdo con este autor, el análisis de la proporcionalidad de las penas puede descomponerse en tres sub problemas: </w:t>
      </w:r>
    </w:p>
    <w:p w:rsidR="00BE05C7" w:rsidRDefault="0014497D" w:rsidP="00BE05C7">
      <w:pPr>
        <w:pStyle w:val="Parrafos"/>
        <w:numPr>
          <w:ilvl w:val="0"/>
          <w:numId w:val="6"/>
        </w:numPr>
        <w:rPr>
          <w:lang w:eastAsia="es-ES"/>
        </w:rPr>
      </w:pPr>
      <w:r w:rsidRPr="00815619">
        <w:rPr>
          <w:lang w:eastAsia="es-ES"/>
        </w:rPr>
        <w:t>La predeterminación por el legislador de las penas mínim</w:t>
      </w:r>
      <w:r w:rsidR="00BE05C7">
        <w:rPr>
          <w:lang w:eastAsia="es-ES"/>
        </w:rPr>
        <w:t>as y máximas para cada conducta.</w:t>
      </w:r>
    </w:p>
    <w:p w:rsidR="0014497D" w:rsidRPr="00815619" w:rsidRDefault="0014497D" w:rsidP="00BE05C7">
      <w:pPr>
        <w:pStyle w:val="Parrafos"/>
        <w:numPr>
          <w:ilvl w:val="0"/>
          <w:numId w:val="6"/>
        </w:numPr>
        <w:rPr>
          <w:lang w:eastAsia="es-ES"/>
        </w:rPr>
      </w:pPr>
      <w:r w:rsidRPr="00815619">
        <w:rPr>
          <w:lang w:eastAsia="es-ES"/>
        </w:rPr>
        <w:t xml:space="preserve">La determinación de la pena realizada por el juez para cada caso en concreto y </w:t>
      </w:r>
    </w:p>
    <w:p w:rsidR="0014497D" w:rsidRPr="00815619" w:rsidRDefault="009A457C" w:rsidP="00CF5C8C">
      <w:pPr>
        <w:pStyle w:val="Parrafos"/>
        <w:numPr>
          <w:ilvl w:val="0"/>
          <w:numId w:val="6"/>
        </w:numPr>
        <w:rPr>
          <w:lang w:eastAsia="es-ES"/>
        </w:rPr>
      </w:pPr>
      <w:proofErr w:type="gramStart"/>
      <w:r w:rsidRPr="00815619">
        <w:rPr>
          <w:lang w:eastAsia="es-ES"/>
        </w:rPr>
        <w:lastRenderedPageBreak/>
        <w:t>L</w:t>
      </w:r>
      <w:r w:rsidR="0014497D" w:rsidRPr="00815619">
        <w:rPr>
          <w:lang w:eastAsia="es-ES"/>
        </w:rPr>
        <w:t>a</w:t>
      </w:r>
      <w:proofErr w:type="gramEnd"/>
      <w:r w:rsidR="0014497D" w:rsidRPr="00815619">
        <w:rPr>
          <w:lang w:eastAsia="es-ES"/>
        </w:rPr>
        <w:t xml:space="preserve"> pos determinación que corresponde a la ejecución efectiva de la pena. </w:t>
      </w:r>
    </w:p>
    <w:p w:rsidR="0014497D" w:rsidRPr="00815619" w:rsidRDefault="0014497D" w:rsidP="00CF5C8C">
      <w:pPr>
        <w:pStyle w:val="Parrafos"/>
        <w:rPr>
          <w:lang w:eastAsia="es-ES"/>
        </w:rPr>
      </w:pPr>
      <w:r w:rsidRPr="00815619">
        <w:rPr>
          <w:lang w:eastAsia="es-ES"/>
        </w:rPr>
        <w:t>Para a</w:t>
      </w:r>
      <w:r w:rsidR="00446855" w:rsidRPr="00815619">
        <w:rPr>
          <w:lang w:eastAsia="es-ES"/>
        </w:rPr>
        <w:t>nalizar si nuestra legislación cumple</w:t>
      </w:r>
      <w:r w:rsidRPr="00815619">
        <w:rPr>
          <w:lang w:eastAsia="es-ES"/>
        </w:rPr>
        <w:t xml:space="preserve"> con el principio de proporcionalidad penal, es posible abordar el asunto desde dos puntos de vista diferentes. Por un lado, a partir de los principios teóricos que han planteado diferentes filósofos como criterio de definición de la pena mínima y la pena máxima que merece una conducta determinada. </w:t>
      </w:r>
    </w:p>
    <w:p w:rsidR="004B6C59" w:rsidRPr="00815619" w:rsidRDefault="0014497D" w:rsidP="00CF5C8C">
      <w:pPr>
        <w:pStyle w:val="Parrafos"/>
        <w:rPr>
          <w:lang w:eastAsia="es-ES"/>
        </w:rPr>
      </w:pPr>
      <w:r w:rsidRPr="00815619">
        <w:rPr>
          <w:lang w:eastAsia="es-ES"/>
        </w:rPr>
        <w:t xml:space="preserve">Al respecto, </w:t>
      </w:r>
      <w:proofErr w:type="spellStart"/>
      <w:r w:rsidRPr="00815619">
        <w:rPr>
          <w:lang w:eastAsia="es-ES"/>
        </w:rPr>
        <w:t>Ferrajoli</w:t>
      </w:r>
      <w:proofErr w:type="spellEnd"/>
      <w:r w:rsidRPr="00815619">
        <w:rPr>
          <w:lang w:eastAsia="es-ES"/>
        </w:rPr>
        <w:t xml:space="preserve"> </w:t>
      </w:r>
      <w:sdt>
        <w:sdtPr>
          <w:rPr>
            <w:lang w:eastAsia="es-ES"/>
          </w:rPr>
          <w:id w:val="1724714876"/>
          <w:citation/>
        </w:sdtPr>
        <w:sdtEndPr/>
        <w:sdtContent>
          <w:r w:rsidR="00CC3327" w:rsidRPr="00815619">
            <w:rPr>
              <w:lang w:eastAsia="es-ES"/>
            </w:rPr>
            <w:fldChar w:fldCharType="begin"/>
          </w:r>
          <w:r w:rsidR="00CC3327" w:rsidRPr="00815619">
            <w:rPr>
              <w:lang w:val="es-EC" w:eastAsia="es-ES"/>
            </w:rPr>
            <w:instrText xml:space="preserve">CITATION Fer00 \n  \t  \l 12298 </w:instrText>
          </w:r>
          <w:r w:rsidR="00CC3327" w:rsidRPr="00815619">
            <w:rPr>
              <w:lang w:eastAsia="es-ES"/>
            </w:rPr>
            <w:fldChar w:fldCharType="separate"/>
          </w:r>
          <w:r w:rsidR="00CC3327" w:rsidRPr="00815619">
            <w:rPr>
              <w:noProof/>
              <w:lang w:val="es-EC" w:eastAsia="es-ES"/>
            </w:rPr>
            <w:t>(2000)</w:t>
          </w:r>
          <w:r w:rsidR="00CC3327" w:rsidRPr="00815619">
            <w:rPr>
              <w:lang w:eastAsia="es-ES"/>
            </w:rPr>
            <w:fldChar w:fldCharType="end"/>
          </w:r>
        </w:sdtContent>
      </w:sdt>
      <w:r w:rsidR="00CF5C8C">
        <w:rPr>
          <w:lang w:eastAsia="es-ES"/>
        </w:rPr>
        <w:t xml:space="preserve">, en su libro </w:t>
      </w:r>
      <w:r w:rsidR="00CF5C8C" w:rsidRPr="00CF5C8C">
        <w:rPr>
          <w:lang w:eastAsia="es-ES"/>
        </w:rPr>
        <w:t xml:space="preserve">Derecho y razón: Teoría del </w:t>
      </w:r>
      <w:proofErr w:type="spellStart"/>
      <w:r w:rsidR="00CF5C8C" w:rsidRPr="00CF5C8C">
        <w:rPr>
          <w:lang w:eastAsia="es-ES"/>
        </w:rPr>
        <w:t>garantismo</w:t>
      </w:r>
      <w:proofErr w:type="spellEnd"/>
      <w:r w:rsidR="00CF5C8C" w:rsidRPr="00CF5C8C">
        <w:rPr>
          <w:lang w:eastAsia="es-ES"/>
        </w:rPr>
        <w:t xml:space="preserve"> penal</w:t>
      </w:r>
      <w:r w:rsidR="00CF5C8C">
        <w:rPr>
          <w:lang w:eastAsia="es-ES"/>
        </w:rPr>
        <w:t xml:space="preserve">, </w:t>
      </w:r>
      <w:r w:rsidRPr="00815619">
        <w:rPr>
          <w:lang w:eastAsia="es-ES"/>
        </w:rPr>
        <w:t>rescata dos principios teóricos en concreto</w:t>
      </w:r>
      <w:r w:rsidRPr="00815619">
        <w:rPr>
          <w:i/>
          <w:lang w:eastAsia="es-ES"/>
        </w:rPr>
        <w:t>:</w:t>
      </w:r>
      <w:r w:rsidR="00ED6799" w:rsidRPr="00815619">
        <w:rPr>
          <w:i/>
          <w:lang w:eastAsia="es-ES"/>
        </w:rPr>
        <w:t>”</w:t>
      </w:r>
      <w:r w:rsidRPr="00815619">
        <w:rPr>
          <w:i/>
          <w:lang w:eastAsia="es-ES"/>
        </w:rPr>
        <w:t xml:space="preserve"> la ventaja del delito no debe superar la desventaja de la pena; y la pena no debe superar a la violencia informal que en su ausencia sufriría el reo por la parte ofendida o por otras fuerzas más o menos organizadas</w:t>
      </w:r>
      <w:r w:rsidR="00ED6799" w:rsidRPr="00815619">
        <w:rPr>
          <w:i/>
          <w:lang w:eastAsia="es-ES"/>
        </w:rPr>
        <w:t>”</w:t>
      </w:r>
      <w:r w:rsidRPr="00815619">
        <w:rPr>
          <w:i/>
          <w:lang w:eastAsia="es-ES"/>
        </w:rPr>
        <w:t>.</w:t>
      </w:r>
      <w:r w:rsidRPr="00815619">
        <w:rPr>
          <w:lang w:eastAsia="es-ES"/>
        </w:rPr>
        <w:t xml:space="preserve"> Por otro lado, es posible realizar la predeterminación de la pena a partir de un criterio comparativo con las penas establecidas para otros tipos penales. Esto es, analizando si las pen</w:t>
      </w:r>
      <w:r w:rsidR="00446855" w:rsidRPr="00815619">
        <w:rPr>
          <w:lang w:eastAsia="es-ES"/>
        </w:rPr>
        <w:t>as determinadas</w:t>
      </w:r>
      <w:r w:rsidRPr="00815619">
        <w:rPr>
          <w:lang w:eastAsia="es-ES"/>
        </w:rPr>
        <w:t xml:space="preserve"> por el legislador a un determinado delito son desproporcionadas en relación con otros delitos de mayor o igual gravedad. Para este ejercicio hemos optado por concentrarnos en esta última alternativa, por ser la que más elementos empíricos provee para el análisis. La proporcionalidad abstracta se refiere entonces al análisis de proporcionalidad que se realiza dentro de la primera etapa de definición de la pena, es decir, dentro de la labor del legislador en la determinación de las conductas punibles y sus correspondientes sancio</w:t>
      </w:r>
      <w:r w:rsidR="00ED6799" w:rsidRPr="00815619">
        <w:rPr>
          <w:lang w:eastAsia="es-ES"/>
        </w:rPr>
        <w:t>nes específicamente penales.</w:t>
      </w:r>
    </w:p>
    <w:p w:rsidR="00486670" w:rsidRPr="00815619" w:rsidRDefault="00486670" w:rsidP="00CF5C8C">
      <w:pPr>
        <w:pStyle w:val="Parrafos"/>
        <w:rPr>
          <w:lang w:eastAsia="es-ES"/>
        </w:rPr>
      </w:pPr>
      <w:r w:rsidRPr="00815619">
        <w:rPr>
          <w:lang w:eastAsia="es-ES"/>
        </w:rPr>
        <w:t>Al momento que el legislador cree penas en un sistema constitucionalizado, lo tiene que hacer pensando y recordando la situación carcelaria con la que se enfrenta y la hist</w:t>
      </w:r>
      <w:r w:rsidR="0049792C">
        <w:rPr>
          <w:lang w:eastAsia="es-ES"/>
        </w:rPr>
        <w:t>oria de la represión penal de nuestro</w:t>
      </w:r>
      <w:r w:rsidRPr="00815619">
        <w:rPr>
          <w:lang w:eastAsia="es-ES"/>
        </w:rPr>
        <w:t xml:space="preserve"> país.</w:t>
      </w:r>
    </w:p>
    <w:p w:rsidR="004B6C59" w:rsidRPr="00815619" w:rsidRDefault="00486670" w:rsidP="00CF5C8C">
      <w:pPr>
        <w:pStyle w:val="Parrafos"/>
        <w:rPr>
          <w:b/>
          <w:i/>
          <w:lang w:eastAsia="es-ES"/>
        </w:rPr>
      </w:pPr>
      <w:r w:rsidRPr="00815619">
        <w:rPr>
          <w:lang w:eastAsia="es-ES"/>
        </w:rPr>
        <w:t xml:space="preserve">El concepto de proporcionalidad de las penas es producto de una evolución histórica, introducido para limitar al </w:t>
      </w:r>
      <w:proofErr w:type="spellStart"/>
      <w:r w:rsidRPr="00815619">
        <w:rPr>
          <w:b/>
          <w:i/>
          <w:lang w:eastAsia="es-ES"/>
        </w:rPr>
        <w:t>ius</w:t>
      </w:r>
      <w:proofErr w:type="spellEnd"/>
      <w:r w:rsidRPr="00815619">
        <w:rPr>
          <w:b/>
          <w:i/>
          <w:lang w:eastAsia="es-ES"/>
        </w:rPr>
        <w:t xml:space="preserve"> </w:t>
      </w:r>
      <w:proofErr w:type="spellStart"/>
      <w:r w:rsidRPr="00815619">
        <w:rPr>
          <w:b/>
          <w:i/>
          <w:lang w:eastAsia="es-ES"/>
        </w:rPr>
        <w:t>puniendi</w:t>
      </w:r>
      <w:proofErr w:type="spellEnd"/>
    </w:p>
    <w:p w:rsidR="00486670" w:rsidRPr="00815619" w:rsidRDefault="00486670" w:rsidP="00CF5C8C">
      <w:pPr>
        <w:pStyle w:val="Parrafos"/>
        <w:rPr>
          <w:b/>
          <w:i/>
          <w:lang w:eastAsia="es-ES"/>
        </w:rPr>
      </w:pPr>
      <w:r w:rsidRPr="00815619">
        <w:rPr>
          <w:lang w:eastAsia="es-ES"/>
        </w:rPr>
        <w:t>El principio de proporcionalidad caracteriza la idea de justicia en el marco de un Estado</w:t>
      </w:r>
      <w:r w:rsidR="00CC3327" w:rsidRPr="00815619">
        <w:rPr>
          <w:lang w:eastAsia="es-ES"/>
        </w:rPr>
        <w:t xml:space="preserve"> </w:t>
      </w:r>
      <w:r w:rsidRPr="00815619">
        <w:rPr>
          <w:lang w:eastAsia="es-ES"/>
        </w:rPr>
        <w:t>Constitucional de Derechos y Justicia</w:t>
      </w:r>
      <w:r w:rsidR="0049792C">
        <w:rPr>
          <w:lang w:eastAsia="es-ES"/>
        </w:rPr>
        <w:t xml:space="preserve"> Social</w:t>
      </w:r>
      <w:r w:rsidRPr="00815619">
        <w:rPr>
          <w:lang w:eastAsia="es-ES"/>
        </w:rPr>
        <w:t xml:space="preserve">. </w:t>
      </w:r>
    </w:p>
    <w:p w:rsidR="00B30B38" w:rsidRPr="00CF5C8C" w:rsidRDefault="00B30B38" w:rsidP="00CF5C8C">
      <w:pPr>
        <w:pStyle w:val="Ttulo2"/>
      </w:pPr>
      <w:r w:rsidRPr="00CF5C8C">
        <w:t>REGLAS Y PRINCIPIOS</w:t>
      </w:r>
    </w:p>
    <w:p w:rsidR="00BE05C7" w:rsidRDefault="0049792C" w:rsidP="00CF5C8C">
      <w:pPr>
        <w:pStyle w:val="Parrafos"/>
        <w:rPr>
          <w:b/>
          <w:i/>
          <w:lang w:eastAsia="es-ES"/>
        </w:rPr>
      </w:pPr>
      <w:r>
        <w:rPr>
          <w:lang w:eastAsia="es-ES"/>
        </w:rPr>
        <w:t>La base y</w:t>
      </w:r>
      <w:r w:rsidR="00B30B38" w:rsidRPr="00815619">
        <w:rPr>
          <w:lang w:eastAsia="es-ES"/>
        </w:rPr>
        <w:t xml:space="preserve"> fundamento de teoría de las normas, por una parte, de la subsunción, y por otra, de la ponderación, es la diferencia entre reglas y </w:t>
      </w:r>
      <w:proofErr w:type="spellStart"/>
      <w:r w:rsidR="00B30B38" w:rsidRPr="00815619">
        <w:rPr>
          <w:lang w:eastAsia="es-ES"/>
        </w:rPr>
        <w:t>principios.Para</w:t>
      </w:r>
      <w:proofErr w:type="spellEnd"/>
      <w:r w:rsidR="00B30B38" w:rsidRPr="00815619">
        <w:rPr>
          <w:lang w:eastAsia="es-ES"/>
        </w:rPr>
        <w:t xml:space="preserve"> </w:t>
      </w:r>
      <w:proofErr w:type="spellStart"/>
      <w:r w:rsidR="00B30B38" w:rsidRPr="00815619">
        <w:rPr>
          <w:lang w:eastAsia="es-ES"/>
        </w:rPr>
        <w:t>M.Carbonell</w:t>
      </w:r>
      <w:proofErr w:type="spellEnd"/>
      <w:r w:rsidR="00B30B38" w:rsidRPr="00815619">
        <w:rPr>
          <w:lang w:eastAsia="es-ES"/>
        </w:rPr>
        <w:t>, en su obra “El Principio de Proporcionalidad y la Interpretación Constit</w:t>
      </w:r>
      <w:r w:rsidR="00446855" w:rsidRPr="00815619">
        <w:rPr>
          <w:lang w:eastAsia="es-ES"/>
        </w:rPr>
        <w:t>ucional” pag.14 nos hace referencia</w:t>
      </w:r>
      <w:r w:rsidR="00B30B38" w:rsidRPr="00815619">
        <w:rPr>
          <w:lang w:eastAsia="es-ES"/>
        </w:rPr>
        <w:t xml:space="preserve"> sobre el concepto de regla y principio y manifiesta:</w:t>
      </w:r>
      <w:r w:rsidR="00B30B38" w:rsidRPr="00815619">
        <w:rPr>
          <w:b/>
          <w:i/>
          <w:lang w:eastAsia="es-ES"/>
        </w:rPr>
        <w:t xml:space="preserve"> </w:t>
      </w:r>
    </w:p>
    <w:p w:rsidR="00B30B38" w:rsidRPr="00815619" w:rsidRDefault="00B30B38" w:rsidP="00CF5C8C">
      <w:pPr>
        <w:pStyle w:val="Parrafos"/>
        <w:rPr>
          <w:lang w:eastAsia="es-ES"/>
        </w:rPr>
      </w:pPr>
      <w:r w:rsidRPr="00815619">
        <w:rPr>
          <w:b/>
          <w:i/>
          <w:lang w:eastAsia="es-ES"/>
        </w:rPr>
        <w:lastRenderedPageBreak/>
        <w:t>“Las reglas son normas que ordenan algo definitivamente. Son mandatos definitivos”</w:t>
      </w:r>
      <w:r w:rsidR="00446855" w:rsidRPr="00815619">
        <w:rPr>
          <w:lang w:eastAsia="es-ES"/>
        </w:rPr>
        <w:t>. En su mayoría, mandan hacer</w:t>
      </w:r>
      <w:r w:rsidRPr="00815619">
        <w:rPr>
          <w:lang w:eastAsia="es-ES"/>
        </w:rPr>
        <w:t xml:space="preserve"> algo para el caso de que se satisfagan determinadas condiciones. Por ello, son normas condicionadas. Sin embargo, las reglas pueden revestir también una forma categórica. Un ejemplo de ello sería una prohibición absoluta de tortura</w:t>
      </w:r>
      <w:r w:rsidR="00446855" w:rsidRPr="00815619">
        <w:rPr>
          <w:lang w:eastAsia="es-ES"/>
        </w:rPr>
        <w:t>, de tratos crueles etc</w:t>
      </w:r>
      <w:r w:rsidRPr="00815619">
        <w:rPr>
          <w:lang w:eastAsia="es-ES"/>
        </w:rPr>
        <w:t>. Lo decisivo es, entonces, que si una regla tiene validez y es aplicable, es un mandato definitivo y debe hacerse exactamente lo que ella exige. Si esto se hace, entonces la regla se cumpl</w:t>
      </w:r>
      <w:r w:rsidR="00446855" w:rsidRPr="00815619">
        <w:rPr>
          <w:lang w:eastAsia="es-ES"/>
        </w:rPr>
        <w:t xml:space="preserve">e; si no se hace, la regla no se </w:t>
      </w:r>
      <w:r w:rsidRPr="00815619">
        <w:rPr>
          <w:lang w:eastAsia="es-ES"/>
        </w:rPr>
        <w:t>cumple. Como consecuencia, las reglas son normas que siempre pueden cumplirse o incumplirse. Por el contrario, “</w:t>
      </w:r>
      <w:r w:rsidRPr="00815619">
        <w:rPr>
          <w:b/>
          <w:i/>
          <w:lang w:eastAsia="es-ES"/>
        </w:rPr>
        <w:t>los principios son normas que ordenan que algo sea realizado en la mayor medida posible, de acuerdo con las posibilidades fácticas y jurídicas”.</w:t>
      </w:r>
      <w:r w:rsidRPr="00815619">
        <w:rPr>
          <w:lang w:eastAsia="es-ES"/>
        </w:rPr>
        <w:t xml:space="preserve"> Por ello, los principios son mandatos de optimización.</w:t>
      </w:r>
    </w:p>
    <w:p w:rsidR="00B30B38" w:rsidRPr="00CF5C8C" w:rsidRDefault="00B30B38" w:rsidP="00CF5C8C">
      <w:pPr>
        <w:pStyle w:val="Parrafos"/>
      </w:pPr>
      <w:r w:rsidRPr="00CF5C8C">
        <w:t>Como tales, se caracterizan porque pueden ser cumplidos en diferentes grados y porque la medida de cumplimiento ordenada depende no sólo de las posibilidades fácticas, sino también de las posibilidades jurídicas. Las posibilidades jurídicas se determinan mediante reglas y, sobre todo, mediante principios que juegan en sentido contrario.</w:t>
      </w:r>
    </w:p>
    <w:p w:rsidR="00B30B38" w:rsidRPr="00815619" w:rsidRDefault="00B30B38" w:rsidP="00CF5C8C">
      <w:pPr>
        <w:pStyle w:val="Ttulo2"/>
        <w:rPr>
          <w:lang w:eastAsia="es-ES"/>
        </w:rPr>
      </w:pPr>
      <w:r w:rsidRPr="00815619">
        <w:rPr>
          <w:lang w:eastAsia="es-ES"/>
        </w:rPr>
        <w:t>TEST DE PROPORCIONALIDAD</w:t>
      </w:r>
    </w:p>
    <w:p w:rsidR="00B30B38" w:rsidRPr="00815619" w:rsidRDefault="0024186E" w:rsidP="00CF5C8C">
      <w:pPr>
        <w:pStyle w:val="Parrafos"/>
        <w:rPr>
          <w:lang w:eastAsia="es-ES"/>
        </w:rPr>
      </w:pPr>
      <w:r w:rsidRPr="00815619">
        <w:rPr>
          <w:lang w:eastAsia="es-ES"/>
        </w:rPr>
        <w:t>Haciendo un análisis y d</w:t>
      </w:r>
      <w:r w:rsidR="004B6C59" w:rsidRPr="00815619">
        <w:rPr>
          <w:lang w:eastAsia="es-ES"/>
        </w:rPr>
        <w:t>ebido a la misma</w:t>
      </w:r>
      <w:r w:rsidR="00B30B38" w:rsidRPr="00815619">
        <w:rPr>
          <w:lang w:eastAsia="es-ES"/>
        </w:rPr>
        <w:t xml:space="preserve"> naturaleza el principio de proporcionalidad (es un mecanismo de control), su </w:t>
      </w:r>
      <w:r w:rsidR="00446855" w:rsidRPr="00815619">
        <w:rPr>
          <w:lang w:eastAsia="es-ES"/>
        </w:rPr>
        <w:t xml:space="preserve">grado de </w:t>
      </w:r>
      <w:r w:rsidR="00B30B38" w:rsidRPr="00815619">
        <w:rPr>
          <w:lang w:eastAsia="es-ES"/>
        </w:rPr>
        <w:t xml:space="preserve">afectación siempre va a estar relacionada con la afectación de un derecho fundamental o un bien constitucional (en tanto estos últimos son fines en sí mismos). En otros términos, si se </w:t>
      </w:r>
      <w:r w:rsidR="00835097" w:rsidRPr="00815619">
        <w:rPr>
          <w:lang w:eastAsia="es-ES"/>
        </w:rPr>
        <w:t>determina que una medida</w:t>
      </w:r>
      <w:r w:rsidR="00CC3327" w:rsidRPr="00815619">
        <w:rPr>
          <w:lang w:eastAsia="es-ES"/>
        </w:rPr>
        <w:t xml:space="preserve"> </w:t>
      </w:r>
      <w:r w:rsidR="00B30B38" w:rsidRPr="00815619">
        <w:rPr>
          <w:lang w:eastAsia="es-ES"/>
        </w:rPr>
        <w:t>es desproporcionad</w:t>
      </w:r>
      <w:r w:rsidR="00254C82">
        <w:rPr>
          <w:lang w:eastAsia="es-ES"/>
        </w:rPr>
        <w:t xml:space="preserve">a no se está afectando </w:t>
      </w:r>
      <w:proofErr w:type="spellStart"/>
      <w:r w:rsidR="00254C82">
        <w:rPr>
          <w:lang w:eastAsia="es-ES"/>
        </w:rPr>
        <w:t>unicamente</w:t>
      </w:r>
      <w:proofErr w:type="spellEnd"/>
      <w:r w:rsidR="00B30B38" w:rsidRPr="00815619">
        <w:rPr>
          <w:lang w:eastAsia="es-ES"/>
        </w:rPr>
        <w:t xml:space="preserve"> el principio de propo</w:t>
      </w:r>
      <w:r w:rsidR="00254C82">
        <w:rPr>
          <w:lang w:eastAsia="es-ES"/>
        </w:rPr>
        <w:t xml:space="preserve">rcionalidad, sino también </w:t>
      </w:r>
      <w:r w:rsidR="00B30B38" w:rsidRPr="00815619">
        <w:rPr>
          <w:lang w:eastAsia="es-ES"/>
        </w:rPr>
        <w:t xml:space="preserve"> el derecho fundamental o bien constitucional comprometido en la referida medida estatal. El principio de proporcionalidad, en tanto presupuesto de necesaria evaluación por parte de los poderes públicos cuando pretendan limitar un derecho fundamental, exige examinar adecuadamente los siguientes sub principios: a) si la medida estatal que limita un derecho fundamental es idónea para conseguir el fin constitucional que se pretende con tal medida; b) si la medida estatal es estrictamente necesaria; y, c) si el grado de limitación de un derecho fundamental por parte de la medida estatal es proporcional con el grado de realización del fin constitucional que orienta la medida estatal</w:t>
      </w:r>
    </w:p>
    <w:p w:rsidR="004B6C59" w:rsidRPr="00815619" w:rsidRDefault="00B30B38" w:rsidP="00CF5C8C">
      <w:pPr>
        <w:pStyle w:val="Ttulo2"/>
        <w:rPr>
          <w:lang w:eastAsia="es-ES"/>
        </w:rPr>
      </w:pPr>
      <w:r w:rsidRPr="00815619">
        <w:rPr>
          <w:lang w:eastAsia="es-ES"/>
        </w:rPr>
        <w:t>SUB PRINCIPIOS DEL PRINCIPIO DE PROPORCIONALIDAD</w:t>
      </w:r>
    </w:p>
    <w:p w:rsidR="00B30B38" w:rsidRPr="00815619" w:rsidRDefault="00B30B38" w:rsidP="00CF5C8C">
      <w:pPr>
        <w:pStyle w:val="Parrafos"/>
        <w:rPr>
          <w:lang w:eastAsia="es-ES"/>
        </w:rPr>
      </w:pPr>
      <w:r w:rsidRPr="00815619">
        <w:rPr>
          <w:lang w:eastAsia="es-ES"/>
        </w:rPr>
        <w:t>Tanto en la Doctrina como en la Jurisprudencia, el principio de proporcionalidad en sentido estricto se divide en 3 sub principios:</w:t>
      </w:r>
    </w:p>
    <w:p w:rsidR="00B30B38" w:rsidRPr="00815619" w:rsidRDefault="00B30B38" w:rsidP="00CF5C8C">
      <w:pPr>
        <w:pStyle w:val="Parrafos"/>
        <w:numPr>
          <w:ilvl w:val="0"/>
          <w:numId w:val="8"/>
        </w:numPr>
        <w:rPr>
          <w:lang w:eastAsia="es-ES"/>
        </w:rPr>
      </w:pPr>
      <w:r w:rsidRPr="00815619">
        <w:rPr>
          <w:lang w:eastAsia="es-ES"/>
        </w:rPr>
        <w:lastRenderedPageBreak/>
        <w:t>idoneidad o adecuación.</w:t>
      </w:r>
    </w:p>
    <w:p w:rsidR="00B30B38" w:rsidRPr="00815619" w:rsidRDefault="00B30B38" w:rsidP="00CF5C8C">
      <w:pPr>
        <w:pStyle w:val="Parrafos"/>
        <w:numPr>
          <w:ilvl w:val="0"/>
          <w:numId w:val="8"/>
        </w:numPr>
        <w:rPr>
          <w:lang w:eastAsia="es-ES"/>
        </w:rPr>
      </w:pPr>
      <w:r w:rsidRPr="00815619">
        <w:rPr>
          <w:lang w:eastAsia="es-ES"/>
        </w:rPr>
        <w:t>necesidad.</w:t>
      </w:r>
    </w:p>
    <w:p w:rsidR="00B30B38" w:rsidRPr="00815619" w:rsidRDefault="00B30B38" w:rsidP="00CF5C8C">
      <w:pPr>
        <w:pStyle w:val="Parrafos"/>
        <w:numPr>
          <w:ilvl w:val="0"/>
          <w:numId w:val="8"/>
        </w:numPr>
        <w:rPr>
          <w:lang w:eastAsia="es-ES"/>
        </w:rPr>
      </w:pPr>
      <w:r w:rsidRPr="00815619">
        <w:rPr>
          <w:lang w:eastAsia="es-ES"/>
        </w:rPr>
        <w:t>sentido estricto o ponderación.</w:t>
      </w:r>
    </w:p>
    <w:p w:rsidR="00B30B38" w:rsidRPr="00CF5C8C" w:rsidRDefault="00F444D1" w:rsidP="00CF5C8C">
      <w:pPr>
        <w:pStyle w:val="SUb"/>
      </w:pPr>
      <w:r w:rsidRPr="00CF5C8C">
        <w:rPr>
          <w:rStyle w:val="Textoennegrita"/>
          <w:bCs w:val="0"/>
        </w:rPr>
        <w:t>SUB PRINCIPIO DE IDONEIDAD O ADECUACIÓN</w:t>
      </w:r>
    </w:p>
    <w:p w:rsidR="005C0FDE" w:rsidRPr="00815619" w:rsidRDefault="00835097" w:rsidP="00CF5C8C">
      <w:pPr>
        <w:pStyle w:val="Parrafos"/>
      </w:pPr>
      <w:r w:rsidRPr="00815619">
        <w:t>Para la</w:t>
      </w:r>
      <w:r w:rsidR="00B30B38" w:rsidRPr="00815619">
        <w:t xml:space="preserve"> apli</w:t>
      </w:r>
      <w:r w:rsidRPr="00815619">
        <w:t>cación de esta regla tenemos que</w:t>
      </w:r>
      <w:r w:rsidR="004B6C59" w:rsidRPr="00815619">
        <w:t xml:space="preserve"> analizar</w:t>
      </w:r>
      <w:r w:rsidR="00B30B38" w:rsidRPr="00815619">
        <w:t xml:space="preserve"> si la medida constituye un medio adecuado para promover la finalidad perseguida, de lo que se trata es de determinar, si</w:t>
      </w:r>
      <w:r w:rsidR="00CC3327" w:rsidRPr="00815619">
        <w:t xml:space="preserve"> </w:t>
      </w:r>
      <w:r w:rsidR="00B30B38" w:rsidRPr="00815619">
        <w:t>la medida evaluada permite favorecer la finalidad pretendida,</w:t>
      </w:r>
      <w:r w:rsidR="00CC3327" w:rsidRPr="00815619">
        <w:t xml:space="preserve"> </w:t>
      </w:r>
      <w:r w:rsidR="00B30B38" w:rsidRPr="00815619">
        <w:t>la medida evaluada puede considerarse técnicamente idónea si es efectivamente adecuada para promover los fines pretendidos con la aplicación de la misma, fines que deben consistir en la p</w:t>
      </w:r>
      <w:r w:rsidRPr="00815619">
        <w:t>rotección o promoción de otros D</w:t>
      </w:r>
      <w:r w:rsidR="00B30B38" w:rsidRPr="00815619">
        <w:t>e</w:t>
      </w:r>
      <w:r w:rsidRPr="00815619">
        <w:t>rechos fundamentales o C</w:t>
      </w:r>
      <w:r w:rsidR="00B30B38" w:rsidRPr="00815619">
        <w:t>onstitucionales. </w:t>
      </w:r>
      <w:r w:rsidRPr="00815619">
        <w:t>En ese aspecto, debe determinarse</w:t>
      </w:r>
      <w:r w:rsidR="00B30B38" w:rsidRPr="00815619">
        <w:t xml:space="preserve"> si la medida legislativa es objetivamente adecuada</w:t>
      </w:r>
      <w:r w:rsidR="0024186E" w:rsidRPr="00815619">
        <w:t xml:space="preserve"> como en este caso sobre la ley de drogas, si las penas son adecuadas para quien comete este tipo de delitos,</w:t>
      </w:r>
      <w:r w:rsidR="00B30B38" w:rsidRPr="00815619">
        <w:t xml:space="preserve"> en tanto que, si no lo es, la consecuencia será la declaración de inconstitucionalidad de la misma</w:t>
      </w:r>
      <w:r w:rsidR="0024186E" w:rsidRPr="00815619">
        <w:t>, ya que se empiezan a vulnerar derechos fundamentales como la vida, la libertad etc</w:t>
      </w:r>
      <w:r w:rsidR="00B30B38" w:rsidRPr="00815619">
        <w:t>. Es la utilidad que genera la aplicación de la medida que se está valorando. Si la medida restrictiva de derechos fundamentales no favorece algún derecho fundamental, algún bien constitucional o alguna finali</w:t>
      </w:r>
      <w:r w:rsidRPr="00815619">
        <w:t>dad legítima, es técnicamente no idónea, porque afecta el goce</w:t>
      </w:r>
      <w:r w:rsidR="00B30B38" w:rsidRPr="00815619">
        <w:t xml:space="preserve"> de un derecho fundamental</w:t>
      </w:r>
      <w:r w:rsidRPr="00815619">
        <w:t>,</w:t>
      </w:r>
      <w:r w:rsidR="00B30B38" w:rsidRPr="00815619">
        <w:t xml:space="preserve"> lo cual implica una perdida</w:t>
      </w:r>
      <w:r w:rsidR="0024186E" w:rsidRPr="00815619">
        <w:t xml:space="preserve"> y afectación</w:t>
      </w:r>
      <w:r w:rsidR="00B30B38" w:rsidRPr="00815619">
        <w:t xml:space="preserve"> en el orden constitucional, sin ofrecer o sin alcanzar con ello a cambio la satisfacción en mayor medida o el disfrute de otro</w:t>
      </w:r>
      <w:r w:rsidRPr="00815619">
        <w:t xml:space="preserve"> derecho fundamental en afectación</w:t>
      </w:r>
      <w:r w:rsidR="00B30B38" w:rsidRPr="00815619">
        <w:t>. En el caso concreto, la medida de restricción de la circulación vehicular es adecuada para cumplir la finalidad de disminuir la congestión vehicular y el objetivo de favorecer un medioambiente</w:t>
      </w:r>
      <w:r w:rsidR="005C0FDE" w:rsidRPr="00815619">
        <w:t xml:space="preserve"> sano y libre de contaminación.</w:t>
      </w:r>
    </w:p>
    <w:p w:rsidR="00B30B38" w:rsidRPr="00815619" w:rsidRDefault="00FA4CA5" w:rsidP="00CF5C8C">
      <w:pPr>
        <w:pStyle w:val="SUb"/>
      </w:pPr>
      <w:r w:rsidRPr="00815619">
        <w:rPr>
          <w:rStyle w:val="Textoennegrita"/>
        </w:rPr>
        <w:t>SUB PRIN</w:t>
      </w:r>
      <w:r w:rsidR="00B30B38" w:rsidRPr="00815619">
        <w:rPr>
          <w:rStyle w:val="Textoennegrita"/>
        </w:rPr>
        <w:t>CIPIO DE</w:t>
      </w:r>
      <w:r w:rsidR="00CC3327" w:rsidRPr="00815619">
        <w:rPr>
          <w:rStyle w:val="Textoennegrita"/>
        </w:rPr>
        <w:t xml:space="preserve"> </w:t>
      </w:r>
      <w:r w:rsidR="00B30B38" w:rsidRPr="00815619">
        <w:rPr>
          <w:rStyle w:val="Textoennegrita"/>
        </w:rPr>
        <w:t>NECESIDAD</w:t>
      </w:r>
    </w:p>
    <w:p w:rsidR="00B40808" w:rsidRPr="00815619" w:rsidRDefault="00B30B38" w:rsidP="00CF5C8C">
      <w:pPr>
        <w:pStyle w:val="Parrafos"/>
      </w:pPr>
      <w:r w:rsidRPr="00815619">
        <w:t>Para que una injerencia en los derechos fundamentales sea necesaria, no debe existir otra medida igualmente efectiva y adecuada para alcanzar el objetivo deseado y que suponga una menor restricc</w:t>
      </w:r>
      <w:r w:rsidR="00B40808" w:rsidRPr="00815619">
        <w:t>ión para el derecho fundamental.</w:t>
      </w:r>
    </w:p>
    <w:p w:rsidR="0024186E" w:rsidRPr="00815619" w:rsidRDefault="0024186E" w:rsidP="00CF5C8C">
      <w:pPr>
        <w:pStyle w:val="Parrafos"/>
      </w:pPr>
      <w:r w:rsidRPr="00815619">
        <w:t>En materia de tráfico ilícito de sustancias estupefacientes y psicotró</w:t>
      </w:r>
      <w:r w:rsidR="00691711" w:rsidRPr="00815619">
        <w:t>picas, la proporcionalidad de la pena</w:t>
      </w:r>
      <w:r w:rsidRPr="00815619">
        <w:t xml:space="preserve"> </w:t>
      </w:r>
      <w:r w:rsidR="00691711" w:rsidRPr="00815619">
        <w:t>está</w:t>
      </w:r>
      <w:r w:rsidRPr="00815619">
        <w:t xml:space="preserve"> expuesta a un régimen</w:t>
      </w:r>
      <w:r w:rsidR="00691711" w:rsidRPr="00815619">
        <w:t>,</w:t>
      </w:r>
      <w:r w:rsidRPr="00815619">
        <w:t xml:space="preserve"> en base al umbral de una tabla </w:t>
      </w:r>
      <w:r w:rsidR="00691711" w:rsidRPr="00815619">
        <w:t>que hace diferencia entre un traficante en mínima y otro en mediana escala.</w:t>
      </w:r>
    </w:p>
    <w:p w:rsidR="00B30B38" w:rsidRPr="00815619" w:rsidRDefault="00B30B38" w:rsidP="00CF5C8C">
      <w:pPr>
        <w:pStyle w:val="Parrafos"/>
      </w:pPr>
      <w:r w:rsidRPr="00815619">
        <w:lastRenderedPageBreak/>
        <w:t>La regla de necesidad evalúa la constitucionalidad de una medida restrictiva de derechos fundamentales sometida a control, en dos aspectos. En primer lugar, determina si la medida sometida a control es la única idónea</w:t>
      </w:r>
      <w:r w:rsidR="00B40808" w:rsidRPr="00815619">
        <w:t xml:space="preserve"> y efectiva</w:t>
      </w:r>
      <w:r w:rsidRPr="00815619">
        <w:t xml:space="preserve"> para favorecer la finalidad pretendida con</w:t>
      </w:r>
      <w:r w:rsidR="004B6C59" w:rsidRPr="00815619">
        <w:t xml:space="preserve"> su aplicación. Como segundo punto</w:t>
      </w:r>
      <w:r w:rsidRPr="00815619">
        <w:t>, se debe analizar si la medida aplicada es la que implica una menor afectación en los derechos fundamentales, lo que aquí se denominará necesidad técnica. Si la medida es la única idónea o la más idónea y la que menos afecta los derechos fundamentales, se habrá superado el estándar exigido por esta regla.</w:t>
      </w:r>
    </w:p>
    <w:p w:rsidR="00F444D1" w:rsidRPr="00815619" w:rsidRDefault="00B40808" w:rsidP="00CF5C8C">
      <w:pPr>
        <w:pStyle w:val="Parrafos"/>
        <w:rPr>
          <w:rStyle w:val="Textoennegrita"/>
        </w:rPr>
      </w:pPr>
      <w:r w:rsidRPr="00815619">
        <w:t>Lo que significa que el sub principio</w:t>
      </w:r>
      <w:r w:rsidR="00B30B38" w:rsidRPr="00815619">
        <w:t xml:space="preserve"> de necesidad supone un proceso de comparación entre el medio elegido y aquellos que hipotéticamente se hubiera podido adoptar para alcanzar el mismo fin constitucional; debiéndose entender que los otros medios disponibles al momento de la elección de la medida también deben ser idóneos</w:t>
      </w:r>
    </w:p>
    <w:p w:rsidR="00691711" w:rsidRPr="00815619" w:rsidRDefault="00B30B38" w:rsidP="00CF5C8C">
      <w:pPr>
        <w:pStyle w:val="Parrafos"/>
      </w:pPr>
      <w:r w:rsidRPr="00815619">
        <w:rPr>
          <w:rStyle w:val="Textoennegrita"/>
        </w:rPr>
        <w:t>APLICACIÓN DE LA REGLA DE NECESIDAD.-</w:t>
      </w:r>
      <w:r w:rsidR="00691711" w:rsidRPr="00815619">
        <w:rPr>
          <w:rStyle w:val="Textoennegrita"/>
        </w:rPr>
        <w:t xml:space="preserve"> </w:t>
      </w:r>
      <w:r w:rsidRPr="00815619">
        <w:t>La aplicación de la regla de necesidad consiste en analizar si existen otros medios idóneos para favorecer la finalidad perseguida con la medida limitativa de derechos fundamental</w:t>
      </w:r>
      <w:r w:rsidR="000D317C">
        <w:t>es, lo cual tenemos que observar</w:t>
      </w:r>
      <w:r w:rsidRPr="00815619">
        <w:t xml:space="preserve"> si existen otros medios alternativos que se pueda aplicar al caso concreto</w:t>
      </w:r>
      <w:r w:rsidR="00CC3327" w:rsidRPr="00815619">
        <w:t xml:space="preserve"> </w:t>
      </w:r>
      <w:r w:rsidRPr="00815619">
        <w:t>y con menor costo en la limitación de un derecho fundamental, si no existen otr</w:t>
      </w:r>
      <w:r w:rsidR="00B40808" w:rsidRPr="00815619">
        <w:t>os medios que pueda sustituirla</w:t>
      </w:r>
      <w:r w:rsidR="000D317C">
        <w:t>, concluiremos que nos encontramos frente al medio necesario;</w:t>
      </w:r>
      <w:r w:rsidRPr="00815619">
        <w:t xml:space="preserve"> se trata de un juicio </w:t>
      </w:r>
      <w:r w:rsidR="000D317C">
        <w:t xml:space="preserve">de comparación entre la efectividad </w:t>
      </w:r>
      <w:r w:rsidRPr="00815619">
        <w:t xml:space="preserve"> con que permite alcanza</w:t>
      </w:r>
      <w:r w:rsidR="000D317C">
        <w:t>r la finalidad el medio empleado</w:t>
      </w:r>
      <w:r w:rsidRPr="00815619">
        <w:t xml:space="preserve"> al caso en la medida sometida a control, con los medios alternativos que pueden ser considerados idóneos, de lo cual se desprende que el medio es necesario por no haber otro que pueda reemplazarla con igual eficacia. Volviendo al caso concreto, la medida de </w:t>
      </w:r>
      <w:r w:rsidR="00691711" w:rsidRPr="00815619">
        <w:t>la proporcionalidad de la pena en delitos de tráfico ilícito de sustancias catalogadas sujetas a fiscalización, es necesaria para cumplir con la finalidad de adecuar en qué tipo de escala se encuentra un individuo de acuerdo al umbral de la tabla (mínima, mediana, alta o máxima)</w:t>
      </w:r>
      <w:r w:rsidRPr="00815619">
        <w:t xml:space="preserve"> </w:t>
      </w:r>
      <w:r w:rsidR="00691711" w:rsidRPr="00815619">
        <w:t>y observaremos si esta medida ha sido necesaria para no vulnerar derechos fundamentales.</w:t>
      </w:r>
    </w:p>
    <w:p w:rsidR="00F444D1" w:rsidRPr="00815619" w:rsidRDefault="00B30B38" w:rsidP="00CF5C8C">
      <w:pPr>
        <w:pStyle w:val="SUb"/>
        <w:rPr>
          <w:rStyle w:val="Textoennegrita"/>
        </w:rPr>
      </w:pPr>
      <w:r w:rsidRPr="00815619">
        <w:rPr>
          <w:rStyle w:val="Textoennegrita"/>
        </w:rPr>
        <w:t xml:space="preserve">SUB PRINCIPIO EN </w:t>
      </w:r>
      <w:r w:rsidR="00F444D1" w:rsidRPr="00815619">
        <w:rPr>
          <w:rStyle w:val="Textoennegrita"/>
        </w:rPr>
        <w:t>SENTIDO ESTRICTO O PONDERACIÓN</w:t>
      </w:r>
    </w:p>
    <w:p w:rsidR="00B30B38" w:rsidRPr="00815619" w:rsidRDefault="00B30B38" w:rsidP="00CF5C8C">
      <w:pPr>
        <w:pStyle w:val="Parrafos"/>
        <w:rPr>
          <w:b/>
          <w:bCs/>
        </w:rPr>
      </w:pPr>
      <w:r w:rsidRPr="00815619">
        <w:t>Ponder</w:t>
      </w:r>
      <w:r w:rsidR="00B40808" w:rsidRPr="00815619">
        <w:t>ar es analizar</w:t>
      </w:r>
      <w:r w:rsidRPr="00815619">
        <w:t xml:space="preserve"> cuál de los princip</w:t>
      </w:r>
      <w:r w:rsidR="00B40808" w:rsidRPr="00815619">
        <w:t>ios constitucionales en afectación</w:t>
      </w:r>
      <w:r w:rsidRPr="00815619">
        <w:t xml:space="preserve"> debe preceder al otro, ponderar es valorar el peso de cada una de los principios constitucionales favorecidos y perjudicados por la medida, es decir, precisar desde el punto de vista de los derechos fundamentales</w:t>
      </w:r>
      <w:r w:rsidR="00CC3327" w:rsidRPr="00815619">
        <w:t xml:space="preserve"> </w:t>
      </w:r>
      <w:r w:rsidRPr="00815619">
        <w:t xml:space="preserve">qué se gana y qué se pierde con la aplicación de la medida sometida a control, en ese sentido, la medida es constitucional e idónea cuando el beneficio que aquella reporta </w:t>
      </w:r>
      <w:r w:rsidRPr="00815619">
        <w:lastRenderedPageBreak/>
        <w:t>para los derechos fundamentales o bienes constitucionales que se pretende proteger o promover es superior al costo que la misma significa para el derecho fundamental afectado. Si, por el contrario, la afección resulta excesiva, la medida deberá considerarse inadmisible, aunque satisfaga el resto de presupuestos y requisitos derivados del principio de proporcionalidad.</w:t>
      </w:r>
    </w:p>
    <w:p w:rsidR="00B30B38" w:rsidRPr="00815619" w:rsidRDefault="00B30B38" w:rsidP="00CF5C8C">
      <w:pPr>
        <w:pStyle w:val="Parrafos"/>
        <w:rPr>
          <w:rFonts w:eastAsia="Times New Roman"/>
          <w:b/>
          <w:i/>
          <w:lang w:eastAsia="es-ES"/>
        </w:rPr>
      </w:pPr>
      <w:r w:rsidRPr="00815619">
        <w:rPr>
          <w:rFonts w:eastAsia="Times New Roman"/>
          <w:lang w:eastAsia="es-ES"/>
        </w:rPr>
        <w:t xml:space="preserve">En este sentido, </w:t>
      </w:r>
      <w:sdt>
        <w:sdtPr>
          <w:rPr>
            <w:rFonts w:eastAsia="Times New Roman"/>
            <w:lang w:eastAsia="es-ES"/>
          </w:rPr>
          <w:id w:val="1920595829"/>
          <w:citation/>
        </w:sdtPr>
        <w:sdtEndPr/>
        <w:sdtContent>
          <w:r w:rsidR="005F38A1" w:rsidRPr="00815619">
            <w:rPr>
              <w:rFonts w:eastAsia="Times New Roman"/>
              <w:lang w:eastAsia="es-ES"/>
            </w:rPr>
            <w:fldChar w:fldCharType="begin"/>
          </w:r>
          <w:r w:rsidR="005F38A1" w:rsidRPr="00815619">
            <w:rPr>
              <w:rFonts w:eastAsia="Times New Roman"/>
              <w:lang w:val="es-EC" w:eastAsia="es-ES"/>
            </w:rPr>
            <w:instrText xml:space="preserve"> CITATION Ale14 \l 12298 </w:instrText>
          </w:r>
          <w:r w:rsidR="005F38A1" w:rsidRPr="00815619">
            <w:rPr>
              <w:rFonts w:eastAsia="Times New Roman"/>
              <w:lang w:eastAsia="es-ES"/>
            </w:rPr>
            <w:fldChar w:fldCharType="separate"/>
          </w:r>
          <w:r w:rsidR="005F38A1" w:rsidRPr="00815619">
            <w:rPr>
              <w:rFonts w:eastAsia="Times New Roman"/>
              <w:noProof/>
              <w:lang w:val="es-EC" w:eastAsia="es-ES"/>
            </w:rPr>
            <w:t>(Alexy, 2014)</w:t>
          </w:r>
          <w:r w:rsidR="005F38A1" w:rsidRPr="00815619">
            <w:rPr>
              <w:rFonts w:eastAsia="Times New Roman"/>
              <w:lang w:eastAsia="es-ES"/>
            </w:rPr>
            <w:fldChar w:fldCharType="end"/>
          </w:r>
        </w:sdtContent>
      </w:sdt>
      <w:r w:rsidR="004B6C59" w:rsidRPr="00815619">
        <w:rPr>
          <w:rFonts w:eastAsia="Times New Roman"/>
          <w:lang w:eastAsia="es-ES"/>
        </w:rPr>
        <w:t xml:space="preserve"> </w:t>
      </w:r>
      <w:r w:rsidR="005F38A1" w:rsidRPr="00815619">
        <w:rPr>
          <w:rFonts w:eastAsia="Times New Roman"/>
          <w:lang w:eastAsia="es-ES"/>
        </w:rPr>
        <w:t>en su discurso “</w:t>
      </w:r>
      <w:proofErr w:type="spellStart"/>
      <w:r w:rsidR="005F38A1" w:rsidRPr="00815619">
        <w:rPr>
          <w:rFonts w:eastAsia="Times New Roman"/>
          <w:lang w:eastAsia="es-ES"/>
        </w:rPr>
        <w:t>Discourse</w:t>
      </w:r>
      <w:proofErr w:type="spellEnd"/>
      <w:r w:rsidR="005F38A1" w:rsidRPr="00815619">
        <w:rPr>
          <w:rFonts w:eastAsia="Times New Roman"/>
          <w:lang w:eastAsia="es-ES"/>
        </w:rPr>
        <w:t xml:space="preserve"> </w:t>
      </w:r>
      <w:proofErr w:type="spellStart"/>
      <w:r w:rsidR="005F38A1" w:rsidRPr="00815619">
        <w:rPr>
          <w:rFonts w:eastAsia="Times New Roman"/>
          <w:lang w:eastAsia="es-ES"/>
        </w:rPr>
        <w:t>Theory</w:t>
      </w:r>
      <w:proofErr w:type="spellEnd"/>
      <w:r w:rsidR="005F38A1" w:rsidRPr="00815619">
        <w:rPr>
          <w:rFonts w:eastAsia="Times New Roman"/>
          <w:lang w:eastAsia="es-ES"/>
        </w:rPr>
        <w:t xml:space="preserve"> and Fundamental </w:t>
      </w:r>
      <w:proofErr w:type="spellStart"/>
      <w:r w:rsidR="005F38A1" w:rsidRPr="00815619">
        <w:rPr>
          <w:rFonts w:eastAsia="Times New Roman"/>
          <w:lang w:eastAsia="es-ES"/>
        </w:rPr>
        <w:t>Rights</w:t>
      </w:r>
      <w:proofErr w:type="spellEnd"/>
      <w:r w:rsidR="005F38A1" w:rsidRPr="00815619">
        <w:rPr>
          <w:rFonts w:eastAsia="Times New Roman"/>
          <w:lang w:eastAsia="es-ES"/>
        </w:rPr>
        <w:t>” sobre</w:t>
      </w:r>
      <w:r w:rsidRPr="00815619">
        <w:rPr>
          <w:rFonts w:eastAsia="Times New Roman"/>
          <w:lang w:eastAsia="es-ES"/>
        </w:rPr>
        <w:t xml:space="preserve"> </w:t>
      </w:r>
      <w:r w:rsidR="005F38A1" w:rsidRPr="00815619">
        <w:rPr>
          <w:rFonts w:eastAsia="Times New Roman"/>
          <w:lang w:eastAsia="es-ES"/>
        </w:rPr>
        <w:t xml:space="preserve">la </w:t>
      </w:r>
      <w:r w:rsidRPr="00815619">
        <w:rPr>
          <w:rFonts w:eastAsia="Times New Roman"/>
          <w:lang w:eastAsia="es-ES"/>
        </w:rPr>
        <w:t xml:space="preserve">técnica </w:t>
      </w:r>
      <w:r w:rsidR="00F3353A" w:rsidRPr="00815619">
        <w:rPr>
          <w:rFonts w:eastAsia="Times New Roman"/>
          <w:lang w:eastAsia="es-ES"/>
        </w:rPr>
        <w:t xml:space="preserve">Ponderación </w:t>
      </w:r>
      <w:r w:rsidRPr="00815619">
        <w:rPr>
          <w:rFonts w:eastAsia="Times New Roman"/>
          <w:lang w:eastAsia="es-ES"/>
        </w:rPr>
        <w:t xml:space="preserve">de La Ley de enseña que la proporcionalidad en sentido estricto hace alusión a una técnica de ponderación, que debe ser entendida de la manera siguiente: </w:t>
      </w:r>
      <w:r w:rsidRPr="00815619">
        <w:rPr>
          <w:rFonts w:eastAsia="Times New Roman"/>
          <w:b/>
          <w:i/>
          <w:lang w:eastAsia="es-ES"/>
        </w:rPr>
        <w:t>“cuanto mayor es el grado de la no satisfacción o de la afectación de un principio, tanto mayor tiene que ser la importancia de la satisfacción del otro”</w:t>
      </w:r>
    </w:p>
    <w:p w:rsidR="00B30B38" w:rsidRPr="00815619" w:rsidRDefault="00B30B38" w:rsidP="00CF5C8C">
      <w:pPr>
        <w:pStyle w:val="Parrafos"/>
        <w:rPr>
          <w:rFonts w:eastAsia="Times New Roman"/>
          <w:lang w:eastAsia="es-ES"/>
        </w:rPr>
      </w:pPr>
      <w:r w:rsidRPr="00815619">
        <w:rPr>
          <w:rFonts w:eastAsia="Times New Roman"/>
          <w:lang w:eastAsia="es-ES"/>
        </w:rPr>
        <w:t xml:space="preserve">Se trata entonces, de resolver conflictos entre principios. Tal situación conflictiva se presenta cuando dos principios constitucionales se encuentran contrapuestos. En tal hipótesis, en la ponderación habrá siempre razones en pugna, intereses o bienes en conflicto. </w:t>
      </w:r>
    </w:p>
    <w:p w:rsidR="009522FF" w:rsidRPr="00815619" w:rsidRDefault="0017334A" w:rsidP="00CF5C8C">
      <w:pPr>
        <w:pStyle w:val="Parrafos"/>
        <w:rPr>
          <w:rFonts w:eastAsia="Times New Roman"/>
          <w:lang w:eastAsia="es-ES"/>
        </w:rPr>
      </w:pPr>
      <w:r w:rsidRPr="00815619">
        <w:rPr>
          <w:rFonts w:eastAsia="Times New Roman"/>
          <w:lang w:eastAsia="es-ES"/>
        </w:rPr>
        <w:t xml:space="preserve">En </w:t>
      </w:r>
      <w:r w:rsidR="009522FF" w:rsidRPr="00815619">
        <w:rPr>
          <w:rFonts w:eastAsia="Times New Roman"/>
          <w:lang w:eastAsia="es-ES"/>
        </w:rPr>
        <w:t>tal virtud</w:t>
      </w:r>
      <w:r w:rsidRPr="00815619">
        <w:rPr>
          <w:rFonts w:eastAsia="Times New Roman"/>
          <w:lang w:eastAsia="es-ES"/>
        </w:rPr>
        <w:t>, tenemos que ponderar si la proporcionalidad de la pena por delito de drogas</w:t>
      </w:r>
      <w:r w:rsidR="009522FF" w:rsidRPr="00815619">
        <w:rPr>
          <w:rFonts w:eastAsia="Times New Roman"/>
          <w:lang w:eastAsia="es-ES"/>
        </w:rPr>
        <w:t>,</w:t>
      </w:r>
      <w:r w:rsidRPr="00815619">
        <w:rPr>
          <w:rFonts w:eastAsia="Times New Roman"/>
          <w:lang w:eastAsia="es-ES"/>
        </w:rPr>
        <w:t xml:space="preserve"> en alusión a un derecho fundamental  como es la libertad</w:t>
      </w:r>
      <w:r w:rsidR="009522FF" w:rsidRPr="00815619">
        <w:rPr>
          <w:rFonts w:eastAsia="Times New Roman"/>
          <w:lang w:eastAsia="es-ES"/>
        </w:rPr>
        <w:t>,</w:t>
      </w:r>
      <w:r w:rsidRPr="00815619">
        <w:rPr>
          <w:rFonts w:eastAsia="Times New Roman"/>
          <w:lang w:eastAsia="es-ES"/>
        </w:rPr>
        <w:t xml:space="preserve"> tiene mayor satisfacción o no afectación a cualquier otro principio o derecho</w:t>
      </w:r>
      <w:r w:rsidR="009522FF" w:rsidRPr="00815619">
        <w:rPr>
          <w:rFonts w:eastAsia="Times New Roman"/>
          <w:lang w:eastAsia="es-ES"/>
        </w:rPr>
        <w:t xml:space="preserve"> constitucional,</w:t>
      </w:r>
      <w:r w:rsidRPr="00815619">
        <w:rPr>
          <w:rFonts w:eastAsia="Times New Roman"/>
          <w:lang w:eastAsia="es-ES"/>
        </w:rPr>
        <w:t xml:space="preserve"> entonces sabremos que se ha cumplido en sentido estricto o ponderación. </w:t>
      </w:r>
    </w:p>
    <w:p w:rsidR="0014497D" w:rsidRPr="00CF5C8C" w:rsidRDefault="0014497D" w:rsidP="00CF5C8C">
      <w:pPr>
        <w:pStyle w:val="SUb"/>
        <w:rPr>
          <w:b/>
          <w:lang w:eastAsia="es-ES"/>
        </w:rPr>
      </w:pPr>
      <w:r w:rsidRPr="00CF5C8C">
        <w:rPr>
          <w:b/>
          <w:lang w:eastAsia="es-ES"/>
        </w:rPr>
        <w:t>ELEMENTOS PARA MEDIR LA PROPORCIONALIDAD</w:t>
      </w:r>
    </w:p>
    <w:p w:rsidR="0014497D" w:rsidRPr="00815619" w:rsidRDefault="0014497D" w:rsidP="00CF5C8C">
      <w:pPr>
        <w:pStyle w:val="Parrafos"/>
        <w:rPr>
          <w:lang w:eastAsia="es-ES"/>
        </w:rPr>
      </w:pPr>
      <w:r w:rsidRPr="00815619">
        <w:rPr>
          <w:lang w:eastAsia="es-ES"/>
        </w:rPr>
        <w:t>Para determinar la proporcionalidad o desproporci</w:t>
      </w:r>
      <w:r w:rsidR="00DA55EA" w:rsidRPr="00815619">
        <w:rPr>
          <w:lang w:eastAsia="es-ES"/>
        </w:rPr>
        <w:t>onalidad de las leyes penales en los delitos de drogas, estableceremos</w:t>
      </w:r>
      <w:r w:rsidRPr="00815619">
        <w:rPr>
          <w:lang w:eastAsia="es-ES"/>
        </w:rPr>
        <w:t xml:space="preserve"> el análisis comparado de las sanciones previstas para los delitos de drogas en relación con otros delitos que son especialmente graves y que tienen un gran impacto social en nuestros contextos.</w:t>
      </w:r>
    </w:p>
    <w:p w:rsidR="0014497D" w:rsidRPr="00815619" w:rsidRDefault="0014497D" w:rsidP="00CF5C8C">
      <w:pPr>
        <w:pStyle w:val="Parrafos"/>
        <w:rPr>
          <w:lang w:eastAsia="es-ES"/>
        </w:rPr>
      </w:pPr>
      <w:r w:rsidRPr="00815619">
        <w:rPr>
          <w:lang w:eastAsia="es-ES"/>
        </w:rPr>
        <w:t xml:space="preserve">En concreto, hemos elegido el homicidio, el acceso carnal violento </w:t>
      </w:r>
      <w:r w:rsidR="00ED6799" w:rsidRPr="00815619">
        <w:rPr>
          <w:lang w:eastAsia="es-ES"/>
        </w:rPr>
        <w:t>(o violación) y el rob</w:t>
      </w:r>
      <w:r w:rsidRPr="00815619">
        <w:rPr>
          <w:lang w:eastAsia="es-ES"/>
        </w:rPr>
        <w:t>o con violencia sobre</w:t>
      </w:r>
      <w:r w:rsidR="00ED6799" w:rsidRPr="00815619">
        <w:rPr>
          <w:lang w:eastAsia="es-ES"/>
        </w:rPr>
        <w:t xml:space="preserve"> la persona. </w:t>
      </w:r>
      <w:r w:rsidRPr="00815619">
        <w:rPr>
          <w:lang w:eastAsia="es-ES"/>
        </w:rPr>
        <w:t>Esta selección se justifica por las características propias de estas conductas punibles, pues en todas ellas su configuración coexiste con la generación de un daño efectivo a bienes jurídicos protegidos: la vida, la integridad y libertades sexuales y el patrimonio e integridad personal.</w:t>
      </w:r>
    </w:p>
    <w:p w:rsidR="0014497D" w:rsidRPr="00815619" w:rsidRDefault="0014497D" w:rsidP="00CF5C8C">
      <w:pPr>
        <w:pStyle w:val="Parrafos"/>
        <w:rPr>
          <w:lang w:eastAsia="es-ES"/>
        </w:rPr>
      </w:pPr>
      <w:r w:rsidRPr="00815619">
        <w:rPr>
          <w:lang w:eastAsia="es-ES"/>
        </w:rPr>
        <w:t>Además, estos delitos suelen reportar altos índices de criminalidad</w:t>
      </w:r>
      <w:r w:rsidR="00DA55EA" w:rsidRPr="00815619">
        <w:rPr>
          <w:lang w:eastAsia="es-ES"/>
        </w:rPr>
        <w:t xml:space="preserve"> a nivel mundial</w:t>
      </w:r>
      <w:r w:rsidRPr="00815619">
        <w:rPr>
          <w:lang w:eastAsia="es-ES"/>
        </w:rPr>
        <w:t>, por lo que parecen ser útiles para compararlos</w:t>
      </w:r>
      <w:r w:rsidR="00DA55EA" w:rsidRPr="00815619">
        <w:rPr>
          <w:lang w:eastAsia="es-ES"/>
        </w:rPr>
        <w:t xml:space="preserve"> con los delitos de drogas. Efectivamente, en el momento</w:t>
      </w:r>
      <w:r w:rsidRPr="00815619">
        <w:rPr>
          <w:lang w:eastAsia="es-ES"/>
        </w:rPr>
        <w:t xml:space="preserve"> de dar un tratamiento punitivo más severo a los delitos de drogas frente a los demás, quedaría </w:t>
      </w:r>
      <w:r w:rsidRPr="00815619">
        <w:rPr>
          <w:lang w:eastAsia="es-ES"/>
        </w:rPr>
        <w:lastRenderedPageBreak/>
        <w:t>en evidencia su desproporcionalidad, pues la gravedad de los delitos usados para la comparación es mucho mayor o, cuando menos, más evidente.</w:t>
      </w:r>
    </w:p>
    <w:p w:rsidR="00BC297F" w:rsidRPr="00815619" w:rsidRDefault="007B449A" w:rsidP="00CF5C8C">
      <w:pPr>
        <w:pStyle w:val="Parrafos"/>
        <w:rPr>
          <w:lang w:eastAsia="es-ES"/>
        </w:rPr>
      </w:pPr>
      <w:r w:rsidRPr="00815619">
        <w:rPr>
          <w:lang w:eastAsia="es-ES"/>
        </w:rPr>
        <w:t>Adicionalmente, culminaremos</w:t>
      </w:r>
      <w:r w:rsidR="0014497D" w:rsidRPr="00815619">
        <w:rPr>
          <w:lang w:eastAsia="es-ES"/>
        </w:rPr>
        <w:t xml:space="preserve"> esta explicación metodológica con una aclara</w:t>
      </w:r>
      <w:r w:rsidRPr="00815619">
        <w:rPr>
          <w:lang w:eastAsia="es-ES"/>
        </w:rPr>
        <w:t>ción previa,</w:t>
      </w:r>
      <w:r w:rsidR="00CC3327" w:rsidRPr="00815619">
        <w:rPr>
          <w:lang w:eastAsia="es-ES"/>
        </w:rPr>
        <w:t xml:space="preserve"> </w:t>
      </w:r>
      <w:r w:rsidR="0014497D" w:rsidRPr="00815619">
        <w:rPr>
          <w:lang w:eastAsia="es-ES"/>
        </w:rPr>
        <w:t>inicialmente tuvimos la intención de realizar un análisis diferenciado del delito de tráfico, distinguiendo entre el tratamiento punitivo al tráfico de pequeñas cantidades de droga (micro tráfico) y su equivalente al tráfico de grandes cantidades que involucra las fuertes mafias criminales (macr</w:t>
      </w:r>
      <w:r w:rsidR="00BC297F" w:rsidRPr="00815619">
        <w:rPr>
          <w:lang w:eastAsia="es-ES"/>
        </w:rPr>
        <w:t>o tráfico). Sin embargo</w:t>
      </w:r>
      <w:r w:rsidR="0014497D" w:rsidRPr="00815619">
        <w:rPr>
          <w:lang w:eastAsia="es-ES"/>
        </w:rPr>
        <w:t>, las legislaciones suelen no hacer esta diferenciación, lo que demuestra otro elemento de desproporcionalidad: un trato penal igual a conductas considerablemente diferentes, pues, como infortunadamente lo hemos expe</w:t>
      </w:r>
      <w:r w:rsidR="00BC297F" w:rsidRPr="00815619">
        <w:rPr>
          <w:lang w:eastAsia="es-ES"/>
        </w:rPr>
        <w:t>rimentado en nuestro país</w:t>
      </w:r>
      <w:r w:rsidR="0014497D" w:rsidRPr="00815619">
        <w:rPr>
          <w:lang w:eastAsia="es-ES"/>
        </w:rPr>
        <w:t>, los posibles daños asociados al micro tráfico son evidentemente mucho menores a los asociados al gran narcotráfico. Aun así, en varios países, el t</w:t>
      </w:r>
      <w:r w:rsidR="00BC297F" w:rsidRPr="00815619">
        <w:rPr>
          <w:lang w:eastAsia="es-ES"/>
        </w:rPr>
        <w:t>ratamiento punitivo es similar</w:t>
      </w:r>
      <w:r w:rsidR="0014497D" w:rsidRPr="00815619">
        <w:rPr>
          <w:lang w:eastAsia="es-ES"/>
        </w:rPr>
        <w:t xml:space="preserve"> en uno y otro caso,</w:t>
      </w:r>
      <w:r w:rsidR="00BC297F" w:rsidRPr="00815619">
        <w:rPr>
          <w:lang w:eastAsia="es-ES"/>
        </w:rPr>
        <w:t xml:space="preserve"> en razón de que se castiga al micro traficante igual que al gran capo de la droga.</w:t>
      </w:r>
    </w:p>
    <w:p w:rsidR="00BC297F" w:rsidRPr="00815619" w:rsidRDefault="0014497D" w:rsidP="00CF5C8C">
      <w:pPr>
        <w:pStyle w:val="Parrafos"/>
        <w:rPr>
          <w:lang w:eastAsia="es-ES"/>
        </w:rPr>
      </w:pPr>
      <w:r w:rsidRPr="00815619">
        <w:rPr>
          <w:lang w:eastAsia="es-ES"/>
        </w:rPr>
        <w:t>Como elemento previo a este análisis comparado, se propone una caracterización de la evolución reciente de los delitos relacionados con drogas</w:t>
      </w:r>
      <w:r w:rsidR="007B449A" w:rsidRPr="00815619">
        <w:rPr>
          <w:lang w:eastAsia="es-ES"/>
        </w:rPr>
        <w:t>.</w:t>
      </w:r>
    </w:p>
    <w:p w:rsidR="009522FF" w:rsidRPr="00815619" w:rsidRDefault="00397475" w:rsidP="00CF5C8C">
      <w:pPr>
        <w:pStyle w:val="Parrafos"/>
        <w:rPr>
          <w:lang w:eastAsia="es-ES"/>
        </w:rPr>
      </w:pPr>
      <w:r w:rsidRPr="00815619">
        <w:rPr>
          <w:lang w:eastAsia="es-ES"/>
        </w:rPr>
        <w:t>Con lo manifestado anteriormente, lo que se persigue es determinar</w:t>
      </w:r>
      <w:r w:rsidR="0014497D" w:rsidRPr="00815619">
        <w:rPr>
          <w:lang w:eastAsia="es-ES"/>
        </w:rPr>
        <w:t xml:space="preserve"> la proporcionalidad que se le debe exigir a todo sistema jurídico y más aún a las leyes penales que afectan de forma más grave a los derechos fundamentales del ciudadano, tanto la criminalización de las conductas por parte de la ley, de forma abstracta, como su aplicación y ejecución concreta. </w:t>
      </w:r>
    </w:p>
    <w:p w:rsidR="00CF5C8C" w:rsidRDefault="00CF5C8C">
      <w:pPr>
        <w:rPr>
          <w:rFonts w:ascii="Times New Roman" w:hAnsi="Times New Roman" w:cs="Times New Roman"/>
          <w:b/>
          <w:sz w:val="24"/>
          <w:szCs w:val="24"/>
        </w:rPr>
      </w:pPr>
      <w:r>
        <w:rPr>
          <w:rFonts w:ascii="Times New Roman" w:hAnsi="Times New Roman" w:cs="Times New Roman"/>
          <w:b/>
          <w:sz w:val="24"/>
          <w:szCs w:val="24"/>
        </w:rPr>
        <w:br w:type="page"/>
      </w:r>
    </w:p>
    <w:p w:rsidR="00381856" w:rsidRPr="00815619" w:rsidRDefault="00381856" w:rsidP="00644CAE">
      <w:pPr>
        <w:pStyle w:val="Ttulo1"/>
        <w:jc w:val="center"/>
        <w:rPr>
          <w:rFonts w:eastAsia="Times New Roman"/>
          <w:lang w:eastAsia="es-ES"/>
        </w:rPr>
      </w:pPr>
      <w:r w:rsidRPr="00815619">
        <w:lastRenderedPageBreak/>
        <w:t>CAPITULO III</w:t>
      </w:r>
    </w:p>
    <w:p w:rsidR="00381856" w:rsidRPr="00815619" w:rsidRDefault="00381856" w:rsidP="00644CAE">
      <w:pPr>
        <w:pStyle w:val="Ttulo1"/>
        <w:jc w:val="center"/>
        <w:rPr>
          <w:rFonts w:eastAsia="Times New Roman"/>
          <w:lang w:eastAsia="es-ES"/>
        </w:rPr>
      </w:pPr>
      <w:r w:rsidRPr="00815619">
        <w:rPr>
          <w:rFonts w:eastAsia="Times New Roman"/>
          <w:lang w:eastAsia="es-ES"/>
        </w:rPr>
        <w:t>LA LEY 108 (DEROGADA)</w:t>
      </w:r>
    </w:p>
    <w:p w:rsidR="00381856" w:rsidRPr="00815619" w:rsidRDefault="002F6098" w:rsidP="00644CAE">
      <w:pPr>
        <w:pStyle w:val="Parrafos"/>
      </w:pPr>
      <w:hyperlink r:id="rId11" w:tooltip="Ley 108" w:history="1">
        <w:r w:rsidR="00381856" w:rsidRPr="00815619">
          <w:rPr>
            <w:rStyle w:val="Hipervnculo"/>
            <w:color w:val="000000" w:themeColor="text1"/>
            <w:u w:val="none"/>
            <w:bdr w:val="none" w:sz="0" w:space="0" w:color="auto" w:frame="1"/>
            <w:shd w:val="clear" w:color="auto" w:fill="FFFFFF"/>
          </w:rPr>
          <w:t>Ley de Sustancias Estupefacientes y Psicotrópicas (Ley 108)</w:t>
        </w:r>
      </w:hyperlink>
      <w:r w:rsidR="00381856" w:rsidRPr="00815619">
        <w:t xml:space="preserve"> fue</w:t>
      </w:r>
      <w:r w:rsidR="00381856" w:rsidRPr="00815619">
        <w:rPr>
          <w:rStyle w:val="apple-converted-space"/>
          <w:color w:val="000000" w:themeColor="text1"/>
          <w:shd w:val="clear" w:color="auto" w:fill="FFFFFF"/>
        </w:rPr>
        <w:t> </w:t>
      </w:r>
      <w:r w:rsidR="00381856" w:rsidRPr="00815619">
        <w:rPr>
          <w:shd w:val="clear" w:color="auto" w:fill="FFFFFF"/>
        </w:rPr>
        <w:t>publicada en el Registro Oficial 523 del 17 de septiembre de 1990, y enmendada en varias instancias desde su entrada en vigor (en 1992, en 1994 y en 1997), codificada en 2004 y reformada en 2005.</w:t>
      </w:r>
    </w:p>
    <w:p w:rsidR="00381856" w:rsidRPr="00815619" w:rsidRDefault="00381856" w:rsidP="00644CAE">
      <w:pPr>
        <w:pStyle w:val="Parrafos"/>
      </w:pPr>
      <w:r w:rsidRPr="00815619">
        <w:t xml:space="preserve">En nuestro País, antes de entrar en vigencia el Código Orgánico Integral Penal, las leyes de drogas </w:t>
      </w:r>
      <w:r w:rsidR="000D317C">
        <w:t>eran una de las más severas</w:t>
      </w:r>
      <w:r w:rsidR="00F444D1" w:rsidRPr="00815619">
        <w:t xml:space="preserve"> </w:t>
      </w:r>
      <w:r w:rsidRPr="00815619">
        <w:t>y desproporcionadas en América Latina; desde que entró en vigencia en 1991 la ley 108 sobre drogas, se violentaron tanto Derechos Humanos como Civiles en base a sentencias desproporcionadas y retrogradas, que contribuyeron al hacinamiento en los centros penitenciarios.</w:t>
      </w:r>
    </w:p>
    <w:p w:rsidR="00381856" w:rsidRPr="00815619" w:rsidRDefault="00381856" w:rsidP="00644CAE">
      <w:pPr>
        <w:pStyle w:val="Parrafos"/>
      </w:pPr>
      <w:r w:rsidRPr="00815619">
        <w:t>Con la famosa ley 108 no se hace distinción alguna entre pequeño traficante y un gran capo de la droga; a sabiendas que las personas o infractores que comúnmente son utilizadas para este tipo de actividad ilícita, son gente pobre ingenua y de bajos recursos económicos.</w:t>
      </w:r>
    </w:p>
    <w:p w:rsidR="00F444D1" w:rsidRPr="00815619" w:rsidRDefault="000D317C" w:rsidP="00644CAE">
      <w:pPr>
        <w:pStyle w:val="Parrafos"/>
        <w:rPr>
          <w:shd w:val="clear" w:color="auto" w:fill="FFFFFF"/>
        </w:rPr>
      </w:pPr>
      <w:r>
        <w:rPr>
          <w:shd w:val="clear" w:color="auto" w:fill="FFFFFF"/>
        </w:rPr>
        <w:t>Esta ley tení</w:t>
      </w:r>
      <w:r w:rsidR="00F444D1" w:rsidRPr="00815619">
        <w:rPr>
          <w:shd w:val="clear" w:color="auto" w:fill="FFFFFF"/>
        </w:rPr>
        <w:t>a fuerza de tener una de las legislaciones más duras de América Latina, pasando a enfo</w:t>
      </w:r>
      <w:r>
        <w:rPr>
          <w:shd w:val="clear" w:color="auto" w:fill="FFFFFF"/>
        </w:rPr>
        <w:t>car las drogas como un tema de Salud P</w:t>
      </w:r>
      <w:r w:rsidR="00F444D1" w:rsidRPr="00815619">
        <w:rPr>
          <w:shd w:val="clear" w:color="auto" w:fill="FFFFFF"/>
        </w:rPr>
        <w:t>ública</w:t>
      </w:r>
      <w:r>
        <w:rPr>
          <w:shd w:val="clear" w:color="auto" w:fill="FFFFFF"/>
        </w:rPr>
        <w:t xml:space="preserve">, que </w:t>
      </w:r>
      <w:r w:rsidR="00F444D1" w:rsidRPr="00815619">
        <w:rPr>
          <w:shd w:val="clear" w:color="auto" w:fill="FFFFFF"/>
        </w:rPr>
        <w:t xml:space="preserve"> a darle prioridad a la aplicación de la ley.</w:t>
      </w:r>
    </w:p>
    <w:p w:rsidR="00F444D1" w:rsidRPr="00815619" w:rsidRDefault="00612613" w:rsidP="00782C3E">
      <w:pPr>
        <w:pStyle w:val="Parrafos"/>
        <w:ind w:left="709"/>
        <w:rPr>
          <w:u w:val="single"/>
          <w:lang w:val="es-ES_tradnl"/>
        </w:rPr>
      </w:pPr>
      <w:r>
        <w:rPr>
          <w:b/>
          <w:shd w:val="clear" w:color="auto" w:fill="FFFFFF"/>
        </w:rPr>
        <w:t>Así en el Artículo 62 establecía</w:t>
      </w:r>
      <w:r w:rsidR="00F444D1" w:rsidRPr="00815619">
        <w:rPr>
          <w:shd w:val="clear" w:color="auto" w:fill="FFFFFF"/>
        </w:rPr>
        <w:t xml:space="preserve">: </w:t>
      </w:r>
      <w:r w:rsidR="00F444D1" w:rsidRPr="00815619">
        <w:rPr>
          <w:lang w:val="es-ES_tradnl"/>
        </w:rPr>
        <w:t>Sanciones</w:t>
      </w:r>
      <w:r w:rsidR="00F444D1" w:rsidRPr="00815619">
        <w:rPr>
          <w:i/>
          <w:u w:val="single"/>
          <w:lang w:val="es-ES_tradnl"/>
        </w:rPr>
        <w:t xml:space="preserve"> </w:t>
      </w:r>
      <w:r w:rsidR="00F444D1" w:rsidRPr="00815619">
        <w:rPr>
          <w:lang w:val="es-ES_tradnl"/>
        </w:rPr>
        <w:t>para el tráfico ilícito.-“Quienes</w:t>
      </w:r>
      <w:r w:rsidR="00F444D1" w:rsidRPr="00815619">
        <w:rPr>
          <w:i/>
          <w:lang w:val="es-ES_tradnl"/>
        </w:rPr>
        <w:t xml:space="preserve"> compren, vendan o entreguen a cualquier título, distribuyan, comercialicen, importen, exporten o, en general, efectúen tráfico ilícito de sustancias estupefacientes, psicotrópicas y otras sujetas a fiscalización, serán reprimidos con reclusión mayor extraordinaria de doce a diez y seis años y multa de sesenta a ocho mil salarios mínimos vitales generales. </w:t>
      </w:r>
    </w:p>
    <w:p w:rsidR="00F444D1" w:rsidRDefault="00F444D1" w:rsidP="00782C3E">
      <w:pPr>
        <w:pStyle w:val="Parrafos"/>
        <w:ind w:left="709"/>
        <w:rPr>
          <w:i/>
          <w:lang w:val="es-ES_tradnl"/>
        </w:rPr>
      </w:pPr>
      <w:r w:rsidRPr="00815619">
        <w:rPr>
          <w:i/>
          <w:lang w:val="es-ES_tradnl"/>
        </w:rPr>
        <w:t xml:space="preserve">Se entenderá por tráfico ilícito de sustancias estupefacientes, psicotrópicas u otras sujetas a fiscalización toda transacción mercantil o toda entrega, a cualquier título, de dichas sustancias, realizada en contravención a los preceptos de esta Ley.” </w:t>
      </w:r>
    </w:p>
    <w:p w:rsidR="00782C3E" w:rsidRPr="00815619" w:rsidRDefault="002F6098" w:rsidP="00782C3E">
      <w:pPr>
        <w:pStyle w:val="Parrafos"/>
        <w:ind w:left="709"/>
        <w:rPr>
          <w:i/>
          <w:lang w:val="es-ES_tradnl"/>
        </w:rPr>
      </w:pPr>
      <w:sdt>
        <w:sdtPr>
          <w:rPr>
            <w:i/>
            <w:lang w:val="es-ES_tradnl"/>
          </w:rPr>
          <w:id w:val="1641619410"/>
          <w:citation/>
        </w:sdtPr>
        <w:sdtEndPr/>
        <w:sdtContent>
          <w:r w:rsidR="00782C3E">
            <w:rPr>
              <w:i/>
              <w:lang w:val="es-ES_tradnl"/>
            </w:rPr>
            <w:fldChar w:fldCharType="begin"/>
          </w:r>
          <w:r w:rsidR="00782C3E">
            <w:rPr>
              <w:i/>
              <w:lang w:val="es-EC"/>
            </w:rPr>
            <w:instrText xml:space="preserve">CITATION Con90 \l 12298 </w:instrText>
          </w:r>
          <w:r w:rsidR="00782C3E">
            <w:rPr>
              <w:i/>
              <w:lang w:val="es-ES_tradnl"/>
            </w:rPr>
            <w:fldChar w:fldCharType="separate"/>
          </w:r>
          <w:r w:rsidR="00782C3E" w:rsidRPr="00782C3E">
            <w:rPr>
              <w:noProof/>
              <w:lang w:val="es-EC"/>
            </w:rPr>
            <w:t>(Congreso Nacional, 1990)</w:t>
          </w:r>
          <w:r w:rsidR="00782C3E">
            <w:rPr>
              <w:i/>
              <w:lang w:val="es-ES_tradnl"/>
            </w:rPr>
            <w:fldChar w:fldCharType="end"/>
          </w:r>
        </w:sdtContent>
      </w:sdt>
    </w:p>
    <w:p w:rsidR="00381856" w:rsidRPr="00815619" w:rsidRDefault="00F444D1" w:rsidP="00644CAE">
      <w:pPr>
        <w:pStyle w:val="Parrafos"/>
        <w:rPr>
          <w:shd w:val="clear" w:color="auto" w:fill="FFFFFF"/>
          <w:lang w:val="es-ES_tradnl"/>
        </w:rPr>
      </w:pPr>
      <w:r w:rsidRPr="00815619">
        <w:rPr>
          <w:shd w:val="clear" w:color="auto" w:fill="FFFFFF"/>
          <w:lang w:val="es-ES_tradnl"/>
        </w:rPr>
        <w:t>Realizando un análisis personal, este artículo generaliza a toda persona que concurra en los verbos rectores comprar, vender, entregar, distribuir, comercializar etc. Tener una pena de</w:t>
      </w:r>
      <w:r w:rsidR="00BE05C7">
        <w:rPr>
          <w:shd w:val="clear" w:color="auto" w:fill="FFFFFF"/>
          <w:lang w:val="es-ES_tradnl"/>
        </w:rPr>
        <w:t xml:space="preserve"> </w:t>
      </w:r>
      <w:r w:rsidRPr="00815619">
        <w:rPr>
          <w:shd w:val="clear" w:color="auto" w:fill="FFFFFF"/>
          <w:lang w:val="es-ES_tradnl"/>
        </w:rPr>
        <w:lastRenderedPageBreak/>
        <w:t>doce a diez y seis años de reclusión mayor extraordinaria</w:t>
      </w:r>
      <w:r w:rsidR="00612613">
        <w:rPr>
          <w:shd w:val="clear" w:color="auto" w:fill="FFFFFF"/>
          <w:lang w:val="es-ES_tradnl"/>
        </w:rPr>
        <w:t>,</w:t>
      </w:r>
      <w:r w:rsidRPr="00815619">
        <w:rPr>
          <w:shd w:val="clear" w:color="auto" w:fill="FFFFFF"/>
          <w:lang w:val="es-ES_tradnl"/>
        </w:rPr>
        <w:t xml:space="preserve"> c</w:t>
      </w:r>
      <w:r w:rsidR="00612613">
        <w:rPr>
          <w:shd w:val="clear" w:color="auto" w:fill="FFFFFF"/>
          <w:lang w:val="es-ES_tradnl"/>
        </w:rPr>
        <w:t>on una multa excesiva adicional;</w:t>
      </w:r>
      <w:r w:rsidRPr="00815619">
        <w:rPr>
          <w:shd w:val="clear" w:color="auto" w:fill="FFFFFF"/>
          <w:lang w:val="es-ES_tradnl"/>
        </w:rPr>
        <w:t xml:space="preserve"> sin tener en cuenta la cantidad de sustancias encontradas en su poder; es decir que si una persona distribuía un gramo de cocaína o mil gramos de la misma sustancia, la pena era la misma para estos infractores. Es por esos antecedentes que esta ley fue una de las menos proporcionales y  los más punitivos niveles</w:t>
      </w:r>
      <w:r w:rsidR="00381856" w:rsidRPr="00815619">
        <w:rPr>
          <w:shd w:val="clear" w:color="auto" w:fill="FFFFFF"/>
          <w:lang w:val="es-ES_tradnl"/>
        </w:rPr>
        <w:t xml:space="preserve"> de América Latina.</w:t>
      </w:r>
    </w:p>
    <w:p w:rsidR="00381856" w:rsidRPr="00815619" w:rsidRDefault="00381856" w:rsidP="00644CAE">
      <w:pPr>
        <w:pStyle w:val="Parrafos"/>
        <w:rPr>
          <w:color w:val="393939"/>
          <w:shd w:val="clear" w:color="auto" w:fill="FFFFFF"/>
          <w:lang w:val="es-ES_tradnl"/>
        </w:rPr>
      </w:pPr>
      <w:r w:rsidRPr="00815619">
        <w:rPr>
          <w:rFonts w:eastAsia="Times New Roman"/>
          <w:b/>
          <w:lang w:eastAsia="es-ES"/>
        </w:rPr>
        <w:t>El Articulo 64 de la misma ley nos establece</w:t>
      </w:r>
      <w:r w:rsidRPr="00815619">
        <w:rPr>
          <w:rFonts w:eastAsia="Times New Roman"/>
          <w:lang w:eastAsia="es-ES"/>
        </w:rPr>
        <w:t>:</w:t>
      </w:r>
      <w:r w:rsidRPr="00815619">
        <w:rPr>
          <w:lang w:val="es-ES_tradnl"/>
        </w:rPr>
        <w:t xml:space="preserve">  Sanciones para la tenencia y posesión ilícitas.-  </w:t>
      </w:r>
      <w:r w:rsidRPr="00815619">
        <w:rPr>
          <w:i/>
          <w:lang w:val="es-ES_tradnl"/>
        </w:rPr>
        <w:t>“Quienes sin autorización legal o despacho de receta médica previa, posean o tengan, con su consentimiento expreso o tácito, deducible de una o más circunstancias, sustancias estupefacientes o psicotrópicas, en sus personas, ropas, valijas, muebles, en su domicilio, lugar de trabajo o cualquier otro sitio del que sean propietarios, arrendatarios, tenedores u ocupantes a cualquier título, o que esté bajo su dependencia o control, serán sancionados con la pena de doce a diez y seis años de reclusión mayor extraordinaria y multa de sesenta a ocho mil sal</w:t>
      </w:r>
      <w:r w:rsidR="000D317C">
        <w:rPr>
          <w:i/>
          <w:lang w:val="es-ES_tradnl"/>
        </w:rPr>
        <w:t>arios mínimos vitales generales</w:t>
      </w:r>
      <w:r w:rsidRPr="00815619">
        <w:rPr>
          <w:i/>
          <w:lang w:val="es-ES_tradnl"/>
        </w:rPr>
        <w:t>”</w:t>
      </w:r>
      <w:r w:rsidR="000D317C">
        <w:rPr>
          <w:i/>
          <w:lang w:val="es-ES_tradnl"/>
        </w:rPr>
        <w:t>.</w:t>
      </w:r>
      <w:r w:rsidRPr="00815619">
        <w:rPr>
          <w:i/>
          <w:lang w:val="es-ES_tradnl"/>
        </w:rPr>
        <w:t xml:space="preserve"> </w:t>
      </w:r>
    </w:p>
    <w:p w:rsidR="00381856" w:rsidRPr="00815619" w:rsidRDefault="000D317C" w:rsidP="00644CAE">
      <w:pPr>
        <w:pStyle w:val="Parrafos"/>
        <w:rPr>
          <w:rFonts w:eastAsia="Times New Roman"/>
          <w:lang w:val="es-ES_tradnl" w:eastAsia="es-ES"/>
        </w:rPr>
      </w:pPr>
      <w:r>
        <w:rPr>
          <w:rFonts w:eastAsia="Times New Roman"/>
          <w:lang w:val="es-ES_tradnl" w:eastAsia="es-ES"/>
        </w:rPr>
        <w:t>L</w:t>
      </w:r>
      <w:r w:rsidR="00381856" w:rsidRPr="00815619">
        <w:rPr>
          <w:rFonts w:eastAsia="Times New Roman"/>
          <w:lang w:val="es-ES_tradnl" w:eastAsia="es-ES"/>
        </w:rPr>
        <w:t>a posesión y tenencia como verbos rectores en este artículo, tenían el mismo fin,  dar un duro golpe con penas desproporcionales a los pequeños traficantes e inclusive a los consumidores con sentencias inauditas con penas de 12 a 16 años de reclusión, sin tomar en cuenta la cantidad y el tipo de sustancia.</w:t>
      </w:r>
    </w:p>
    <w:p w:rsidR="000D317C" w:rsidRDefault="00381856" w:rsidP="00644CAE">
      <w:pPr>
        <w:pStyle w:val="Parrafos"/>
        <w:rPr>
          <w:rFonts w:eastAsia="Times New Roman"/>
          <w:lang w:val="es-ES_tradnl" w:eastAsia="es-ES"/>
        </w:rPr>
      </w:pPr>
      <w:r w:rsidRPr="00815619">
        <w:rPr>
          <w:rFonts w:eastAsia="Times New Roman"/>
          <w:lang w:val="es-ES_tradnl" w:eastAsia="es-ES"/>
        </w:rPr>
        <w:t xml:space="preserve">A partir de la vigencia del Código Orgánico Integral Penal y sobre todo en materia de drogas, se llega a un punto en que las penas deben ser proporcionales en relación a la cantidad de sustancia, para tener sentencias justas y no exageradas. </w:t>
      </w:r>
    </w:p>
    <w:p w:rsidR="00381856" w:rsidRPr="00815619" w:rsidRDefault="00381856" w:rsidP="00644CAE">
      <w:pPr>
        <w:pStyle w:val="Parrafos"/>
        <w:rPr>
          <w:rFonts w:eastAsia="Times New Roman"/>
          <w:lang w:val="es-ES_tradnl" w:eastAsia="es-ES"/>
        </w:rPr>
      </w:pPr>
      <w:r w:rsidRPr="00815619">
        <w:rPr>
          <w:rFonts w:eastAsia="Times New Roman"/>
          <w:lang w:val="es-ES_tradnl" w:eastAsia="es-ES"/>
        </w:rPr>
        <w:t>Como lo he manifestado desde el inicio de mi investigación, no es lo mismo un pequeño o mediano traficante</w:t>
      </w:r>
      <w:r w:rsidR="000D317C">
        <w:rPr>
          <w:rFonts w:eastAsia="Times New Roman"/>
          <w:lang w:val="es-ES_tradnl" w:eastAsia="es-ES"/>
        </w:rPr>
        <w:t>,</w:t>
      </w:r>
      <w:r w:rsidRPr="00815619">
        <w:rPr>
          <w:rFonts w:eastAsia="Times New Roman"/>
          <w:lang w:val="es-ES_tradnl" w:eastAsia="es-ES"/>
        </w:rPr>
        <w:t xml:space="preserve"> que un narcotraficante o capo de la droga; y peor aún un consumidor, ya que el consumidor lo que  necesita es un tratamiento adecuado, eficaz a través de políticas públicas bien aplicadas en lo que concierne a materia de Salud Pública</w:t>
      </w:r>
      <w:r w:rsidR="000D317C">
        <w:rPr>
          <w:rFonts w:eastAsia="Times New Roman"/>
          <w:lang w:val="es-ES_tradnl" w:eastAsia="es-ES"/>
        </w:rPr>
        <w:t>,</w:t>
      </w:r>
      <w:r w:rsidRPr="00815619">
        <w:rPr>
          <w:rFonts w:eastAsia="Times New Roman"/>
          <w:lang w:val="es-ES_tradnl" w:eastAsia="es-ES"/>
        </w:rPr>
        <w:t xml:space="preserve"> inherentes a instituciones estatales y garantizadas por la Constitución.</w:t>
      </w:r>
    </w:p>
    <w:p w:rsidR="00644CAE" w:rsidRDefault="00644CAE">
      <w:pPr>
        <w:rPr>
          <w:rFonts w:ascii="Times New Roman" w:hAnsi="Times New Roman" w:cs="Times New Roman"/>
          <w:b/>
          <w:sz w:val="24"/>
          <w:szCs w:val="24"/>
        </w:rPr>
      </w:pPr>
      <w:r>
        <w:rPr>
          <w:rFonts w:ascii="Times New Roman" w:hAnsi="Times New Roman" w:cs="Times New Roman"/>
          <w:b/>
          <w:sz w:val="24"/>
          <w:szCs w:val="24"/>
        </w:rPr>
        <w:br w:type="page"/>
      </w:r>
    </w:p>
    <w:p w:rsidR="00B44A97" w:rsidRPr="00815619" w:rsidRDefault="00B44A97" w:rsidP="00644CAE">
      <w:pPr>
        <w:pStyle w:val="Ttulo1"/>
        <w:jc w:val="center"/>
      </w:pPr>
      <w:r w:rsidRPr="00815619">
        <w:lastRenderedPageBreak/>
        <w:t xml:space="preserve">CAPITULO </w:t>
      </w:r>
      <w:r w:rsidR="00F444D1" w:rsidRPr="00815619">
        <w:t xml:space="preserve"> </w:t>
      </w:r>
      <w:r w:rsidRPr="00815619">
        <w:t>IV</w:t>
      </w:r>
    </w:p>
    <w:p w:rsidR="00F444A4" w:rsidRPr="00815619" w:rsidRDefault="00D05861" w:rsidP="00644CAE">
      <w:pPr>
        <w:pStyle w:val="Ttulo1"/>
        <w:jc w:val="center"/>
      </w:pPr>
      <w:r w:rsidRPr="00815619">
        <w:t>MODIFICACIONES DE L</w:t>
      </w:r>
      <w:r w:rsidR="006B5DED" w:rsidRPr="00815619">
        <w:t xml:space="preserve">A PENA </w:t>
      </w:r>
      <w:r w:rsidR="00D47BB3" w:rsidRPr="00815619">
        <w:t xml:space="preserve">Y DE LA TABLA DE SUSTANCIAS SUJETAS A FISCALIZACION </w:t>
      </w:r>
      <w:r w:rsidR="006B5DED" w:rsidRPr="00815619">
        <w:t xml:space="preserve">A PARTIR DE </w:t>
      </w:r>
      <w:r w:rsidRPr="00815619">
        <w:t xml:space="preserve"> LA PROMULGACION DE EL CODIGO ORGANICO INTEGRAL PENAL</w:t>
      </w:r>
      <w:r w:rsidR="00D47BB3" w:rsidRPr="00815619">
        <w:t xml:space="preserve"> HASTA 25 DE JUNIO DEL 2016</w:t>
      </w:r>
    </w:p>
    <w:p w:rsidR="00D05861" w:rsidRPr="00815619" w:rsidRDefault="00D05861" w:rsidP="00644CAE">
      <w:pPr>
        <w:pStyle w:val="Parrafos"/>
        <w:rPr>
          <w:lang w:eastAsia="es-ES"/>
        </w:rPr>
      </w:pPr>
      <w:r w:rsidRPr="00815619">
        <w:rPr>
          <w:lang w:eastAsia="es-ES"/>
        </w:rPr>
        <w:t>Cuando entro en vigencia el Código Orgánico Integral Penal, las penas para este tipo de delito</w:t>
      </w:r>
      <w:r w:rsidR="006B5DED" w:rsidRPr="00815619">
        <w:rPr>
          <w:lang w:eastAsia="es-ES"/>
        </w:rPr>
        <w:t xml:space="preserve">s </w:t>
      </w:r>
      <w:r w:rsidRPr="00815619">
        <w:rPr>
          <w:lang w:eastAsia="es-ES"/>
        </w:rPr>
        <w:t xml:space="preserve"> en mínima y mediana escala que es el caso de nuestro estudio, estaban establecidas </w:t>
      </w:r>
      <w:r w:rsidR="006B5DED" w:rsidRPr="00815619">
        <w:rPr>
          <w:lang w:eastAsia="es-ES"/>
        </w:rPr>
        <w:t xml:space="preserve">en el COIP </w:t>
      </w:r>
      <w:r w:rsidRPr="00815619">
        <w:rPr>
          <w:lang w:eastAsia="es-ES"/>
        </w:rPr>
        <w:t>de la siguiente manera</w:t>
      </w:r>
      <w:r w:rsidR="006B5DED" w:rsidRPr="00815619">
        <w:rPr>
          <w:lang w:eastAsia="es-ES"/>
        </w:rPr>
        <w:t>:</w:t>
      </w:r>
    </w:p>
    <w:p w:rsidR="006B5DED" w:rsidRPr="00815619" w:rsidRDefault="00911489" w:rsidP="00612613">
      <w:pPr>
        <w:pStyle w:val="Parrafos"/>
        <w:ind w:left="709"/>
      </w:pPr>
      <w:r w:rsidRPr="00815619">
        <w:rPr>
          <w:b/>
          <w:lang w:eastAsia="es-ES"/>
        </w:rPr>
        <w:t>Artículo 220</w:t>
      </w:r>
      <w:r w:rsidR="00612613">
        <w:rPr>
          <w:b/>
          <w:i/>
          <w:lang w:eastAsia="es-ES"/>
        </w:rPr>
        <w:t>.-</w:t>
      </w:r>
      <w:r w:rsidRPr="00815619">
        <w:rPr>
          <w:b/>
          <w:i/>
          <w:lang w:eastAsia="es-ES"/>
        </w:rPr>
        <w:t>Tráfico ilícito de</w:t>
      </w:r>
      <w:r w:rsidR="009522FF" w:rsidRPr="00815619">
        <w:rPr>
          <w:b/>
          <w:i/>
          <w:lang w:eastAsia="es-ES"/>
        </w:rPr>
        <w:t xml:space="preserve"> </w:t>
      </w:r>
      <w:r w:rsidRPr="00815619">
        <w:rPr>
          <w:b/>
          <w:i/>
          <w:lang w:eastAsia="es-ES"/>
        </w:rPr>
        <w:t xml:space="preserve">sustancias catalogadas sujetas a fiscalización.- </w:t>
      </w:r>
    </w:p>
    <w:p w:rsidR="00911489" w:rsidRPr="00815619" w:rsidRDefault="00911489" w:rsidP="00612613">
      <w:pPr>
        <w:pStyle w:val="Parrafos"/>
        <w:ind w:left="709"/>
      </w:pPr>
      <w:r w:rsidRPr="00815619">
        <w:rPr>
          <w:b/>
          <w:i/>
          <w:lang w:eastAsia="es-ES"/>
        </w:rPr>
        <w:t>La persona que directa o indirectamente sin autorización y requisitos previstos en la normativa correspondiente:</w:t>
      </w:r>
    </w:p>
    <w:p w:rsidR="00911489" w:rsidRPr="00815619" w:rsidRDefault="00911489" w:rsidP="00612613">
      <w:pPr>
        <w:pStyle w:val="Parrafos"/>
        <w:ind w:left="709"/>
        <w:rPr>
          <w:i/>
          <w:lang w:eastAsia="es-ES"/>
        </w:rPr>
      </w:pPr>
      <w:r w:rsidRPr="00815619">
        <w:rPr>
          <w:i/>
          <w:lang w:eastAsia="es-ES"/>
        </w:rPr>
        <w:t>1. Oferte, almacene, intermedie, distribuya, compre, venda, envíe, transporte, comercialice, importe, exporte, tenga, posea o en general efectúe tráfico ilícito de sustancias estupefacientes y psicotrópicas o preparados que las contengan, en las cantidades señaladas en las escalas previstas en la normativa correspondiente, será sancionada con pena privativa de libertad de la siguiente manera:</w:t>
      </w:r>
    </w:p>
    <w:p w:rsidR="00911489" w:rsidRPr="00090DCE" w:rsidRDefault="00911489" w:rsidP="00612613">
      <w:pPr>
        <w:pStyle w:val="Parrafos"/>
        <w:ind w:left="709"/>
        <w:rPr>
          <w:b/>
          <w:i/>
          <w:lang w:eastAsia="es-ES"/>
        </w:rPr>
      </w:pPr>
      <w:r w:rsidRPr="00090DCE">
        <w:rPr>
          <w:b/>
          <w:i/>
          <w:lang w:eastAsia="es-ES"/>
        </w:rPr>
        <w:t>a) Mínima escala de dos a seis meses.</w:t>
      </w:r>
    </w:p>
    <w:p w:rsidR="00911489" w:rsidRPr="00090DCE" w:rsidRDefault="00911489" w:rsidP="00612613">
      <w:pPr>
        <w:pStyle w:val="Parrafos"/>
        <w:ind w:left="709"/>
        <w:rPr>
          <w:b/>
          <w:i/>
          <w:lang w:eastAsia="es-ES"/>
        </w:rPr>
      </w:pPr>
      <w:r w:rsidRPr="00090DCE">
        <w:rPr>
          <w:b/>
          <w:i/>
          <w:lang w:eastAsia="es-ES"/>
        </w:rPr>
        <w:t>b) Mediana escala de uno a tres años.</w:t>
      </w:r>
    </w:p>
    <w:p w:rsidR="00911489" w:rsidRPr="00815619" w:rsidRDefault="00911489" w:rsidP="00612613">
      <w:pPr>
        <w:pStyle w:val="Parrafos"/>
        <w:ind w:left="709"/>
        <w:rPr>
          <w:i/>
          <w:lang w:eastAsia="es-ES"/>
        </w:rPr>
      </w:pPr>
      <w:r w:rsidRPr="00815619">
        <w:rPr>
          <w:i/>
          <w:lang w:eastAsia="es-ES"/>
        </w:rPr>
        <w:t>c) Alta escala de cinco a siete años.</w:t>
      </w:r>
    </w:p>
    <w:p w:rsidR="00911489" w:rsidRPr="00815619" w:rsidRDefault="00911489" w:rsidP="00612613">
      <w:pPr>
        <w:pStyle w:val="Parrafos"/>
        <w:ind w:left="709"/>
        <w:rPr>
          <w:i/>
          <w:lang w:eastAsia="es-ES"/>
        </w:rPr>
      </w:pPr>
      <w:r w:rsidRPr="00815619">
        <w:rPr>
          <w:i/>
          <w:lang w:eastAsia="es-ES"/>
        </w:rPr>
        <w:t>d) Gran escala de diez a trece años.</w:t>
      </w:r>
    </w:p>
    <w:p w:rsidR="00911489" w:rsidRPr="00815619" w:rsidRDefault="00911489" w:rsidP="00612613">
      <w:pPr>
        <w:pStyle w:val="Parrafos"/>
        <w:ind w:left="709"/>
        <w:rPr>
          <w:i/>
          <w:lang w:eastAsia="es-ES"/>
        </w:rPr>
      </w:pPr>
      <w:r w:rsidRPr="00815619">
        <w:rPr>
          <w:i/>
          <w:lang w:eastAsia="es-ES"/>
        </w:rPr>
        <w:t>Si las sustancias estupefacientes y psicotrópicas o preparados que las contengan, se oferten, vendan, distribuyan o entreguen a niñas, niños o adolescentes, se impondrá el máximo de la pena aumentada en un tercio.</w:t>
      </w:r>
    </w:p>
    <w:p w:rsidR="006B5DED" w:rsidRPr="00090DCE" w:rsidRDefault="00911489" w:rsidP="00612613">
      <w:pPr>
        <w:pStyle w:val="Parrafos"/>
        <w:ind w:left="709"/>
        <w:rPr>
          <w:i/>
          <w:lang w:eastAsia="es-ES"/>
        </w:rPr>
      </w:pPr>
      <w:r w:rsidRPr="00090DCE">
        <w:rPr>
          <w:i/>
          <w:lang w:eastAsia="es-ES"/>
        </w:rPr>
        <w:t>La tenencia o posesión de sustancias estupefacientes o psicotrópicas para uso o consumo personal en las cantidades establecidas por la normativa co</w:t>
      </w:r>
      <w:r w:rsidR="00612613" w:rsidRPr="00090DCE">
        <w:rPr>
          <w:i/>
          <w:lang w:eastAsia="es-ES"/>
        </w:rPr>
        <w:t>rrespondiente, no será punible.</w:t>
      </w:r>
    </w:p>
    <w:p w:rsidR="00612613" w:rsidRPr="00815619" w:rsidRDefault="002F6098" w:rsidP="00612613">
      <w:pPr>
        <w:pStyle w:val="Parrafos"/>
        <w:ind w:left="709"/>
        <w:rPr>
          <w:b/>
          <w:lang w:eastAsia="es-ES"/>
        </w:rPr>
      </w:pPr>
      <w:sdt>
        <w:sdtPr>
          <w:rPr>
            <w:b/>
            <w:lang w:eastAsia="es-ES"/>
          </w:rPr>
          <w:id w:val="187264114"/>
          <w:citation/>
        </w:sdtPr>
        <w:sdtEndPr/>
        <w:sdtContent>
          <w:r w:rsidR="00612613">
            <w:rPr>
              <w:b/>
              <w:lang w:eastAsia="es-ES"/>
            </w:rPr>
            <w:fldChar w:fldCharType="begin"/>
          </w:r>
          <w:r w:rsidR="00782C3E">
            <w:rPr>
              <w:b/>
              <w:i/>
              <w:lang w:val="es-EC" w:eastAsia="es-ES"/>
            </w:rPr>
            <w:instrText xml:space="preserve">CITATION Con14 \l 12298 </w:instrText>
          </w:r>
          <w:r w:rsidR="00612613">
            <w:rPr>
              <w:b/>
              <w:lang w:eastAsia="es-ES"/>
            </w:rPr>
            <w:fldChar w:fldCharType="separate"/>
          </w:r>
          <w:r w:rsidR="00782C3E" w:rsidRPr="00782C3E">
            <w:rPr>
              <w:noProof/>
              <w:lang w:val="es-EC" w:eastAsia="es-ES"/>
            </w:rPr>
            <w:t>(Asamblea Nacional, 2014)</w:t>
          </w:r>
          <w:r w:rsidR="00612613">
            <w:rPr>
              <w:b/>
              <w:lang w:eastAsia="es-ES"/>
            </w:rPr>
            <w:fldChar w:fldCharType="end"/>
          </w:r>
        </w:sdtContent>
      </w:sdt>
    </w:p>
    <w:p w:rsidR="00FE2CF6" w:rsidRPr="00815619" w:rsidRDefault="009E37BF" w:rsidP="00644CAE">
      <w:pPr>
        <w:pStyle w:val="Parrafos"/>
        <w:rPr>
          <w:lang w:eastAsia="es-ES"/>
        </w:rPr>
      </w:pPr>
      <w:r w:rsidRPr="00815619">
        <w:rPr>
          <w:lang w:eastAsia="es-ES"/>
        </w:rPr>
        <w:lastRenderedPageBreak/>
        <w:t xml:space="preserve">Según la </w:t>
      </w:r>
      <w:r w:rsidR="00FE2CF6" w:rsidRPr="00815619">
        <w:rPr>
          <w:lang w:eastAsia="es-ES"/>
        </w:rPr>
        <w:t> tabla elaborada por el Consejo de Sustancias Estupefacientes y Psicotrópicas (CONSEP), no se castiga severamente a los micros traficantes y lo que se busca es una sanción ejemplarizadora, pero siempre buscando la debida proporcionalidad en</w:t>
      </w:r>
      <w:r w:rsidR="00090DCE">
        <w:rPr>
          <w:lang w:eastAsia="es-ES"/>
        </w:rPr>
        <w:t>tre la pena y</w:t>
      </w:r>
      <w:r w:rsidR="00FE2CF6" w:rsidRPr="00815619">
        <w:rPr>
          <w:lang w:eastAsia="es-ES"/>
        </w:rPr>
        <w:t xml:space="preserve"> la cantidad</w:t>
      </w:r>
      <w:r w:rsidRPr="00815619">
        <w:rPr>
          <w:lang w:eastAsia="es-ES"/>
        </w:rPr>
        <w:t xml:space="preserve"> </w:t>
      </w:r>
      <w:r w:rsidR="00FE2CF6" w:rsidRPr="00815619">
        <w:rPr>
          <w:lang w:eastAsia="es-ES"/>
        </w:rPr>
        <w:t>de sustancia sujeta a fiscalización.</w:t>
      </w:r>
    </w:p>
    <w:p w:rsidR="009E37BF" w:rsidRPr="00815619" w:rsidRDefault="00FE2CF6" w:rsidP="00644CAE">
      <w:pPr>
        <w:pStyle w:val="Parrafos"/>
        <w:rPr>
          <w:bCs/>
          <w:lang w:eastAsia="es-ES"/>
        </w:rPr>
      </w:pPr>
      <w:r w:rsidRPr="00815619">
        <w:rPr>
          <w:lang w:eastAsia="es-ES"/>
        </w:rPr>
        <w:t>Como ejemplo tomamos que si a  un individuo, solo se puede ir dos meses a la cárcel, puede seguir vendiendo la droga. Pero no solo eso, como para delitos de menos de un año no hay prisión preventiva, ese micro traficante con un gramo de heroína no se lo puede llevar preso, sino que se le dice que vaya a la audiencia y nunca va y el juicio</w:t>
      </w:r>
      <w:r w:rsidR="009E37BF" w:rsidRPr="00815619">
        <w:rPr>
          <w:lang w:eastAsia="es-ES"/>
        </w:rPr>
        <w:t xml:space="preserve"> prescribe en seis meses y el delito </w:t>
      </w:r>
      <w:r w:rsidR="009E37BF" w:rsidRPr="00815619">
        <w:rPr>
          <w:bCs/>
          <w:lang w:eastAsia="es-ES"/>
        </w:rPr>
        <w:t>queda en la impunidad.</w:t>
      </w:r>
    </w:p>
    <w:p w:rsidR="009668A5" w:rsidRPr="00815619" w:rsidRDefault="002E11E9" w:rsidP="00644CAE">
      <w:pPr>
        <w:pStyle w:val="Parrafos"/>
        <w:rPr>
          <w:bCs/>
          <w:lang w:eastAsia="es-ES"/>
        </w:rPr>
      </w:pPr>
      <w:r w:rsidRPr="00815619">
        <w:rPr>
          <w:lang w:eastAsia="es-ES"/>
        </w:rPr>
        <w:t xml:space="preserve">Analizando este tipo de penas para el delito en especial de </w:t>
      </w:r>
      <w:r w:rsidR="009668A5" w:rsidRPr="00815619">
        <w:rPr>
          <w:lang w:eastAsia="es-ES"/>
        </w:rPr>
        <w:t>mínima</w:t>
      </w:r>
      <w:r w:rsidRPr="00815619">
        <w:rPr>
          <w:lang w:eastAsia="es-ES"/>
        </w:rPr>
        <w:t xml:space="preserve"> escala,</w:t>
      </w:r>
      <w:r w:rsidR="00090DCE">
        <w:rPr>
          <w:lang w:eastAsia="es-ES"/>
        </w:rPr>
        <w:t xml:space="preserve"> el Estado E</w:t>
      </w:r>
      <w:r w:rsidR="009668A5" w:rsidRPr="00815619">
        <w:rPr>
          <w:lang w:eastAsia="es-ES"/>
        </w:rPr>
        <w:t>cuatoriano a través de sus órganos</w:t>
      </w:r>
      <w:r w:rsidR="00090DCE">
        <w:rPr>
          <w:lang w:eastAsia="es-ES"/>
        </w:rPr>
        <w:t xml:space="preserve"> correspondientes, verificó</w:t>
      </w:r>
      <w:r w:rsidR="009668A5" w:rsidRPr="00815619">
        <w:rPr>
          <w:lang w:eastAsia="es-ES"/>
        </w:rPr>
        <w:t xml:space="preserve"> que no había</w:t>
      </w:r>
      <w:r w:rsidRPr="00815619">
        <w:rPr>
          <w:lang w:eastAsia="es-ES"/>
        </w:rPr>
        <w:t xml:space="preserve"> resultados positivos, </w:t>
      </w:r>
      <w:r w:rsidR="003E28AC" w:rsidRPr="00815619">
        <w:rPr>
          <w:lang w:eastAsia="es-ES"/>
        </w:rPr>
        <w:t>en virtud q</w:t>
      </w:r>
      <w:r w:rsidR="00A916D3" w:rsidRPr="00815619">
        <w:rPr>
          <w:lang w:eastAsia="es-ES"/>
        </w:rPr>
        <w:t>ue en los delitos menores a 1 añ</w:t>
      </w:r>
      <w:r w:rsidR="003E28AC" w:rsidRPr="00815619">
        <w:rPr>
          <w:lang w:eastAsia="es-ES"/>
        </w:rPr>
        <w:t xml:space="preserve">o </w:t>
      </w:r>
      <w:r w:rsidR="00A916D3" w:rsidRPr="00815619">
        <w:rPr>
          <w:lang w:eastAsia="es-ES"/>
        </w:rPr>
        <w:t>no aplica la</w:t>
      </w:r>
      <w:r w:rsidR="009668A5" w:rsidRPr="00815619">
        <w:rPr>
          <w:lang w:eastAsia="es-ES"/>
        </w:rPr>
        <w:t xml:space="preserve"> prisión preventiva, por lo tanto quedaban en libertad de acuerdo al artículo 534 numeral 4 del COIP, que en forma textual manifiesta</w:t>
      </w:r>
      <w:r w:rsidR="009668A5" w:rsidRPr="00815619">
        <w:rPr>
          <w:b/>
          <w:lang w:eastAsia="es-ES"/>
        </w:rPr>
        <w:t xml:space="preserve">: </w:t>
      </w:r>
      <w:r w:rsidR="009668A5" w:rsidRPr="00815619">
        <w:rPr>
          <w:b/>
          <w:i/>
          <w:lang w:eastAsia="es-ES"/>
        </w:rPr>
        <w:t>“que se trate de una infracción sancionada con pena privativa de libertad superior a un año</w:t>
      </w:r>
      <w:r w:rsidR="009668A5" w:rsidRPr="00815619">
        <w:rPr>
          <w:b/>
          <w:lang w:eastAsia="es-ES"/>
        </w:rPr>
        <w:t xml:space="preserve">”, </w:t>
      </w:r>
      <w:r w:rsidR="009668A5" w:rsidRPr="00815619">
        <w:rPr>
          <w:lang w:eastAsia="es-ES"/>
        </w:rPr>
        <w:t>por lo tanto si una persona tenía en su poder una cantidad de droga en mínima escala, esta persona era conducida a la Unidad de Garantías Penales con competencia en Delitos flagrantes para que se califique la legalidad de la aprehensión, de ser el caso se realice la formulación de cargos y califique de flagrancia. El fiscal como titular de la acción penal de acuerdo a los artículos 409, 410, 411, y 444 del COIP como así se encuentra establecido en el título 2- acción penal - capítulo primero.</w:t>
      </w:r>
    </w:p>
    <w:p w:rsidR="00EC0D60" w:rsidRPr="00815619" w:rsidRDefault="00EC0D60" w:rsidP="00644CAE">
      <w:pPr>
        <w:pStyle w:val="Parrafos"/>
        <w:rPr>
          <w:lang w:eastAsia="es-ES"/>
        </w:rPr>
      </w:pPr>
      <w:r w:rsidRPr="00815619">
        <w:rPr>
          <w:lang w:eastAsia="es-ES"/>
        </w:rPr>
        <w:t>El fiscal</w:t>
      </w:r>
      <w:r w:rsidR="00A916D3" w:rsidRPr="00815619">
        <w:rPr>
          <w:lang w:eastAsia="es-ES"/>
        </w:rPr>
        <w:t xml:space="preserve"> en esta audiencia</w:t>
      </w:r>
      <w:r w:rsidRPr="00815619">
        <w:rPr>
          <w:lang w:eastAsia="es-ES"/>
        </w:rPr>
        <w:t xml:space="preserve"> formulará cargos y de ser el caso solicitará las medidas cautelares pertinentes, pero en ninguno de los casos esta persona podía ser detenida ya que como manifestamos anteriormente este delito no reunía los requisitos del artículo 534 de este cuerpo legal, en razón de que esta conducta penalmente relevante no superaba el año de prisión.</w:t>
      </w:r>
    </w:p>
    <w:p w:rsidR="00EC0D60" w:rsidRPr="00815619" w:rsidRDefault="00EC0D60" w:rsidP="00644CAE">
      <w:pPr>
        <w:pStyle w:val="Parrafos"/>
        <w:rPr>
          <w:lang w:eastAsia="es-ES"/>
        </w:rPr>
      </w:pPr>
      <w:r w:rsidRPr="00815619">
        <w:rPr>
          <w:lang w:eastAsia="es-ES"/>
        </w:rPr>
        <w:t>Con estos antecedentes, el Gobierno Central se ha dado cuenta que en realidad ha fracasado las políticas públicas en relación al consumo y micro tráfico de</w:t>
      </w:r>
      <w:r w:rsidR="00A916D3" w:rsidRPr="00815619">
        <w:rPr>
          <w:lang w:eastAsia="es-ES"/>
        </w:rPr>
        <w:t xml:space="preserve"> drogas, por lo que se decide </w:t>
      </w:r>
      <w:r w:rsidRPr="00815619">
        <w:rPr>
          <w:lang w:eastAsia="es-ES"/>
        </w:rPr>
        <w:t xml:space="preserve"> tomar medidas drásticas para combatir este fenómeno social </w:t>
      </w:r>
      <w:r w:rsidR="00A916D3" w:rsidRPr="00815619">
        <w:rPr>
          <w:lang w:eastAsia="es-ES"/>
        </w:rPr>
        <w:t>y combatir con mano dura al micr</w:t>
      </w:r>
      <w:r w:rsidRPr="00815619">
        <w:rPr>
          <w:lang w:eastAsia="es-ES"/>
        </w:rPr>
        <w:t>o</w:t>
      </w:r>
      <w:r w:rsidR="00A916D3" w:rsidRPr="00815619">
        <w:rPr>
          <w:lang w:eastAsia="es-ES"/>
        </w:rPr>
        <w:t xml:space="preserve"> </w:t>
      </w:r>
      <w:r w:rsidRPr="00815619">
        <w:rPr>
          <w:lang w:eastAsia="es-ES"/>
        </w:rPr>
        <w:t xml:space="preserve">tráfico. En este sentido según el suplemento del registro oficial </w:t>
      </w:r>
      <w:r w:rsidRPr="00815619">
        <w:rPr>
          <w:b/>
          <w:lang w:eastAsia="es-ES"/>
        </w:rPr>
        <w:t>número 615 del día lunes 26 de Octubre del 2015</w:t>
      </w:r>
      <w:r w:rsidRPr="00815619">
        <w:t xml:space="preserve"> la </w:t>
      </w:r>
      <w:r w:rsidRPr="00815619">
        <w:rPr>
          <w:lang w:eastAsia="es-ES"/>
        </w:rPr>
        <w:t>Asamblea Nacional sobre "</w:t>
      </w:r>
      <w:r w:rsidRPr="00815619">
        <w:rPr>
          <w:b/>
          <w:lang w:eastAsia="es-ES"/>
        </w:rPr>
        <w:t xml:space="preserve">Ley Orgánica de Prevención Integral del Fenómeno Socio Económico de las Drogas y de Regulación y Control del uso </w:t>
      </w:r>
      <w:r w:rsidRPr="00815619">
        <w:rPr>
          <w:b/>
          <w:lang w:eastAsia="es-ES"/>
        </w:rPr>
        <w:lastRenderedPageBreak/>
        <w:t xml:space="preserve">de Sustancias Catalogadas Sujetas a Fiscalización" </w:t>
      </w:r>
      <w:r w:rsidRPr="00815619">
        <w:rPr>
          <w:lang w:eastAsia="es-ES"/>
        </w:rPr>
        <w:t>en su disposición reformatoria primera manifiesta expresamente:</w:t>
      </w:r>
    </w:p>
    <w:p w:rsidR="00EC0D60" w:rsidRPr="00815619" w:rsidRDefault="00EC0D60" w:rsidP="00644CAE">
      <w:pPr>
        <w:pStyle w:val="Parrafos"/>
        <w:rPr>
          <w:i/>
          <w:lang w:eastAsia="es-ES"/>
        </w:rPr>
      </w:pPr>
      <w:r w:rsidRPr="00815619">
        <w:rPr>
          <w:i/>
          <w:lang w:eastAsia="es-ES"/>
        </w:rPr>
        <w:t>Primera: En el Código Orgánico Integral Penal, publicado en el Registro Oficial No. 180, Suplemento, de 10 de febrero de 2014, refórmense las siguientes disposiciones:</w:t>
      </w:r>
    </w:p>
    <w:p w:rsidR="00EC0D60" w:rsidRPr="00815619" w:rsidRDefault="00EC0D60" w:rsidP="00644CAE">
      <w:pPr>
        <w:pStyle w:val="Parrafos"/>
        <w:rPr>
          <w:rFonts w:eastAsia="Times New Roman"/>
          <w:b/>
          <w:i/>
          <w:lang w:eastAsia="es-ES"/>
        </w:rPr>
      </w:pPr>
      <w:r w:rsidRPr="00815619">
        <w:rPr>
          <w:rFonts w:eastAsia="Times New Roman"/>
          <w:b/>
          <w:i/>
          <w:lang w:eastAsia="es-ES"/>
        </w:rPr>
        <w:t>1.- En el número 1 del artículo 220, sustitúyanse los literales a) y b) por los siguientes:</w:t>
      </w:r>
    </w:p>
    <w:p w:rsidR="00EC0D60" w:rsidRPr="00815619" w:rsidRDefault="00EC0D60" w:rsidP="00644CAE">
      <w:pPr>
        <w:pStyle w:val="Parrafos"/>
        <w:rPr>
          <w:rFonts w:eastAsia="Times New Roman"/>
          <w:b/>
          <w:i/>
          <w:lang w:eastAsia="es-ES"/>
        </w:rPr>
      </w:pPr>
      <w:r w:rsidRPr="00815619">
        <w:rPr>
          <w:rFonts w:eastAsia="Times New Roman"/>
          <w:b/>
          <w:i/>
          <w:lang w:eastAsia="es-ES"/>
        </w:rPr>
        <w:t>a) Mínima escala de uno a tres años.</w:t>
      </w:r>
    </w:p>
    <w:p w:rsidR="00EC0D60" w:rsidRPr="00815619" w:rsidRDefault="00EC0D60" w:rsidP="00644CAE">
      <w:pPr>
        <w:pStyle w:val="Parrafos"/>
        <w:rPr>
          <w:rFonts w:eastAsia="Times New Roman"/>
          <w:b/>
          <w:i/>
          <w:lang w:eastAsia="es-ES"/>
        </w:rPr>
      </w:pPr>
      <w:r w:rsidRPr="00815619">
        <w:rPr>
          <w:rFonts w:eastAsia="Times New Roman"/>
          <w:b/>
          <w:i/>
          <w:lang w:eastAsia="es-ES"/>
        </w:rPr>
        <w:t>b) Mediana escala de tres a cinco años”.</w:t>
      </w:r>
    </w:p>
    <w:p w:rsidR="00EC0D60" w:rsidRPr="00815619" w:rsidRDefault="00EC0D60" w:rsidP="00644CAE">
      <w:pPr>
        <w:pStyle w:val="Parrafos"/>
        <w:rPr>
          <w:rFonts w:eastAsia="Times New Roman"/>
          <w:lang w:eastAsia="es-ES"/>
        </w:rPr>
      </w:pPr>
      <w:r w:rsidRPr="00815619">
        <w:rPr>
          <w:rFonts w:eastAsia="Times New Roman"/>
          <w:lang w:eastAsia="es-ES"/>
        </w:rPr>
        <w:t>Pues bien, lo que se busca con esta reforma es aumentar las penas para los pequeños y medianos traficantes de drogas, en razón de que el consumo y el micro tráfico de drogas en el Ecuador se ha infestado y contaminado especialmente a la clase más propensa de nuestro País que son los jóvenes.</w:t>
      </w:r>
    </w:p>
    <w:p w:rsidR="00EC0D60" w:rsidRPr="00815619" w:rsidRDefault="00EC0D60" w:rsidP="00644CAE">
      <w:pPr>
        <w:pStyle w:val="Parrafos"/>
        <w:rPr>
          <w:rFonts w:eastAsia="Times New Roman"/>
          <w:lang w:eastAsia="es-ES"/>
        </w:rPr>
      </w:pPr>
      <w:r w:rsidRPr="00815619">
        <w:rPr>
          <w:rFonts w:eastAsia="Times New Roman"/>
          <w:lang w:eastAsia="es-ES"/>
        </w:rPr>
        <w:t xml:space="preserve">Lo que </w:t>
      </w:r>
      <w:r w:rsidR="00090DCE">
        <w:rPr>
          <w:rFonts w:eastAsia="Times New Roman"/>
          <w:lang w:eastAsia="es-ES"/>
        </w:rPr>
        <w:t xml:space="preserve">el </w:t>
      </w:r>
      <w:r w:rsidRPr="00815619">
        <w:rPr>
          <w:rFonts w:eastAsia="Times New Roman"/>
          <w:lang w:eastAsia="es-ES"/>
        </w:rPr>
        <w:t xml:space="preserve">Estado Ecuatoriano busca conseguir con este tipo de medidas adoptadas </w:t>
      </w:r>
      <w:r w:rsidR="00090DCE">
        <w:rPr>
          <w:rFonts w:eastAsia="Times New Roman"/>
          <w:lang w:eastAsia="es-ES"/>
        </w:rPr>
        <w:t xml:space="preserve">es </w:t>
      </w:r>
      <w:r w:rsidRPr="00815619">
        <w:rPr>
          <w:rFonts w:eastAsia="Times New Roman"/>
          <w:lang w:eastAsia="es-ES"/>
        </w:rPr>
        <w:t>lo siguiente:</w:t>
      </w:r>
    </w:p>
    <w:p w:rsidR="00EC0D60" w:rsidRPr="00644CAE" w:rsidRDefault="00EC0D60" w:rsidP="00644CAE">
      <w:pPr>
        <w:pStyle w:val="Numeracion"/>
      </w:pPr>
      <w:r w:rsidRPr="00644CAE">
        <w:t>Combatir y dar mano dura al narcotráfico y en especial al micro tráfico.</w:t>
      </w:r>
    </w:p>
    <w:p w:rsidR="00EC0D60" w:rsidRPr="00644CAE" w:rsidRDefault="00EC0D60" w:rsidP="00644CAE">
      <w:pPr>
        <w:pStyle w:val="Numeracion"/>
      </w:pPr>
      <w:r w:rsidRPr="00644CAE">
        <w:t>Para que los traficantes en mínima y mediana escala sean detenidos, con el fin de garantizar la comparecencia del procesado a la audiencia de juzgamiento o a cualquier acto urgente que este sea requerido, bajo la figura jurídica de prisión preventiva.</w:t>
      </w:r>
    </w:p>
    <w:p w:rsidR="00EC0D60" w:rsidRPr="00644CAE" w:rsidRDefault="00EC0D60" w:rsidP="00644CAE">
      <w:pPr>
        <w:pStyle w:val="Numeracion"/>
      </w:pPr>
      <w:r w:rsidRPr="00644CAE">
        <w:t>Para que la persona que comete un delito, reciba una sanción y el cometimi</w:t>
      </w:r>
      <w:r w:rsidR="00A916D3" w:rsidRPr="00644CAE">
        <w:t xml:space="preserve">ento de este delito </w:t>
      </w:r>
      <w:r w:rsidRPr="00644CAE">
        <w:t xml:space="preserve"> no quede en la impunidad.</w:t>
      </w:r>
    </w:p>
    <w:p w:rsidR="001750B3" w:rsidRPr="00815619" w:rsidRDefault="00A916D3" w:rsidP="00644CAE">
      <w:pPr>
        <w:pStyle w:val="Parrafos"/>
      </w:pPr>
      <w:r w:rsidRPr="00815619">
        <w:t xml:space="preserve">Adicionalmente se modificó el umbral de la tabla en pequeña y mediana escala en relación a la cantidad de sustancia sujeta a fiscalización, en virtud de que las cantidades </w:t>
      </w:r>
      <w:r w:rsidR="00534F74" w:rsidRPr="00815619">
        <w:t xml:space="preserve">de sustancias estupefacientes y psicotrópicas </w:t>
      </w:r>
      <w:r w:rsidRPr="00815619">
        <w:t>eran demasiado excesivas</w:t>
      </w:r>
      <w:r w:rsidR="009E0687" w:rsidRPr="00815619">
        <w:t xml:space="preserve"> para las personas</w:t>
      </w:r>
      <w:r w:rsidR="002804FD" w:rsidRPr="00815619">
        <w:t xml:space="preserve"> que c</w:t>
      </w:r>
      <w:r w:rsidR="009E0687" w:rsidRPr="00815619">
        <w:t>ometen este tipo de delitos</w:t>
      </w:r>
      <w:r w:rsidRPr="00815619">
        <w:t>. Es así que de acuerdo a la resolución</w:t>
      </w:r>
      <w:r w:rsidR="00313904" w:rsidRPr="00815619">
        <w:t xml:space="preserve"> </w:t>
      </w:r>
      <w:r w:rsidR="00313904" w:rsidRPr="00815619">
        <w:rPr>
          <w:rStyle w:val="st"/>
          <w:b/>
        </w:rPr>
        <w:t>001-</w:t>
      </w:r>
      <w:r w:rsidR="00313904" w:rsidRPr="00815619">
        <w:rPr>
          <w:rStyle w:val="nfasis"/>
          <w:b/>
          <w:i w:val="0"/>
        </w:rPr>
        <w:t>CONSEP</w:t>
      </w:r>
      <w:r w:rsidR="00313904" w:rsidRPr="00815619">
        <w:rPr>
          <w:rStyle w:val="st"/>
          <w:b/>
          <w:i/>
        </w:rPr>
        <w:t xml:space="preserve">-CD-2015 de </w:t>
      </w:r>
      <w:r w:rsidR="00313904" w:rsidRPr="00815619">
        <w:rPr>
          <w:rStyle w:val="nfasis"/>
          <w:b/>
          <w:i w:val="0"/>
        </w:rPr>
        <w:t xml:space="preserve">9 de septiembre de 2015 </w:t>
      </w:r>
      <w:r w:rsidR="00313904" w:rsidRPr="00815619">
        <w:rPr>
          <w:rStyle w:val="nfasis"/>
          <w:i w:val="0"/>
        </w:rPr>
        <w:t>se presenta la nueva tabla con las cantidades de droga para diferenciar el tipo de escala en la que el delito se encuadraría.</w:t>
      </w:r>
      <w:r w:rsidR="00090DCE">
        <w:rPr>
          <w:rStyle w:val="nfasis"/>
          <w:i w:val="0"/>
          <w:iCs w:val="0"/>
        </w:rPr>
        <w:t xml:space="preserve"> </w:t>
      </w:r>
      <w:r w:rsidR="00313904" w:rsidRPr="00815619">
        <w:t xml:space="preserve">En el siguiente cuadro comparativo se puede  observar las diferencias entre el umbral de las cantidades en mínima y mediana escala desde que se promulgo el Código Orgánico Integral Penal </w:t>
      </w:r>
      <w:r w:rsidR="00381856" w:rsidRPr="00815619">
        <w:t>hasta la tabla actual.</w:t>
      </w:r>
    </w:p>
    <w:p w:rsidR="00815619" w:rsidRDefault="00815619" w:rsidP="00815619">
      <w:pPr>
        <w:pStyle w:val="TablaTitulo"/>
      </w:pPr>
      <w:r w:rsidRPr="00815619">
        <w:lastRenderedPageBreak/>
        <w:t xml:space="preserve">Tabla </w:t>
      </w:r>
      <w:fldSimple w:instr=" SEQ Tabla \* ARABIC ">
        <w:r w:rsidR="002F6098">
          <w:rPr>
            <w:noProof/>
          </w:rPr>
          <w:t>1</w:t>
        </w:r>
      </w:fldSimple>
      <w:r w:rsidRPr="00815619">
        <w:t>.</w:t>
      </w:r>
      <w:r>
        <w:br/>
      </w:r>
      <w:r w:rsidR="00313904" w:rsidRPr="00815619">
        <w:t xml:space="preserve">CUADROS COMPARATIVOS </w:t>
      </w:r>
      <w:r w:rsidR="00722E5D" w:rsidRPr="00815619">
        <w:t xml:space="preserve"> </w:t>
      </w:r>
      <w:r w:rsidR="00313904" w:rsidRPr="00815619">
        <w:t>2014-2015</w:t>
      </w:r>
      <w:r w:rsidRPr="00815619">
        <w:br/>
      </w:r>
    </w:p>
    <w:p w:rsidR="00313904" w:rsidRDefault="00313904" w:rsidP="00815619">
      <w:pPr>
        <w:pStyle w:val="TablaTitulo"/>
        <w:rPr>
          <w:noProof/>
        </w:rPr>
      </w:pPr>
      <w:r w:rsidRPr="00815619">
        <w:rPr>
          <w:noProof/>
          <w:lang w:eastAsia="es-ES"/>
        </w:rPr>
        <w:drawing>
          <wp:inline distT="0" distB="0" distL="0" distR="0" wp14:anchorId="20083BBC" wp14:editId="76E85729">
            <wp:extent cx="5715000" cy="1516953"/>
            <wp:effectExtent l="0" t="0" r="0" b="7620"/>
            <wp:docPr id="3" name="Imagen 3" descr="http://www.eluniverso.com/sites/default/files/fotos/2015/09/cojxia0woaa6xy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universo.com/sites/default/files/fotos/2015/09/cojxia0woaa6xy_.jpg"/>
                    <pic:cNvPicPr>
                      <a:picLocks noChangeAspect="1" noChangeArrowheads="1"/>
                    </pic:cNvPicPr>
                  </pic:nvPicPr>
                  <pic:blipFill rotWithShape="1">
                    <a:blip r:embed="rId12">
                      <a:extLst>
                        <a:ext uri="{28A0092B-C50C-407E-A947-70E740481C1C}">
                          <a14:useLocalDpi xmlns:a14="http://schemas.microsoft.com/office/drawing/2010/main" val="0"/>
                        </a:ext>
                      </a:extLst>
                    </a:blip>
                    <a:srcRect b="52881"/>
                    <a:stretch/>
                  </pic:blipFill>
                  <pic:spPr bwMode="auto">
                    <a:xfrm>
                      <a:off x="0" y="0"/>
                      <a:ext cx="5715000" cy="1516953"/>
                    </a:xfrm>
                    <a:prstGeom prst="rect">
                      <a:avLst/>
                    </a:prstGeom>
                    <a:noFill/>
                    <a:ln>
                      <a:noFill/>
                    </a:ln>
                    <a:extLst>
                      <a:ext uri="{53640926-AAD7-44D8-BBD7-CCE9431645EC}">
                        <a14:shadowObscured xmlns:a14="http://schemas.microsoft.com/office/drawing/2010/main"/>
                      </a:ext>
                    </a:extLst>
                  </pic:spPr>
                </pic:pic>
              </a:graphicData>
            </a:graphic>
          </wp:inline>
        </w:drawing>
      </w:r>
    </w:p>
    <w:p w:rsidR="00815619" w:rsidRDefault="00815619" w:rsidP="00815619">
      <w:pPr>
        <w:pStyle w:val="TablaTitulo"/>
      </w:pPr>
    </w:p>
    <w:p w:rsidR="00815619" w:rsidRPr="00815619" w:rsidRDefault="00815619" w:rsidP="00815619">
      <w:pPr>
        <w:pStyle w:val="TablaTitulo"/>
      </w:pPr>
      <w:r w:rsidRPr="00815619">
        <w:t xml:space="preserve">Tabla </w:t>
      </w:r>
      <w:fldSimple w:instr=" SEQ Tabla \* ARABIC ">
        <w:r w:rsidR="002F6098">
          <w:rPr>
            <w:noProof/>
          </w:rPr>
          <w:t>2</w:t>
        </w:r>
      </w:fldSimple>
      <w:r w:rsidRPr="00815619">
        <w:t>.</w:t>
      </w:r>
      <w:r>
        <w:br/>
      </w:r>
      <w:r w:rsidRPr="00815619">
        <w:t>001-CONSEP-CD-2015 de 9 de septiembre de 2015</w:t>
      </w:r>
    </w:p>
    <w:p w:rsidR="00815619" w:rsidRPr="00815619" w:rsidRDefault="00815619" w:rsidP="00815619">
      <w:pPr>
        <w:pStyle w:val="NormalWeb"/>
        <w:spacing w:line="360" w:lineRule="auto"/>
        <w:jc w:val="center"/>
        <w:rPr>
          <w:noProof/>
        </w:rPr>
      </w:pPr>
      <w:r w:rsidRPr="00815619">
        <w:rPr>
          <w:noProof/>
        </w:rPr>
        <w:drawing>
          <wp:inline distT="0" distB="0" distL="0" distR="0" wp14:anchorId="2C9D6B49" wp14:editId="2E29A46A">
            <wp:extent cx="5715000" cy="1699409"/>
            <wp:effectExtent l="0" t="0" r="0" b="0"/>
            <wp:docPr id="1" name="Imagen 1" descr="http://www.eluniverso.com/sites/default/files/fotos/2015/09/cojxia0woaa6xy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universo.com/sites/default/files/fotos/2015/09/cojxia0woaa6xy_.jpg"/>
                    <pic:cNvPicPr>
                      <a:picLocks noChangeAspect="1" noChangeArrowheads="1"/>
                    </pic:cNvPicPr>
                  </pic:nvPicPr>
                  <pic:blipFill rotWithShape="1">
                    <a:blip r:embed="rId12">
                      <a:extLst>
                        <a:ext uri="{28A0092B-C50C-407E-A947-70E740481C1C}">
                          <a14:useLocalDpi xmlns:a14="http://schemas.microsoft.com/office/drawing/2010/main" val="0"/>
                        </a:ext>
                      </a:extLst>
                    </a:blip>
                    <a:srcRect t="47215"/>
                    <a:stretch/>
                  </pic:blipFill>
                  <pic:spPr bwMode="auto">
                    <a:xfrm>
                      <a:off x="0" y="0"/>
                      <a:ext cx="5715000" cy="1699409"/>
                    </a:xfrm>
                    <a:prstGeom prst="rect">
                      <a:avLst/>
                    </a:prstGeom>
                    <a:noFill/>
                    <a:ln>
                      <a:noFill/>
                    </a:ln>
                    <a:extLst>
                      <a:ext uri="{53640926-AAD7-44D8-BBD7-CCE9431645EC}">
                        <a14:shadowObscured xmlns:a14="http://schemas.microsoft.com/office/drawing/2010/main"/>
                      </a:ext>
                    </a:extLst>
                  </pic:spPr>
                </pic:pic>
              </a:graphicData>
            </a:graphic>
          </wp:inline>
        </w:drawing>
      </w:r>
    </w:p>
    <w:p w:rsidR="00534F74" w:rsidRPr="00815619" w:rsidRDefault="00534F74" w:rsidP="00815619">
      <w:pPr>
        <w:spacing w:line="360" w:lineRule="auto"/>
        <w:jc w:val="both"/>
        <w:rPr>
          <w:rStyle w:val="Textoennegrita"/>
          <w:rFonts w:ascii="Times New Roman" w:hAnsi="Times New Roman" w:cs="Times New Roman"/>
          <w:b w:val="0"/>
          <w:sz w:val="24"/>
          <w:szCs w:val="24"/>
        </w:rPr>
      </w:pPr>
    </w:p>
    <w:p w:rsidR="001750B3" w:rsidRPr="00815619" w:rsidRDefault="00B44A97" w:rsidP="00644CAE">
      <w:pPr>
        <w:pStyle w:val="Parrafos"/>
        <w:rPr>
          <w:rStyle w:val="Textoennegrita"/>
        </w:rPr>
      </w:pPr>
      <w:r w:rsidRPr="00815619">
        <w:rPr>
          <w:rStyle w:val="Textoennegrita"/>
          <w:b w:val="0"/>
        </w:rPr>
        <w:t>En tal sentido</w:t>
      </w:r>
      <w:r w:rsidR="005F4F1C" w:rsidRPr="00815619">
        <w:rPr>
          <w:rStyle w:val="Textoennegrita"/>
          <w:b w:val="0"/>
        </w:rPr>
        <w:t>, de acuerdo con la resolución 001 publicada el 9 de septiembre del 2015, se cambia el umbral de las tablas en razón de que las políticas públicas aplicadas para evitar el consumo de sustancias catalogadas sujetas a fiscalización, no han podido combatir con este mal. Es decir</w:t>
      </w:r>
      <w:r w:rsidR="00090DCE">
        <w:rPr>
          <w:rStyle w:val="Textoennegrita"/>
          <w:b w:val="0"/>
        </w:rPr>
        <w:t>,</w:t>
      </w:r>
      <w:r w:rsidR="005F4F1C" w:rsidRPr="00815619">
        <w:rPr>
          <w:rStyle w:val="Textoennegrita"/>
          <w:b w:val="0"/>
        </w:rPr>
        <w:t xml:space="preserve"> se modifica la tabla en forma rigurosa</w:t>
      </w:r>
      <w:r w:rsidR="00090DCE">
        <w:rPr>
          <w:rStyle w:val="Textoennegrita"/>
          <w:b w:val="0"/>
        </w:rPr>
        <w:t>,</w:t>
      </w:r>
      <w:r w:rsidR="007F5947" w:rsidRPr="00815619">
        <w:rPr>
          <w:rStyle w:val="Textoennegrita"/>
          <w:b w:val="0"/>
        </w:rPr>
        <w:t xml:space="preserve"> bajando drásticamente las escalas de sust</w:t>
      </w:r>
      <w:r w:rsidR="00090DCE">
        <w:rPr>
          <w:rStyle w:val="Textoennegrita"/>
          <w:b w:val="0"/>
        </w:rPr>
        <w:t xml:space="preserve">ancias sujetas a fiscalización </w:t>
      </w:r>
      <w:r w:rsidR="007F5947" w:rsidRPr="00815619">
        <w:rPr>
          <w:rStyle w:val="Textoennegrita"/>
          <w:b w:val="0"/>
        </w:rPr>
        <w:t xml:space="preserve">para no permitir la tenencia o porte en cantidades abruptas y así </w:t>
      </w:r>
      <w:r w:rsidR="005F4F1C" w:rsidRPr="00815619">
        <w:rPr>
          <w:rStyle w:val="Textoennegrita"/>
          <w:b w:val="0"/>
        </w:rPr>
        <w:t xml:space="preserve"> evitar el consumo desenfrenado</w:t>
      </w:r>
      <w:r w:rsidR="007F5947" w:rsidRPr="00815619">
        <w:rPr>
          <w:rStyle w:val="Textoennegrita"/>
          <w:b w:val="0"/>
        </w:rPr>
        <w:t xml:space="preserve"> de droga</w:t>
      </w:r>
      <w:r w:rsidR="005F4F1C" w:rsidRPr="00815619">
        <w:rPr>
          <w:rStyle w:val="Textoennegrita"/>
          <w:b w:val="0"/>
        </w:rPr>
        <w:t xml:space="preserve"> que asecha a los jóvenes de nuestro país y del mundo en general. </w:t>
      </w:r>
    </w:p>
    <w:p w:rsidR="005F4F1C" w:rsidRPr="00815619" w:rsidRDefault="005F4F1C" w:rsidP="00644CAE">
      <w:pPr>
        <w:pStyle w:val="Parrafos"/>
        <w:rPr>
          <w:rStyle w:val="Textoennegrita"/>
        </w:rPr>
      </w:pPr>
      <w:r w:rsidRPr="00815619">
        <w:rPr>
          <w:rStyle w:val="Textoennegrita"/>
          <w:b w:val="0"/>
        </w:rPr>
        <w:t>El consumo de la droga “</w:t>
      </w:r>
      <w:proofErr w:type="spellStart"/>
      <w:r w:rsidRPr="00815619">
        <w:rPr>
          <w:rStyle w:val="Textoennegrita"/>
          <w:b w:val="0"/>
        </w:rPr>
        <w:t>H”</w:t>
      </w:r>
      <w:r w:rsidR="009E0687" w:rsidRPr="00815619">
        <w:rPr>
          <w:rStyle w:val="Textoennegrita"/>
          <w:b w:val="0"/>
        </w:rPr>
        <w:t>o</w:t>
      </w:r>
      <w:proofErr w:type="spellEnd"/>
      <w:r w:rsidR="009E0687" w:rsidRPr="00815619">
        <w:rPr>
          <w:rStyle w:val="Textoennegrita"/>
          <w:b w:val="0"/>
        </w:rPr>
        <w:t xml:space="preserve"> heroína </w:t>
      </w:r>
      <w:r w:rsidRPr="00815619">
        <w:rPr>
          <w:rStyle w:val="Textoennegrita"/>
          <w:b w:val="0"/>
        </w:rPr>
        <w:t xml:space="preserve"> se ha infestado y contaminado en todos los sectores de nuestro País, especialmente comercializando en las afueras de los colegios y universidades que son el sector más vulnerable de nuestra sociedad. </w:t>
      </w:r>
    </w:p>
    <w:p w:rsidR="005F4F1C" w:rsidRPr="00815619" w:rsidRDefault="005F4F1C" w:rsidP="00644CAE">
      <w:pPr>
        <w:pStyle w:val="Parrafos"/>
      </w:pPr>
      <w:r w:rsidRPr="00815619">
        <w:t>El</w:t>
      </w:r>
      <w:r w:rsidR="00B44A97" w:rsidRPr="00815619">
        <w:t xml:space="preserve"> CONSEP </w:t>
      </w:r>
      <w:r w:rsidRPr="00815619">
        <w:t>presentó una nueva tabla que establece la cantidad</w:t>
      </w:r>
      <w:r w:rsidR="007F5947" w:rsidRPr="00815619">
        <w:t xml:space="preserve"> proporcional</w:t>
      </w:r>
      <w:r w:rsidRPr="00815619">
        <w:t xml:space="preserve"> de droga para que los jueces puedan determinar si lo que el sospechoso cometió fue tráfico en mínima </w:t>
      </w:r>
      <w:r w:rsidRPr="00815619">
        <w:lastRenderedPageBreak/>
        <w:t>escala o en gran escala. En el caso de la heroína se penalizará a quienes vendan o entreguen la mínima cantidad de esta sustancia; es decir de 0 a 0,1 gramos. Este tipo de alcaloide es la base de la denominada droga “hache”, altamente consumida por los jóvenes, según afirman autoridades del CONSEP. En el 2014, este organismo aprobó la tabla sobre sustancias estupefacientes y psicotrópicas cuya escala mínima era hasta 1 gramo. Aquello impedía sancionar con prisión a quienes expendían cantidades de drogas menores a lo fijado. La nueva tabla presentada también modifica las escalas de otros tipos de sustancias, como cocaína y marihuana</w:t>
      </w:r>
    </w:p>
    <w:p w:rsidR="00B44A97" w:rsidRPr="00815619" w:rsidRDefault="005F4F1C" w:rsidP="00644CAE">
      <w:pPr>
        <w:pStyle w:val="Parrafos"/>
      </w:pPr>
      <w:r w:rsidRPr="00815619">
        <w:t xml:space="preserve">La nueva escala mínima para el porte de heroína, conocida como H, va de 0 a 0,1 gramo, la media de 0,1 a 0,2 gramos, la alta de 0,2 a 20 y la grande de 20 en adelante. </w:t>
      </w:r>
    </w:p>
    <w:p w:rsidR="005F4F1C" w:rsidRPr="00815619" w:rsidRDefault="005F4F1C" w:rsidP="00644CAE">
      <w:pPr>
        <w:pStyle w:val="Parrafos"/>
      </w:pPr>
      <w:r w:rsidRPr="00815619">
        <w:t>Ahora la persona que porte de 0 a 1 gramo de heroína s</w:t>
      </w:r>
      <w:r w:rsidR="00B44A97" w:rsidRPr="00815619">
        <w:t>erá sancionada con una pena de 1 a 3 años</w:t>
      </w:r>
      <w:r w:rsidRPr="00815619">
        <w:t xml:space="preserve"> de privación de libertad, por considerarse tráfico a mínima escala. Además, quien tenga de 0,2 g a 20 g de heroína será calificado como un traficante a alta escala y sancionado con prisión de 5 a 7 años.</w:t>
      </w:r>
    </w:p>
    <w:p w:rsidR="005F4F1C" w:rsidRPr="00815619" w:rsidRDefault="005F4F1C" w:rsidP="00644CAE">
      <w:pPr>
        <w:pStyle w:val="Parrafos"/>
      </w:pPr>
      <w:r w:rsidRPr="00815619">
        <w:t>En la resolución se estipula también que de 0,1 a 0,2 gramos de heroína es tráfic</w:t>
      </w:r>
      <w:r w:rsidR="00B44A97" w:rsidRPr="00815619">
        <w:t>o a mediana escala (prisión de 3 a 5</w:t>
      </w:r>
      <w:r w:rsidRPr="00815619">
        <w:t xml:space="preserve"> años) y que de 20 gramos en adelante, se trata de tráfico a gran escala (prisión de 10 a 13 años). </w:t>
      </w:r>
    </w:p>
    <w:p w:rsidR="005F4F1C" w:rsidRPr="00815619" w:rsidRDefault="005F4F1C" w:rsidP="00644CAE">
      <w:pPr>
        <w:pStyle w:val="Parrafos"/>
      </w:pPr>
      <w:r w:rsidRPr="00815619">
        <w:t>También se modificó las cantidades mínimas y máximas para pasta base de cocaína, clorhidrato de cocaína, marihuana y sustancias psicotrópicas como las anfetaminas y éxtasis.</w:t>
      </w:r>
    </w:p>
    <w:p w:rsidR="005F4F1C" w:rsidRPr="00815619" w:rsidRDefault="005F4F1C" w:rsidP="00644CAE">
      <w:pPr>
        <w:pStyle w:val="Parrafos"/>
      </w:pPr>
      <w:r w:rsidRPr="00815619">
        <w:t xml:space="preserve">Se ha diseñado un plan estratégico de prevención que incluye campañas para potenciar las capacidades de los jóvenes; y orientación y asesoría para padres de familia sobre uso y consumo de estupefacientes. </w:t>
      </w:r>
    </w:p>
    <w:p w:rsidR="00141877" w:rsidRPr="00BE05C7" w:rsidRDefault="005F4F1C" w:rsidP="00644CAE">
      <w:pPr>
        <w:pStyle w:val="Parrafos"/>
      </w:pPr>
      <w:r w:rsidRPr="00815619">
        <w:t xml:space="preserve">Al final, las instituciones que conforman el Consejo Directivo del </w:t>
      </w:r>
      <w:r w:rsidR="00106F37" w:rsidRPr="00815619">
        <w:t>CONSEP</w:t>
      </w:r>
      <w:r w:rsidRPr="00815619">
        <w:t xml:space="preserve"> tienen definidas sus intervenciones, estas son los ministerios de Salud Pública (MSP), de Inclusión Económica y Social (MIES), de Educación, de Deportes, de Justicia, del Interior, Gobernación, entre otras. “Uno de los nudos críticos que había con la anterior tabla fue la </w:t>
      </w:r>
      <w:proofErr w:type="spellStart"/>
      <w:r w:rsidRPr="00815619">
        <w:t>desinformación”.</w:t>
      </w:r>
      <w:r w:rsidR="0014497D" w:rsidRPr="00815619">
        <w:t>En</w:t>
      </w:r>
      <w:proofErr w:type="spellEnd"/>
      <w:r w:rsidR="0014497D" w:rsidRPr="00815619">
        <w:t xml:space="preserve"> el Ecuador en materia penal somos muy pendulantes, es decir qu</w:t>
      </w:r>
      <w:r w:rsidR="00381856" w:rsidRPr="00815619">
        <w:t xml:space="preserve">e vamos de un extremo a otro. </w:t>
      </w:r>
      <w:r w:rsidR="0014497D" w:rsidRPr="00815619">
        <w:t xml:space="preserve">En el año de 1990, cuando se promulgo la ley se sustancias estupefacientes y psicotrópicas, la posesión y la tenencia de droga era sancionada como delito, y no existía ningún tipo de rango, en tal virtud, si a una persona le cogían con 1 gramo o con 100 gramos de marihuana o </w:t>
      </w:r>
      <w:r w:rsidR="0014497D" w:rsidRPr="00815619">
        <w:lastRenderedPageBreak/>
        <w:t>heroína tenía una sanción de 8 o más años de cárcel</w:t>
      </w:r>
      <w:r w:rsidR="00141877" w:rsidRPr="00815619">
        <w:t xml:space="preserve"> tal como lo determinaba el Art. 61 de la ley 108 </w:t>
      </w:r>
      <w:r w:rsidR="00141877" w:rsidRPr="00815619">
        <w:rPr>
          <w:i/>
          <w:lang w:val="es-ES_tradnl"/>
        </w:rPr>
        <w:t xml:space="preserve">“ </w:t>
      </w:r>
      <w:r w:rsidR="00141877" w:rsidRPr="00815619">
        <w:rPr>
          <w:color w:val="000000" w:themeColor="text1"/>
          <w:lang w:val="es-ES_tradnl"/>
        </w:rPr>
        <w:t>Sanción para la oferta, corretaje o intermediación.-</w:t>
      </w:r>
      <w:r w:rsidR="00CC3327" w:rsidRPr="00815619">
        <w:rPr>
          <w:i/>
          <w:color w:val="000000" w:themeColor="text1"/>
          <w:lang w:val="es-ES_tradnl"/>
        </w:rPr>
        <w:t xml:space="preserve"> </w:t>
      </w:r>
      <w:r w:rsidR="00141877" w:rsidRPr="00815619">
        <w:rPr>
          <w:i/>
          <w:lang w:val="es-ES_tradnl"/>
        </w:rPr>
        <w:t>A quienes se les sorprenda ofreciendo, en cualquier forma o concepto, sustancias sujetas a fiscalización, o a quienes realicen el corretaje o intermediación en la negociación de ellas, se les sancionará con reclusión mayor ordinaria de ocho a doce años y multa de cuarenta a seis mil salarios mínimos vitales generales”.</w:t>
      </w:r>
      <w:r w:rsidR="00141877" w:rsidRPr="00815619">
        <w:rPr>
          <w:lang w:val="es-ES_tradnl"/>
        </w:rPr>
        <w:t xml:space="preserve"> </w:t>
      </w:r>
    </w:p>
    <w:p w:rsidR="00141877" w:rsidRPr="00815619" w:rsidRDefault="00141877" w:rsidP="00644CAE">
      <w:pPr>
        <w:pStyle w:val="Parrafos"/>
        <w:rPr>
          <w:rFonts w:eastAsia="Times New Roman"/>
          <w:lang w:eastAsia="es-ES"/>
        </w:rPr>
      </w:pPr>
      <w:r w:rsidRPr="00815619">
        <w:rPr>
          <w:rFonts w:eastAsia="Times New Roman"/>
          <w:lang w:eastAsia="es-ES"/>
        </w:rPr>
        <w:t>Es</w:t>
      </w:r>
      <w:r w:rsidR="0014497D" w:rsidRPr="00815619">
        <w:rPr>
          <w:rFonts w:eastAsia="Times New Roman"/>
          <w:lang w:eastAsia="es-ES"/>
        </w:rPr>
        <w:t xml:space="preserve"> de</w:t>
      </w:r>
      <w:r w:rsidR="00787FF2" w:rsidRPr="00815619">
        <w:rPr>
          <w:rFonts w:eastAsia="Times New Roman"/>
          <w:lang w:eastAsia="es-ES"/>
        </w:rPr>
        <w:t>cir, recibían la misma sanción con penas desproporcionadas sin</w:t>
      </w:r>
      <w:r w:rsidR="0014497D" w:rsidRPr="00815619">
        <w:rPr>
          <w:rFonts w:eastAsia="Times New Roman"/>
          <w:lang w:eastAsia="es-ES"/>
        </w:rPr>
        <w:t xml:space="preserve"> distinción alguna.</w:t>
      </w:r>
    </w:p>
    <w:p w:rsidR="00141877" w:rsidRPr="00815619" w:rsidRDefault="00141877" w:rsidP="00644CAE">
      <w:pPr>
        <w:pStyle w:val="Parrafos"/>
        <w:rPr>
          <w:rFonts w:eastAsia="Times New Roman"/>
          <w:lang w:eastAsia="es-ES"/>
        </w:rPr>
      </w:pPr>
      <w:r w:rsidRPr="00815619">
        <w:rPr>
          <w:rFonts w:eastAsia="Times New Roman"/>
          <w:lang w:eastAsia="es-ES"/>
        </w:rPr>
        <w:t xml:space="preserve">Para el porte y la tenencia las penas eran </w:t>
      </w:r>
      <w:r w:rsidR="00AF401C" w:rsidRPr="00815619">
        <w:rPr>
          <w:rFonts w:eastAsia="Times New Roman"/>
          <w:lang w:eastAsia="es-ES"/>
        </w:rPr>
        <w:t>más punitivas</w:t>
      </w:r>
      <w:r w:rsidR="0056036D" w:rsidRPr="00815619">
        <w:rPr>
          <w:rFonts w:eastAsia="Times New Roman"/>
          <w:lang w:eastAsia="es-ES"/>
        </w:rPr>
        <w:t>-represivas</w:t>
      </w:r>
      <w:r w:rsidR="00AF401C" w:rsidRPr="00815619">
        <w:rPr>
          <w:rFonts w:eastAsia="Times New Roman"/>
          <w:lang w:eastAsia="es-ES"/>
        </w:rPr>
        <w:t xml:space="preserve"> con la finalidad de ser</w:t>
      </w:r>
      <w:r w:rsidR="00CC3327" w:rsidRPr="00815619">
        <w:rPr>
          <w:rFonts w:eastAsia="Times New Roman"/>
          <w:lang w:eastAsia="es-ES"/>
        </w:rPr>
        <w:t xml:space="preserve"> </w:t>
      </w:r>
      <w:r w:rsidR="00AF401C" w:rsidRPr="00815619">
        <w:rPr>
          <w:rFonts w:eastAsia="Times New Roman"/>
          <w:lang w:eastAsia="es-ES"/>
        </w:rPr>
        <w:t xml:space="preserve">severos contra el delito de </w:t>
      </w:r>
      <w:r w:rsidR="00787FF2" w:rsidRPr="00815619">
        <w:rPr>
          <w:rFonts w:eastAsia="Times New Roman"/>
          <w:lang w:eastAsia="es-ES"/>
        </w:rPr>
        <w:t>drogas, como lo establecía</w:t>
      </w:r>
      <w:r w:rsidR="00AF401C" w:rsidRPr="00815619">
        <w:rPr>
          <w:rFonts w:eastAsia="Times New Roman"/>
          <w:lang w:eastAsia="es-ES"/>
        </w:rPr>
        <w:t xml:space="preserve"> el Art. 64</w:t>
      </w:r>
      <w:r w:rsidR="00CC3327" w:rsidRPr="00815619">
        <w:rPr>
          <w:rFonts w:eastAsia="Times New Roman"/>
          <w:lang w:eastAsia="es-ES"/>
        </w:rPr>
        <w:t xml:space="preserve"> </w:t>
      </w:r>
      <w:r w:rsidR="00E7313D" w:rsidRPr="00815619">
        <w:rPr>
          <w:rFonts w:eastAsia="Times New Roman"/>
          <w:lang w:eastAsia="es-ES"/>
        </w:rPr>
        <w:t>de la ley 108</w:t>
      </w:r>
      <w:r w:rsidR="00787FF2" w:rsidRPr="00815619">
        <w:rPr>
          <w:rFonts w:eastAsia="Times New Roman"/>
          <w:lang w:eastAsia="es-ES"/>
        </w:rPr>
        <w:t xml:space="preserve"> (derogada)</w:t>
      </w:r>
      <w:r w:rsidR="00E7313D" w:rsidRPr="00815619">
        <w:rPr>
          <w:rFonts w:eastAsia="Times New Roman"/>
          <w:lang w:eastAsia="es-ES"/>
        </w:rPr>
        <w:t xml:space="preserve"> </w:t>
      </w:r>
      <w:r w:rsidR="00787FF2" w:rsidRPr="00815619">
        <w:rPr>
          <w:rFonts w:eastAsia="Times New Roman"/>
          <w:lang w:eastAsia="es-ES"/>
        </w:rPr>
        <w:t xml:space="preserve"> ya mencionada </w:t>
      </w:r>
      <w:r w:rsidR="00816BB0" w:rsidRPr="00815619">
        <w:rPr>
          <w:rFonts w:eastAsia="Times New Roman"/>
          <w:lang w:eastAsia="es-ES"/>
        </w:rPr>
        <w:t>anteriormente</w:t>
      </w:r>
      <w:r w:rsidR="00787FF2" w:rsidRPr="00815619">
        <w:rPr>
          <w:rFonts w:eastAsia="Times New Roman"/>
          <w:lang w:eastAsia="es-ES"/>
        </w:rPr>
        <w:t>.</w:t>
      </w:r>
    </w:p>
    <w:p w:rsidR="0014497D" w:rsidRPr="00815619" w:rsidRDefault="0014497D" w:rsidP="00644CAE">
      <w:pPr>
        <w:pStyle w:val="Parrafos"/>
        <w:rPr>
          <w:rFonts w:eastAsia="Times New Roman"/>
          <w:lang w:eastAsia="es-ES"/>
        </w:rPr>
      </w:pPr>
      <w:r w:rsidRPr="00815619">
        <w:rPr>
          <w:rFonts w:eastAsia="Times New Roman"/>
          <w:lang w:eastAsia="es-ES"/>
        </w:rPr>
        <w:t>Hasta el año de 1995 se abarroto las cárceles de consumidores de droga y de pequeños traficantes, por lo cual, no tenían espacio para ubicarlos a delincuentes de mayor peligrosidad como son los violadores y asesinos.</w:t>
      </w:r>
    </w:p>
    <w:p w:rsidR="00E7313D" w:rsidRPr="00815619" w:rsidRDefault="0014497D" w:rsidP="00644CAE">
      <w:pPr>
        <w:pStyle w:val="Parrafos"/>
        <w:rPr>
          <w:rFonts w:eastAsia="Times New Roman"/>
          <w:lang w:eastAsia="es-ES"/>
        </w:rPr>
      </w:pPr>
      <w:r w:rsidRPr="00815619">
        <w:rPr>
          <w:rFonts w:eastAsia="Times New Roman"/>
          <w:lang w:eastAsia="es-ES"/>
        </w:rPr>
        <w:t>Era injusto y desproporcional que el pequeño y mediano traficante,</w:t>
      </w:r>
      <w:r w:rsidR="00E7313D" w:rsidRPr="00815619">
        <w:rPr>
          <w:rFonts w:eastAsia="Times New Roman"/>
          <w:lang w:eastAsia="es-ES"/>
        </w:rPr>
        <w:t xml:space="preserve"> tenga que pasar 8 o más años, </w:t>
      </w:r>
      <w:r w:rsidRPr="00815619">
        <w:rPr>
          <w:rFonts w:eastAsia="Times New Roman"/>
          <w:lang w:eastAsia="es-ES"/>
        </w:rPr>
        <w:t>sabiendo que</w:t>
      </w:r>
      <w:r w:rsidR="006F266D" w:rsidRPr="00815619">
        <w:rPr>
          <w:rFonts w:eastAsia="Times New Roman"/>
          <w:lang w:eastAsia="es-ES"/>
        </w:rPr>
        <w:t xml:space="preserve"> además esto implicaba un gasto económico para</w:t>
      </w:r>
      <w:r w:rsidRPr="00815619">
        <w:rPr>
          <w:rFonts w:eastAsia="Times New Roman"/>
          <w:lang w:eastAsia="es-ES"/>
        </w:rPr>
        <w:t xml:space="preserve"> el Estado Ecuatoriano</w:t>
      </w:r>
      <w:r w:rsidR="006F266D" w:rsidRPr="00815619">
        <w:rPr>
          <w:rFonts w:eastAsia="Times New Roman"/>
          <w:lang w:eastAsia="es-ES"/>
        </w:rPr>
        <w:t xml:space="preserve"> mantener a</w:t>
      </w:r>
      <w:r w:rsidR="00F37BFE" w:rsidRPr="00815619">
        <w:rPr>
          <w:rFonts w:eastAsia="Times New Roman"/>
          <w:lang w:eastAsia="es-ES"/>
        </w:rPr>
        <w:t xml:space="preserve"> cada persona detenida</w:t>
      </w:r>
      <w:r w:rsidRPr="00815619">
        <w:rPr>
          <w:rFonts w:eastAsia="Times New Roman"/>
          <w:lang w:eastAsia="es-ES"/>
        </w:rPr>
        <w:t>. Mientras que los grandes capos de la droga, jamás se los detuvieron, en razón de que el trabajo de inteligencia por parte de la policía</w:t>
      </w:r>
      <w:r w:rsidR="00CC3327" w:rsidRPr="00815619">
        <w:rPr>
          <w:rFonts w:eastAsia="Times New Roman"/>
          <w:lang w:eastAsia="es-ES"/>
        </w:rPr>
        <w:t xml:space="preserve"> </w:t>
      </w:r>
      <w:r w:rsidRPr="00815619">
        <w:rPr>
          <w:rFonts w:eastAsia="Times New Roman"/>
          <w:lang w:eastAsia="es-ES"/>
        </w:rPr>
        <w:t>no ha sido minucioso ni exhaustivo.</w:t>
      </w:r>
    </w:p>
    <w:p w:rsidR="00BE05C7" w:rsidRDefault="009A457C" w:rsidP="00644CAE">
      <w:pPr>
        <w:pStyle w:val="Parrafos"/>
        <w:rPr>
          <w:rFonts w:eastAsia="Times New Roman"/>
          <w:lang w:eastAsia="es-ES"/>
        </w:rPr>
      </w:pPr>
      <w:r w:rsidRPr="00815619">
        <w:rPr>
          <w:rFonts w:eastAsia="Times New Roman"/>
          <w:lang w:eastAsia="es-ES"/>
        </w:rPr>
        <w:t>Pues bien, a</w:t>
      </w:r>
      <w:r w:rsidR="0014497D" w:rsidRPr="00815619">
        <w:rPr>
          <w:rFonts w:eastAsia="Times New Roman"/>
          <w:lang w:eastAsia="es-ES"/>
        </w:rPr>
        <w:t>hora pasamos al otro extremo, después de promulgado el Código Orgánico Integral Penal, la norma dice que habrá: pequeña escala, mediana escala , alta escala</w:t>
      </w:r>
      <w:r w:rsidR="00CC3327" w:rsidRPr="00815619">
        <w:rPr>
          <w:rFonts w:eastAsia="Times New Roman"/>
          <w:lang w:eastAsia="es-ES"/>
        </w:rPr>
        <w:t xml:space="preserve"> </w:t>
      </w:r>
      <w:r w:rsidR="0014497D" w:rsidRPr="00815619">
        <w:rPr>
          <w:rFonts w:eastAsia="Times New Roman"/>
          <w:lang w:eastAsia="es-ES"/>
        </w:rPr>
        <w:t>y gran escala, como lo indica la tabla elaborada por el CONSEP y aprobada el 9 de julio del 2014,</w:t>
      </w:r>
      <w:r w:rsidR="00CC3327" w:rsidRPr="00815619">
        <w:rPr>
          <w:rFonts w:eastAsia="Times New Roman"/>
          <w:lang w:eastAsia="es-ES"/>
        </w:rPr>
        <w:t xml:space="preserve"> </w:t>
      </w:r>
      <w:r w:rsidR="0014497D" w:rsidRPr="00815619">
        <w:rPr>
          <w:rFonts w:eastAsia="Times New Roman"/>
          <w:lang w:eastAsia="es-ES"/>
        </w:rPr>
        <w:t>la cual para efectos de sancionar se regirán al art. 220 del COIP.</w:t>
      </w:r>
    </w:p>
    <w:p w:rsidR="0014497D" w:rsidRPr="00815619" w:rsidRDefault="0014497D" w:rsidP="00644CAE">
      <w:pPr>
        <w:pStyle w:val="Parrafos"/>
        <w:rPr>
          <w:rFonts w:eastAsia="Times New Roman"/>
          <w:lang w:eastAsia="es-ES"/>
        </w:rPr>
      </w:pPr>
      <w:r w:rsidRPr="00815619">
        <w:rPr>
          <w:rFonts w:eastAsia="Times New Roman"/>
          <w:lang w:eastAsia="es-ES"/>
        </w:rPr>
        <w:t>En esta tabla el CONSEP decía cuál era el porcentaje de droga que una persona podía tener para ser considerado consumidor y cuál es el porcentaje de droga que podía tener una persona para ser considerado pequeño, mediano alto o gran traficante.</w:t>
      </w:r>
    </w:p>
    <w:p w:rsidR="005433AB" w:rsidRPr="00815619" w:rsidRDefault="00CA4F16" w:rsidP="00644CAE">
      <w:pPr>
        <w:pStyle w:val="Parrafos"/>
      </w:pPr>
      <w:r w:rsidRPr="00815619">
        <w:t>En tal virtud, El</w:t>
      </w:r>
      <w:r w:rsidR="005433AB" w:rsidRPr="00815619">
        <w:t xml:space="preserve"> COIP dentro del Capítulo Tercero referente a los </w:t>
      </w:r>
      <w:r w:rsidR="005433AB" w:rsidRPr="00815619">
        <w:rPr>
          <w:i/>
          <w:iCs/>
        </w:rPr>
        <w:t xml:space="preserve">Delitos del Buen Vivir </w:t>
      </w:r>
      <w:r w:rsidRPr="00815619">
        <w:t>reemplazó lo establecido</w:t>
      </w:r>
      <w:r w:rsidR="005433AB" w:rsidRPr="00815619">
        <w:t xml:space="preserve"> en la Ley 108, respecto a los tipos de delitos y a las penas para las actividades relacionadas con sustancias sujetas a fiscalización. Con una clara intenc</w:t>
      </w:r>
      <w:r w:rsidRPr="00815619">
        <w:t>ión de dar una proporcionalidad y equilibrar las penas de acuerdo a la cantidad de sustancia. E</w:t>
      </w:r>
      <w:r w:rsidR="005433AB" w:rsidRPr="00815619">
        <w:t>l Código e</w:t>
      </w:r>
      <w:r w:rsidRPr="00815619">
        <w:t>stableció diferencias entre:</w:t>
      </w:r>
      <w:r w:rsidR="005433AB" w:rsidRPr="00815619">
        <w:t xml:space="preserve"> Grandes</w:t>
      </w:r>
      <w:r w:rsidR="000F3C2F" w:rsidRPr="00815619">
        <w:t>, altos</w:t>
      </w:r>
      <w:r w:rsidRPr="00815619">
        <w:t>,</w:t>
      </w:r>
      <w:r w:rsidR="005433AB" w:rsidRPr="00815619">
        <w:t xml:space="preserve"> medianos y pequeños traficantes de</w:t>
      </w:r>
      <w:r w:rsidRPr="00815619">
        <w:t xml:space="preserve"> sustancias </w:t>
      </w:r>
      <w:r w:rsidRPr="00815619">
        <w:lastRenderedPageBreak/>
        <w:t>catalogadas a fiscalización, e</w:t>
      </w:r>
      <w:r w:rsidR="005433AB" w:rsidRPr="00815619">
        <w:t xml:space="preserve">ntre consumidores y pequeños traficantes, mediante el establecimiento de una tabla de cantidades máximas para el porte y tenencia para </w:t>
      </w:r>
      <w:r w:rsidR="00996D2D" w:rsidRPr="00815619">
        <w:t>el autoconsumo.</w:t>
      </w:r>
    </w:p>
    <w:p w:rsidR="00241C7A" w:rsidRPr="00815619" w:rsidRDefault="00241C7A" w:rsidP="00644CAE">
      <w:pPr>
        <w:pStyle w:val="Parrafos"/>
        <w:rPr>
          <w:rStyle w:val="Textoennegrita"/>
          <w:b w:val="0"/>
          <w:bCs w:val="0"/>
        </w:rPr>
      </w:pPr>
      <w:r w:rsidRPr="00815619">
        <w:rPr>
          <w:rStyle w:val="Textoennegrita"/>
          <w:b w:val="0"/>
        </w:rPr>
        <w:t>Con la ya derogada ley 108 y con la promulgación del COIP, se dio paso para que los centros carcelarios del país se descongestionaran, y muchas personas privadas de libertad accedieran y aplicaran el principio de favorabilidad.</w:t>
      </w:r>
    </w:p>
    <w:p w:rsidR="00241C7A" w:rsidRPr="00815619" w:rsidRDefault="00241C7A" w:rsidP="00644CAE">
      <w:pPr>
        <w:pStyle w:val="Parrafos"/>
      </w:pPr>
      <w:r w:rsidRPr="00815619">
        <w:t>A partir del 10 de febrero del 2014, día en que se publicó en el registro oficial número 180 el Código Orgánico Integral Penal, con la nueva legislación sobre drogas, la situación jurídica de tanto las personas procesadas como las sentenciadas dio un giro radical con respecto a la ya derogada ley 108, tanto en los elementos objeticos del tipo como en la pena. Siendo este menos sancionador y más equilibrado en relación a la tenencia y porte de drogas.</w:t>
      </w:r>
    </w:p>
    <w:p w:rsidR="00241C7A" w:rsidRPr="00815619" w:rsidRDefault="00241C7A" w:rsidP="00644CAE">
      <w:pPr>
        <w:pStyle w:val="Parrafos"/>
        <w:rPr>
          <w:rFonts w:eastAsia="Times New Roman"/>
          <w:b/>
          <w:i/>
          <w:lang w:eastAsia="es-ES"/>
        </w:rPr>
      </w:pPr>
      <w:r w:rsidRPr="00815619">
        <w:t>El Art. 76 numeral 5 de nuestra Carta Magna establece lo siguiente: “</w:t>
      </w:r>
      <w:r w:rsidRPr="00815619">
        <w:rPr>
          <w:rFonts w:eastAsia="Times New Roman"/>
          <w:b/>
          <w:i/>
          <w:lang w:eastAsia="es-ES"/>
        </w:rPr>
        <w:t xml:space="preserve">En caso de conflicto entre dos leyes de la misma materia que contemplen sanciones diferentes para un mismo hecho, se aplicará la menos rigurosa, aun cuando su promulgación sea posterior a la infracción. En caso de duda sobre una norma que contenga sanciones, se la aplicará en el sentido más favorable a la persona infractora.” </w:t>
      </w:r>
    </w:p>
    <w:p w:rsidR="00241C7A" w:rsidRPr="00815619" w:rsidRDefault="00241C7A" w:rsidP="00644CAE">
      <w:pPr>
        <w:pStyle w:val="Parrafos"/>
      </w:pPr>
      <w:r w:rsidRPr="00815619">
        <w:t xml:space="preserve">Con esta norma Constitucional, aplicando el principio de favorabilidad o </w:t>
      </w:r>
      <w:proofErr w:type="spellStart"/>
      <w:r w:rsidRPr="00815619">
        <w:t>indubio</w:t>
      </w:r>
      <w:proofErr w:type="spellEnd"/>
      <w:r w:rsidRPr="00815619">
        <w:t xml:space="preserve"> pro reo y esta a su vez en concordancia con el principio de legalidad del Derecho penal “</w:t>
      </w:r>
      <w:proofErr w:type="spellStart"/>
      <w:r w:rsidRPr="00815619">
        <w:rPr>
          <w:b/>
        </w:rPr>
        <w:t>nullum</w:t>
      </w:r>
      <w:proofErr w:type="spellEnd"/>
      <w:r w:rsidRPr="00815619">
        <w:rPr>
          <w:b/>
        </w:rPr>
        <w:t xml:space="preserve"> crimen </w:t>
      </w:r>
      <w:proofErr w:type="spellStart"/>
      <w:r w:rsidRPr="00815619">
        <w:rPr>
          <w:b/>
        </w:rPr>
        <w:t>nulla</w:t>
      </w:r>
      <w:proofErr w:type="spellEnd"/>
      <w:r w:rsidRPr="00815619">
        <w:rPr>
          <w:b/>
        </w:rPr>
        <w:t xml:space="preserve"> pena sine </w:t>
      </w:r>
      <w:proofErr w:type="spellStart"/>
      <w:r w:rsidRPr="00815619">
        <w:rPr>
          <w:b/>
        </w:rPr>
        <w:t>praevia</w:t>
      </w:r>
      <w:proofErr w:type="spellEnd"/>
      <w:r w:rsidRPr="00815619">
        <w:rPr>
          <w:b/>
        </w:rPr>
        <w:t xml:space="preserve"> </w:t>
      </w:r>
      <w:proofErr w:type="spellStart"/>
      <w:r w:rsidRPr="00815619">
        <w:rPr>
          <w:b/>
        </w:rPr>
        <w:t>lege</w:t>
      </w:r>
      <w:proofErr w:type="spellEnd"/>
      <w:r w:rsidRPr="00815619">
        <w:t>” (n</w:t>
      </w:r>
      <w:r w:rsidR="00822DC9" w:rsidRPr="00815619">
        <w:t>o hay crimen ni pena sin ley</w:t>
      </w:r>
      <w:r w:rsidRPr="00815619">
        <w:t xml:space="preserve"> previa), trae como consecuencia jurídica que la situación de las personas privadas de libertad se siga empeorando por una ley ya derogada. </w:t>
      </w:r>
    </w:p>
    <w:p w:rsidR="00241C7A" w:rsidRPr="00815619" w:rsidRDefault="00241C7A" w:rsidP="00644CAE">
      <w:pPr>
        <w:pStyle w:val="Parrafos"/>
        <w:rPr>
          <w:rFonts w:eastAsia="Times New Roman"/>
          <w:i/>
          <w:lang w:eastAsia="es-ES"/>
        </w:rPr>
      </w:pPr>
      <w:r w:rsidRPr="00815619">
        <w:rPr>
          <w:rFonts w:eastAsia="Times New Roman"/>
          <w:lang w:eastAsia="es-ES"/>
        </w:rPr>
        <w:t>Si luego o con posterioridad del cometimiento de la Infracción Penal, la ley impone una sanción más benigna, la persona privada de libertad se beneficiará de la misma, así también como lo establece el Art. 16 numeral 2 del Código Orgánico Integral Penal en El ámbito temporal de la aplicación: “</w:t>
      </w:r>
      <w:r w:rsidRPr="00815619">
        <w:rPr>
          <w:rFonts w:eastAsia="Times New Roman"/>
          <w:i/>
          <w:lang w:eastAsia="es-ES"/>
        </w:rPr>
        <w:t xml:space="preserve">Se aplicará la ley penal posterior más benigna sin necesidad de petición, de preferencia sobre la ley penal vigente al tiempo de ser cometida la infracción o dictarse sentencia.” </w:t>
      </w:r>
    </w:p>
    <w:p w:rsidR="00241C7A" w:rsidRPr="00815619" w:rsidRDefault="00241C7A" w:rsidP="00644CAE">
      <w:pPr>
        <w:pStyle w:val="Parrafos"/>
      </w:pPr>
      <w:r w:rsidRPr="00815619">
        <w:rPr>
          <w:rFonts w:eastAsia="Times New Roman"/>
          <w:lang w:eastAsia="es-ES"/>
        </w:rPr>
        <w:t>Cabe mencionar adicionalmente que el COIP en el Capítulo III de la Extinción de la Pena en el Art. 72 numeral 2 establece lo siguiente:</w:t>
      </w:r>
      <w:r w:rsidRPr="00815619">
        <w:t xml:space="preserve"> </w:t>
      </w:r>
    </w:p>
    <w:p w:rsidR="00241C7A" w:rsidRPr="00815619" w:rsidRDefault="00241C7A" w:rsidP="00644CAE">
      <w:pPr>
        <w:pStyle w:val="Parrafos"/>
        <w:rPr>
          <w:rFonts w:eastAsia="Times New Roman"/>
          <w:i/>
          <w:lang w:eastAsia="es-ES"/>
        </w:rPr>
      </w:pPr>
      <w:r w:rsidRPr="00815619">
        <w:rPr>
          <w:rFonts w:eastAsia="Times New Roman"/>
          <w:i/>
          <w:lang w:eastAsia="es-ES"/>
        </w:rPr>
        <w:lastRenderedPageBreak/>
        <w:t>“Artículo 72.- Formas de extinción.- La pena se extingue por cualquiera de las siguientes causas……2.- Extinción del delito o de la pena por ley posterior más favorable……”</w:t>
      </w:r>
    </w:p>
    <w:p w:rsidR="00241C7A" w:rsidRPr="00815619" w:rsidRDefault="00241C7A" w:rsidP="00644CAE">
      <w:pPr>
        <w:pStyle w:val="Parrafos"/>
        <w:rPr>
          <w:rFonts w:eastAsia="Times New Roman"/>
          <w:i/>
          <w:lang w:eastAsia="es-ES"/>
        </w:rPr>
      </w:pPr>
      <w:r w:rsidRPr="00815619">
        <w:rPr>
          <w:rFonts w:eastAsia="Times New Roman"/>
          <w:lang w:eastAsia="es-ES"/>
        </w:rPr>
        <w:t xml:space="preserve">Con estos Antecedentes y con la vigencia del COIP, cientos de personas privadas de libertad , fueron favorecidas por la aplicación del principio de favorabilidad, en razón de que estas se encontraban cumpliendo penas desde 12 hasta 16 años de reclusión mayor extraordinaria; y con la estructuración de la nueva tabla de sustancias estupefacientes y psicotrópicas sujetas a fiscalización por el CONSEP, esto en concordancia con las penas impuestas para este tipo de delitos, las personas privadas de libertad ya habían cumplido con su sentencia. Así tenemos como ejemplo de Carlos (nombre protegido) quien permanecía privado de la libertad en el Centro de Rehabilitación Social de Varones de Cuenca, desde el pasado 2 de septiembre del año 2010 tras ser detenido y sentenciado a más de 10 años de prisión por tenencia ilícita de droga, recuperó su libertad el 22 de Agosto del 2014. Él en una audiencia judicial se acogió al derecho de favorabilidad que plantea el nuevo Código Orgánico Integral Penal (COIP). </w:t>
      </w:r>
    </w:p>
    <w:p w:rsidR="00241C7A" w:rsidRPr="00815619" w:rsidRDefault="00241C7A" w:rsidP="00644CAE">
      <w:pPr>
        <w:pStyle w:val="Parrafos"/>
        <w:rPr>
          <w:rFonts w:eastAsia="Times New Roman"/>
          <w:lang w:eastAsia="es-ES"/>
        </w:rPr>
      </w:pPr>
      <w:r w:rsidRPr="00815619">
        <w:rPr>
          <w:rFonts w:eastAsia="Times New Roman"/>
          <w:lang w:eastAsia="es-ES"/>
        </w:rPr>
        <w:t xml:space="preserve">El juez analizó que Carlos fue detenido y sentenciado por la tenencia ilícita de 429,9 gramos de cocaína. Según el actual COIP y una tabla establecida por el Consejo Nacional de Estupefacientes (CONSEP) dicha cantidad de droga corresponde a un tráfico ilícito de sustancias estupefacientes a mediana escala, sancionado con una pena de privación de la libertad de uno a tres años. El procesado, al haber permanecido en prisión desde septiembre de 2010 ya ha cumplido la máxima pena planteada actualmente por la ley penal, por lo que el juez dispuso su inmediata libertad. </w:t>
      </w:r>
    </w:p>
    <w:p w:rsidR="00241C7A" w:rsidRPr="00815619" w:rsidRDefault="00241C7A" w:rsidP="00644CAE">
      <w:pPr>
        <w:pStyle w:val="Parrafos"/>
        <w:rPr>
          <w:rFonts w:eastAsia="Times New Roman"/>
          <w:lang w:eastAsia="es-ES"/>
        </w:rPr>
      </w:pPr>
      <w:r w:rsidRPr="00815619">
        <w:t>Así, algunas personas que han sido sentenciadas a prisión por tenencia ilícita de sustancias estupefacientes han optado por acogerse al mismo tipo de proceso judicial para recuperar la libertad.</w:t>
      </w:r>
    </w:p>
    <w:p w:rsidR="00241C7A" w:rsidRPr="00815619" w:rsidRDefault="00241C7A" w:rsidP="00644CAE">
      <w:pPr>
        <w:pStyle w:val="Parrafos"/>
        <w:rPr>
          <w:rStyle w:val="Textoennegrita"/>
          <w:b w:val="0"/>
        </w:rPr>
      </w:pPr>
      <w:r w:rsidRPr="00815619">
        <w:rPr>
          <w:rStyle w:val="Textoennegrita"/>
          <w:b w:val="0"/>
        </w:rPr>
        <w:t>El 22 de septiembre del 2015, a través del registro oficial número 592, la Corte Nacional de justicia emite una resolución en la cual menciona sobre el porte o tenencia de 2 o más tipos de drogas y las penas proporcionales por cada una de ellas, a la persona que incurra en uno o más verbos rectores del Art. 220.1 de Código Orgánico Integral Penal.</w:t>
      </w:r>
    </w:p>
    <w:p w:rsidR="00A9163F" w:rsidRPr="00815619" w:rsidRDefault="00C903A2" w:rsidP="00644CAE">
      <w:pPr>
        <w:pStyle w:val="Ttulo1"/>
        <w:jc w:val="center"/>
      </w:pPr>
      <w:r w:rsidRPr="00815619">
        <w:lastRenderedPageBreak/>
        <w:t>CANTIDADES MÁXIMAS ADMISIBLES PARA EL PORTE Y TENENCIA DE DROGAS PARA EL CONSUMO PERSONAL</w:t>
      </w:r>
    </w:p>
    <w:p w:rsidR="00C903A2" w:rsidRPr="00644CAE" w:rsidRDefault="00644CAE" w:rsidP="00644CAE">
      <w:pPr>
        <w:pStyle w:val="TablaTitulo"/>
      </w:pPr>
      <w:r w:rsidRPr="00644CAE">
        <w:t xml:space="preserve">Tabla </w:t>
      </w:r>
      <w:fldSimple w:instr=" SEQ Tabla \* ARABIC ">
        <w:r w:rsidR="002F6098">
          <w:rPr>
            <w:noProof/>
          </w:rPr>
          <w:t>3</w:t>
        </w:r>
      </w:fldSimple>
      <w:r w:rsidRPr="00644CAE">
        <w:t>.</w:t>
      </w:r>
      <w:r w:rsidRPr="00644CAE">
        <w:br/>
      </w:r>
      <w:r w:rsidR="00C903A2" w:rsidRPr="00644CAE">
        <w:t>Sustancia</w:t>
      </w:r>
      <w:r w:rsidR="00CC3327" w:rsidRPr="00644CAE">
        <w:t xml:space="preserve"> </w:t>
      </w:r>
      <w:r w:rsidR="00C903A2" w:rsidRPr="00644CAE">
        <w:t>cantidades en gramos peso neto</w:t>
      </w:r>
    </w:p>
    <w:tbl>
      <w:tblPr>
        <w:tblStyle w:val="Tablaconcuadrcula"/>
        <w:tblW w:w="0" w:type="auto"/>
        <w:jc w:val="center"/>
        <w:tblLook w:val="04A0" w:firstRow="1" w:lastRow="0" w:firstColumn="1" w:lastColumn="0" w:noHBand="0" w:noVBand="1"/>
      </w:tblPr>
      <w:tblGrid>
        <w:gridCol w:w="4219"/>
        <w:gridCol w:w="2733"/>
      </w:tblGrid>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Marihuana</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10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Pasta base de cocaína</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2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Clorhidrato de cocaína</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1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Heroína</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0.1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MDA-N-</w:t>
            </w:r>
            <w:proofErr w:type="spellStart"/>
            <w:r w:rsidRPr="00644CAE">
              <w:rPr>
                <w:rFonts w:ascii="Times New Roman" w:hAnsi="Times New Roman" w:cs="Times New Roman"/>
                <w:sz w:val="24"/>
                <w:szCs w:val="24"/>
              </w:rPr>
              <w:t>etil</w:t>
            </w:r>
            <w:proofErr w:type="spellEnd"/>
            <w:r w:rsidRPr="00644CAE">
              <w:rPr>
                <w:rFonts w:ascii="Times New Roman" w:hAnsi="Times New Roman" w:cs="Times New Roman"/>
                <w:sz w:val="24"/>
                <w:szCs w:val="24"/>
              </w:rPr>
              <w:t>-a-</w:t>
            </w:r>
            <w:proofErr w:type="spellStart"/>
            <w:r w:rsidRPr="00644CAE">
              <w:rPr>
                <w:rFonts w:ascii="Times New Roman" w:hAnsi="Times New Roman" w:cs="Times New Roman"/>
                <w:sz w:val="24"/>
                <w:szCs w:val="24"/>
              </w:rPr>
              <w:t>metil</w:t>
            </w:r>
            <w:proofErr w:type="spellEnd"/>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3.4</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proofErr w:type="spellStart"/>
            <w:r w:rsidRPr="00644CAE">
              <w:rPr>
                <w:rFonts w:ascii="Times New Roman" w:hAnsi="Times New Roman" w:cs="Times New Roman"/>
                <w:sz w:val="24"/>
                <w:szCs w:val="24"/>
              </w:rPr>
              <w:t>Metilendioxi</w:t>
            </w:r>
            <w:proofErr w:type="spellEnd"/>
            <w:r w:rsidRPr="00644CAE">
              <w:rPr>
                <w:rFonts w:ascii="Times New Roman" w:hAnsi="Times New Roman" w:cs="Times New Roman"/>
                <w:sz w:val="24"/>
                <w:szCs w:val="24"/>
              </w:rPr>
              <w:t xml:space="preserve">- </w:t>
            </w:r>
            <w:proofErr w:type="spellStart"/>
            <w:r w:rsidRPr="00644CAE">
              <w:rPr>
                <w:rFonts w:ascii="Times New Roman" w:hAnsi="Times New Roman" w:cs="Times New Roman"/>
                <w:sz w:val="24"/>
                <w:szCs w:val="24"/>
              </w:rPr>
              <w:t>Fenetilamina</w:t>
            </w:r>
            <w:proofErr w:type="spellEnd"/>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0.015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MDMA-N-</w:t>
            </w:r>
            <w:proofErr w:type="spellStart"/>
            <w:r w:rsidRPr="00644CAE">
              <w:rPr>
                <w:rFonts w:ascii="Times New Roman" w:hAnsi="Times New Roman" w:cs="Times New Roman"/>
                <w:sz w:val="24"/>
                <w:szCs w:val="24"/>
              </w:rPr>
              <w:t>etil</w:t>
            </w:r>
            <w:proofErr w:type="spellEnd"/>
            <w:r w:rsidRPr="00644CAE">
              <w:rPr>
                <w:rFonts w:ascii="Times New Roman" w:hAnsi="Times New Roman" w:cs="Times New Roman"/>
                <w:sz w:val="24"/>
                <w:szCs w:val="24"/>
              </w:rPr>
              <w:t>-a-</w:t>
            </w:r>
            <w:proofErr w:type="spellStart"/>
            <w:r w:rsidRPr="00644CAE">
              <w:rPr>
                <w:rFonts w:ascii="Times New Roman" w:hAnsi="Times New Roman" w:cs="Times New Roman"/>
                <w:sz w:val="24"/>
                <w:szCs w:val="24"/>
              </w:rPr>
              <w:t>metil</w:t>
            </w:r>
            <w:proofErr w:type="spellEnd"/>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3.4</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proofErr w:type="spellStart"/>
            <w:r w:rsidRPr="00644CAE">
              <w:rPr>
                <w:rFonts w:ascii="Times New Roman" w:hAnsi="Times New Roman" w:cs="Times New Roman"/>
                <w:sz w:val="24"/>
                <w:szCs w:val="24"/>
              </w:rPr>
              <w:t>Metilendioxi</w:t>
            </w:r>
            <w:proofErr w:type="spellEnd"/>
            <w:r w:rsidRPr="00644CAE">
              <w:rPr>
                <w:rFonts w:ascii="Times New Roman" w:hAnsi="Times New Roman" w:cs="Times New Roman"/>
                <w:sz w:val="24"/>
                <w:szCs w:val="24"/>
              </w:rPr>
              <w:t xml:space="preserve">- </w:t>
            </w:r>
            <w:proofErr w:type="spellStart"/>
            <w:r w:rsidRPr="00644CAE">
              <w:rPr>
                <w:rFonts w:ascii="Times New Roman" w:hAnsi="Times New Roman" w:cs="Times New Roman"/>
                <w:sz w:val="24"/>
                <w:szCs w:val="24"/>
              </w:rPr>
              <w:t>Fenetilamina</w:t>
            </w:r>
            <w:proofErr w:type="spellEnd"/>
            <w:r w:rsidRPr="00644CAE">
              <w:rPr>
                <w:rFonts w:ascii="Times New Roman" w:hAnsi="Times New Roman" w:cs="Times New Roman"/>
                <w:sz w:val="24"/>
                <w:szCs w:val="24"/>
              </w:rPr>
              <w:t xml:space="preserve"> (éxtasis)</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0.015 gr.</w:t>
            </w:r>
          </w:p>
        </w:tc>
      </w:tr>
      <w:tr w:rsidR="00644CAE" w:rsidRPr="00644CAE" w:rsidTr="00644CAE">
        <w:trPr>
          <w:jc w:val="center"/>
        </w:trPr>
        <w:tc>
          <w:tcPr>
            <w:tcW w:w="4219"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Anfetaminas</w:t>
            </w:r>
          </w:p>
        </w:tc>
        <w:tc>
          <w:tcPr>
            <w:tcW w:w="2733" w:type="dxa"/>
            <w:vAlign w:val="center"/>
          </w:tcPr>
          <w:p w:rsidR="00644CAE" w:rsidRPr="00644CAE" w:rsidRDefault="00644CAE" w:rsidP="000D3871">
            <w:pPr>
              <w:keepNext/>
              <w:spacing w:before="60" w:after="60"/>
              <w:jc w:val="center"/>
              <w:rPr>
                <w:rFonts w:ascii="Times New Roman" w:hAnsi="Times New Roman" w:cs="Times New Roman"/>
                <w:sz w:val="24"/>
                <w:szCs w:val="24"/>
              </w:rPr>
            </w:pPr>
            <w:r w:rsidRPr="00644CAE">
              <w:rPr>
                <w:rFonts w:ascii="Times New Roman" w:hAnsi="Times New Roman" w:cs="Times New Roman"/>
                <w:sz w:val="24"/>
                <w:szCs w:val="24"/>
              </w:rPr>
              <w:t>0.04 gr.</w:t>
            </w:r>
          </w:p>
        </w:tc>
      </w:tr>
    </w:tbl>
    <w:p w:rsidR="006D52A4" w:rsidRPr="00644CAE" w:rsidRDefault="006D52A4" w:rsidP="000D3871">
      <w:pPr>
        <w:pStyle w:val="TablaFuente"/>
      </w:pPr>
      <w:r w:rsidRPr="00644CAE">
        <w:t>Fuente</w:t>
      </w:r>
      <w:r w:rsidR="00064FC0" w:rsidRPr="00644CAE">
        <w:t xml:space="preserve"> </w:t>
      </w:r>
      <w:r w:rsidRPr="00644CAE">
        <w:t>Registro Oficial No.19 del 20 de junio, 2013.</w:t>
      </w:r>
    </w:p>
    <w:p w:rsidR="006D52A4" w:rsidRPr="00644CAE" w:rsidRDefault="006D52A4" w:rsidP="000D3871">
      <w:pPr>
        <w:pStyle w:val="TablaFuente"/>
      </w:pPr>
      <w:r w:rsidRPr="00644CAE">
        <w:t>Vigencia: a partir de agosto del 2014</w:t>
      </w:r>
    </w:p>
    <w:p w:rsidR="00FF23DC" w:rsidRPr="00815619" w:rsidRDefault="00FF23DC" w:rsidP="00644CAE">
      <w:pPr>
        <w:pStyle w:val="Parrafos"/>
      </w:pPr>
      <w:r w:rsidRPr="00815619">
        <w:t>Tenemos</w:t>
      </w:r>
      <w:r w:rsidR="00A16547" w:rsidRPr="00815619">
        <w:t xml:space="preserve"> que partir del reconocimiento claro de que en el Ecuador, de acuerdo con la Constitución (artículo 364), no se criminaliza el consumo de drogas, pues es algo considerado como un problema de salud y no un crimen.</w:t>
      </w:r>
    </w:p>
    <w:p w:rsidR="00FF23DC" w:rsidRPr="00815619" w:rsidRDefault="00FF23DC" w:rsidP="00644CAE">
      <w:pPr>
        <w:pStyle w:val="Parrafos"/>
        <w:rPr>
          <w:rFonts w:eastAsia="Times New Roman"/>
          <w:i/>
          <w:lang w:eastAsia="es-ES"/>
        </w:rPr>
      </w:pPr>
      <w:r w:rsidRPr="00815619">
        <w:rPr>
          <w:rFonts w:eastAsia="Times New Roman"/>
          <w:i/>
          <w:lang w:eastAsia="es-ES"/>
        </w:rPr>
        <w:t xml:space="preserve">Art. 364.-“Las adicciones son un problema de salud pública. Al Estado le corresponderá desarrollar programas coordinados de información, prevención y control del consumo de alcohol, tabaco y sustancias estupefacientes y psicotrópicas; así como ofrecer tratamiento y rehabilitación a los consumidores ocasionales, habituales y problemáticos. </w:t>
      </w:r>
    </w:p>
    <w:p w:rsidR="00FF23DC" w:rsidRPr="00815619" w:rsidRDefault="00FF23DC" w:rsidP="00644CAE">
      <w:pPr>
        <w:pStyle w:val="Parrafos"/>
        <w:rPr>
          <w:rFonts w:eastAsia="Times New Roman"/>
          <w:i/>
          <w:lang w:eastAsia="es-ES"/>
        </w:rPr>
      </w:pPr>
      <w:r w:rsidRPr="00815619">
        <w:rPr>
          <w:rFonts w:eastAsia="Times New Roman"/>
          <w:i/>
          <w:lang w:eastAsia="es-ES"/>
        </w:rPr>
        <w:t xml:space="preserve">En ningún caso se permitirá su criminalización ni se vulnerarán sus derechos constitucionales. </w:t>
      </w:r>
    </w:p>
    <w:p w:rsidR="00FF23DC" w:rsidRPr="00815619" w:rsidRDefault="00FF23DC" w:rsidP="00644CAE">
      <w:pPr>
        <w:pStyle w:val="Parrafos"/>
        <w:rPr>
          <w:rFonts w:eastAsia="Times New Roman"/>
          <w:i/>
          <w:lang w:eastAsia="es-ES"/>
        </w:rPr>
      </w:pPr>
      <w:r w:rsidRPr="00815619">
        <w:rPr>
          <w:rFonts w:eastAsia="Times New Roman"/>
          <w:i/>
          <w:lang w:eastAsia="es-ES"/>
        </w:rPr>
        <w:t xml:space="preserve">El Estado controlará y regulará la publicidad de alcohol y tabaco”. </w:t>
      </w:r>
    </w:p>
    <w:p w:rsidR="00991EA5" w:rsidRPr="00815619" w:rsidRDefault="00991EA5" w:rsidP="00644CAE">
      <w:pPr>
        <w:pStyle w:val="Parrafos"/>
        <w:rPr>
          <w:rFonts w:eastAsia="Times New Roman"/>
          <w:lang w:eastAsia="es-ES"/>
        </w:rPr>
      </w:pPr>
      <w:r w:rsidRPr="00815619">
        <w:rPr>
          <w:rFonts w:eastAsia="Times New Roman"/>
          <w:lang w:eastAsia="es-ES"/>
        </w:rPr>
        <w:t xml:space="preserve">La Constitución de la República aprobada con posterioridad a su realización, establece varios aspectos fundamentales que encauzan con amplitud y profundidad la necesidad de que la prevención se realice desde una visión holística e integral, orientada de manera prioritaria hacia niñas, niños, adolescentes y jóvenes. </w:t>
      </w:r>
    </w:p>
    <w:p w:rsidR="00991EA5" w:rsidRPr="00815619" w:rsidRDefault="00991EA5" w:rsidP="00644CAE">
      <w:pPr>
        <w:pStyle w:val="Parrafos"/>
        <w:rPr>
          <w:rFonts w:eastAsia="Times New Roman"/>
          <w:lang w:eastAsia="es-ES"/>
        </w:rPr>
      </w:pPr>
      <w:r w:rsidRPr="00815619">
        <w:rPr>
          <w:rFonts w:eastAsia="Times New Roman"/>
          <w:lang w:eastAsia="es-ES"/>
        </w:rPr>
        <w:lastRenderedPageBreak/>
        <w:t xml:space="preserve">Concibe las adicciones como un problema de salud pública y consecuentemente prevé la intervención del Estado y de la comunidad en el desarrollo de programas de prevención, tratamiento rehabilitación e integración social y laboral, aspectos estos de orden multidimensional que se hallan formulados en la estrategia nacional de Prevención Integral y control de Drogas para el próximo cuatrienio, en cuya gestación y coordinación técnica intervino el Consejo Nacional de Control de Sustancias Estupefacientes y Psicotrópicas, (CONSEP). </w:t>
      </w:r>
    </w:p>
    <w:p w:rsidR="009E37BF" w:rsidRPr="00815619" w:rsidRDefault="009E37BF" w:rsidP="00644CAE">
      <w:pPr>
        <w:pStyle w:val="Parrafos"/>
      </w:pPr>
      <w:r w:rsidRPr="00815619">
        <w:t>Lo que busca</w:t>
      </w:r>
      <w:r w:rsidR="00A16547" w:rsidRPr="00815619">
        <w:t xml:space="preserve"> la resolución </w:t>
      </w:r>
      <w:r w:rsidR="00FF23DC" w:rsidRPr="00815619">
        <w:t xml:space="preserve">del Consejo Directivo del CONSEP, es acoger el informe técnico </w:t>
      </w:r>
      <w:r w:rsidR="00A16547" w:rsidRPr="00815619">
        <w:t>del Ministerio de Salud Pública (MSP), que incluye la tabla de cantidades máximas admisibles para c</w:t>
      </w:r>
      <w:r w:rsidRPr="00815619">
        <w:t>onsumo  y tenencia de drogas de una persona.</w:t>
      </w:r>
    </w:p>
    <w:p w:rsidR="003B72CC" w:rsidRPr="00815619" w:rsidRDefault="005E3641" w:rsidP="00644CAE">
      <w:pPr>
        <w:pStyle w:val="Parrafos"/>
      </w:pPr>
      <w:r w:rsidRPr="00815619">
        <w:t>La no criminalización del consumo  existe en la Cons</w:t>
      </w:r>
      <w:r w:rsidR="003B72CC" w:rsidRPr="00815619">
        <w:t>titución y en la Ley ecuatoriana.</w:t>
      </w:r>
      <w:r w:rsidRPr="00815619">
        <w:t xml:space="preserve"> En el caso del </w:t>
      </w:r>
      <w:r w:rsidR="003B72CC" w:rsidRPr="00815619">
        <w:t>CONSEP</w:t>
      </w:r>
      <w:r w:rsidRPr="00815619">
        <w:t>, lo que ha hecho es acoger el informe que contiene estas cantidades máximas admisibles para sugerirlo como base para el análisis que tienen que hacer los jueces en el conocimiento de juicios al respecto, pero solo están referidos al consumo y eso hay que tenerlo claro. Lo que la Constitución y la ley permiten o consideran que no es criminal es el consumo; lo q</w:t>
      </w:r>
      <w:r w:rsidR="003B72CC" w:rsidRPr="00815619">
        <w:t>ue e</w:t>
      </w:r>
      <w:r w:rsidR="00241C7A" w:rsidRPr="00815619">
        <w:t>stá penalizado es la distribución,</w:t>
      </w:r>
      <w:r w:rsidR="003B72CC" w:rsidRPr="00815619">
        <w:t xml:space="preserve"> comercialización</w:t>
      </w:r>
      <w:r w:rsidR="00241C7A" w:rsidRPr="00815619">
        <w:t>, tráfico,</w:t>
      </w:r>
      <w:r w:rsidR="003B72CC" w:rsidRPr="00815619">
        <w:t xml:space="preserve"> venta </w:t>
      </w:r>
      <w:proofErr w:type="spellStart"/>
      <w:r w:rsidR="00241C7A" w:rsidRPr="00815619">
        <w:t>etc</w:t>
      </w:r>
      <w:proofErr w:type="spellEnd"/>
      <w:r w:rsidR="00241C7A" w:rsidRPr="00815619">
        <w:t>,</w:t>
      </w:r>
      <w:r w:rsidRPr="00815619">
        <w:t xml:space="preserve"> sea en cantidades mínimas o altas. La posibilidad de que eso cambie sí requiere de una discusión profunda en el país, y eso no se ha dado todavía. Ecuador deberá analizar en su momento hasta dónde podría o no llegar en materia de aceptación de comercialización, pero hoy en día lo único que no está criminalizado es el consumo. </w:t>
      </w:r>
    </w:p>
    <w:p w:rsidR="003B72CC" w:rsidRPr="00815619" w:rsidRDefault="003B72CC" w:rsidP="00644CAE">
      <w:pPr>
        <w:pStyle w:val="Parrafos"/>
      </w:pPr>
      <w:r w:rsidRPr="00815619">
        <w:t>En el Ecuador,</w:t>
      </w:r>
      <w:r w:rsidR="00A16547" w:rsidRPr="00815619">
        <w:t xml:space="preserve"> muchas veces se ha sancionado a personas a las que se les encuentra cantidades de droga mínimas y que no necesariamente están traficando, comercializando o son parte d</w:t>
      </w:r>
      <w:r w:rsidRPr="00815619">
        <w:t xml:space="preserve">e esa escala delictiva del micro </w:t>
      </w:r>
      <w:r w:rsidR="00A16547" w:rsidRPr="00815619">
        <w:t xml:space="preserve">tráfico, sino que estaban consumiendo. Pero como no ha habido un parámetro para saber qué es consumo y qué es tráfico, los jueces han optado por sancionar a quienes tenían cierta cantidad para su consumo, pese a que la Ley no buscaba eso. La idea de determinar cantidades máximas admisibles para consumo permite que, en un momento dado, el juez tenga un elemento con el cual valorar si lo que una persona está haciendo es traficar, vender o portar para su consumo. En este caso, lo que el Consejo Directivo del </w:t>
      </w:r>
      <w:r w:rsidRPr="00815619">
        <w:t>CONSEP</w:t>
      </w:r>
      <w:r w:rsidR="00A16547" w:rsidRPr="00815619">
        <w:t xml:space="preserve"> ha hecho es poner a consideración de la Administración de Justicia el informe y la tabla de cantidades máx</w:t>
      </w:r>
      <w:r w:rsidRPr="00815619">
        <w:t>imas admisibles para el consumo.</w:t>
      </w:r>
    </w:p>
    <w:p w:rsidR="009B19E9" w:rsidRPr="00815619" w:rsidRDefault="009B19E9" w:rsidP="00644CAE">
      <w:pPr>
        <w:pStyle w:val="Ttulo1"/>
        <w:jc w:val="center"/>
      </w:pPr>
      <w:r w:rsidRPr="00815619">
        <w:lastRenderedPageBreak/>
        <w:t>RESOLUCION 12-2015 REGISTRO OFICIAL 592, EMITIDA POR LA CORTE NACIONAL DE JUSTICIA</w:t>
      </w:r>
    </w:p>
    <w:p w:rsidR="00D31E9E" w:rsidRPr="00644CAE" w:rsidRDefault="00D96F74" w:rsidP="00644CAE">
      <w:pPr>
        <w:pStyle w:val="SUb"/>
        <w:jc w:val="center"/>
        <w:rPr>
          <w:b/>
          <w:lang w:eastAsia="es-ES"/>
        </w:rPr>
      </w:pPr>
      <w:r w:rsidRPr="00644CAE">
        <w:rPr>
          <w:b/>
          <w:lang w:eastAsia="es-ES"/>
        </w:rPr>
        <w:t>RESOLUCIÓN No. 12-2015</w:t>
      </w:r>
    </w:p>
    <w:p w:rsidR="00D96F74" w:rsidRPr="00815619" w:rsidRDefault="00D96F74" w:rsidP="00644CAE">
      <w:pPr>
        <w:pStyle w:val="Parrafos"/>
        <w:jc w:val="center"/>
        <w:rPr>
          <w:b/>
          <w:lang w:eastAsia="es-ES"/>
        </w:rPr>
      </w:pPr>
      <w:r w:rsidRPr="00815619">
        <w:rPr>
          <w:lang w:eastAsia="es-ES"/>
        </w:rPr>
        <w:t>Suplemento del Registro Oficial No. 592 de 22 de septiembre de 2015</w:t>
      </w:r>
    </w:p>
    <w:p w:rsidR="00D31E9E" w:rsidRPr="00644CAE" w:rsidRDefault="00D31E9E" w:rsidP="00644CAE">
      <w:pPr>
        <w:pStyle w:val="SUb"/>
        <w:jc w:val="center"/>
        <w:rPr>
          <w:b/>
          <w:lang w:eastAsia="es-ES"/>
        </w:rPr>
      </w:pPr>
      <w:r w:rsidRPr="00644CAE">
        <w:rPr>
          <w:b/>
          <w:lang w:eastAsia="es-ES"/>
        </w:rPr>
        <w:t>CORTE NACIONAL DE JUSTICIA</w:t>
      </w:r>
    </w:p>
    <w:p w:rsidR="00D96F74" w:rsidRPr="00815619" w:rsidRDefault="00D96F74" w:rsidP="00644CAE">
      <w:pPr>
        <w:pStyle w:val="Parrafos"/>
        <w:rPr>
          <w:lang w:eastAsia="es-ES"/>
        </w:rPr>
      </w:pPr>
      <w:r w:rsidRPr="00815619">
        <w:rPr>
          <w:lang w:eastAsia="es-ES"/>
        </w:rPr>
        <w:t>Sobre la proporcionalidad en las penas, al tratarse de los delitos de drogas, menciona lo siguiente:</w:t>
      </w:r>
    </w:p>
    <w:p w:rsidR="00D96F74" w:rsidRPr="00815619" w:rsidRDefault="00D96F74" w:rsidP="00644CAE">
      <w:pPr>
        <w:pStyle w:val="Parrafos"/>
        <w:rPr>
          <w:rFonts w:eastAsia="Times New Roman"/>
          <w:b/>
          <w:i/>
          <w:lang w:eastAsia="es-ES"/>
        </w:rPr>
      </w:pPr>
      <w:r w:rsidRPr="00815619">
        <w:rPr>
          <w:rFonts w:eastAsia="Times New Roman"/>
          <w:b/>
          <w:i/>
          <w:lang w:eastAsia="es-ES"/>
        </w:rPr>
        <w:t>... Resolución No. 12-2015</w:t>
      </w:r>
    </w:p>
    <w:p w:rsidR="00D96F74" w:rsidRPr="00815619" w:rsidRDefault="00D96F74" w:rsidP="00644CAE">
      <w:pPr>
        <w:pStyle w:val="Parrafos"/>
        <w:rPr>
          <w:rFonts w:eastAsia="Times New Roman"/>
          <w:b/>
          <w:i/>
          <w:lang w:eastAsia="es-ES"/>
        </w:rPr>
      </w:pPr>
      <w:r w:rsidRPr="00815619">
        <w:rPr>
          <w:rFonts w:eastAsia="Times New Roman"/>
          <w:b/>
          <w:i/>
          <w:lang w:eastAsia="es-ES"/>
        </w:rPr>
        <w:t>“Al tratarse de las descripciones típicas contenidas en el Código Orgánico Integral Penal, artículo 220.1, la persona que con un acto incurra en uno o más verbos rectores, con sustancias estupefacientes, sicotrópicas o preparados que las contengan, distintos y en cantidades iguales o diferentes, será sancionada con pena privativa de libertad acumulada según sea la sustancia sicotrópica o estupefaciente, o preparado que la contenga, y su cantidad; pena, que no excederá del máximo establecido en el artículo 55 del Código Orgánico Integral Penal.”</w:t>
      </w:r>
    </w:p>
    <w:p w:rsidR="00D96F74" w:rsidRPr="00815619" w:rsidRDefault="00D96F74" w:rsidP="00644CAE">
      <w:pPr>
        <w:pStyle w:val="Parrafos"/>
        <w:rPr>
          <w:rFonts w:eastAsia="Times New Roman"/>
          <w:lang w:eastAsia="es-ES"/>
        </w:rPr>
      </w:pPr>
      <w:r w:rsidRPr="00815619">
        <w:rPr>
          <w:rFonts w:eastAsia="Times New Roman"/>
          <w:lang w:eastAsia="es-ES"/>
        </w:rPr>
        <w:t>Artículo 55.- Acumulación de penas.-</w:t>
      </w:r>
    </w:p>
    <w:p w:rsidR="00D96F74" w:rsidRPr="00815619" w:rsidRDefault="00D96F74" w:rsidP="00644CAE">
      <w:pPr>
        <w:pStyle w:val="Parrafos"/>
        <w:rPr>
          <w:rFonts w:eastAsia="Times New Roman"/>
          <w:b/>
          <w:i/>
          <w:lang w:eastAsia="es-ES"/>
        </w:rPr>
      </w:pPr>
      <w:r w:rsidRPr="00815619">
        <w:rPr>
          <w:rFonts w:eastAsia="Times New Roman"/>
          <w:b/>
          <w:i/>
          <w:lang w:eastAsia="es-ES"/>
        </w:rPr>
        <w:t xml:space="preserve">“La acumulación de penas privativas de libertad procede hasta un máximo de cuarenta años. Las multas se acumulan hasta el doble de la máxima impuesta.” </w:t>
      </w:r>
    </w:p>
    <w:p w:rsidR="00D96F74" w:rsidRPr="00815619" w:rsidRDefault="00D96F74" w:rsidP="00644CAE">
      <w:pPr>
        <w:pStyle w:val="Parrafos"/>
        <w:rPr>
          <w:rFonts w:eastAsia="Times New Roman"/>
          <w:b/>
          <w:i/>
          <w:lang w:eastAsia="es-ES"/>
        </w:rPr>
      </w:pPr>
      <w:r w:rsidRPr="00815619">
        <w:rPr>
          <w:rFonts w:eastAsia="Times New Roman"/>
          <w:b/>
          <w:i/>
          <w:lang w:eastAsia="es-ES"/>
        </w:rPr>
        <w:t>3.-</w:t>
      </w:r>
      <w:r w:rsidR="00CC3327" w:rsidRPr="00815619">
        <w:rPr>
          <w:b/>
          <w:i/>
        </w:rPr>
        <w:t xml:space="preserve"> </w:t>
      </w:r>
      <w:r w:rsidRPr="00815619">
        <w:rPr>
          <w:rFonts w:eastAsia="Times New Roman"/>
          <w:b/>
          <w:i/>
          <w:lang w:eastAsia="es-ES"/>
        </w:rPr>
        <w:t>“Esta facultad conferida a la Corte Nacional de Justicia del Ecuador expresa su naturaleza como máximo órgano de administración de justicia ordinaria, al ejercer esta atribución y crear precedentes jurisprudenciales emite una decisión con fuerza vinculante, que debe ser acatada por otros órganos de justicia.”</w:t>
      </w:r>
    </w:p>
    <w:p w:rsidR="00BE05C7" w:rsidRPr="00BE05C7" w:rsidRDefault="009644B9" w:rsidP="00644CAE">
      <w:pPr>
        <w:pStyle w:val="Parrafos"/>
        <w:rPr>
          <w:rFonts w:eastAsia="Times New Roman"/>
          <w:color w:val="000000" w:themeColor="text1"/>
          <w:lang w:eastAsia="es-ES"/>
        </w:rPr>
      </w:pPr>
      <w:r w:rsidRPr="00815619">
        <w:rPr>
          <w:rFonts w:eastAsia="Times New Roman"/>
          <w:lang w:eastAsia="es-ES"/>
        </w:rPr>
        <w:t>En relación a esta resolución de la Corte Nacional de Justicia como precedente jurisprudencial de triple fallo reiterativo y de manera vinculante y obligatoria para todos los órganos de justicia desde su pub</w:t>
      </w:r>
      <w:r w:rsidR="00F46765" w:rsidRPr="00815619">
        <w:rPr>
          <w:rFonts w:eastAsia="Times New Roman"/>
          <w:lang w:eastAsia="es-ES"/>
        </w:rPr>
        <w:t>licación en el Registro Oficial</w:t>
      </w:r>
      <w:r w:rsidR="00984174" w:rsidRPr="00815619">
        <w:rPr>
          <w:rFonts w:eastAsia="Times New Roman"/>
          <w:lang w:eastAsia="es-ES"/>
        </w:rPr>
        <w:t>,</w:t>
      </w:r>
      <w:r w:rsidR="00F46765" w:rsidRPr="00815619">
        <w:rPr>
          <w:rFonts w:eastAsia="Times New Roman"/>
          <w:lang w:eastAsia="es-ES"/>
        </w:rPr>
        <w:t xml:space="preserve"> la Constitución en su Art.185 establece lo siguiente:</w:t>
      </w:r>
      <w:r w:rsidR="00BE05C7">
        <w:rPr>
          <w:rFonts w:eastAsia="Times New Roman"/>
          <w:lang w:eastAsia="es-ES"/>
        </w:rPr>
        <w:t xml:space="preserve"> </w:t>
      </w:r>
      <w:r w:rsidRPr="00815619">
        <w:rPr>
          <w:rFonts w:eastAsia="Times New Roman"/>
          <w:color w:val="000000" w:themeColor="text1"/>
          <w:lang w:eastAsia="es-ES"/>
        </w:rPr>
        <w:t xml:space="preserve">Art. 185.- </w:t>
      </w:r>
      <w:r w:rsidR="00F46765" w:rsidRPr="00815619">
        <w:rPr>
          <w:rFonts w:eastAsia="Times New Roman"/>
          <w:color w:val="000000" w:themeColor="text1"/>
          <w:lang w:eastAsia="es-ES"/>
        </w:rPr>
        <w:t>“</w:t>
      </w:r>
      <w:r w:rsidRPr="00815619">
        <w:rPr>
          <w:rFonts w:eastAsia="Times New Roman"/>
          <w:i/>
          <w:color w:val="000000" w:themeColor="text1"/>
          <w:lang w:eastAsia="es-ES"/>
        </w:rPr>
        <w:t xml:space="preserve">Las sentencias emitidas por las salas especializadas de la Corte Nacional de Justicia que reiteren por tres ocasiones la misma opinión sobre un mismo punto, </w:t>
      </w:r>
    </w:p>
    <w:p w:rsidR="009644B9" w:rsidRPr="00BE05C7" w:rsidRDefault="009644B9" w:rsidP="00644CAE">
      <w:pPr>
        <w:pStyle w:val="Parrafos"/>
        <w:rPr>
          <w:rFonts w:eastAsia="Times New Roman"/>
          <w:lang w:eastAsia="es-ES"/>
        </w:rPr>
      </w:pPr>
      <w:proofErr w:type="gramStart"/>
      <w:r w:rsidRPr="00815619">
        <w:rPr>
          <w:rFonts w:eastAsia="Times New Roman"/>
          <w:i/>
          <w:color w:val="000000" w:themeColor="text1"/>
          <w:lang w:eastAsia="es-ES"/>
        </w:rPr>
        <w:lastRenderedPageBreak/>
        <w:t>obligarán</w:t>
      </w:r>
      <w:proofErr w:type="gramEnd"/>
      <w:r w:rsidRPr="00815619">
        <w:rPr>
          <w:rFonts w:eastAsia="Times New Roman"/>
          <w:i/>
          <w:color w:val="000000" w:themeColor="text1"/>
          <w:lang w:eastAsia="es-ES"/>
        </w:rPr>
        <w:t xml:space="preserve"> a remitir el fallo al pleno de la Corte a fin de que esta delibere y decida en el plazo de hasta sesenta días sobre su conformidad. Si en dicho plazo no se pronuncia, o si ratifica el criterio, esta opinión constituirá jurisprudencia obligatoria. </w:t>
      </w:r>
    </w:p>
    <w:p w:rsidR="009644B9" w:rsidRPr="00815619" w:rsidRDefault="009644B9" w:rsidP="00644CAE">
      <w:pPr>
        <w:pStyle w:val="Parrafos"/>
        <w:rPr>
          <w:rFonts w:eastAsia="Times New Roman"/>
          <w:i/>
          <w:color w:val="000000" w:themeColor="text1"/>
          <w:lang w:eastAsia="es-ES"/>
        </w:rPr>
      </w:pPr>
      <w:r w:rsidRPr="00815619">
        <w:rPr>
          <w:rFonts w:eastAsia="Times New Roman"/>
          <w:i/>
          <w:color w:val="000000" w:themeColor="text1"/>
          <w:lang w:eastAsia="es-ES"/>
        </w:rPr>
        <w:t>La jueza o juez ponente para cada sentencia será designado mediante sorteo y deberá observar la jurisprudencia obligatoria establecida de manera precedente. Para cambiar el criterio jurisprudencial obligatorio la jueza o juez ponente se sustentará en razones jurídicas motivadas que justifiquen el cambio, y su fallo deberá ser aprobado de forma unánime por la sala</w:t>
      </w:r>
      <w:r w:rsidR="00F46765" w:rsidRPr="00815619">
        <w:rPr>
          <w:rFonts w:eastAsia="Times New Roman"/>
          <w:i/>
          <w:color w:val="000000" w:themeColor="text1"/>
          <w:lang w:eastAsia="es-ES"/>
        </w:rPr>
        <w:t>”</w:t>
      </w:r>
      <w:r w:rsidRPr="00815619">
        <w:rPr>
          <w:rFonts w:eastAsia="Times New Roman"/>
          <w:i/>
          <w:color w:val="000000" w:themeColor="text1"/>
          <w:lang w:eastAsia="es-ES"/>
        </w:rPr>
        <w:t xml:space="preserve">. </w:t>
      </w:r>
    </w:p>
    <w:p w:rsidR="00D96F74" w:rsidRPr="00815619" w:rsidRDefault="00E86211" w:rsidP="00644CAE">
      <w:pPr>
        <w:pStyle w:val="Parrafos"/>
        <w:rPr>
          <w:rFonts w:eastAsia="Times New Roman"/>
          <w:lang w:eastAsia="es-ES"/>
        </w:rPr>
      </w:pPr>
      <w:r w:rsidRPr="00815619">
        <w:rPr>
          <w:rFonts w:eastAsia="Times New Roman"/>
          <w:lang w:eastAsia="es-ES"/>
        </w:rPr>
        <w:t>Realizando un análisis jurídico sobre este precedente jurisprudencial, debemos entender si nos encontramos ante un concurso real o un concurso ideal de infracciones.</w:t>
      </w:r>
    </w:p>
    <w:p w:rsidR="00D96F74" w:rsidRPr="00815619" w:rsidRDefault="003F1E77" w:rsidP="00644CAE">
      <w:pPr>
        <w:pStyle w:val="Parrafos"/>
      </w:pPr>
      <w:r w:rsidRPr="00815619">
        <w:t>El Código Orgánico Integral Penal nos establece:</w:t>
      </w:r>
    </w:p>
    <w:p w:rsidR="00E86211" w:rsidRPr="00815619" w:rsidRDefault="00E86211" w:rsidP="00644CAE">
      <w:pPr>
        <w:pStyle w:val="Parrafos"/>
        <w:rPr>
          <w:rFonts w:eastAsia="Times New Roman"/>
          <w:i/>
          <w:lang w:eastAsia="es-ES"/>
        </w:rPr>
      </w:pPr>
      <w:r w:rsidRPr="00815619">
        <w:rPr>
          <w:rFonts w:eastAsia="Times New Roman"/>
          <w:b/>
          <w:lang w:eastAsia="es-ES"/>
        </w:rPr>
        <w:t>Artículo 20.-</w:t>
      </w:r>
      <w:r w:rsidRPr="00815619">
        <w:rPr>
          <w:rFonts w:eastAsia="Times New Roman"/>
          <w:lang w:eastAsia="es-ES"/>
        </w:rPr>
        <w:t xml:space="preserve"> </w:t>
      </w:r>
      <w:r w:rsidR="003F1E77" w:rsidRPr="00815619">
        <w:rPr>
          <w:rFonts w:eastAsia="Times New Roman"/>
          <w:lang w:eastAsia="es-ES"/>
        </w:rPr>
        <w:t>“</w:t>
      </w:r>
      <w:r w:rsidRPr="00815619">
        <w:rPr>
          <w:rFonts w:eastAsia="Times New Roman"/>
          <w:i/>
          <w:lang w:eastAsia="es-ES"/>
        </w:rPr>
        <w:t>Concurso real de infracciones.-Cuando a una persona le son atribuibles</w:t>
      </w:r>
      <w:r w:rsidR="003F1E77" w:rsidRPr="00815619">
        <w:rPr>
          <w:rFonts w:eastAsia="Times New Roman"/>
          <w:i/>
          <w:lang w:eastAsia="es-ES"/>
        </w:rPr>
        <w:t xml:space="preserve"> </w:t>
      </w:r>
      <w:r w:rsidRPr="00815619">
        <w:rPr>
          <w:rFonts w:eastAsia="Times New Roman"/>
          <w:i/>
          <w:lang w:eastAsia="es-ES"/>
        </w:rPr>
        <w:t>varios delitos autónomos e independientes se acumularán las penas hasta un máximo del doble de la pena más grave, sin que por ninguna razón exceda los cuarenta años</w:t>
      </w:r>
      <w:r w:rsidR="003F1E77" w:rsidRPr="00815619">
        <w:rPr>
          <w:rFonts w:eastAsia="Times New Roman"/>
          <w:i/>
          <w:lang w:eastAsia="es-ES"/>
        </w:rPr>
        <w:t>”</w:t>
      </w:r>
      <w:r w:rsidRPr="00815619">
        <w:rPr>
          <w:rFonts w:eastAsia="Times New Roman"/>
          <w:i/>
          <w:lang w:eastAsia="es-ES"/>
        </w:rPr>
        <w:t xml:space="preserve">. </w:t>
      </w:r>
    </w:p>
    <w:p w:rsidR="00E86211" w:rsidRPr="00815619" w:rsidRDefault="00E86211" w:rsidP="00644CAE">
      <w:pPr>
        <w:pStyle w:val="Parrafos"/>
        <w:rPr>
          <w:rFonts w:eastAsia="Times New Roman"/>
          <w:lang w:eastAsia="es-ES"/>
        </w:rPr>
      </w:pPr>
      <w:r w:rsidRPr="00815619">
        <w:rPr>
          <w:rFonts w:eastAsia="Times New Roman"/>
          <w:b/>
          <w:lang w:eastAsia="es-ES"/>
        </w:rPr>
        <w:t>Artículo 21</w:t>
      </w:r>
      <w:r w:rsidRPr="00815619">
        <w:rPr>
          <w:rFonts w:eastAsia="Times New Roman"/>
          <w:b/>
          <w:i/>
          <w:lang w:eastAsia="es-ES"/>
        </w:rPr>
        <w:t>.-</w:t>
      </w:r>
      <w:r w:rsidRPr="00815619">
        <w:rPr>
          <w:rFonts w:eastAsia="Times New Roman"/>
          <w:i/>
          <w:lang w:eastAsia="es-ES"/>
        </w:rPr>
        <w:t xml:space="preserve"> </w:t>
      </w:r>
      <w:r w:rsidR="003F1E77" w:rsidRPr="00815619">
        <w:rPr>
          <w:rFonts w:eastAsia="Times New Roman"/>
          <w:i/>
          <w:lang w:eastAsia="es-ES"/>
        </w:rPr>
        <w:t>“</w:t>
      </w:r>
      <w:r w:rsidRPr="00815619">
        <w:rPr>
          <w:rFonts w:eastAsia="Times New Roman"/>
          <w:i/>
          <w:lang w:eastAsia="es-ES"/>
        </w:rPr>
        <w:t>Concurso ideal de infracciones.-Cuando varios tipos penales son subsumibles a la misma conducta, se aplicará la pena de la infracción más grave</w:t>
      </w:r>
      <w:r w:rsidR="003F1E77" w:rsidRPr="00815619">
        <w:rPr>
          <w:rFonts w:eastAsia="Times New Roman"/>
          <w:i/>
          <w:lang w:eastAsia="es-ES"/>
        </w:rPr>
        <w:t>”</w:t>
      </w:r>
      <w:r w:rsidRPr="00815619">
        <w:rPr>
          <w:rFonts w:eastAsia="Times New Roman"/>
          <w:i/>
          <w:lang w:eastAsia="es-ES"/>
        </w:rPr>
        <w:t>.</w:t>
      </w:r>
      <w:r w:rsidRPr="00815619">
        <w:rPr>
          <w:rFonts w:eastAsia="Times New Roman"/>
          <w:lang w:eastAsia="es-ES"/>
        </w:rPr>
        <w:t xml:space="preserve"> </w:t>
      </w:r>
    </w:p>
    <w:p w:rsidR="000C0B88" w:rsidRPr="00815619" w:rsidRDefault="003F1E77" w:rsidP="00644CAE">
      <w:pPr>
        <w:pStyle w:val="Parrafos"/>
      </w:pPr>
      <w:r w:rsidRPr="00815619">
        <w:t xml:space="preserve">Con lo descrito anteriormente la Corte Nacional de Justicia toma este </w:t>
      </w:r>
      <w:r w:rsidR="002450EE" w:rsidRPr="00815619">
        <w:t>precedente</w:t>
      </w:r>
      <w:r w:rsidRPr="00815619">
        <w:t xml:space="preserve"> como u</w:t>
      </w:r>
      <w:r w:rsidR="000C0B88" w:rsidRPr="00815619">
        <w:t xml:space="preserve">n concurso Real de Infracciones </w:t>
      </w:r>
      <w:r w:rsidRPr="00815619">
        <w:t>en razón</w:t>
      </w:r>
      <w:r w:rsidR="00360605" w:rsidRPr="00815619">
        <w:t xml:space="preserve"> que los delitos son </w:t>
      </w:r>
      <w:r w:rsidR="000C0B88" w:rsidRPr="00815619">
        <w:t>autónomos</w:t>
      </w:r>
      <w:r w:rsidR="00360605" w:rsidRPr="00815619">
        <w:t xml:space="preserve"> e independientes</w:t>
      </w:r>
      <w:r w:rsidR="000C0B88" w:rsidRPr="00815619">
        <w:t xml:space="preserve"> mas no por haber adecuado su conducta a otro tipo penal, sino</w:t>
      </w:r>
      <w:r w:rsidR="00360605" w:rsidRPr="00815619">
        <w:t xml:space="preserve"> por la</w:t>
      </w:r>
      <w:r w:rsidR="00CC3327" w:rsidRPr="00815619">
        <w:t xml:space="preserve"> </w:t>
      </w:r>
      <w:r w:rsidR="000C0B88" w:rsidRPr="00815619">
        <w:t xml:space="preserve">las clases de </w:t>
      </w:r>
      <w:r w:rsidR="00360605" w:rsidRPr="00815619">
        <w:t>sustancia en razó</w:t>
      </w:r>
      <w:r w:rsidR="000C0B88" w:rsidRPr="00815619">
        <w:t>n de la naturaleza de la conducta penalmente relevante.</w:t>
      </w:r>
    </w:p>
    <w:p w:rsidR="00D96F74" w:rsidRPr="00815619" w:rsidRDefault="00D31E9E" w:rsidP="00644CAE">
      <w:pPr>
        <w:pStyle w:val="Parrafos"/>
      </w:pPr>
      <w:r w:rsidRPr="00815619">
        <w:t>Con relación al precedente jurisprudencial, s</w:t>
      </w:r>
      <w:r w:rsidR="000C0B88" w:rsidRPr="00815619">
        <w:t>i</w:t>
      </w:r>
      <w:r w:rsidR="002450EE" w:rsidRPr="00815619">
        <w:t xml:space="preserve"> una</w:t>
      </w:r>
      <w:r w:rsidR="00CC3327" w:rsidRPr="00815619">
        <w:t xml:space="preserve"> </w:t>
      </w:r>
      <w:r w:rsidR="002450EE" w:rsidRPr="00815619">
        <w:t xml:space="preserve">persona </w:t>
      </w:r>
      <w:r w:rsidR="002B1FA2" w:rsidRPr="00815619">
        <w:t xml:space="preserve">incurre en uno o </w:t>
      </w:r>
      <w:r w:rsidR="00984174" w:rsidRPr="00815619">
        <w:t>más</w:t>
      </w:r>
      <w:r w:rsidR="002B1FA2" w:rsidRPr="00815619">
        <w:t xml:space="preserve"> verbos rectores </w:t>
      </w:r>
      <w:r w:rsidR="00984174" w:rsidRPr="00815619">
        <w:t>(ejemplo</w:t>
      </w:r>
      <w:r w:rsidR="002B1FA2" w:rsidRPr="00815619">
        <w:t xml:space="preserve"> tener o poseer)</w:t>
      </w:r>
      <w:r w:rsidR="002450EE" w:rsidRPr="00815619">
        <w:t xml:space="preserve"> dos o más sustancias estupefacientes y psicotrópicas distintos </w:t>
      </w:r>
      <w:r w:rsidR="002B1FA2" w:rsidRPr="00815619">
        <w:t>(ejemplo</w:t>
      </w:r>
      <w:r w:rsidR="002450EE" w:rsidRPr="00815619">
        <w:t xml:space="preserve"> marihuana y cocaína) o en cantidades diferentes (mediana escala y máxima escala) la pena será </w:t>
      </w:r>
      <w:r w:rsidR="00A92D64" w:rsidRPr="00815619">
        <w:t xml:space="preserve">proporcional y </w:t>
      </w:r>
      <w:r w:rsidR="002450EE" w:rsidRPr="00815619">
        <w:t>a</w:t>
      </w:r>
      <w:r w:rsidR="00A92D64" w:rsidRPr="00815619">
        <w:t xml:space="preserve">cumulada </w:t>
      </w:r>
      <w:r w:rsidR="002450EE" w:rsidRPr="00815619">
        <w:t xml:space="preserve">por cada una de la </w:t>
      </w:r>
      <w:r w:rsidRPr="00815619">
        <w:t>sustancia catalogadas sujetas a fiscalización.</w:t>
      </w:r>
    </w:p>
    <w:p w:rsidR="002450EE" w:rsidRPr="00815619" w:rsidRDefault="002450EE" w:rsidP="00644CAE">
      <w:pPr>
        <w:pStyle w:val="Parrafos"/>
        <w:rPr>
          <w:rStyle w:val="Textoennegrita"/>
          <w:b w:val="0"/>
        </w:rPr>
      </w:pPr>
      <w:r w:rsidRPr="00815619">
        <w:rPr>
          <w:rStyle w:val="Textoennegrita"/>
          <w:b w:val="0"/>
        </w:rPr>
        <w:t>Esto en razón de que no se puede condenar de la misma forma a una persona que tiene sin autorización 5.000 gramos de pasta base de cocaína</w:t>
      </w:r>
      <w:r w:rsidR="00CC3327" w:rsidRPr="00815619">
        <w:rPr>
          <w:rStyle w:val="Textoennegrita"/>
          <w:b w:val="0"/>
        </w:rPr>
        <w:t xml:space="preserve"> </w:t>
      </w:r>
      <w:r w:rsidR="002B1FA2" w:rsidRPr="00815619">
        <w:rPr>
          <w:rStyle w:val="Textoennegrita"/>
          <w:b w:val="0"/>
        </w:rPr>
        <w:t>y 5.000 gramos de marihuana, con otra persona que tiene 7.000 gramos de marihuana.</w:t>
      </w:r>
    </w:p>
    <w:p w:rsidR="002B1FA2" w:rsidRPr="00815619" w:rsidRDefault="002B1FA2" w:rsidP="00644CAE">
      <w:pPr>
        <w:pStyle w:val="Parrafos"/>
        <w:rPr>
          <w:rStyle w:val="Textoennegrita"/>
          <w:b w:val="0"/>
        </w:rPr>
      </w:pPr>
      <w:r w:rsidRPr="00815619">
        <w:rPr>
          <w:rStyle w:val="Textoennegrita"/>
          <w:b w:val="0"/>
        </w:rPr>
        <w:lastRenderedPageBreak/>
        <w:t>En este sentido, resulta ilógico y contra la norma</w:t>
      </w:r>
      <w:r w:rsidR="00984174" w:rsidRPr="00815619">
        <w:rPr>
          <w:rStyle w:val="Textoennegrita"/>
          <w:b w:val="0"/>
        </w:rPr>
        <w:t>,</w:t>
      </w:r>
      <w:r w:rsidRPr="00815619">
        <w:rPr>
          <w:rStyle w:val="Textoennegrita"/>
          <w:b w:val="0"/>
        </w:rPr>
        <w:t xml:space="preserve"> que conociendo la magnitud de la afectación contra el bien jurídico tutelado </w:t>
      </w:r>
      <w:r w:rsidR="00984174" w:rsidRPr="00815619">
        <w:rPr>
          <w:rStyle w:val="Textoennegrita"/>
          <w:b w:val="0"/>
        </w:rPr>
        <w:t>(la</w:t>
      </w:r>
      <w:r w:rsidRPr="00815619">
        <w:rPr>
          <w:rStyle w:val="Textoennegrita"/>
          <w:b w:val="0"/>
        </w:rPr>
        <w:t xml:space="preserve"> Salud Pública)</w:t>
      </w:r>
      <w:r w:rsidR="00984174" w:rsidRPr="00815619">
        <w:rPr>
          <w:rStyle w:val="Textoennegrita"/>
          <w:b w:val="0"/>
        </w:rPr>
        <w:t xml:space="preserve"> y tratando de ser coherente entre un derecho y la gravedad de la pena, ya en el ejemplo antes citado a la persona que tiene marihuana y a la otra que tiene marihuana y cocaína se le vaya a imponer la misma pena.</w:t>
      </w:r>
      <w:r w:rsidR="007723E1" w:rsidRPr="00815619">
        <w:rPr>
          <w:rStyle w:val="Textoennegrita"/>
          <w:b w:val="0"/>
        </w:rPr>
        <w:t xml:space="preserve"> Ahora lo que se exige es sumar la pena adecuada a cada acto, sustancia y cantidad hasta el límite máximo previsto en el Art. 55 del COIP.</w:t>
      </w:r>
    </w:p>
    <w:p w:rsidR="009434DB" w:rsidRPr="00815619" w:rsidRDefault="009434DB" w:rsidP="00B33BB0">
      <w:pPr>
        <w:pStyle w:val="Ttulo1"/>
        <w:jc w:val="center"/>
      </w:pPr>
      <w:r w:rsidRPr="00815619">
        <w:t>ANALISIS DE SENTENCIA POR DELITO DE DROGAS EN BASE A LA RESOLUCION 12 DEL 2015</w:t>
      </w:r>
    </w:p>
    <w:p w:rsidR="00555C7D" w:rsidRPr="00815619" w:rsidRDefault="00DC1BA9" w:rsidP="00B33BB0">
      <w:pPr>
        <w:pStyle w:val="Parrafos"/>
      </w:pPr>
      <w:r w:rsidRPr="00815619">
        <w:t>NUMERO DE PROCESO: 17282-2015-04870</w:t>
      </w:r>
    </w:p>
    <w:p w:rsidR="00555C7D" w:rsidRPr="00815619" w:rsidRDefault="00DC1BA9" w:rsidP="00B33BB0">
      <w:pPr>
        <w:pStyle w:val="Parrafos"/>
      </w:pPr>
      <w:r w:rsidRPr="00815619">
        <w:t>JUDICATURA: UNIDAD JUDICIAL DE GARANTIAS PENALES CON COMPETENCIA EN DELITOS FLAGRANTES</w:t>
      </w:r>
    </w:p>
    <w:p w:rsidR="00555C7D" w:rsidRPr="00815619" w:rsidRDefault="00DC1BA9" w:rsidP="00B33BB0">
      <w:pPr>
        <w:pStyle w:val="Parrafos"/>
      </w:pPr>
      <w:r w:rsidRPr="00815619">
        <w:t xml:space="preserve">ACCION/DELITO: 220 TRAFICO ILICITO DE SUSTANCIAS </w:t>
      </w:r>
      <w:r w:rsidR="009025CE" w:rsidRPr="00815619">
        <w:t>ESTUPEFACIENTES</w:t>
      </w:r>
      <w:r w:rsidR="00CC3327" w:rsidRPr="00815619">
        <w:t xml:space="preserve"> </w:t>
      </w:r>
      <w:r w:rsidR="009025CE" w:rsidRPr="00815619">
        <w:t>Y PSICOTROPICAS</w:t>
      </w:r>
      <w:r w:rsidR="00CC3327" w:rsidRPr="00815619">
        <w:t xml:space="preserve"> </w:t>
      </w:r>
      <w:r w:rsidR="009025CE" w:rsidRPr="00815619">
        <w:t>CATALOGADAS SUJETAS A FISCALIZACION NUMERAL 1 LITERALES A Y B</w:t>
      </w:r>
    </w:p>
    <w:p w:rsidR="00DC1BA9" w:rsidRPr="00815619" w:rsidRDefault="00DC1BA9" w:rsidP="00B33BB0">
      <w:pPr>
        <w:pStyle w:val="Parrafos"/>
      </w:pPr>
      <w:r w:rsidRPr="00815619">
        <w:t>PROCES</w:t>
      </w:r>
      <w:r w:rsidR="00A56206" w:rsidRPr="00815619">
        <w:t>ADO: N.N</w:t>
      </w:r>
    </w:p>
    <w:p w:rsidR="008B2D1D" w:rsidRPr="00815619" w:rsidRDefault="006472F7" w:rsidP="00B33BB0">
      <w:pPr>
        <w:pStyle w:val="Parrafos"/>
      </w:pPr>
      <w:r w:rsidRPr="00815619">
        <w:t>ANTECEDENTES DEL PROCESO</w:t>
      </w:r>
    </w:p>
    <w:p w:rsidR="008B2D1D" w:rsidRPr="00815619" w:rsidRDefault="006472F7" w:rsidP="00B33BB0">
      <w:pPr>
        <w:pStyle w:val="Parrafos"/>
        <w:rPr>
          <w:rFonts w:eastAsia="Times New Roman"/>
          <w:i/>
          <w:lang w:eastAsia="es-ES"/>
        </w:rPr>
      </w:pPr>
      <w:r w:rsidRPr="00815619">
        <w:t>HECHO FACTICO</w:t>
      </w:r>
      <w:r w:rsidRPr="00815619">
        <w:rPr>
          <w:i/>
        </w:rPr>
        <w:t>.- “</w:t>
      </w:r>
      <w:r w:rsidR="008B2D1D" w:rsidRPr="00815619">
        <w:rPr>
          <w:i/>
        </w:rPr>
        <w:t xml:space="preserve"> </w:t>
      </w:r>
      <w:r w:rsidRPr="00815619">
        <w:rPr>
          <w:i/>
        </w:rPr>
        <w:t>Se pudo constatar que un ciudadano de las mismas características a la de la denuncia al mismo se le acercan personas desconocidas y a manera de saludo les entregaba la supuesta sustancia ilícita, por tal motivo procedimos a interceptar al ciudadano con la finalidad de identificarnos como agentes de antinarcóticos y realizar un registro minucioso y es así que al momento de realizar el registro personal se le encontró en su bolsillo izquierdo del chaleco azul encontrando en su poder específicamente eh su bolsillo derecho de su pantalón cuatro (04) fundas plástica transparente conteniendo en su interior una sustancia vegetal verdosa presumiblemente droga, razón por la cual se procedió a la detención del ciuda</w:t>
      </w:r>
      <w:r w:rsidR="00383399" w:rsidRPr="00815619">
        <w:rPr>
          <w:i/>
        </w:rPr>
        <w:t xml:space="preserve">dano N.N </w:t>
      </w:r>
      <w:r w:rsidRPr="00815619">
        <w:rPr>
          <w:i/>
        </w:rPr>
        <w:t>. La sustancia ha sido sometida a las pruebas de campo dando positivo para cocaína con un peso neto de 20.94 gramos de cocaína y 5.27 gramos de marihuana peso neto, por lo que se presume de la existencia el delito tipificado y sancionado del Art. 220 numeral uno literal b del COIP mediana escala</w:t>
      </w:r>
      <w:r w:rsidR="008B2D1D" w:rsidRPr="00815619">
        <w:rPr>
          <w:i/>
        </w:rPr>
        <w:t>. El trámite a dar a la presente es el Directo conforme el Art. 640 del COIP y durará 10 días de instrucción fiscal.</w:t>
      </w:r>
      <w:r w:rsidRPr="00815619">
        <w:rPr>
          <w:i/>
        </w:rPr>
        <w:t>”</w:t>
      </w:r>
    </w:p>
    <w:p w:rsidR="00DC1BA9" w:rsidRPr="00815619" w:rsidRDefault="006472F7" w:rsidP="00B33BB0">
      <w:pPr>
        <w:pStyle w:val="Parrafos"/>
      </w:pPr>
      <w:r w:rsidRPr="00815619">
        <w:lastRenderedPageBreak/>
        <w:t>Realizando un análisis</w:t>
      </w:r>
      <w:r w:rsidR="00CC3327" w:rsidRPr="00815619">
        <w:t xml:space="preserve"> </w:t>
      </w:r>
      <w:r w:rsidRPr="00815619">
        <w:t xml:space="preserve">de este proceso, en relación al parte policial que es meramente referencial vamos a manifestar lo siguiente: </w:t>
      </w:r>
    </w:p>
    <w:p w:rsidR="00DB0B36" w:rsidRPr="00815619" w:rsidRDefault="006472F7" w:rsidP="00B33BB0">
      <w:pPr>
        <w:pStyle w:val="Numeracion"/>
        <w:numPr>
          <w:ilvl w:val="0"/>
          <w:numId w:val="10"/>
        </w:numPr>
      </w:pPr>
      <w:r w:rsidRPr="00815619">
        <w:t>existe una persona que se le ha encontrado en su poder</w:t>
      </w:r>
      <w:r w:rsidR="00DB0B36" w:rsidRPr="00815619">
        <w:t xml:space="preserve"> </w:t>
      </w:r>
      <w:smartTag w:uri="urn:schemas-microsoft-com:office:smarttags" w:element="metricconverter">
        <w:smartTagPr>
          <w:attr w:name="ProductID" w:val="5.27 gramos"/>
        </w:smartTagPr>
        <w:r w:rsidR="00DB0B36" w:rsidRPr="00815619">
          <w:t>5.27 gramos</w:t>
        </w:r>
      </w:smartTag>
      <w:r w:rsidR="00DB0B36" w:rsidRPr="00815619">
        <w:t xml:space="preserve"> de marihuana peso neto y</w:t>
      </w:r>
      <w:r w:rsidR="00CC3327" w:rsidRPr="00815619">
        <w:t xml:space="preserve"> </w:t>
      </w:r>
      <w:smartTag w:uri="urn:schemas-microsoft-com:office:smarttags" w:element="metricconverter">
        <w:smartTagPr>
          <w:attr w:name="ProductID" w:val="20.94 gramos"/>
        </w:smartTagPr>
        <w:r w:rsidR="00DB0B36" w:rsidRPr="00815619">
          <w:t>20.94 gramos</w:t>
        </w:r>
      </w:smartTag>
      <w:r w:rsidR="00DB0B36" w:rsidRPr="00815619">
        <w:t xml:space="preserve"> de cocaína peso neto.</w:t>
      </w:r>
      <w:r w:rsidRPr="00815619">
        <w:t xml:space="preserve"> </w:t>
      </w:r>
    </w:p>
    <w:p w:rsidR="00DB0B36" w:rsidRPr="00815619" w:rsidRDefault="00DB0B36" w:rsidP="00B33BB0">
      <w:pPr>
        <w:pStyle w:val="Numeracion"/>
      </w:pPr>
      <w:r w:rsidRPr="00815619">
        <w:t>La sustancia ha sido sometida a las pruebas de campo</w:t>
      </w:r>
      <w:r w:rsidR="00383399" w:rsidRPr="00815619">
        <w:t>,</w:t>
      </w:r>
      <w:r w:rsidRPr="00815619">
        <w:t xml:space="preserve"> dando positivo para</w:t>
      </w:r>
      <w:r w:rsidR="00DF6CE5" w:rsidRPr="00815619">
        <w:t xml:space="preserve"> marihuana y cocaína</w:t>
      </w:r>
    </w:p>
    <w:p w:rsidR="008B2D1D" w:rsidRPr="00815619" w:rsidRDefault="00DB0B36" w:rsidP="00B33BB0">
      <w:pPr>
        <w:pStyle w:val="Numeracion"/>
      </w:pPr>
      <w:r w:rsidRPr="00815619">
        <w:t>se presume</w:t>
      </w:r>
      <w:r w:rsidR="00CC3327" w:rsidRPr="00815619">
        <w:t xml:space="preserve"> </w:t>
      </w:r>
      <w:r w:rsidRPr="00815619">
        <w:t xml:space="preserve">la existencia de un delito tipificado en el art.220 numeral 1 literal </w:t>
      </w:r>
      <w:r w:rsidR="00DD7335" w:rsidRPr="00815619">
        <w:t xml:space="preserve">a y </w:t>
      </w:r>
      <w:r w:rsidRPr="00815619">
        <w:t>b.</w:t>
      </w:r>
    </w:p>
    <w:p w:rsidR="00DF6CE5" w:rsidRPr="00815619" w:rsidRDefault="00DF6CE5" w:rsidP="00B33BB0">
      <w:pPr>
        <w:pStyle w:val="Parrafos"/>
      </w:pPr>
      <w:r w:rsidRPr="00815619">
        <w:t>En la audiencia de calificación de flag</w:t>
      </w:r>
      <w:r w:rsidR="002F4020" w:rsidRPr="00815619">
        <w:t>rancia</w:t>
      </w:r>
      <w:r w:rsidR="00CC3327" w:rsidRPr="00815619">
        <w:t xml:space="preserve"> </w:t>
      </w:r>
      <w:r w:rsidR="002F4020" w:rsidRPr="00815619">
        <w:t>se legalizo</w:t>
      </w:r>
      <w:r w:rsidR="00CC3327" w:rsidRPr="00815619">
        <w:t xml:space="preserve"> </w:t>
      </w:r>
      <w:r w:rsidR="00530C99" w:rsidRPr="00815619">
        <w:t xml:space="preserve">la de la detención y se </w:t>
      </w:r>
      <w:r w:rsidR="002F4020" w:rsidRPr="00815619">
        <w:t>calificó</w:t>
      </w:r>
      <w:r w:rsidRPr="00815619">
        <w:t xml:space="preserve"> la flagr</w:t>
      </w:r>
      <w:r w:rsidR="00DD7335" w:rsidRPr="00815619">
        <w:t>ancia, y fiscalía como titular de la acción penal, para formular cargos, tiene que adecuar la conducta a un tipo penal</w:t>
      </w:r>
      <w:r w:rsidR="002609E9" w:rsidRPr="00815619">
        <w:t>, por lo tanto esta se encuentra</w:t>
      </w:r>
      <w:r w:rsidR="00CC3327" w:rsidRPr="00815619">
        <w:t xml:space="preserve"> </w:t>
      </w:r>
      <w:r w:rsidR="002609E9" w:rsidRPr="00815619">
        <w:t>tipificada</w:t>
      </w:r>
      <w:r w:rsidR="00DD7335" w:rsidRPr="00815619">
        <w:t xml:space="preserve"> al Art. 220 numeral 1 literal a y b del Código Orgánico Integral Penal.</w:t>
      </w:r>
    </w:p>
    <w:p w:rsidR="00530C99" w:rsidRPr="00815619" w:rsidRDefault="002F4020" w:rsidP="00B33BB0">
      <w:pPr>
        <w:pStyle w:val="Parrafos"/>
        <w:rPr>
          <w:rFonts w:eastAsia="Times New Roman"/>
          <w:lang w:eastAsia="es-ES"/>
        </w:rPr>
      </w:pPr>
      <w:r w:rsidRPr="00815619">
        <w:t>El trámite que se dio en</w:t>
      </w:r>
      <w:r w:rsidR="00530C99" w:rsidRPr="00815619">
        <w:t xml:space="preserve"> la presente causa</w:t>
      </w:r>
      <w:r w:rsidR="00CC3327" w:rsidRPr="00815619">
        <w:t xml:space="preserve"> </w:t>
      </w:r>
      <w:r w:rsidRPr="00815619">
        <w:t>fue</w:t>
      </w:r>
      <w:r w:rsidR="00530C99" w:rsidRPr="00815619">
        <w:t xml:space="preserve"> el Procedimiento</w:t>
      </w:r>
      <w:r w:rsidR="00CC3327" w:rsidRPr="00815619">
        <w:t xml:space="preserve"> </w:t>
      </w:r>
      <w:r w:rsidR="00530C99" w:rsidRPr="00815619">
        <w:t xml:space="preserve">Directo </w:t>
      </w:r>
      <w:r w:rsidR="00DD7335" w:rsidRPr="00815619">
        <w:t>por que</w:t>
      </w:r>
      <w:r w:rsidR="00CC3327" w:rsidRPr="00815619">
        <w:t xml:space="preserve"> </w:t>
      </w:r>
      <w:r w:rsidR="00DD7335" w:rsidRPr="00815619">
        <w:t xml:space="preserve">reúne todos los requisitos </w:t>
      </w:r>
      <w:r w:rsidR="00530C99" w:rsidRPr="00815619">
        <w:t>conforme</w:t>
      </w:r>
      <w:r w:rsidR="00DD7335" w:rsidRPr="00815619">
        <w:t xml:space="preserve"> a lo establecido en</w:t>
      </w:r>
      <w:r w:rsidR="00CC3327" w:rsidRPr="00815619">
        <w:t xml:space="preserve"> </w:t>
      </w:r>
      <w:r w:rsidR="00DD7335" w:rsidRPr="00815619">
        <w:t>e</w:t>
      </w:r>
      <w:r w:rsidR="00530C99" w:rsidRPr="00815619">
        <w:t>l Art. 640 del COIP y d</w:t>
      </w:r>
      <w:r w:rsidRPr="00815619">
        <w:t>urará 10 días</w:t>
      </w:r>
      <w:r w:rsidR="00CC3327" w:rsidRPr="00815619">
        <w:t xml:space="preserve"> </w:t>
      </w:r>
      <w:r w:rsidR="00530C99" w:rsidRPr="00815619">
        <w:t>de instrucción fiscal.</w:t>
      </w:r>
    </w:p>
    <w:p w:rsidR="00ED5A0B" w:rsidRPr="00316189" w:rsidRDefault="00DD7335" w:rsidP="00B33BB0">
      <w:pPr>
        <w:pStyle w:val="Parrafos"/>
        <w:rPr>
          <w:i/>
        </w:rPr>
      </w:pPr>
      <w:r w:rsidRPr="00815619">
        <w:t>Se le niega al imputado otras medidas alternativas</w:t>
      </w:r>
      <w:r w:rsidR="00ED5A0B" w:rsidRPr="00815619">
        <w:t xml:space="preserve"> a la prisión preventiva</w:t>
      </w:r>
      <w:r w:rsidR="00722795" w:rsidRPr="00815619">
        <w:t xml:space="preserve"> de acuerdo a lo establecido en el Art. 522 de COIP</w:t>
      </w:r>
      <w:r w:rsidR="00CC3327" w:rsidRPr="00815619">
        <w:t xml:space="preserve"> </w:t>
      </w:r>
      <w:r w:rsidR="00ED5A0B" w:rsidRPr="00815619">
        <w:t xml:space="preserve">y se ordena la prisión preventiva tal como lo determina el Art.534 del mismo cuerpo legal que manifiesta lo siguiente: </w:t>
      </w:r>
      <w:r w:rsidR="00ED5A0B" w:rsidRPr="00316189">
        <w:rPr>
          <w:i/>
        </w:rPr>
        <w:t>“para garantizar la comparecencia de la persona procesada al proceso y el cumplimiento de la pena, la o el fiscal podrá solicitar a la o al juzgador de manera fundamentada, que ordene la prisión preventiva, siempre que concurran los siguientes requisitos:</w:t>
      </w:r>
    </w:p>
    <w:p w:rsidR="00ED5A0B" w:rsidRPr="00815619" w:rsidRDefault="00ED5A0B" w:rsidP="00B33BB0">
      <w:pPr>
        <w:pStyle w:val="Parrafos"/>
        <w:rPr>
          <w:b/>
          <w:i/>
        </w:rPr>
      </w:pPr>
      <w:r w:rsidRPr="00815619">
        <w:rPr>
          <w:b/>
          <w:i/>
        </w:rPr>
        <w:t xml:space="preserve">1. </w:t>
      </w:r>
      <w:r w:rsidRPr="00316189">
        <w:rPr>
          <w:i/>
        </w:rPr>
        <w:t>elementos de convicción suficientes sobre la existencia de un delito de ejercicio público de la acción.</w:t>
      </w:r>
      <w:r w:rsidRPr="00815619">
        <w:rPr>
          <w:b/>
          <w:i/>
        </w:rPr>
        <w:t xml:space="preserve"> </w:t>
      </w:r>
    </w:p>
    <w:p w:rsidR="00ED5A0B" w:rsidRPr="00316189" w:rsidRDefault="00ED5A0B" w:rsidP="00B33BB0">
      <w:pPr>
        <w:pStyle w:val="Parrafos"/>
        <w:rPr>
          <w:i/>
        </w:rPr>
      </w:pPr>
      <w:r w:rsidRPr="00815619">
        <w:rPr>
          <w:b/>
          <w:i/>
        </w:rPr>
        <w:t xml:space="preserve">2. </w:t>
      </w:r>
      <w:r w:rsidRPr="00316189">
        <w:rPr>
          <w:i/>
        </w:rPr>
        <w:t>elementos de convicción claros y precisos de que la o el procesado es autor o cómplice de la infracción.</w:t>
      </w:r>
    </w:p>
    <w:p w:rsidR="00BE05C7" w:rsidRDefault="00ED5A0B" w:rsidP="00B33BB0">
      <w:pPr>
        <w:pStyle w:val="Parrafos"/>
        <w:rPr>
          <w:i/>
        </w:rPr>
      </w:pPr>
      <w:r w:rsidRPr="00815619">
        <w:rPr>
          <w:b/>
          <w:i/>
        </w:rPr>
        <w:t xml:space="preserve"> 3. </w:t>
      </w:r>
      <w:r w:rsidRPr="00316189">
        <w:rPr>
          <w:i/>
        </w:rPr>
        <w:t xml:space="preserve">indicios de los cuales se desprenda que las medidas cautelares no privativas de la libertad son insuficientes y que es necesaria la prisión preventiva para asegurar su presencia en el juicio o el cumplimiento de la pena. </w:t>
      </w:r>
    </w:p>
    <w:p w:rsidR="00ED5A0B" w:rsidRPr="001852D5" w:rsidRDefault="00ED5A0B" w:rsidP="00B33BB0">
      <w:pPr>
        <w:pStyle w:val="Parrafos"/>
        <w:rPr>
          <w:i/>
        </w:rPr>
      </w:pPr>
      <w:r w:rsidRPr="00815619">
        <w:rPr>
          <w:b/>
          <w:i/>
        </w:rPr>
        <w:lastRenderedPageBreak/>
        <w:t xml:space="preserve">4. </w:t>
      </w:r>
      <w:r w:rsidRPr="001852D5">
        <w:rPr>
          <w:i/>
        </w:rPr>
        <w:t xml:space="preserve">Que se trate de una infracción sancionada con pena privativa de libertad superior a un año”. </w:t>
      </w:r>
    </w:p>
    <w:p w:rsidR="002F4020" w:rsidRPr="00815619" w:rsidRDefault="00ED5A0B" w:rsidP="00B33BB0">
      <w:pPr>
        <w:pStyle w:val="Parrafos"/>
      </w:pPr>
      <w:r w:rsidRPr="00815619">
        <w:t>A</w:t>
      </w:r>
      <w:r w:rsidR="00722795" w:rsidRPr="00815619">
        <w:t>l no existir arraigo social, laboral, y económico, las medidas alternativas no son suficientes para garantizar la presencia del procesado a juicio</w:t>
      </w:r>
      <w:r w:rsidR="00383399" w:rsidRPr="00815619">
        <w:t>,</w:t>
      </w:r>
      <w:r w:rsidR="00722795" w:rsidRPr="00815619">
        <w:t xml:space="preserve"> por lo cual se ordena la prisión </w:t>
      </w:r>
      <w:r w:rsidRPr="00815619">
        <w:t>preventiva. En</w:t>
      </w:r>
      <w:r w:rsidR="00530C99" w:rsidRPr="00815619">
        <w:t xml:space="preserve"> esta Audiencia </w:t>
      </w:r>
      <w:r w:rsidRPr="00815619">
        <w:t xml:space="preserve">de Procedimiento Directo </w:t>
      </w:r>
      <w:r w:rsidR="00530C99" w:rsidRPr="00815619">
        <w:t>se concentr</w:t>
      </w:r>
      <w:r w:rsidR="002F4020" w:rsidRPr="00815619">
        <w:t>ará</w:t>
      </w:r>
      <w:r w:rsidR="00CC3327" w:rsidRPr="00815619">
        <w:t xml:space="preserve"> </w:t>
      </w:r>
      <w:r w:rsidR="00530C99" w:rsidRPr="00815619">
        <w:t>todas las etapas del proceso</w:t>
      </w:r>
      <w:r w:rsidR="00CC3327" w:rsidRPr="00815619">
        <w:t xml:space="preserve"> </w:t>
      </w:r>
      <w:r w:rsidR="00530C99" w:rsidRPr="00815619">
        <w:t>donde se dictara sentencia</w:t>
      </w:r>
      <w:r w:rsidR="002F4020" w:rsidRPr="00815619">
        <w:t xml:space="preserve"> de condena o ratificación del estado de inocencia.</w:t>
      </w:r>
    </w:p>
    <w:p w:rsidR="0051139B" w:rsidRPr="00815619" w:rsidRDefault="00383399" w:rsidP="00B33BB0">
      <w:pPr>
        <w:pStyle w:val="Parrafos"/>
      </w:pPr>
      <w:r w:rsidRPr="00815619">
        <w:t>En la A</w:t>
      </w:r>
      <w:r w:rsidR="002F4020" w:rsidRPr="00815619">
        <w:t xml:space="preserve">udiencia que se realizó de </w:t>
      </w:r>
      <w:r w:rsidR="0051139B" w:rsidRPr="00815619">
        <w:t>P</w:t>
      </w:r>
      <w:r w:rsidR="002F4020" w:rsidRPr="00815619">
        <w:t>rocedimiento</w:t>
      </w:r>
      <w:r w:rsidR="0051139B" w:rsidRPr="00815619">
        <w:t xml:space="preserve"> D</w:t>
      </w:r>
      <w:r w:rsidR="002F4020" w:rsidRPr="00815619">
        <w:t>irecto, el proces</w:t>
      </w:r>
      <w:r w:rsidRPr="00815619">
        <w:t>ado se acogió a un trámite</w:t>
      </w:r>
      <w:r w:rsidR="004C2AC9" w:rsidRPr="00815619">
        <w:t xml:space="preserve"> especial</w:t>
      </w:r>
      <w:r w:rsidR="00CC3327" w:rsidRPr="00815619">
        <w:t xml:space="preserve"> </w:t>
      </w:r>
      <w:r w:rsidR="004C2AC9" w:rsidRPr="00815619">
        <w:t xml:space="preserve">que es el </w:t>
      </w:r>
      <w:r w:rsidRPr="00815619">
        <w:t xml:space="preserve">Procedimiento </w:t>
      </w:r>
      <w:r w:rsidR="004C2AC9" w:rsidRPr="00815619">
        <w:t>Abreviado según el</w:t>
      </w:r>
      <w:r w:rsidR="00CC3327" w:rsidRPr="00815619">
        <w:t xml:space="preserve"> </w:t>
      </w:r>
      <w:r w:rsidR="004C2AC9" w:rsidRPr="00815619">
        <w:t>art. 635 y uno de los requisitos de este procedimiento es que el procesado acepte de forma libre y voluntaria todos los hechos que se le atribuyen</w:t>
      </w:r>
      <w:r w:rsidR="0051139B" w:rsidRPr="00815619">
        <w:t>, tanto la materialidad como la responsabilidad de la infracción Penal con el fin de obtener una rebaja</w:t>
      </w:r>
      <w:r w:rsidR="00CC3327" w:rsidRPr="00815619">
        <w:t xml:space="preserve"> </w:t>
      </w:r>
      <w:r w:rsidR="0051139B" w:rsidRPr="00815619">
        <w:t>sin que esta sea</w:t>
      </w:r>
      <w:r w:rsidR="00CC3327" w:rsidRPr="00815619">
        <w:t xml:space="preserve"> </w:t>
      </w:r>
      <w:r w:rsidR="0051139B" w:rsidRPr="00815619">
        <w:t>menor al tercio de la pena mínima prevista para el tipo penal. En esta Audiencia todos los elementos de convicción se elevan al grado de prueba.</w:t>
      </w:r>
    </w:p>
    <w:p w:rsidR="00501F70" w:rsidRPr="00815619" w:rsidRDefault="0051139B" w:rsidP="00B33BB0">
      <w:pPr>
        <w:pStyle w:val="Parrafos"/>
        <w:rPr>
          <w:rFonts w:eastAsia="Times New Roman"/>
          <w:b/>
          <w:i/>
          <w:lang w:eastAsia="es-ES"/>
        </w:rPr>
      </w:pPr>
      <w:r w:rsidRPr="00815619">
        <w:t>Fiscalía y el abogado de la defensa</w:t>
      </w:r>
      <w:r w:rsidR="00CC3327" w:rsidRPr="00815619">
        <w:t xml:space="preserve"> </w:t>
      </w:r>
      <w:r w:rsidRPr="00815619">
        <w:t>negocian sobre la pena que se le va a imponer</w:t>
      </w:r>
      <w:r w:rsidR="00CC3327" w:rsidRPr="00815619">
        <w:t xml:space="preserve"> </w:t>
      </w:r>
      <w:r w:rsidR="00501F70" w:rsidRPr="00815619">
        <w:t>al procesado y llegan a un acuerdo de la misma, en base a la resolución 12-2015 en la cual se establece:</w:t>
      </w:r>
      <w:r w:rsidR="00501F70" w:rsidRPr="00815619">
        <w:rPr>
          <w:rFonts w:eastAsia="Times New Roman"/>
          <w:b/>
          <w:i/>
          <w:lang w:eastAsia="es-ES"/>
        </w:rPr>
        <w:t xml:space="preserve"> ... Resolución No. 12-2015 emitida por la Corte Nacional de Justicia</w:t>
      </w:r>
    </w:p>
    <w:p w:rsidR="00501F70" w:rsidRPr="001811F1" w:rsidRDefault="00501F70" w:rsidP="00B33BB0">
      <w:pPr>
        <w:pStyle w:val="Parrafos"/>
        <w:rPr>
          <w:rFonts w:eastAsia="Times New Roman"/>
          <w:i/>
          <w:lang w:eastAsia="es-ES"/>
        </w:rPr>
      </w:pPr>
      <w:r w:rsidRPr="001811F1">
        <w:rPr>
          <w:rFonts w:eastAsia="Times New Roman"/>
          <w:i/>
          <w:lang w:eastAsia="es-ES"/>
        </w:rPr>
        <w:t>“Al tratarse de las descripciones típicas contenidas en el Código Orgánico Integral Penal, artículo 220.1, la persona que con un acto incurra en uno o más verbos rectores, con sustancias estupefacientes, sicotrópicas o preparados que las contengan, distintos y en cantidades iguales o diferentes, será sancionada con pena privativa de libertad acumulada según sea la sustancia sicotrópica o estupefaciente, o preparado que la contenga, y su cantidad; pena, que no excederá del máximo establecido en el artículo 55 del Código Orgánico Integral Penal.”</w:t>
      </w:r>
    </w:p>
    <w:p w:rsidR="0051139B" w:rsidRPr="00815619" w:rsidRDefault="00501F70" w:rsidP="00B33BB0">
      <w:pPr>
        <w:pStyle w:val="Parrafos"/>
        <w:rPr>
          <w:b/>
          <w:i/>
        </w:rPr>
      </w:pPr>
      <w:r w:rsidRPr="00815619">
        <w:t>Con es</w:t>
      </w:r>
      <w:r w:rsidR="0024422E" w:rsidRPr="00815619">
        <w:t xml:space="preserve">ta resolución de carácter obligatorio y vinculante para todos los órganos de Justicia, la pena que se le impone es la siguiente : </w:t>
      </w:r>
      <w:r w:rsidR="0024422E" w:rsidRPr="00815619">
        <w:rPr>
          <w:b/>
          <w:i/>
        </w:rPr>
        <w:t xml:space="preserve">“ADMINISTRANDO JUSTICIA EN NOMBRE DEL PUEBLO SOBERANO DEL ECUADOR Y POR AUTORIDAD DE LA CONSTITUCIÓN Y LEYES DE LA REPÚBLICA, dicto sentencia DECLARATORIA DE </w:t>
      </w:r>
      <w:r w:rsidR="0024422E" w:rsidRPr="00815619">
        <w:rPr>
          <w:i/>
        </w:rPr>
        <w:t xml:space="preserve">CULPABILIDAD en contra del procesado señor </w:t>
      </w:r>
      <w:r w:rsidR="00FC6481" w:rsidRPr="00815619">
        <w:rPr>
          <w:i/>
        </w:rPr>
        <w:t>N.N</w:t>
      </w:r>
      <w:r w:rsidR="0024422E" w:rsidRPr="00815619">
        <w:rPr>
          <w:i/>
        </w:rPr>
        <w:t xml:space="preserve">, de nacionalidad ecuatoriana, con cédula o pasaporte No. 1728301530, de 23 años de edad, de estado civil soltero, de profesión sin dato, domiciliado en esta ciudad de Quito, provincia de Pichincha; de acuerdo al artículo 42 del COIP, por considerarle AUTOR del delito tipificado y sancionado en el artículo 220 numeral 1 literal b) para Cocaína y literal a) para Marihuana, del Código Orgánico Integral penal esto es </w:t>
      </w:r>
      <w:r w:rsidR="0024422E" w:rsidRPr="00815619">
        <w:rPr>
          <w:i/>
        </w:rPr>
        <w:lastRenderedPageBreak/>
        <w:t xml:space="preserve">Tráfico Ilícito de Sustancias Sujetas a Fiscalización en Mediana Escala para Cocaína y Mínima Escala para Marihuana; imponiéndole la pena de </w:t>
      </w:r>
      <w:r w:rsidR="0024422E" w:rsidRPr="00815619">
        <w:rPr>
          <w:b/>
          <w:i/>
        </w:rPr>
        <w:t>UN AÑO CUATRO MESES DE PRIVACIÓN DE LA LIBERTAD un año que es el tercio por la mediana escala de cocaína y cuatro meses el tercio por la mínima escala para marihuana”</w:t>
      </w:r>
    </w:p>
    <w:p w:rsidR="0051139B" w:rsidRPr="00815619" w:rsidRDefault="0024422E" w:rsidP="00B33BB0">
      <w:pPr>
        <w:pStyle w:val="Parrafos"/>
      </w:pPr>
      <w:r w:rsidRPr="00815619">
        <w:t>Ahora bien, el análisis jurídico para la imposición de la pena en esta sentencia emitida el 24 de noviembre es la siguiente:</w:t>
      </w:r>
    </w:p>
    <w:p w:rsidR="00501F70" w:rsidRPr="00815619" w:rsidRDefault="00C71988" w:rsidP="00B33BB0">
      <w:pPr>
        <w:pStyle w:val="Parrafos"/>
        <w:rPr>
          <w:b/>
        </w:rPr>
      </w:pPr>
      <w:r w:rsidRPr="00815619">
        <w:rPr>
          <w:b/>
        </w:rPr>
        <w:t>1.- sustancia aprendida peso neto 5.27 gramos de marihuana</w:t>
      </w:r>
      <w:r w:rsidR="00B31482" w:rsidRPr="00815619">
        <w:rPr>
          <w:b/>
        </w:rPr>
        <w:t>.</w:t>
      </w:r>
    </w:p>
    <w:p w:rsidR="00501F70" w:rsidRPr="00815619" w:rsidRDefault="00C71988" w:rsidP="00B33BB0">
      <w:pPr>
        <w:pStyle w:val="Parrafos"/>
      </w:pPr>
      <w:r w:rsidRPr="00815619">
        <w:t xml:space="preserve">a.- corresponde de 0 a 20 gramos de marihuana </w:t>
      </w:r>
      <w:r w:rsidRPr="00815619">
        <w:rPr>
          <w:b/>
        </w:rPr>
        <w:t>a mínima escala</w:t>
      </w:r>
      <w:r w:rsidRPr="00815619">
        <w:t xml:space="preserve"> de acuerdo a l</w:t>
      </w:r>
      <w:r w:rsidR="00DC0F5F" w:rsidRPr="00815619">
        <w:t>a tabla elaborada</w:t>
      </w:r>
      <w:r w:rsidR="00580647" w:rsidRPr="00815619">
        <w:t xml:space="preserve"> por el CONSEP resolución del 9</w:t>
      </w:r>
      <w:r w:rsidR="00DC0F5F" w:rsidRPr="00815619">
        <w:t xml:space="preserve"> de septiembre del 2015</w:t>
      </w:r>
    </w:p>
    <w:p w:rsidR="00B31482" w:rsidRPr="00815619" w:rsidRDefault="00DC0F5F" w:rsidP="00B33BB0">
      <w:pPr>
        <w:pStyle w:val="Parrafos"/>
      </w:pPr>
      <w:r w:rsidRPr="00815619">
        <w:t>b.- la</w:t>
      </w:r>
      <w:r w:rsidR="00CC3327" w:rsidRPr="00815619">
        <w:t xml:space="preserve"> </w:t>
      </w:r>
      <w:r w:rsidR="00580647" w:rsidRPr="00815619">
        <w:t>sanción</w:t>
      </w:r>
      <w:r w:rsidR="00C71988" w:rsidRPr="00815619">
        <w:t xml:space="preserve"> para este tipo penal es de </w:t>
      </w:r>
      <w:r w:rsidR="00C71988" w:rsidRPr="00815619">
        <w:rPr>
          <w:b/>
        </w:rPr>
        <w:t>1 a 3 años</w:t>
      </w:r>
      <w:r w:rsidR="00C71988" w:rsidRPr="00815619">
        <w:t xml:space="preserve"> tipificado en </w:t>
      </w:r>
      <w:r w:rsidR="00B31482" w:rsidRPr="00815619">
        <w:t>el art. 220 numeral 1 literal a) de acuerdo a</w:t>
      </w:r>
      <w:r w:rsidR="00CC3327" w:rsidRPr="00815619">
        <w:t xml:space="preserve"> </w:t>
      </w:r>
      <w:r w:rsidR="00B31482" w:rsidRPr="00815619">
        <w:t>Registro Oficial No. 615 de 26 de Octubre del 2015, emitido por la Asamblea Nacional.</w:t>
      </w:r>
    </w:p>
    <w:p w:rsidR="00501F70" w:rsidRPr="00815619" w:rsidRDefault="00B31482" w:rsidP="00B33BB0">
      <w:pPr>
        <w:pStyle w:val="Parrafos"/>
        <w:rPr>
          <w:b/>
        </w:rPr>
      </w:pPr>
      <w:r w:rsidRPr="00815619">
        <w:t xml:space="preserve">c.- en relación </w:t>
      </w:r>
      <w:r w:rsidR="000D108F" w:rsidRPr="00815619">
        <w:t xml:space="preserve">a la aplicación </w:t>
      </w:r>
      <w:r w:rsidRPr="00815619">
        <w:t>del procedimiento abreviado</w:t>
      </w:r>
      <w:r w:rsidR="000D108F" w:rsidRPr="00815619">
        <w:t xml:space="preserve"> y el beneficio que este </w:t>
      </w:r>
      <w:r w:rsidR="00AE3D55" w:rsidRPr="00815619">
        <w:t xml:space="preserve">representa </w:t>
      </w:r>
      <w:r w:rsidR="00EA5242" w:rsidRPr="00815619">
        <w:t>al cual</w:t>
      </w:r>
      <w:r w:rsidR="000D108F" w:rsidRPr="00815619">
        <w:t xml:space="preserve"> se sometió el hoy sentenciado,</w:t>
      </w:r>
      <w:r w:rsidRPr="00815619">
        <w:t xml:space="preserve"> </w:t>
      </w:r>
      <w:r w:rsidR="000D108F" w:rsidRPr="00815619">
        <w:t xml:space="preserve">la pena que se le impuso fue </w:t>
      </w:r>
      <w:r w:rsidR="000D108F" w:rsidRPr="00815619">
        <w:rPr>
          <w:b/>
        </w:rPr>
        <w:t xml:space="preserve">el tercio de la pena mínima </w:t>
      </w:r>
      <w:r w:rsidR="00EA5242" w:rsidRPr="00815619">
        <w:rPr>
          <w:b/>
        </w:rPr>
        <w:t>(</w:t>
      </w:r>
      <w:r w:rsidR="00DA6097" w:rsidRPr="00815619">
        <w:rPr>
          <w:b/>
        </w:rPr>
        <w:t xml:space="preserve">la pena mínima es de 1 año y un tercio es </w:t>
      </w:r>
      <w:r w:rsidR="00EA5242" w:rsidRPr="00815619">
        <w:rPr>
          <w:b/>
        </w:rPr>
        <w:t>4</w:t>
      </w:r>
      <w:r w:rsidR="000D108F" w:rsidRPr="00815619">
        <w:rPr>
          <w:b/>
        </w:rPr>
        <w:t xml:space="preserve"> meses).</w:t>
      </w:r>
    </w:p>
    <w:p w:rsidR="00C71988" w:rsidRPr="00815619" w:rsidRDefault="00AE3D55" w:rsidP="00B33BB0">
      <w:pPr>
        <w:pStyle w:val="Parrafos"/>
        <w:rPr>
          <w:rFonts w:eastAsia="Times New Roman"/>
          <w:b/>
          <w:lang w:eastAsia="es-ES"/>
        </w:rPr>
      </w:pPr>
      <w:r w:rsidRPr="00815619">
        <w:rPr>
          <w:rFonts w:eastAsia="Times New Roman"/>
          <w:b/>
          <w:lang w:eastAsia="es-ES"/>
        </w:rPr>
        <w:t>2.- sustancia aprendida peso neto 20.94 de cocaína.</w:t>
      </w:r>
    </w:p>
    <w:p w:rsidR="00AE3D55" w:rsidRPr="00815619" w:rsidRDefault="00AE3D55" w:rsidP="00B33BB0">
      <w:pPr>
        <w:pStyle w:val="Parrafos"/>
        <w:rPr>
          <w:rFonts w:eastAsia="Times New Roman"/>
          <w:lang w:eastAsia="es-ES"/>
        </w:rPr>
      </w:pPr>
      <w:r w:rsidRPr="00815619">
        <w:rPr>
          <w:rFonts w:eastAsia="Times New Roman"/>
          <w:lang w:eastAsia="es-ES"/>
        </w:rPr>
        <w:t xml:space="preserve">a.- </w:t>
      </w:r>
      <w:r w:rsidR="006417ED" w:rsidRPr="00815619">
        <w:rPr>
          <w:rFonts w:eastAsia="Times New Roman"/>
          <w:lang w:eastAsia="es-ES"/>
        </w:rPr>
        <w:t xml:space="preserve">corresponde de 1 a 50 gramos de cocaína a </w:t>
      </w:r>
      <w:r w:rsidR="006417ED" w:rsidRPr="00815619">
        <w:rPr>
          <w:rFonts w:eastAsia="Times New Roman"/>
          <w:b/>
          <w:lang w:eastAsia="es-ES"/>
        </w:rPr>
        <w:t>mediana escala</w:t>
      </w:r>
      <w:r w:rsidR="006417ED" w:rsidRPr="00815619">
        <w:rPr>
          <w:rFonts w:eastAsia="Times New Roman"/>
          <w:lang w:eastAsia="es-ES"/>
        </w:rPr>
        <w:t xml:space="preserve"> de acuerdo a la tabla elaborada por el </w:t>
      </w:r>
      <w:r w:rsidR="00DC0F5F" w:rsidRPr="00815619">
        <w:rPr>
          <w:rFonts w:eastAsia="Times New Roman"/>
          <w:lang w:eastAsia="es-ES"/>
        </w:rPr>
        <w:t xml:space="preserve">CONSEP resolución </w:t>
      </w:r>
      <w:r w:rsidR="00580647" w:rsidRPr="00815619">
        <w:rPr>
          <w:rFonts w:eastAsia="Times New Roman"/>
          <w:lang w:eastAsia="es-ES"/>
        </w:rPr>
        <w:t xml:space="preserve">del </w:t>
      </w:r>
      <w:r w:rsidR="00DC0F5F" w:rsidRPr="00815619">
        <w:rPr>
          <w:rFonts w:eastAsia="Times New Roman"/>
          <w:lang w:eastAsia="es-ES"/>
        </w:rPr>
        <w:t>9 de septiembre del 2015.</w:t>
      </w:r>
    </w:p>
    <w:p w:rsidR="00383399" w:rsidRPr="00815619" w:rsidRDefault="00DC0F5F" w:rsidP="00B33BB0">
      <w:pPr>
        <w:pStyle w:val="Parrafos"/>
      </w:pPr>
      <w:r w:rsidRPr="00815619">
        <w:rPr>
          <w:rFonts w:eastAsia="Times New Roman"/>
          <w:b/>
          <w:i/>
          <w:lang w:eastAsia="es-ES"/>
        </w:rPr>
        <w:t xml:space="preserve">b.- </w:t>
      </w:r>
      <w:r w:rsidRPr="00815619">
        <w:rPr>
          <w:rFonts w:eastAsia="Times New Roman"/>
          <w:lang w:eastAsia="es-ES"/>
        </w:rPr>
        <w:t>la sanción para este tipo penal es de 3 a 5 años tipificado en el art. 220 numeral 1 literal b)</w:t>
      </w:r>
      <w:r w:rsidRPr="00815619">
        <w:t xml:space="preserve"> de acuerdo a</w:t>
      </w:r>
      <w:r w:rsidR="00CC3327" w:rsidRPr="00815619">
        <w:t xml:space="preserve"> </w:t>
      </w:r>
      <w:r w:rsidRPr="00815619">
        <w:t>Registro Oficial No. 615 de 26 de Octubre del 2015, emitido por la Asamblea Nacional.</w:t>
      </w:r>
    </w:p>
    <w:p w:rsidR="00C71988" w:rsidRPr="00815619" w:rsidRDefault="00DC0F5F" w:rsidP="00B33BB0">
      <w:pPr>
        <w:pStyle w:val="Parrafos"/>
      </w:pPr>
      <w:r w:rsidRPr="00815619">
        <w:rPr>
          <w:rFonts w:eastAsia="Times New Roman"/>
          <w:b/>
          <w:i/>
          <w:lang w:eastAsia="es-ES"/>
        </w:rPr>
        <w:t xml:space="preserve">c.- </w:t>
      </w:r>
      <w:r w:rsidRPr="00815619">
        <w:rPr>
          <w:rFonts w:eastAsia="Times New Roman"/>
          <w:lang w:eastAsia="es-ES"/>
        </w:rPr>
        <w:t>en relación a la aplicación al procedimiento abreviado el cual se sometió el hoy sentenciado</w:t>
      </w:r>
      <w:r w:rsidR="00580647" w:rsidRPr="00815619">
        <w:rPr>
          <w:rFonts w:eastAsia="Times New Roman"/>
          <w:lang w:eastAsia="es-ES"/>
        </w:rPr>
        <w:t>,</w:t>
      </w:r>
      <w:r w:rsidRPr="00815619">
        <w:rPr>
          <w:rFonts w:eastAsia="Times New Roman"/>
          <w:lang w:eastAsia="es-ES"/>
        </w:rPr>
        <w:t xml:space="preserve"> la pena que se le impuso fue </w:t>
      </w:r>
      <w:r w:rsidRPr="00815619">
        <w:rPr>
          <w:rFonts w:eastAsia="Times New Roman"/>
          <w:b/>
          <w:lang w:eastAsia="es-ES"/>
        </w:rPr>
        <w:t xml:space="preserve">un tercio de la pena mínima </w:t>
      </w:r>
      <w:r w:rsidR="002609E9" w:rsidRPr="00815619">
        <w:rPr>
          <w:rFonts w:eastAsia="Times New Roman"/>
          <w:b/>
          <w:lang w:eastAsia="es-ES"/>
        </w:rPr>
        <w:t>(la</w:t>
      </w:r>
      <w:r w:rsidR="00DA6097" w:rsidRPr="00815619">
        <w:rPr>
          <w:rFonts w:eastAsia="Times New Roman"/>
          <w:b/>
          <w:lang w:eastAsia="es-ES"/>
        </w:rPr>
        <w:t xml:space="preserve"> pena mínima es de 3 años y un tercio es </w:t>
      </w:r>
      <w:r w:rsidRPr="00815619">
        <w:rPr>
          <w:rFonts w:eastAsia="Times New Roman"/>
          <w:b/>
          <w:lang w:eastAsia="es-ES"/>
        </w:rPr>
        <w:t xml:space="preserve">1 </w:t>
      </w:r>
      <w:r w:rsidR="00580647" w:rsidRPr="00815619">
        <w:rPr>
          <w:rFonts w:eastAsia="Times New Roman"/>
          <w:b/>
          <w:lang w:eastAsia="es-ES"/>
        </w:rPr>
        <w:t>año)</w:t>
      </w:r>
      <w:r w:rsidR="009E7A15" w:rsidRPr="00815619">
        <w:rPr>
          <w:rFonts w:eastAsia="Times New Roman"/>
          <w:lang w:eastAsia="es-ES"/>
        </w:rPr>
        <w:t>.</w:t>
      </w:r>
    </w:p>
    <w:p w:rsidR="00090DCE" w:rsidRDefault="009E7A15" w:rsidP="00B33BB0">
      <w:pPr>
        <w:pStyle w:val="Parrafos"/>
        <w:rPr>
          <w:b/>
        </w:rPr>
      </w:pPr>
      <w:r w:rsidRPr="00815619">
        <w:rPr>
          <w:rFonts w:eastAsia="Times New Roman"/>
          <w:lang w:eastAsia="es-ES"/>
        </w:rPr>
        <w:t>En tal virtud de acuerdo</w:t>
      </w:r>
      <w:r w:rsidR="00CC3327" w:rsidRPr="00815619">
        <w:rPr>
          <w:rFonts w:eastAsia="Times New Roman"/>
          <w:lang w:eastAsia="es-ES"/>
        </w:rPr>
        <w:t xml:space="preserve"> </w:t>
      </w:r>
      <w:r w:rsidRPr="00815619">
        <w:t xml:space="preserve">a la Resolución No. 12 del 2015 emitida por la Corte Nacional de Justicia, en el Registro Oficial No. 592 del 22 de septiembre del 2015, las penas son acumulables por incurrir en uno o </w:t>
      </w:r>
      <w:r w:rsidR="005156D7" w:rsidRPr="00815619">
        <w:t>más</w:t>
      </w:r>
      <w:r w:rsidRPr="00815619">
        <w:t xml:space="preserve"> verbos rectores, en nuestro cas</w:t>
      </w:r>
      <w:r w:rsidR="005156D7" w:rsidRPr="00815619">
        <w:t xml:space="preserve">o ( tener, poseer) distintas sustancias estupefacientes y psicotrópicas ( marihuana y cocaína), en cantidades </w:t>
      </w:r>
      <w:r w:rsidR="005156D7" w:rsidRPr="00815619">
        <w:lastRenderedPageBreak/>
        <w:t>iguales o diferentes ( mínima escala para marihuana y mediana escala para cocaína) será sancionada con pena privativa de libertad acumulada, es de</w:t>
      </w:r>
      <w:r w:rsidR="00DA6097" w:rsidRPr="00815619">
        <w:t>cir en nuestro caso el juez de Garantías P</w:t>
      </w:r>
      <w:r w:rsidR="005156D7" w:rsidRPr="00815619">
        <w:t>enales dicto una sentencia condenatoria</w:t>
      </w:r>
      <w:r w:rsidR="00DA6097" w:rsidRPr="00815619">
        <w:t xml:space="preserve"> por las 2 sustancias estupefacientes y psicotrópicas</w:t>
      </w:r>
      <w:r w:rsidR="005156D7" w:rsidRPr="00815619">
        <w:t xml:space="preserve"> </w:t>
      </w:r>
      <w:r w:rsidR="005156D7" w:rsidRPr="00815619">
        <w:rPr>
          <w:b/>
        </w:rPr>
        <w:t>de 1 año 4 meses ( 4 meses por la marihuana y 1 año por la cocaína)</w:t>
      </w:r>
      <w:r w:rsidR="00DA6097" w:rsidRPr="00815619">
        <w:rPr>
          <w:b/>
        </w:rPr>
        <w:t xml:space="preserve"> de privación de libertad</w:t>
      </w:r>
      <w:r w:rsidR="005156D7" w:rsidRPr="00815619">
        <w:rPr>
          <w:b/>
        </w:rPr>
        <w:t>.</w:t>
      </w:r>
    </w:p>
    <w:p w:rsidR="0050279B" w:rsidRDefault="0050279B" w:rsidP="00B33BB0">
      <w:pPr>
        <w:pStyle w:val="Parrafos"/>
        <w:rPr>
          <w:rFonts w:eastAsia="Times New Roman"/>
          <w:lang w:eastAsia="es-ES"/>
        </w:rPr>
      </w:pPr>
      <w:r w:rsidRPr="0050279B">
        <w:t xml:space="preserve">Al respecto del fallo </w:t>
      </w:r>
      <w:r>
        <w:rPr>
          <w:rFonts w:eastAsia="Times New Roman"/>
          <w:lang w:eastAsia="es-ES"/>
        </w:rPr>
        <w:t>en esta sentencia</w:t>
      </w:r>
      <w:r w:rsidR="0014044E">
        <w:rPr>
          <w:rFonts w:eastAsia="Times New Roman"/>
          <w:lang w:eastAsia="es-ES"/>
        </w:rPr>
        <w:t>,</w:t>
      </w:r>
      <w:r>
        <w:rPr>
          <w:rFonts w:eastAsia="Times New Roman"/>
          <w:lang w:eastAsia="es-ES"/>
        </w:rPr>
        <w:t xml:space="preserve"> debo manifestar según mi criterio personal, que no existe concurso real de infracciones como lo indica la Corte Nacional de Justicia, ya que para que se configure el mismo deben ser delitos autónomos e independientes.</w:t>
      </w:r>
    </w:p>
    <w:p w:rsidR="0050279B" w:rsidRDefault="0050279B" w:rsidP="00B33BB0">
      <w:pPr>
        <w:pStyle w:val="Parrafos"/>
        <w:rPr>
          <w:rFonts w:eastAsia="Times New Roman"/>
          <w:lang w:eastAsia="es-ES"/>
        </w:rPr>
      </w:pPr>
      <w:r>
        <w:rPr>
          <w:rFonts w:eastAsia="Times New Roman"/>
          <w:lang w:eastAsia="es-ES"/>
        </w:rPr>
        <w:t>En este caso la persona sentenciada portaba dos tipos de droga (marihuana en mínima escala y cocaína en mediana escala). Si tomamos en cuenta en el momento que lo registraron a esta persona, fue en un solo momento, al mismo sujeto pasivo, por el mismo delito</w:t>
      </w:r>
      <w:r w:rsidR="0014044E">
        <w:rPr>
          <w:rFonts w:eastAsia="Times New Roman"/>
          <w:lang w:eastAsia="es-ES"/>
        </w:rPr>
        <w:t xml:space="preserve">, en </w:t>
      </w:r>
      <w:r>
        <w:rPr>
          <w:rFonts w:eastAsia="Times New Roman"/>
          <w:lang w:eastAsia="es-ES"/>
        </w:rPr>
        <w:t xml:space="preserve">tal virtud, no </w:t>
      </w:r>
      <w:r w:rsidR="0014044E">
        <w:rPr>
          <w:rFonts w:eastAsia="Times New Roman"/>
          <w:lang w:eastAsia="es-ES"/>
        </w:rPr>
        <w:t>puede configurarse como un concurso real de infracciones</w:t>
      </w:r>
      <w:r w:rsidR="001811F1">
        <w:rPr>
          <w:rFonts w:eastAsia="Times New Roman"/>
          <w:lang w:eastAsia="es-ES"/>
        </w:rPr>
        <w:t>,</w:t>
      </w:r>
      <w:r>
        <w:rPr>
          <w:rFonts w:eastAsia="Times New Roman"/>
          <w:lang w:eastAsia="es-ES"/>
        </w:rPr>
        <w:t xml:space="preserve"> </w:t>
      </w:r>
      <w:r w:rsidR="0014044E">
        <w:rPr>
          <w:rFonts w:eastAsia="Times New Roman"/>
          <w:lang w:eastAsia="es-ES"/>
        </w:rPr>
        <w:t>sino como un concurso ideal de infracciones, por lo cual tenía que ser juzgado por un solo tipo de droga, mas no como pena  acumulada por los tipos de sustancias sujetas a fiscalización que portaba el hoy sentenciado.</w:t>
      </w:r>
    </w:p>
    <w:p w:rsidR="00814621" w:rsidRPr="0050279B" w:rsidRDefault="0050279B" w:rsidP="00B33BB0">
      <w:pPr>
        <w:pStyle w:val="Parrafos"/>
        <w:rPr>
          <w:rFonts w:eastAsia="Times New Roman"/>
          <w:lang w:eastAsia="es-ES"/>
        </w:rPr>
      </w:pPr>
      <w:r>
        <w:rPr>
          <w:rFonts w:eastAsia="Times New Roman"/>
          <w:lang w:eastAsia="es-ES"/>
        </w:rPr>
        <w:t xml:space="preserve">  </w:t>
      </w:r>
      <w:r w:rsidR="00814621" w:rsidRPr="0050279B">
        <w:rPr>
          <w:rFonts w:eastAsia="Times New Roman"/>
          <w:lang w:eastAsia="es-ES"/>
        </w:rPr>
        <w:br w:type="page"/>
      </w:r>
    </w:p>
    <w:p w:rsidR="00573E54" w:rsidRPr="00815619" w:rsidRDefault="009E0687" w:rsidP="00B33BB0">
      <w:pPr>
        <w:pStyle w:val="Ttulo1"/>
        <w:jc w:val="center"/>
        <w:rPr>
          <w:lang w:eastAsia="es-ES"/>
        </w:rPr>
      </w:pPr>
      <w:r w:rsidRPr="00815619">
        <w:rPr>
          <w:lang w:eastAsia="es-ES"/>
        </w:rPr>
        <w:lastRenderedPageBreak/>
        <w:t>CONCLUSIONES</w:t>
      </w:r>
    </w:p>
    <w:p w:rsidR="00573E54" w:rsidRPr="00815619" w:rsidRDefault="000E6D45" w:rsidP="00B33BB0">
      <w:pPr>
        <w:pStyle w:val="Parrafos"/>
        <w:rPr>
          <w:lang w:eastAsia="es-ES"/>
        </w:rPr>
      </w:pPr>
      <w:r w:rsidRPr="00815619">
        <w:rPr>
          <w:lang w:eastAsia="es-ES"/>
        </w:rPr>
        <w:t>Sobre mi trabajo de titulación especial</w:t>
      </w:r>
      <w:r w:rsidR="004D2D22">
        <w:rPr>
          <w:lang w:eastAsia="es-ES"/>
        </w:rPr>
        <w:t>,</w:t>
      </w:r>
      <w:r w:rsidRPr="00815619">
        <w:rPr>
          <w:lang w:eastAsia="es-ES"/>
        </w:rPr>
        <w:t xml:space="preserve"> previo a la obtención de mi título</w:t>
      </w:r>
      <w:r w:rsidR="00534F74" w:rsidRPr="00815619">
        <w:rPr>
          <w:lang w:eastAsia="es-ES"/>
        </w:rPr>
        <w:t xml:space="preserve"> como abogado de los Juzgados y T</w:t>
      </w:r>
      <w:r w:rsidRPr="00815619">
        <w:rPr>
          <w:lang w:eastAsia="es-ES"/>
        </w:rPr>
        <w:t xml:space="preserve">ribunales de la República del Ecuador, </w:t>
      </w:r>
      <w:r w:rsidR="008507E7" w:rsidRPr="00815619">
        <w:rPr>
          <w:lang w:eastAsia="es-ES"/>
        </w:rPr>
        <w:t>concluiré</w:t>
      </w:r>
      <w:r w:rsidR="007F3455" w:rsidRPr="00815619">
        <w:rPr>
          <w:lang w:eastAsia="es-ES"/>
        </w:rPr>
        <w:t xml:space="preserve"> indicando aspectos fundamentales sobre este tema muy amplio y controversial con los siguientes</w:t>
      </w:r>
      <w:r w:rsidR="004D2D22">
        <w:rPr>
          <w:lang w:eastAsia="es-ES"/>
        </w:rPr>
        <w:t xml:space="preserve"> </w:t>
      </w:r>
      <w:r w:rsidR="007F3455" w:rsidRPr="00815619">
        <w:rPr>
          <w:lang w:eastAsia="es-ES"/>
        </w:rPr>
        <w:t xml:space="preserve"> puntos:</w:t>
      </w:r>
    </w:p>
    <w:p w:rsidR="000E6D45" w:rsidRPr="00815619" w:rsidRDefault="007F3455" w:rsidP="00B33BB0">
      <w:pPr>
        <w:pStyle w:val="Numeracion"/>
        <w:numPr>
          <w:ilvl w:val="0"/>
          <w:numId w:val="11"/>
        </w:numPr>
      </w:pPr>
      <w:r w:rsidRPr="00815619">
        <w:t>E</w:t>
      </w:r>
      <w:r w:rsidR="00346BE0" w:rsidRPr="00815619">
        <w:t>l</w:t>
      </w:r>
      <w:r w:rsidR="00573E54" w:rsidRPr="00815619">
        <w:t xml:space="preserve"> Ecuador ha dado un paso </w:t>
      </w:r>
      <w:r w:rsidRPr="00815619">
        <w:t>muy importante,</w:t>
      </w:r>
      <w:r w:rsidR="004C4477" w:rsidRPr="00815619">
        <w:t xml:space="preserve"> en la proporcionalidad</w:t>
      </w:r>
      <w:r w:rsidR="00573E54" w:rsidRPr="00815619">
        <w:t xml:space="preserve"> de penas aplicadas a los</w:t>
      </w:r>
      <w:r w:rsidRPr="00815619">
        <w:t xml:space="preserve"> delitos vinculados con tráfico ilícito de sustancias catalogadas sujetas a fiscalización</w:t>
      </w:r>
      <w:r w:rsidR="00E929AB" w:rsidRPr="00815619">
        <w:t>,</w:t>
      </w:r>
      <w:r w:rsidR="00573E54" w:rsidRPr="00815619">
        <w:t xml:space="preserve"> </w:t>
      </w:r>
      <w:r w:rsidR="000E6D45" w:rsidRPr="00815619">
        <w:t>es decir, ya no vamos a tener penas desproporcionadas para el cometimiento de este delito, en virtud que los elementos objetivos y subjet</w:t>
      </w:r>
      <w:r w:rsidR="00E929AB" w:rsidRPr="00815619">
        <w:t xml:space="preserve">ivos para esta conducta, </w:t>
      </w:r>
      <w:r w:rsidR="000E6D45" w:rsidRPr="00815619">
        <w:t xml:space="preserve"> tienen que encuadrase en el umbral de una tabla</w:t>
      </w:r>
      <w:r w:rsidR="00E929AB" w:rsidRPr="00815619">
        <w:t xml:space="preserve"> con sus correspondientes penas, </w:t>
      </w:r>
      <w:r w:rsidR="000E6D45" w:rsidRPr="00815619">
        <w:t xml:space="preserve"> </w:t>
      </w:r>
      <w:r w:rsidR="00434C82" w:rsidRPr="00815619">
        <w:t xml:space="preserve">donde se va a diferenciar entre el </w:t>
      </w:r>
      <w:r w:rsidR="00241C7A" w:rsidRPr="00815619">
        <w:t xml:space="preserve">consumidor, el </w:t>
      </w:r>
      <w:r w:rsidR="00434C82" w:rsidRPr="00815619">
        <w:t>micro traficante y el narcotraficante.</w:t>
      </w:r>
      <w:r w:rsidR="000E6D45" w:rsidRPr="00815619">
        <w:t xml:space="preserve">  </w:t>
      </w:r>
    </w:p>
    <w:p w:rsidR="004D2D22" w:rsidRDefault="00346BE0" w:rsidP="004F20AC">
      <w:pPr>
        <w:pStyle w:val="Numeracion"/>
      </w:pPr>
      <w:r w:rsidRPr="00815619">
        <w:t xml:space="preserve">Temas </w:t>
      </w:r>
      <w:r w:rsidR="00573E54" w:rsidRPr="00815619">
        <w:t>como la d</w:t>
      </w:r>
      <w:r w:rsidR="009E0687" w:rsidRPr="00815619">
        <w:t xml:space="preserve">espenalización </w:t>
      </w:r>
      <w:r w:rsidR="007F3455" w:rsidRPr="00815619">
        <w:t>del consumo, amparados en la Constitución</w:t>
      </w:r>
      <w:r w:rsidR="009E0687" w:rsidRPr="00815619">
        <w:t xml:space="preserve"> y </w:t>
      </w:r>
      <w:r w:rsidR="00573E54" w:rsidRPr="00815619">
        <w:t>la proporcionalidad de las penas</w:t>
      </w:r>
      <w:r w:rsidRPr="00815619">
        <w:t xml:space="preserve"> en relación a este tipo de</w:t>
      </w:r>
      <w:r w:rsidR="00573E54" w:rsidRPr="00815619">
        <w:t xml:space="preserve"> delitos</w:t>
      </w:r>
      <w:r w:rsidR="00C40955" w:rsidRPr="00815619">
        <w:t>,</w:t>
      </w:r>
      <w:r w:rsidR="007F3455" w:rsidRPr="00815619">
        <w:t xml:space="preserve"> es una clara muestra de políticas públicas exitosas para el bienestar de la sociedad</w:t>
      </w:r>
      <w:r w:rsidR="004D2D22">
        <w:t>.</w:t>
      </w:r>
    </w:p>
    <w:p w:rsidR="00E929AB" w:rsidRPr="00815619" w:rsidRDefault="00E929AB" w:rsidP="004F20AC">
      <w:pPr>
        <w:pStyle w:val="Numeracion"/>
      </w:pPr>
      <w:r w:rsidRPr="00815619">
        <w:t>El consumo ya no es criminalizado como en otros tiempos y con otras leyes retrogradas, este debe ser tratado como como una adicción a través de centros especializados para este tipo de enfermedades.</w:t>
      </w:r>
    </w:p>
    <w:p w:rsidR="009C3F6E" w:rsidRPr="00815619" w:rsidRDefault="000E6D45" w:rsidP="00B33BB0">
      <w:pPr>
        <w:pStyle w:val="Numeracion"/>
      </w:pPr>
      <w:r w:rsidRPr="00815619">
        <w:t>C</w:t>
      </w:r>
      <w:r w:rsidR="007F3455" w:rsidRPr="00815619">
        <w:t>omo consecuencia  de la implementación de este tipo de políticas</w:t>
      </w:r>
      <w:r w:rsidR="001811F1">
        <w:t xml:space="preserve"> públicas </w:t>
      </w:r>
      <w:r w:rsidRPr="00815619">
        <w:t xml:space="preserve"> por</w:t>
      </w:r>
      <w:r w:rsidR="001811F1">
        <w:t xml:space="preserve"> parte</w:t>
      </w:r>
      <w:r w:rsidRPr="00815619">
        <w:t xml:space="preserve"> </w:t>
      </w:r>
      <w:r w:rsidR="001811F1">
        <w:t>del Estado Ecuatoriano, ha existido</w:t>
      </w:r>
      <w:r w:rsidRPr="00815619">
        <w:t xml:space="preserve"> </w:t>
      </w:r>
      <w:r w:rsidR="00573E54" w:rsidRPr="00815619">
        <w:t>la liberación de miles de personas injustamente condenadas</w:t>
      </w:r>
      <w:r w:rsidR="009C3F6E" w:rsidRPr="00815619">
        <w:t xml:space="preserve"> con</w:t>
      </w:r>
      <w:r w:rsidR="00346BE0" w:rsidRPr="00815619">
        <w:t xml:space="preserve"> una</w:t>
      </w:r>
      <w:r w:rsidR="009C3F6E" w:rsidRPr="00815619">
        <w:t>s</w:t>
      </w:r>
      <w:r w:rsidR="00346BE0" w:rsidRPr="00815619">
        <w:t xml:space="preserve"> pena</w:t>
      </w:r>
      <w:r w:rsidR="009C3F6E" w:rsidRPr="00815619">
        <w:t>s</w:t>
      </w:r>
      <w:r w:rsidR="001811F1">
        <w:t xml:space="preserve"> desproporcionadas</w:t>
      </w:r>
      <w:r w:rsidR="00573E54" w:rsidRPr="00815619">
        <w:t>, y</w:t>
      </w:r>
      <w:r w:rsidR="001811F1">
        <w:t xml:space="preserve"> que</w:t>
      </w:r>
      <w:r w:rsidR="00573E54" w:rsidRPr="00815619">
        <w:t xml:space="preserve"> permitirán la penalización adecuada de los ciudadanos según su nivel de responsabilidad</w:t>
      </w:r>
      <w:r w:rsidR="00346BE0" w:rsidRPr="00815619">
        <w:t xml:space="preserve"> en el cometimiento del delito de tráfico de sustancias estupefacientes y psicotrópicas de acuerdo a la tabla elaborada por el CONSEP</w:t>
      </w:r>
      <w:r w:rsidR="001811F1">
        <w:t>,</w:t>
      </w:r>
      <w:r w:rsidR="00CC3327" w:rsidRPr="00815619">
        <w:t xml:space="preserve"> </w:t>
      </w:r>
      <w:r w:rsidRPr="00815619">
        <w:t>en actividades de micr</w:t>
      </w:r>
      <w:r w:rsidR="00573E54" w:rsidRPr="00815619">
        <w:t>o</w:t>
      </w:r>
      <w:r w:rsidRPr="00815619">
        <w:t xml:space="preserve"> </w:t>
      </w:r>
      <w:r w:rsidR="00573E54" w:rsidRPr="00815619">
        <w:t>tráfico</w:t>
      </w:r>
      <w:r w:rsidR="00C40955" w:rsidRPr="00815619">
        <w:t xml:space="preserve"> con penas proporcionales de acuerdo a la infracción</w:t>
      </w:r>
      <w:r w:rsidR="009C3F6E" w:rsidRPr="00815619">
        <w:t>.</w:t>
      </w:r>
    </w:p>
    <w:p w:rsidR="00573E54" w:rsidRPr="00815619" w:rsidRDefault="00573E54" w:rsidP="00B33BB0">
      <w:pPr>
        <w:pStyle w:val="Parrafos"/>
        <w:rPr>
          <w:lang w:eastAsia="es-ES"/>
        </w:rPr>
      </w:pPr>
      <w:r w:rsidRPr="00815619">
        <w:rPr>
          <w:lang w:eastAsia="es-ES"/>
        </w:rPr>
        <w:t>Una lectura positiva de esta situación sugiere que esto puede ser un desajuste propio de los procesos de cambio, los cuales requieren períodos largos</w:t>
      </w:r>
      <w:r w:rsidR="001811F1">
        <w:rPr>
          <w:lang w:eastAsia="es-ES"/>
        </w:rPr>
        <w:t>,</w:t>
      </w:r>
      <w:r w:rsidRPr="00815619">
        <w:rPr>
          <w:lang w:eastAsia="es-ES"/>
        </w:rPr>
        <w:t xml:space="preserve"> lograr el engranaje adecuado dentro de una maquinaria estatal que ha tomado otro rumbo.</w:t>
      </w:r>
    </w:p>
    <w:p w:rsidR="00573E54" w:rsidRPr="00815619" w:rsidRDefault="00573E54" w:rsidP="00B33BB0">
      <w:pPr>
        <w:pStyle w:val="Parrafos"/>
        <w:rPr>
          <w:lang w:eastAsia="es-ES"/>
        </w:rPr>
      </w:pPr>
      <w:r w:rsidRPr="00815619">
        <w:rPr>
          <w:lang w:eastAsia="es-ES"/>
        </w:rPr>
        <w:t>Definitivamente su establecimiento constituye un logro en la norma, sin embargo es preciso considerar que</w:t>
      </w:r>
      <w:r w:rsidR="009C3F6E" w:rsidRPr="00815619">
        <w:rPr>
          <w:lang w:eastAsia="es-ES"/>
        </w:rPr>
        <w:t xml:space="preserve"> no existe ley adecuada</w:t>
      </w:r>
      <w:r w:rsidR="00CC3327" w:rsidRPr="00815619">
        <w:rPr>
          <w:lang w:eastAsia="es-ES"/>
        </w:rPr>
        <w:t xml:space="preserve"> </w:t>
      </w:r>
      <w:r w:rsidRPr="00815619">
        <w:rPr>
          <w:lang w:eastAsia="es-ES"/>
        </w:rPr>
        <w:t>en las políticas de drogas y que esta herramienta conlleva sus pr</w:t>
      </w:r>
      <w:r w:rsidR="009C3F6E" w:rsidRPr="00815619">
        <w:rPr>
          <w:lang w:eastAsia="es-ES"/>
        </w:rPr>
        <w:t>opios riesgos y complicaciones</w:t>
      </w:r>
      <w:r w:rsidRPr="00815619">
        <w:rPr>
          <w:lang w:eastAsia="es-ES"/>
        </w:rPr>
        <w:t xml:space="preserve">, razón por la cual se recomienda que las </w:t>
      </w:r>
      <w:r w:rsidRPr="00815619">
        <w:rPr>
          <w:lang w:eastAsia="es-ES"/>
        </w:rPr>
        <w:lastRenderedPageBreak/>
        <w:t xml:space="preserve">cantidades umbral sean </w:t>
      </w:r>
      <w:r w:rsidR="008507E7" w:rsidRPr="00815619">
        <w:rPr>
          <w:lang w:eastAsia="es-ES"/>
        </w:rPr>
        <w:t xml:space="preserve">proporcionales, </w:t>
      </w:r>
      <w:r w:rsidRPr="00815619">
        <w:rPr>
          <w:lang w:eastAsia="es-ES"/>
        </w:rPr>
        <w:t>flexibles, viables, revisadas periódicamente y que se mantengan como un instrumento para determinar la intención, la culpabilidad y el daño.</w:t>
      </w:r>
    </w:p>
    <w:p w:rsidR="00573E54" w:rsidRPr="00815619" w:rsidRDefault="00BB295A" w:rsidP="00B33BB0">
      <w:pPr>
        <w:pStyle w:val="Parrafos"/>
        <w:rPr>
          <w:lang w:eastAsia="es-ES"/>
        </w:rPr>
      </w:pPr>
      <w:r w:rsidRPr="00815619">
        <w:rPr>
          <w:lang w:eastAsia="es-ES"/>
        </w:rPr>
        <w:t>En el transcurso de mi</w:t>
      </w:r>
      <w:r w:rsidR="001852D5">
        <w:rPr>
          <w:lang w:eastAsia="es-ES"/>
        </w:rPr>
        <w:t xml:space="preserve"> trabajo e </w:t>
      </w:r>
      <w:r w:rsidRPr="00815619">
        <w:rPr>
          <w:lang w:eastAsia="es-ES"/>
        </w:rPr>
        <w:t xml:space="preserve"> investigación como hemos denotado, </w:t>
      </w:r>
      <w:r w:rsidR="003276B2" w:rsidRPr="00815619">
        <w:rPr>
          <w:lang w:eastAsia="es-ES"/>
        </w:rPr>
        <w:t>ha</w:t>
      </w:r>
      <w:r w:rsidRPr="00815619">
        <w:rPr>
          <w:lang w:eastAsia="es-ES"/>
        </w:rPr>
        <w:t xml:space="preserve"> </w:t>
      </w:r>
      <w:r w:rsidR="003276B2" w:rsidRPr="00815619">
        <w:rPr>
          <w:lang w:eastAsia="es-ES"/>
        </w:rPr>
        <w:t>existido grandes</w:t>
      </w:r>
      <w:r w:rsidR="00CC3327" w:rsidRPr="00815619">
        <w:rPr>
          <w:lang w:eastAsia="es-ES"/>
        </w:rPr>
        <w:t xml:space="preserve"> </w:t>
      </w:r>
      <w:r w:rsidRPr="00815619">
        <w:rPr>
          <w:lang w:eastAsia="es-ES"/>
        </w:rPr>
        <w:t>avances a partir de la promulgación del Código Orgánico Integral Penal</w:t>
      </w:r>
      <w:r w:rsidR="003276B2" w:rsidRPr="00815619">
        <w:rPr>
          <w:lang w:eastAsia="es-ES"/>
        </w:rPr>
        <w:t>,</w:t>
      </w:r>
      <w:r w:rsidRPr="00815619">
        <w:rPr>
          <w:lang w:eastAsia="es-ES"/>
        </w:rPr>
        <w:t xml:space="preserve"> en relación </w:t>
      </w:r>
      <w:r w:rsidR="003276B2" w:rsidRPr="00815619">
        <w:rPr>
          <w:lang w:eastAsia="es-ES"/>
        </w:rPr>
        <w:t xml:space="preserve">al delito de micro tráfico de droga en el Ecuador; uno de ellos y la </w:t>
      </w:r>
      <w:r w:rsidR="00644C0E" w:rsidRPr="00815619">
        <w:rPr>
          <w:lang w:eastAsia="es-ES"/>
        </w:rPr>
        <w:t>más</w:t>
      </w:r>
      <w:r w:rsidR="003276B2" w:rsidRPr="00815619">
        <w:rPr>
          <w:lang w:eastAsia="es-ES"/>
        </w:rPr>
        <w:t xml:space="preserve"> importante es haber establecido una tabla de umbrales para la persona que concurra en los verbos rectores del Art 2</w:t>
      </w:r>
      <w:r w:rsidR="001811F1">
        <w:rPr>
          <w:lang w:eastAsia="es-ES"/>
        </w:rPr>
        <w:t xml:space="preserve">20 del mismo cuerpo legal </w:t>
      </w:r>
      <w:r w:rsidR="003276B2" w:rsidRPr="00815619">
        <w:rPr>
          <w:lang w:eastAsia="es-ES"/>
        </w:rPr>
        <w:t>sobre las sustancias sujetas a fiscalización</w:t>
      </w:r>
      <w:r w:rsidR="001811F1">
        <w:rPr>
          <w:lang w:eastAsia="es-ES"/>
        </w:rPr>
        <w:t xml:space="preserve"> principalmente en </w:t>
      </w:r>
      <w:r w:rsidR="00644C0E" w:rsidRPr="00815619">
        <w:rPr>
          <w:lang w:eastAsia="es-ES"/>
        </w:rPr>
        <w:t>mínima, mediana</w:t>
      </w:r>
      <w:r w:rsidR="001811F1">
        <w:rPr>
          <w:lang w:eastAsia="es-ES"/>
        </w:rPr>
        <w:t xml:space="preserve"> escala</w:t>
      </w:r>
      <w:r w:rsidR="003276B2" w:rsidRPr="00815619">
        <w:rPr>
          <w:lang w:eastAsia="es-ES"/>
        </w:rPr>
        <w:t>. A su vez se ha estab</w:t>
      </w:r>
      <w:r w:rsidR="00644C0E" w:rsidRPr="00815619">
        <w:rPr>
          <w:lang w:eastAsia="es-ES"/>
        </w:rPr>
        <w:t>lecido sanciones</w:t>
      </w:r>
      <w:r w:rsidR="008B7A89" w:rsidRPr="00815619">
        <w:rPr>
          <w:lang w:eastAsia="es-ES"/>
        </w:rPr>
        <w:t xml:space="preserve"> penales</w:t>
      </w:r>
      <w:r w:rsidR="00644C0E" w:rsidRPr="00815619">
        <w:rPr>
          <w:lang w:eastAsia="es-ES"/>
        </w:rPr>
        <w:t xml:space="preserve"> proporcionales</w:t>
      </w:r>
      <w:r w:rsidR="008B7A89" w:rsidRPr="00815619">
        <w:rPr>
          <w:lang w:eastAsia="es-ES"/>
        </w:rPr>
        <w:t xml:space="preserve"> para este tipo de delitos. P</w:t>
      </w:r>
      <w:r w:rsidR="003276B2" w:rsidRPr="00815619">
        <w:rPr>
          <w:lang w:eastAsia="es-ES"/>
        </w:rPr>
        <w:t xml:space="preserve">ero </w:t>
      </w:r>
      <w:r w:rsidR="008B7A89" w:rsidRPr="00815619">
        <w:rPr>
          <w:lang w:eastAsia="es-ES"/>
        </w:rPr>
        <w:t>en relación a la aplicación de Políticas P</w:t>
      </w:r>
      <w:r w:rsidR="003276B2" w:rsidRPr="00815619">
        <w:rPr>
          <w:lang w:eastAsia="es-ES"/>
        </w:rPr>
        <w:t>úblicas a través del estado ecuatoriano</w:t>
      </w:r>
      <w:r w:rsidR="008B7A89" w:rsidRPr="00815619">
        <w:rPr>
          <w:lang w:eastAsia="es-ES"/>
        </w:rPr>
        <w:t>,</w:t>
      </w:r>
      <w:r w:rsidR="003276B2" w:rsidRPr="00815619">
        <w:rPr>
          <w:lang w:eastAsia="es-ES"/>
        </w:rPr>
        <w:t xml:space="preserve"> para evitar </w:t>
      </w:r>
      <w:r w:rsidR="008B7A89" w:rsidRPr="00815619">
        <w:rPr>
          <w:lang w:eastAsia="es-ES"/>
        </w:rPr>
        <w:t>este</w:t>
      </w:r>
      <w:r w:rsidR="003276B2" w:rsidRPr="00815619">
        <w:rPr>
          <w:lang w:eastAsia="es-ES"/>
        </w:rPr>
        <w:t xml:space="preserve"> tipo</w:t>
      </w:r>
      <w:r w:rsidR="00534F74" w:rsidRPr="00815619">
        <w:rPr>
          <w:lang w:eastAsia="es-ES"/>
        </w:rPr>
        <w:t xml:space="preserve"> de delitos, han sido buenas pero no suficientes,</w:t>
      </w:r>
      <w:r w:rsidR="008B7A89" w:rsidRPr="00815619">
        <w:rPr>
          <w:lang w:eastAsia="es-ES"/>
        </w:rPr>
        <w:t xml:space="preserve"> ya que estadísticamente como lo hemos demostrado, en los últimos años el aumento del </w:t>
      </w:r>
      <w:r w:rsidR="00B76757" w:rsidRPr="00815619">
        <w:rPr>
          <w:lang w:eastAsia="es-ES"/>
        </w:rPr>
        <w:t>micro tráfico</w:t>
      </w:r>
      <w:r w:rsidR="008B7A89" w:rsidRPr="00815619">
        <w:rPr>
          <w:lang w:eastAsia="es-ES"/>
        </w:rPr>
        <w:t xml:space="preserve"> y el consumo de droga en el Ecuador</w:t>
      </w:r>
      <w:r w:rsidR="00B76757" w:rsidRPr="00815619">
        <w:rPr>
          <w:lang w:eastAsia="es-ES"/>
        </w:rPr>
        <w:t xml:space="preserve"> ha sido un mal que nos infesta.</w:t>
      </w:r>
    </w:p>
    <w:p w:rsidR="00316189" w:rsidRPr="001852D5" w:rsidRDefault="001852D5" w:rsidP="004D2D22">
      <w:pPr>
        <w:spacing w:line="360" w:lineRule="auto"/>
        <w:rPr>
          <w:rFonts w:ascii="Times New Roman" w:hAnsi="Times New Roman" w:cs="Times New Roman"/>
          <w:sz w:val="24"/>
          <w:szCs w:val="24"/>
        </w:rPr>
      </w:pPr>
      <w:r>
        <w:rPr>
          <w:rFonts w:ascii="Times New Roman" w:hAnsi="Times New Roman" w:cs="Times New Roman"/>
          <w:sz w:val="24"/>
          <w:szCs w:val="24"/>
        </w:rPr>
        <w:t>Finalmente,  concluyo manifestando que todo cambio es sinónimo de superación, y mejor aun cuando se trata sobre la libertad de las personas como un derecho fundamental establecido en nuestra Constitución; A garantizar un debido proceso, una defensa adecuada y</w:t>
      </w:r>
      <w:r w:rsidR="004D2D22">
        <w:rPr>
          <w:rFonts w:ascii="Times New Roman" w:hAnsi="Times New Roman" w:cs="Times New Roman"/>
          <w:sz w:val="24"/>
          <w:szCs w:val="24"/>
        </w:rPr>
        <w:t xml:space="preserve"> sobre todo</w:t>
      </w:r>
      <w:r>
        <w:rPr>
          <w:rFonts w:ascii="Times New Roman" w:hAnsi="Times New Roman" w:cs="Times New Roman"/>
          <w:sz w:val="24"/>
          <w:szCs w:val="24"/>
        </w:rPr>
        <w:t xml:space="preserve"> una proporcionalidad de la pena de acuerdo al delito cometido.</w:t>
      </w:r>
    </w:p>
    <w:p w:rsidR="00B33BB0" w:rsidRDefault="00B33BB0" w:rsidP="004D2D22">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p>
    <w:p w:rsidR="00C40955" w:rsidRPr="00815619" w:rsidRDefault="00814621" w:rsidP="00B33BB0">
      <w:pPr>
        <w:pStyle w:val="Ttulo1"/>
        <w:jc w:val="center"/>
      </w:pPr>
      <w:r w:rsidRPr="00815619">
        <w:lastRenderedPageBreak/>
        <w:t>RECOMENDACIONES</w:t>
      </w:r>
    </w:p>
    <w:p w:rsidR="00C40955" w:rsidRPr="00815619" w:rsidRDefault="00C40955" w:rsidP="00B33BB0">
      <w:pPr>
        <w:pStyle w:val="Parrafos"/>
      </w:pPr>
      <w:r w:rsidRPr="00815619">
        <w:t>Como recomendaciones sobre este tema</w:t>
      </w:r>
      <w:r w:rsidR="00E52F60">
        <w:t xml:space="preserve"> voy a plantear los siguientes </w:t>
      </w:r>
      <w:r w:rsidRPr="00815619">
        <w:t xml:space="preserve"> puntos, que</w:t>
      </w:r>
      <w:r w:rsidR="00E52F60">
        <w:t xml:space="preserve"> según mi punto de vista</w:t>
      </w:r>
      <w:r w:rsidRPr="00815619">
        <w:t xml:space="preserve"> podrían c</w:t>
      </w:r>
      <w:r w:rsidR="000071CA" w:rsidRPr="00815619">
        <w:t xml:space="preserve">ontribuir  para mejorar la ejecución de este tipo </w:t>
      </w:r>
      <w:r w:rsidR="00E52F60">
        <w:t>de delitos.</w:t>
      </w:r>
      <w:r w:rsidR="007F5947" w:rsidRPr="00815619">
        <w:t xml:space="preserve"> </w:t>
      </w:r>
      <w:r w:rsidR="007F5947" w:rsidRPr="00815619">
        <w:tab/>
      </w:r>
    </w:p>
    <w:p w:rsidR="00B94C59" w:rsidRPr="004D2D22" w:rsidRDefault="00A92D64" w:rsidP="004D2D22">
      <w:pPr>
        <w:pStyle w:val="Numeracion"/>
        <w:numPr>
          <w:ilvl w:val="0"/>
          <w:numId w:val="16"/>
        </w:numPr>
      </w:pPr>
      <w:r w:rsidRPr="00815619">
        <w:t>P</w:t>
      </w:r>
      <w:r w:rsidR="004C7581" w:rsidRPr="00815619">
        <w:t xml:space="preserve">lantearía una reforma al artículo 220 literal </w:t>
      </w:r>
      <w:r w:rsidR="00B94C59" w:rsidRPr="00815619">
        <w:t>a) y b)</w:t>
      </w:r>
    </w:p>
    <w:p w:rsidR="00B13BB0" w:rsidRPr="00815619" w:rsidRDefault="00B94C59" w:rsidP="00B33BB0">
      <w:pPr>
        <w:pStyle w:val="Numeracion"/>
        <w:numPr>
          <w:ilvl w:val="0"/>
          <w:numId w:val="0"/>
        </w:numPr>
        <w:ind w:left="714"/>
      </w:pPr>
      <w:r w:rsidRPr="00815619">
        <w:t>Es decir, que vuelva las penas al estado inicial</w:t>
      </w:r>
      <w:r w:rsidR="00E23724" w:rsidRPr="00815619">
        <w:t xml:space="preserve"> cuando se promulgo el COIP.</w:t>
      </w:r>
    </w:p>
    <w:p w:rsidR="00B94C59" w:rsidRPr="00815619" w:rsidRDefault="00B94C59" w:rsidP="00B33BB0">
      <w:pPr>
        <w:pStyle w:val="Numeracion"/>
        <w:numPr>
          <w:ilvl w:val="0"/>
          <w:numId w:val="13"/>
        </w:numPr>
        <w:ind w:left="924" w:hanging="357"/>
      </w:pPr>
      <w:r w:rsidRPr="00815619">
        <w:t>mínima escala de 2 a 6 meses (ahora de 1 a 3 años)</w:t>
      </w:r>
    </w:p>
    <w:p w:rsidR="00B94C59" w:rsidRPr="00815619" w:rsidRDefault="00B94C59" w:rsidP="00B33BB0">
      <w:pPr>
        <w:pStyle w:val="Numeracion"/>
        <w:numPr>
          <w:ilvl w:val="0"/>
          <w:numId w:val="13"/>
        </w:numPr>
        <w:ind w:left="924" w:hanging="357"/>
      </w:pPr>
      <w:r w:rsidRPr="00815619">
        <w:t xml:space="preserve">mediana escala de </w:t>
      </w:r>
      <w:smartTag w:uri="urn:schemas-microsoft-com:office:smarttags" w:element="metricconverter">
        <w:smartTagPr>
          <w:attr w:name="ProductID" w:val="1 a"/>
        </w:smartTagPr>
        <w:r w:rsidRPr="00815619">
          <w:t>1 a</w:t>
        </w:r>
      </w:smartTag>
      <w:r w:rsidRPr="00815619">
        <w:t xml:space="preserve"> 3 años (ahora de </w:t>
      </w:r>
      <w:smartTag w:uri="urn:schemas-microsoft-com:office:smarttags" w:element="metricconverter">
        <w:smartTagPr>
          <w:attr w:name="ProductID" w:val="3 a"/>
        </w:smartTagPr>
        <w:r w:rsidRPr="00815619">
          <w:t>3 a</w:t>
        </w:r>
      </w:smartTag>
      <w:r w:rsidRPr="00815619">
        <w:t xml:space="preserve"> 5 años)</w:t>
      </w:r>
    </w:p>
    <w:p w:rsidR="001E68F3" w:rsidRPr="00815619" w:rsidRDefault="001E68F3" w:rsidP="00B33BB0">
      <w:pPr>
        <w:pStyle w:val="Numeracion"/>
        <w:numPr>
          <w:ilvl w:val="0"/>
          <w:numId w:val="0"/>
        </w:numPr>
        <w:ind w:left="720"/>
      </w:pPr>
      <w:r w:rsidRPr="00815619">
        <w:t>Esto para efectos de no volver a las leyes punitivas y desproporcionales de antes.</w:t>
      </w:r>
    </w:p>
    <w:p w:rsidR="000113B6" w:rsidRPr="000113B6" w:rsidRDefault="00693AF4" w:rsidP="004F20AC">
      <w:pPr>
        <w:pStyle w:val="Numeracion"/>
        <w:numPr>
          <w:ilvl w:val="0"/>
          <w:numId w:val="16"/>
        </w:numPr>
        <w:rPr>
          <w:i/>
          <w:lang w:val="es-EC" w:eastAsia="es-EC"/>
        </w:rPr>
      </w:pPr>
      <w:r>
        <w:t xml:space="preserve">En el </w:t>
      </w:r>
      <w:r w:rsidR="001B4F7B" w:rsidRPr="00815619">
        <w:t xml:space="preserve"> delito de tráfico ilícito de sustancias sujetas a fiscalización en</w:t>
      </w:r>
      <w:r w:rsidR="00CC3327" w:rsidRPr="00815619">
        <w:t xml:space="preserve"> </w:t>
      </w:r>
      <w:r w:rsidR="001B4F7B" w:rsidRPr="00815619">
        <w:t xml:space="preserve">mínima escala </w:t>
      </w:r>
      <w:r w:rsidR="001E68F3" w:rsidRPr="00815619">
        <w:t>(si</w:t>
      </w:r>
      <w:r w:rsidR="001B4F7B" w:rsidRPr="00815619">
        <w:t xml:space="preserve"> fuera el caso de 2 a 6 meses)</w:t>
      </w:r>
      <w:r w:rsidR="001E68F3" w:rsidRPr="00815619">
        <w:t xml:space="preserve"> artículo 220 literal a) del</w:t>
      </w:r>
      <w:r w:rsidR="00CC3327" w:rsidRPr="00815619">
        <w:t xml:space="preserve"> </w:t>
      </w:r>
      <w:r w:rsidR="001E68F3" w:rsidRPr="00815619">
        <w:t>COIP,</w:t>
      </w:r>
      <w:r w:rsidR="004D2D22">
        <w:t xml:space="preserve"> con la finalidad de que la persona </w:t>
      </w:r>
      <w:r w:rsidR="00BC0B77">
        <w:t>procesada</w:t>
      </w:r>
      <w:r w:rsidR="004D2D22">
        <w:t xml:space="preserve"> acuda a l</w:t>
      </w:r>
      <w:r w:rsidR="00BC0B77">
        <w:t xml:space="preserve">as audiencias </w:t>
      </w:r>
      <w:r w:rsidR="004D2D22">
        <w:t>y no exista peligro de fuga</w:t>
      </w:r>
      <w:r w:rsidR="00BC0B77">
        <w:t xml:space="preserve"> </w:t>
      </w:r>
      <w:r w:rsidR="00BC0B77" w:rsidRPr="000113B6">
        <w:t>en razón que para este tipo de delitos no existe prisión preventiva,</w:t>
      </w:r>
      <w:r w:rsidRPr="000113B6">
        <w:t xml:space="preserve"> plantearía</w:t>
      </w:r>
      <w:r w:rsidR="00BC0B77" w:rsidRPr="000113B6">
        <w:t xml:space="preserve"> se apliqu</w:t>
      </w:r>
      <w:r w:rsidR="004D2D22">
        <w:t xml:space="preserve">e </w:t>
      </w:r>
      <w:r w:rsidR="00BC0B77">
        <w:t xml:space="preserve">lo que establece el artículo 282 de COIP. </w:t>
      </w:r>
    </w:p>
    <w:p w:rsidR="00BC0B77" w:rsidRPr="00BC0B77" w:rsidRDefault="00BC0B77" w:rsidP="000113B6">
      <w:pPr>
        <w:pStyle w:val="Numeracion"/>
        <w:numPr>
          <w:ilvl w:val="0"/>
          <w:numId w:val="0"/>
        </w:numPr>
        <w:ind w:left="360"/>
      </w:pPr>
      <w:r w:rsidRPr="00C10E64">
        <w:t xml:space="preserve">Artículo 282.- Incumplimiento de </w:t>
      </w:r>
      <w:r w:rsidRPr="00BC0B77">
        <w:t>decisiones legítimas de autoridad competente.-</w:t>
      </w:r>
    </w:p>
    <w:p w:rsidR="00BC0B77" w:rsidRPr="00BC0B77" w:rsidRDefault="00693AF4" w:rsidP="000113B6">
      <w:pPr>
        <w:spacing w:after="240" w:line="360" w:lineRule="auto"/>
        <w:ind w:left="1418"/>
        <w:rPr>
          <w:rFonts w:ascii="Times New Roman" w:eastAsia="Times New Roman" w:hAnsi="Times New Roman" w:cs="Times New Roman"/>
          <w:i/>
          <w:sz w:val="24"/>
          <w:szCs w:val="24"/>
          <w:lang w:val="es-EC" w:eastAsia="es-EC"/>
        </w:rPr>
      </w:pPr>
      <w:r>
        <w:rPr>
          <w:rFonts w:ascii="Times New Roman" w:eastAsia="Times New Roman" w:hAnsi="Times New Roman" w:cs="Times New Roman"/>
          <w:i/>
          <w:sz w:val="24"/>
          <w:szCs w:val="24"/>
          <w:lang w:val="es-EC" w:eastAsia="es-EC"/>
        </w:rPr>
        <w:t>“</w:t>
      </w:r>
      <w:r w:rsidR="00BC0B77" w:rsidRPr="00BC0B77">
        <w:rPr>
          <w:rFonts w:ascii="Times New Roman" w:eastAsia="Times New Roman" w:hAnsi="Times New Roman" w:cs="Times New Roman"/>
          <w:i/>
          <w:sz w:val="24"/>
          <w:szCs w:val="24"/>
          <w:lang w:val="es-EC" w:eastAsia="es-EC"/>
        </w:rPr>
        <w:t>La persona que incumpla órdenes, prohibiciones específicas o legalmente debidas, dirigidas a ella por autoridad competente en el marco de sus facultades legales, será sancionada con pena privativa de libertad de uno a tres años…….</w:t>
      </w:r>
      <w:r>
        <w:rPr>
          <w:rFonts w:ascii="Times New Roman" w:eastAsia="Times New Roman" w:hAnsi="Times New Roman" w:cs="Times New Roman"/>
          <w:i/>
          <w:sz w:val="24"/>
          <w:szCs w:val="24"/>
          <w:lang w:val="es-EC" w:eastAsia="es-EC"/>
        </w:rPr>
        <w:t>”</w:t>
      </w:r>
    </w:p>
    <w:p w:rsidR="00BC0B77" w:rsidRDefault="00693AF4" w:rsidP="000113B6">
      <w:pPr>
        <w:pStyle w:val="Numeracion"/>
        <w:numPr>
          <w:ilvl w:val="0"/>
          <w:numId w:val="0"/>
        </w:numPr>
        <w:ind w:left="360"/>
      </w:pPr>
      <w:r w:rsidRPr="000113B6">
        <w:t>E</w:t>
      </w:r>
      <w:r>
        <w:t xml:space="preserve">n este caso el procesado si no asiste a la audiencia de juzgamiento que ordena autoridad competente, se le abrirá otra instrucción fiscal por el artículo antes mencionado, por lo cual esto sería una forma </w:t>
      </w:r>
      <w:r w:rsidR="00E52F60">
        <w:t>de asegurar la comparecencia</w:t>
      </w:r>
      <w:r>
        <w:t xml:space="preserve"> del procesado a la audiencia.  </w:t>
      </w:r>
    </w:p>
    <w:p w:rsidR="001E68F3" w:rsidRPr="00815619" w:rsidRDefault="001E68F3" w:rsidP="000113B6">
      <w:pPr>
        <w:pStyle w:val="Numeracion"/>
        <w:numPr>
          <w:ilvl w:val="0"/>
          <w:numId w:val="0"/>
        </w:numPr>
        <w:ind w:left="360"/>
      </w:pPr>
      <w:r w:rsidRPr="00815619">
        <w:t>Ningún delito puede quedar en la impunidad, tanto menos el micro tráfico en mínima escala</w:t>
      </w:r>
      <w:r w:rsidR="00E23724" w:rsidRPr="00815619">
        <w:t>, delito que afecta la relación</w:t>
      </w:r>
      <w:r w:rsidRPr="00815619">
        <w:t xml:space="preserve"> familiar y social</w:t>
      </w:r>
      <w:r w:rsidR="00693AF4">
        <w:t xml:space="preserve"> y a la sociedad en general</w:t>
      </w:r>
      <w:r w:rsidRPr="00815619">
        <w:t>.</w:t>
      </w:r>
    </w:p>
    <w:p w:rsidR="00484C25" w:rsidRPr="00815619" w:rsidRDefault="00A92D64" w:rsidP="00B33BB0">
      <w:pPr>
        <w:pStyle w:val="Numeracion"/>
      </w:pPr>
      <w:r w:rsidRPr="00815619">
        <w:t>P</w:t>
      </w:r>
      <w:r w:rsidR="00FF4FEA" w:rsidRPr="00815619">
        <w:t>lantearía que se mantenga la tabla de sustancias suje</w:t>
      </w:r>
      <w:r w:rsidR="00484C25" w:rsidRPr="00815619">
        <w:t>tas a fiscalización vigente, cuya</w:t>
      </w:r>
      <w:r w:rsidR="00CC3327" w:rsidRPr="00815619">
        <w:t xml:space="preserve"> </w:t>
      </w:r>
      <w:r w:rsidR="00FF4FEA" w:rsidRPr="00815619">
        <w:t xml:space="preserve">resolución </w:t>
      </w:r>
      <w:r w:rsidR="00FF4FEA" w:rsidRPr="00815619">
        <w:rPr>
          <w:rStyle w:val="Textoennegrita"/>
          <w:b w:val="0"/>
        </w:rPr>
        <w:t>001</w:t>
      </w:r>
      <w:r w:rsidR="00484C25" w:rsidRPr="00815619">
        <w:rPr>
          <w:rStyle w:val="Textoennegrita"/>
          <w:b w:val="0"/>
        </w:rPr>
        <w:t xml:space="preserve"> fue</w:t>
      </w:r>
      <w:r w:rsidR="00FF4FEA" w:rsidRPr="00815619">
        <w:rPr>
          <w:rStyle w:val="Textoennegrita"/>
          <w:b w:val="0"/>
        </w:rPr>
        <w:t xml:space="preserve"> publicada el 9 de septiembre del 2015. Con la finalidad</w:t>
      </w:r>
      <w:r w:rsidR="00CC3327" w:rsidRPr="00815619">
        <w:rPr>
          <w:rStyle w:val="Textoennegrita"/>
          <w:b w:val="0"/>
        </w:rPr>
        <w:t xml:space="preserve"> </w:t>
      </w:r>
      <w:r w:rsidR="00484C25" w:rsidRPr="00815619">
        <w:rPr>
          <w:rStyle w:val="Textoennegrita"/>
          <w:b w:val="0"/>
        </w:rPr>
        <w:t>de entender que entre menos droga- menos tráfico.</w:t>
      </w:r>
    </w:p>
    <w:p w:rsidR="003F29DC" w:rsidRPr="00815619" w:rsidRDefault="00A92D64" w:rsidP="00B33BB0">
      <w:pPr>
        <w:pStyle w:val="Numeracion"/>
      </w:pPr>
      <w:r w:rsidRPr="00815619">
        <w:lastRenderedPageBreak/>
        <w:t>C</w:t>
      </w:r>
      <w:r w:rsidR="00484C25" w:rsidRPr="00815619">
        <w:t>ontar co</w:t>
      </w:r>
      <w:r w:rsidR="009761D2" w:rsidRPr="00815619">
        <w:t xml:space="preserve">n el examen psicosomático o </w:t>
      </w:r>
      <w:proofErr w:type="spellStart"/>
      <w:r w:rsidR="009761D2" w:rsidRPr="00815619">
        <w:t>multi</w:t>
      </w:r>
      <w:proofErr w:type="spellEnd"/>
      <w:r w:rsidR="009761D2" w:rsidRPr="00815619">
        <w:t xml:space="preserve"> </w:t>
      </w:r>
      <w:r w:rsidR="00484C25" w:rsidRPr="00815619">
        <w:t>test de drogas antes de la audiencia de calificación de flagrancia,</w:t>
      </w:r>
      <w:r w:rsidR="00CC3327" w:rsidRPr="00815619">
        <w:t xml:space="preserve"> </w:t>
      </w:r>
      <w:r w:rsidR="00484C25" w:rsidRPr="00815619">
        <w:t>con la finalidad de que el</w:t>
      </w:r>
      <w:r w:rsidR="00CC3327" w:rsidRPr="00815619">
        <w:t xml:space="preserve"> </w:t>
      </w:r>
      <w:r w:rsidR="00484C25" w:rsidRPr="00815619">
        <w:t>juzgador tenga conocimiento si es consumidor o no</w:t>
      </w:r>
      <w:r w:rsidR="00E23724" w:rsidRPr="00815619">
        <w:t xml:space="preserve"> y de esta forma al consumidor no se lo criminalizaría</w:t>
      </w:r>
      <w:r w:rsidR="000071CA" w:rsidRPr="00815619">
        <w:t xml:space="preserve"> y peor aún se le abriría una instrucción fiscal</w:t>
      </w:r>
      <w:r w:rsidR="00484C25" w:rsidRPr="00815619">
        <w:t>.</w:t>
      </w:r>
    </w:p>
    <w:p w:rsidR="00A0258A" w:rsidRPr="00815619" w:rsidRDefault="00316189" w:rsidP="00B33BB0">
      <w:pPr>
        <w:pStyle w:val="Numeracion"/>
      </w:pPr>
      <w:r>
        <w:t xml:space="preserve"> P</w:t>
      </w:r>
      <w:r w:rsidR="00CF7E6A" w:rsidRPr="00815619">
        <w:t xml:space="preserve">lantearía que </w:t>
      </w:r>
      <w:r w:rsidR="003F29DC" w:rsidRPr="00815619">
        <w:t xml:space="preserve">si sobrepasa por milésimas de droga de una escala a otra, el juzgador </w:t>
      </w:r>
      <w:r w:rsidR="00213846" w:rsidRPr="00815619">
        <w:t>tenga</w:t>
      </w:r>
      <w:r w:rsidR="003F29DC" w:rsidRPr="00815619">
        <w:t xml:space="preserve"> la facultad de argumentar jurídicamente</w:t>
      </w:r>
      <w:r w:rsidR="00CF7E6A" w:rsidRPr="00815619">
        <w:t xml:space="preserve"> en su decisión,</w:t>
      </w:r>
      <w:r w:rsidR="00F65FA6" w:rsidRPr="00815619">
        <w:t xml:space="preserve"> la condonación</w:t>
      </w:r>
      <w:r w:rsidR="00213846" w:rsidRPr="00815619">
        <w:t xml:space="preserve"> de esas milésimas de sustancia,</w:t>
      </w:r>
      <w:r w:rsidR="00F65FA6" w:rsidRPr="00815619">
        <w:t xml:space="preserve"> </w:t>
      </w:r>
      <w:r w:rsidR="00213846" w:rsidRPr="00815619">
        <w:t xml:space="preserve">en razón de que se empeoraría la situación jurídica del procesado con una pena </w:t>
      </w:r>
      <w:r w:rsidR="004B7E16" w:rsidRPr="00815619">
        <w:t>más</w:t>
      </w:r>
      <w:r w:rsidR="00213846" w:rsidRPr="00815619">
        <w:t xml:space="preserve"> dura.</w:t>
      </w:r>
    </w:p>
    <w:p w:rsidR="00316189" w:rsidRPr="00815619" w:rsidRDefault="00316189" w:rsidP="004D2D22">
      <w:pPr>
        <w:pStyle w:val="Numeracion"/>
      </w:pPr>
      <w:r w:rsidRPr="004D2D22">
        <w:t xml:space="preserve"> </w:t>
      </w:r>
      <w:r w:rsidRPr="00815619">
        <w:t xml:space="preserve">Finalmente, hay mucho trabajo por hacer en capacitación a la Policía, a la Función Judicial, </w:t>
      </w:r>
      <w:r>
        <w:t xml:space="preserve">Ministerio de Salud </w:t>
      </w:r>
      <w:r w:rsidRPr="00815619">
        <w:t xml:space="preserve">y ahora, incluso a otras carteras de Estado, algunas de ellas relacionadas con los niños, niñas y adolescentes ecuatorianos. Después del cambio en las normas se viene la lucha por transformar los imaginarios sociales y la actitud de la sociedad frente al tema de las drogas. </w:t>
      </w:r>
    </w:p>
    <w:p w:rsidR="00B33BB0" w:rsidRDefault="00B33BB0">
      <w:pPr>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316189" w:rsidRDefault="00316189" w:rsidP="00815619">
      <w:pPr>
        <w:spacing w:line="360" w:lineRule="auto"/>
        <w:rPr>
          <w:rFonts w:ascii="Times New Roman" w:eastAsia="Times New Roman" w:hAnsi="Times New Roman" w:cs="Times New Roman"/>
          <w:b/>
          <w:sz w:val="24"/>
          <w:szCs w:val="24"/>
          <w:lang w:eastAsia="es-ES"/>
        </w:rPr>
      </w:pPr>
    </w:p>
    <w:p w:rsidR="009658BC" w:rsidRDefault="00FC6481" w:rsidP="00815619">
      <w:pPr>
        <w:spacing w:line="360" w:lineRule="auto"/>
        <w:rPr>
          <w:rFonts w:ascii="Times New Roman" w:eastAsia="Times New Roman" w:hAnsi="Times New Roman" w:cs="Times New Roman"/>
          <w:b/>
          <w:sz w:val="24"/>
          <w:szCs w:val="24"/>
          <w:lang w:eastAsia="es-ES"/>
        </w:rPr>
      </w:pPr>
      <w:r w:rsidRPr="00815619">
        <w:rPr>
          <w:rFonts w:ascii="Times New Roman" w:eastAsia="Times New Roman" w:hAnsi="Times New Roman" w:cs="Times New Roman"/>
          <w:b/>
          <w:sz w:val="24"/>
          <w:szCs w:val="24"/>
          <w:lang w:eastAsia="es-ES"/>
        </w:rPr>
        <w:lastRenderedPageBreak/>
        <w:t>BIBLIOGRAFIA</w:t>
      </w:r>
    </w:p>
    <w:p w:rsidR="00C10E64" w:rsidRPr="00D3400C" w:rsidRDefault="00C10E64" w:rsidP="00C10E64">
      <w:pPr>
        <w:pStyle w:val="Bibliografa"/>
        <w:spacing w:after="240" w:line="360" w:lineRule="auto"/>
        <w:ind w:left="720" w:hanging="720"/>
        <w:rPr>
          <w:rFonts w:ascii="Times New Roman" w:hAnsi="Times New Roman" w:cs="Times New Roman"/>
          <w:noProof/>
          <w:sz w:val="24"/>
          <w:szCs w:val="24"/>
          <w:lang w:val="en-US"/>
        </w:rPr>
      </w:pPr>
      <w:r w:rsidRPr="00C10E64">
        <w:rPr>
          <w:rFonts w:ascii="Times New Roman" w:eastAsia="Times New Roman" w:hAnsi="Times New Roman" w:cs="Times New Roman"/>
          <w:b/>
          <w:sz w:val="24"/>
          <w:szCs w:val="24"/>
          <w:lang w:eastAsia="es-ES"/>
        </w:rPr>
        <w:fldChar w:fldCharType="begin"/>
      </w:r>
      <w:r w:rsidRPr="00D3400C">
        <w:rPr>
          <w:rFonts w:ascii="Times New Roman" w:eastAsia="Times New Roman" w:hAnsi="Times New Roman" w:cs="Times New Roman"/>
          <w:b/>
          <w:sz w:val="24"/>
          <w:szCs w:val="24"/>
          <w:lang w:val="en-US" w:eastAsia="es-ES"/>
        </w:rPr>
        <w:instrText xml:space="preserve"> BIBLIOGRAPHY  \l 12298 </w:instrText>
      </w:r>
      <w:r w:rsidRPr="00C10E64">
        <w:rPr>
          <w:rFonts w:ascii="Times New Roman" w:eastAsia="Times New Roman" w:hAnsi="Times New Roman" w:cs="Times New Roman"/>
          <w:b/>
          <w:sz w:val="24"/>
          <w:szCs w:val="24"/>
          <w:lang w:eastAsia="es-ES"/>
        </w:rPr>
        <w:fldChar w:fldCharType="separate"/>
      </w:r>
      <w:r w:rsidRPr="00D3400C">
        <w:rPr>
          <w:rFonts w:ascii="Times New Roman" w:hAnsi="Times New Roman" w:cs="Times New Roman"/>
          <w:noProof/>
          <w:sz w:val="24"/>
          <w:szCs w:val="24"/>
          <w:lang w:val="en-US"/>
        </w:rPr>
        <w:t>(s.f.). http://www.wordreference.com/definicion/almacenar.</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lang w:val="en-US"/>
        </w:rPr>
        <w:t xml:space="preserve">Alexy, R. (2014). Discourse Theory and Fundamental Rights. </w:t>
      </w:r>
      <w:r w:rsidRPr="00C10E64">
        <w:rPr>
          <w:rFonts w:ascii="Times New Roman" w:hAnsi="Times New Roman" w:cs="Times New Roman"/>
          <w:noProof/>
          <w:sz w:val="24"/>
          <w:szCs w:val="24"/>
        </w:rPr>
        <w:t>Oslo, Noruega.</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Asamblea Nacional. (2014). Ley orgánica. </w:t>
      </w:r>
      <w:r w:rsidRPr="00C10E64">
        <w:rPr>
          <w:rFonts w:ascii="Times New Roman" w:hAnsi="Times New Roman" w:cs="Times New Roman"/>
          <w:i/>
          <w:iCs/>
          <w:noProof/>
          <w:sz w:val="24"/>
          <w:szCs w:val="24"/>
        </w:rPr>
        <w:t>Código orgánico integral penal</w:t>
      </w:r>
      <w:r w:rsidRPr="00C10E64">
        <w:rPr>
          <w:rFonts w:ascii="Times New Roman" w:hAnsi="Times New Roman" w:cs="Times New Roman"/>
          <w:noProof/>
          <w:sz w:val="24"/>
          <w:szCs w:val="24"/>
        </w:rPr>
        <w:t>. Quito, Pichincha, Ecuador.</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Beccaria, C. (1764). </w:t>
      </w:r>
      <w:r w:rsidRPr="00C10E64">
        <w:rPr>
          <w:rFonts w:ascii="Times New Roman" w:hAnsi="Times New Roman" w:cs="Times New Roman"/>
          <w:i/>
          <w:iCs/>
          <w:noProof/>
          <w:sz w:val="24"/>
          <w:szCs w:val="24"/>
        </w:rPr>
        <w:t>De los delitos y las penas.</w:t>
      </w:r>
      <w:r w:rsidRPr="00C10E64">
        <w:rPr>
          <w:rFonts w:ascii="Times New Roman" w:hAnsi="Times New Roman" w:cs="Times New Roman"/>
          <w:noProof/>
          <w:sz w:val="24"/>
          <w:szCs w:val="24"/>
        </w:rPr>
        <w:t xml:space="preserve"> </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Colegio de Farmaceuticos de Salta. (2016). </w:t>
      </w:r>
      <w:r w:rsidRPr="00C10E64">
        <w:rPr>
          <w:rFonts w:ascii="Times New Roman" w:hAnsi="Times New Roman" w:cs="Times New Roman"/>
          <w:i/>
          <w:iCs/>
          <w:noProof/>
          <w:sz w:val="24"/>
          <w:szCs w:val="24"/>
        </w:rPr>
        <w:t>Colegio de farmaceuticos</w:t>
      </w:r>
      <w:r w:rsidRPr="00C10E64">
        <w:rPr>
          <w:rFonts w:ascii="Times New Roman" w:hAnsi="Times New Roman" w:cs="Times New Roman"/>
          <w:noProof/>
          <w:sz w:val="24"/>
          <w:szCs w:val="24"/>
        </w:rPr>
        <w:t>. Obtenido de Pagina de inicio: http://www.cofasal.com.ar</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Congreso Nacional. (17 de septiembre de 1990). LEY 108. </w:t>
      </w:r>
      <w:r w:rsidRPr="00C10E64">
        <w:rPr>
          <w:rFonts w:ascii="Times New Roman" w:hAnsi="Times New Roman" w:cs="Times New Roman"/>
          <w:i/>
          <w:iCs/>
          <w:noProof/>
          <w:sz w:val="24"/>
          <w:szCs w:val="24"/>
        </w:rPr>
        <w:t>Registro Oficial No. 523</w:t>
      </w:r>
      <w:r w:rsidRPr="00C10E64">
        <w:rPr>
          <w:rFonts w:ascii="Times New Roman" w:hAnsi="Times New Roman" w:cs="Times New Roman"/>
          <w:noProof/>
          <w:sz w:val="24"/>
          <w:szCs w:val="24"/>
        </w:rPr>
        <w:t>. Quito, Pichincha, Ecuador.</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Diccionario Juridico MX. (mayo de 2016). </w:t>
      </w:r>
      <w:r w:rsidRPr="00C10E64">
        <w:rPr>
          <w:rFonts w:ascii="Times New Roman" w:hAnsi="Times New Roman" w:cs="Times New Roman"/>
          <w:i/>
          <w:iCs/>
          <w:noProof/>
          <w:sz w:val="24"/>
          <w:szCs w:val="24"/>
        </w:rPr>
        <w:t>Diccionario Juridico MX.</w:t>
      </w:r>
      <w:r w:rsidRPr="00C10E64">
        <w:rPr>
          <w:rFonts w:ascii="Times New Roman" w:hAnsi="Times New Roman" w:cs="Times New Roman"/>
          <w:noProof/>
          <w:sz w:val="24"/>
          <w:szCs w:val="24"/>
        </w:rPr>
        <w:t xml:space="preserve"> Obtenido de http://www.diccionariojuridico.mx/?pag=vertermino&amp;id=42</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Ferrajoli, L. (2000). </w:t>
      </w:r>
      <w:r w:rsidRPr="00C10E64">
        <w:rPr>
          <w:rFonts w:ascii="Times New Roman" w:hAnsi="Times New Roman" w:cs="Times New Roman"/>
          <w:i/>
          <w:iCs/>
          <w:noProof/>
          <w:sz w:val="24"/>
          <w:szCs w:val="24"/>
        </w:rPr>
        <w:t>Derecho y razón: Teoría del garantismo penal.</w:t>
      </w:r>
      <w:r w:rsidRPr="00C10E64">
        <w:rPr>
          <w:rFonts w:ascii="Times New Roman" w:hAnsi="Times New Roman" w:cs="Times New Roman"/>
          <w:noProof/>
          <w:sz w:val="24"/>
          <w:szCs w:val="24"/>
        </w:rPr>
        <w:t xml:space="preserve"> Barcelona: Trotta.</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Paladines, J. V. (2015). </w:t>
      </w:r>
      <w:r w:rsidRPr="00C10E64">
        <w:rPr>
          <w:rFonts w:ascii="Times New Roman" w:hAnsi="Times New Roman" w:cs="Times New Roman"/>
          <w:i/>
          <w:iCs/>
          <w:noProof/>
          <w:sz w:val="24"/>
          <w:szCs w:val="24"/>
        </w:rPr>
        <w:t>Duros contra los débiles y débiles contra los duros.</w:t>
      </w:r>
      <w:r w:rsidRPr="00C10E64">
        <w:rPr>
          <w:rFonts w:ascii="Times New Roman" w:hAnsi="Times New Roman" w:cs="Times New Roman"/>
          <w:noProof/>
          <w:sz w:val="24"/>
          <w:szCs w:val="24"/>
        </w:rPr>
        <w:t xml:space="preserve"> </w:t>
      </w:r>
    </w:p>
    <w:p w:rsidR="00C10E64" w:rsidRPr="00C10E64" w:rsidRDefault="00C10E64" w:rsidP="00C10E64">
      <w:pPr>
        <w:pStyle w:val="Bibliografa"/>
        <w:spacing w:after="240" w:line="360" w:lineRule="auto"/>
        <w:ind w:left="720" w:hanging="720"/>
        <w:rPr>
          <w:rFonts w:ascii="Times New Roman" w:hAnsi="Times New Roman" w:cs="Times New Roman"/>
          <w:noProof/>
          <w:sz w:val="24"/>
          <w:szCs w:val="24"/>
        </w:rPr>
      </w:pPr>
      <w:r w:rsidRPr="00C10E64">
        <w:rPr>
          <w:rFonts w:ascii="Times New Roman" w:hAnsi="Times New Roman" w:cs="Times New Roman"/>
          <w:noProof/>
          <w:sz w:val="24"/>
          <w:szCs w:val="24"/>
        </w:rPr>
        <w:t xml:space="preserve">Significado diccionario. (mayo de 2016). </w:t>
      </w:r>
      <w:r w:rsidRPr="00C10E64">
        <w:rPr>
          <w:rFonts w:ascii="Times New Roman" w:hAnsi="Times New Roman" w:cs="Times New Roman"/>
          <w:i/>
          <w:iCs/>
          <w:noProof/>
          <w:sz w:val="24"/>
          <w:szCs w:val="24"/>
        </w:rPr>
        <w:t>Significado diccionario.</w:t>
      </w:r>
      <w:r w:rsidRPr="00C10E64">
        <w:rPr>
          <w:rFonts w:ascii="Times New Roman" w:hAnsi="Times New Roman" w:cs="Times New Roman"/>
          <w:noProof/>
          <w:sz w:val="24"/>
          <w:szCs w:val="24"/>
        </w:rPr>
        <w:t xml:space="preserve"> Obtenido de http://www.significado-diccionario.com/</w:t>
      </w:r>
    </w:p>
    <w:p w:rsidR="009658BC" w:rsidRPr="00815619" w:rsidRDefault="00C10E64" w:rsidP="00C10E64">
      <w:pPr>
        <w:spacing w:after="240" w:line="360" w:lineRule="auto"/>
        <w:rPr>
          <w:rFonts w:ascii="Times New Roman" w:eastAsia="Times New Roman" w:hAnsi="Times New Roman" w:cs="Times New Roman"/>
          <w:sz w:val="24"/>
          <w:szCs w:val="24"/>
          <w:lang w:eastAsia="es-ES"/>
        </w:rPr>
      </w:pPr>
      <w:r w:rsidRPr="00C10E64">
        <w:rPr>
          <w:rFonts w:ascii="Times New Roman" w:eastAsia="Times New Roman" w:hAnsi="Times New Roman" w:cs="Times New Roman"/>
          <w:b/>
          <w:sz w:val="24"/>
          <w:szCs w:val="24"/>
          <w:lang w:eastAsia="es-ES"/>
        </w:rPr>
        <w:fldChar w:fldCharType="end"/>
      </w:r>
      <w:r w:rsidR="00CC3327" w:rsidRPr="00815619">
        <w:rPr>
          <w:rFonts w:ascii="Times New Roman" w:hAnsi="Times New Roman" w:cs="Times New Roman"/>
          <w:color w:val="000000"/>
          <w:sz w:val="24"/>
          <w:szCs w:val="24"/>
        </w:rPr>
        <w:t>La convención única de 1961</w:t>
      </w:r>
    </w:p>
    <w:p w:rsidR="009658BC"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hAnsi="Times New Roman" w:cs="Times New Roman"/>
          <w:color w:val="000000"/>
          <w:sz w:val="24"/>
          <w:szCs w:val="24"/>
        </w:rPr>
        <w:t>La convención de la Naciones Unida de 1988 contra el tráfico ilícito de estupefacientes y sustancias psicotrópicas,</w:t>
      </w:r>
    </w:p>
    <w:p w:rsidR="009658BC"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 xml:space="preserve">Diccionario jurídico elemental de Guillermo Cabanellas de torres editorial </w:t>
      </w:r>
      <w:proofErr w:type="spellStart"/>
      <w:r w:rsidRPr="00815619">
        <w:rPr>
          <w:rFonts w:ascii="Times New Roman" w:eastAsia="Times New Roman" w:hAnsi="Times New Roman" w:cs="Times New Roman"/>
          <w:sz w:val="24"/>
          <w:szCs w:val="24"/>
          <w:lang w:eastAsia="es-ES"/>
        </w:rPr>
        <w:t>Heliasta</w:t>
      </w:r>
      <w:proofErr w:type="spellEnd"/>
      <w:r w:rsidRPr="00815619">
        <w:rPr>
          <w:rFonts w:ascii="Times New Roman" w:eastAsia="Times New Roman" w:hAnsi="Times New Roman" w:cs="Times New Roman"/>
          <w:sz w:val="24"/>
          <w:szCs w:val="24"/>
          <w:lang w:eastAsia="es-ES"/>
        </w:rPr>
        <w:t>,</w:t>
      </w:r>
    </w:p>
    <w:p w:rsidR="00F3353A"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hAnsi="Times New Roman" w:cs="Times New Roman"/>
          <w:sz w:val="24"/>
          <w:szCs w:val="24"/>
        </w:rPr>
        <w:t>La doctora Elsa Moreno Orozco en su libro</w:t>
      </w:r>
      <w:r w:rsidR="00841B98" w:rsidRPr="00815619">
        <w:rPr>
          <w:rFonts w:ascii="Times New Roman" w:hAnsi="Times New Roman" w:cs="Times New Roman"/>
          <w:sz w:val="24"/>
          <w:szCs w:val="24"/>
        </w:rPr>
        <w:t xml:space="preserve"> </w:t>
      </w:r>
      <w:r w:rsidRPr="00815619">
        <w:rPr>
          <w:rFonts w:ascii="Times New Roman" w:hAnsi="Times New Roman" w:cs="Times New Roman"/>
          <w:sz w:val="24"/>
          <w:szCs w:val="24"/>
        </w:rPr>
        <w:t>el delito de narcotráfico</w:t>
      </w:r>
    </w:p>
    <w:p w:rsidR="00F3353A"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 xml:space="preserve">César </w:t>
      </w:r>
      <w:proofErr w:type="spellStart"/>
      <w:r w:rsidRPr="00815619">
        <w:rPr>
          <w:rFonts w:ascii="Times New Roman" w:eastAsia="Times New Roman" w:hAnsi="Times New Roman" w:cs="Times New Roman"/>
          <w:sz w:val="24"/>
          <w:szCs w:val="24"/>
          <w:lang w:eastAsia="es-ES"/>
        </w:rPr>
        <w:t>Beccaria</w:t>
      </w:r>
      <w:proofErr w:type="spellEnd"/>
      <w:r w:rsidRPr="00815619">
        <w:rPr>
          <w:rFonts w:ascii="Times New Roman" w:eastAsia="Times New Roman" w:hAnsi="Times New Roman" w:cs="Times New Roman"/>
          <w:sz w:val="24"/>
          <w:szCs w:val="24"/>
          <w:lang w:eastAsia="es-ES"/>
        </w:rPr>
        <w:t>, de los delitos y de las penas</w:t>
      </w:r>
    </w:p>
    <w:p w:rsidR="00F3353A"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proofErr w:type="spellStart"/>
      <w:r w:rsidRPr="00815619">
        <w:rPr>
          <w:rFonts w:ascii="Times New Roman" w:eastAsia="Times New Roman" w:hAnsi="Times New Roman" w:cs="Times New Roman"/>
          <w:sz w:val="24"/>
          <w:szCs w:val="24"/>
          <w:lang w:eastAsia="es-ES"/>
        </w:rPr>
        <w:t>M.Carbonell</w:t>
      </w:r>
      <w:proofErr w:type="spellEnd"/>
      <w:r w:rsidRPr="00815619">
        <w:rPr>
          <w:rFonts w:ascii="Times New Roman" w:eastAsia="Times New Roman" w:hAnsi="Times New Roman" w:cs="Times New Roman"/>
          <w:sz w:val="24"/>
          <w:szCs w:val="24"/>
          <w:lang w:eastAsia="es-ES"/>
        </w:rPr>
        <w:t>, en su obra “El principio de proporcionalidad y la interpretación constitucional”</w:t>
      </w:r>
    </w:p>
    <w:p w:rsidR="00841B98" w:rsidRPr="00815619" w:rsidRDefault="005F38A1" w:rsidP="00815619">
      <w:pPr>
        <w:spacing w:after="240" w:line="360" w:lineRule="auto"/>
        <w:ind w:left="709" w:hanging="709"/>
        <w:jc w:val="both"/>
        <w:rPr>
          <w:rFonts w:ascii="Times New Roman" w:eastAsia="Times New Roman" w:hAnsi="Times New Roman" w:cs="Times New Roman"/>
          <w:sz w:val="24"/>
          <w:szCs w:val="24"/>
          <w:lang w:val="en-US" w:eastAsia="es-ES"/>
        </w:rPr>
      </w:pPr>
      <w:proofErr w:type="spellStart"/>
      <w:r w:rsidRPr="00815619">
        <w:rPr>
          <w:rFonts w:ascii="Times New Roman" w:eastAsia="Times New Roman" w:hAnsi="Times New Roman" w:cs="Times New Roman"/>
          <w:sz w:val="24"/>
          <w:szCs w:val="24"/>
          <w:lang w:val="en-US" w:eastAsia="es-ES"/>
        </w:rPr>
        <w:lastRenderedPageBreak/>
        <w:t>Alexy</w:t>
      </w:r>
      <w:proofErr w:type="spellEnd"/>
      <w:r w:rsidRPr="00815619">
        <w:rPr>
          <w:rFonts w:ascii="Times New Roman" w:eastAsia="Times New Roman" w:hAnsi="Times New Roman" w:cs="Times New Roman"/>
          <w:sz w:val="24"/>
          <w:szCs w:val="24"/>
          <w:lang w:val="en-US" w:eastAsia="es-ES"/>
        </w:rPr>
        <w:t>, Robert, “Discourse Theory and Fundamental Rights”, en A. J. Menéndez/E</w:t>
      </w:r>
      <w:proofErr w:type="gramStart"/>
      <w:r w:rsidRPr="00815619">
        <w:rPr>
          <w:rFonts w:ascii="Times New Roman" w:eastAsia="Times New Roman" w:hAnsi="Times New Roman" w:cs="Times New Roman"/>
          <w:sz w:val="24"/>
          <w:szCs w:val="24"/>
          <w:lang w:val="en-US" w:eastAsia="es-ES"/>
        </w:rPr>
        <w:t>..</w:t>
      </w:r>
      <w:proofErr w:type="gramEnd"/>
      <w:r w:rsidRPr="00815619">
        <w:rPr>
          <w:rFonts w:ascii="Times New Roman" w:eastAsia="Times New Roman" w:hAnsi="Times New Roman" w:cs="Times New Roman"/>
          <w:sz w:val="24"/>
          <w:szCs w:val="24"/>
          <w:lang w:val="en-US" w:eastAsia="es-ES"/>
        </w:rPr>
        <w:t xml:space="preserve"> O. </w:t>
      </w:r>
      <w:proofErr w:type="spellStart"/>
      <w:r w:rsidRPr="00815619">
        <w:rPr>
          <w:rFonts w:ascii="Times New Roman" w:eastAsia="Times New Roman" w:hAnsi="Times New Roman" w:cs="Times New Roman"/>
          <w:sz w:val="24"/>
          <w:szCs w:val="24"/>
          <w:lang w:val="en-US" w:eastAsia="es-ES"/>
        </w:rPr>
        <w:t>Eriksen</w:t>
      </w:r>
      <w:proofErr w:type="spellEnd"/>
      <w:r w:rsidRPr="00815619">
        <w:rPr>
          <w:rFonts w:ascii="Times New Roman" w:eastAsia="Times New Roman" w:hAnsi="Times New Roman" w:cs="Times New Roman"/>
          <w:sz w:val="24"/>
          <w:szCs w:val="24"/>
          <w:lang w:val="en-US" w:eastAsia="es-ES"/>
        </w:rPr>
        <w:t xml:space="preserve"> (Hg.), Fundamental Rights </w:t>
      </w:r>
      <w:proofErr w:type="gramStart"/>
      <w:r w:rsidRPr="00815619">
        <w:rPr>
          <w:rFonts w:ascii="Times New Roman" w:eastAsia="Times New Roman" w:hAnsi="Times New Roman" w:cs="Times New Roman"/>
          <w:sz w:val="24"/>
          <w:szCs w:val="24"/>
          <w:lang w:val="en-US" w:eastAsia="es-ES"/>
        </w:rPr>
        <w:t>Through</w:t>
      </w:r>
      <w:proofErr w:type="gramEnd"/>
      <w:r w:rsidRPr="00815619">
        <w:rPr>
          <w:rFonts w:ascii="Times New Roman" w:eastAsia="Times New Roman" w:hAnsi="Times New Roman" w:cs="Times New Roman"/>
          <w:sz w:val="24"/>
          <w:szCs w:val="24"/>
          <w:lang w:val="en-US" w:eastAsia="es-ES"/>
        </w:rPr>
        <w:t xml:space="preserve"> Discourse. On Robert </w:t>
      </w:r>
      <w:proofErr w:type="spellStart"/>
      <w:r w:rsidRPr="00815619">
        <w:rPr>
          <w:rFonts w:ascii="Times New Roman" w:eastAsia="Times New Roman" w:hAnsi="Times New Roman" w:cs="Times New Roman"/>
          <w:sz w:val="24"/>
          <w:szCs w:val="24"/>
          <w:lang w:val="en-US" w:eastAsia="es-ES"/>
        </w:rPr>
        <w:t>Alexy’s</w:t>
      </w:r>
      <w:proofErr w:type="spellEnd"/>
      <w:r w:rsidRPr="00815619">
        <w:rPr>
          <w:rFonts w:ascii="Times New Roman" w:eastAsia="Times New Roman" w:hAnsi="Times New Roman" w:cs="Times New Roman"/>
          <w:sz w:val="24"/>
          <w:szCs w:val="24"/>
          <w:lang w:val="en-US" w:eastAsia="es-ES"/>
        </w:rPr>
        <w:t xml:space="preserve"> Legal Theory, European and Theoretical Perspectives, Oslo 2004, p. 40/44.</w:t>
      </w:r>
    </w:p>
    <w:p w:rsidR="00064FC0" w:rsidRPr="00815619" w:rsidRDefault="00CC3327" w:rsidP="00815619">
      <w:pPr>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La resolución 02 emitida por la Corte Nacional de Justicia el 22 de abril del 2016</w:t>
      </w:r>
    </w:p>
    <w:p w:rsidR="006209FC" w:rsidRPr="00815619" w:rsidRDefault="00CC3327" w:rsidP="00815619">
      <w:pPr>
        <w:tabs>
          <w:tab w:val="left" w:pos="2130"/>
        </w:tabs>
        <w:spacing w:after="240" w:line="360" w:lineRule="auto"/>
        <w:ind w:left="709" w:hanging="709"/>
        <w:jc w:val="both"/>
        <w:rPr>
          <w:rFonts w:ascii="Times New Roman" w:eastAsia="Times New Roman" w:hAnsi="Times New Roman" w:cs="Times New Roman"/>
          <w:iCs/>
          <w:sz w:val="24"/>
          <w:szCs w:val="24"/>
          <w:lang w:eastAsia="es-ES"/>
        </w:rPr>
      </w:pPr>
      <w:r w:rsidRPr="00815619">
        <w:rPr>
          <w:rFonts w:ascii="Times New Roman" w:eastAsia="Times New Roman" w:hAnsi="Times New Roman" w:cs="Times New Roman"/>
          <w:sz w:val="24"/>
          <w:szCs w:val="24"/>
          <w:lang w:eastAsia="es-ES"/>
        </w:rPr>
        <w:t>Registro Oficial no.19 del 20 de junio, 2013. Vigencia: a partir de agosto del 2014</w:t>
      </w:r>
      <w:r w:rsidR="006209FC" w:rsidRPr="00815619">
        <w:rPr>
          <w:rFonts w:ascii="Times New Roman" w:eastAsia="Times New Roman" w:hAnsi="Times New Roman" w:cs="Times New Roman"/>
          <w:sz w:val="24"/>
          <w:szCs w:val="24"/>
          <w:lang w:eastAsia="es-ES"/>
        </w:rPr>
        <w:t xml:space="preserve"> </w:t>
      </w:r>
      <w:r w:rsidR="00841B98" w:rsidRPr="00815619">
        <w:rPr>
          <w:rFonts w:ascii="Times New Roman" w:eastAsia="Times New Roman" w:hAnsi="Times New Roman" w:cs="Times New Roman"/>
          <w:iCs/>
          <w:sz w:val="24"/>
          <w:szCs w:val="24"/>
          <w:lang w:eastAsia="es-ES"/>
        </w:rPr>
        <w:t>2015</w:t>
      </w:r>
    </w:p>
    <w:p w:rsidR="00064FC0" w:rsidRPr="00815619" w:rsidRDefault="008C73DB" w:rsidP="00815619">
      <w:pPr>
        <w:spacing w:after="240" w:line="360" w:lineRule="auto"/>
        <w:ind w:left="709" w:hanging="709"/>
        <w:jc w:val="both"/>
        <w:rPr>
          <w:rFonts w:ascii="Times New Roman" w:hAnsi="Times New Roman" w:cs="Times New Roman"/>
          <w:i/>
          <w:noProof/>
          <w:sz w:val="24"/>
          <w:szCs w:val="24"/>
        </w:rPr>
      </w:pPr>
      <w:r w:rsidRPr="00815619">
        <w:rPr>
          <w:rStyle w:val="st"/>
          <w:rFonts w:ascii="Times New Roman" w:hAnsi="Times New Roman" w:cs="Times New Roman"/>
          <w:i/>
          <w:sz w:val="24"/>
          <w:szCs w:val="24"/>
        </w:rPr>
        <w:t>Resolución</w:t>
      </w:r>
      <w:r w:rsidR="006209FC" w:rsidRPr="00815619">
        <w:rPr>
          <w:rStyle w:val="st"/>
          <w:rFonts w:ascii="Times New Roman" w:hAnsi="Times New Roman" w:cs="Times New Roman"/>
          <w:i/>
          <w:sz w:val="24"/>
          <w:szCs w:val="24"/>
        </w:rPr>
        <w:t xml:space="preserve"> </w:t>
      </w:r>
      <w:r w:rsidR="00841B98" w:rsidRPr="00815619">
        <w:rPr>
          <w:rStyle w:val="st"/>
          <w:rFonts w:ascii="Times New Roman" w:hAnsi="Times New Roman" w:cs="Times New Roman"/>
          <w:i/>
          <w:sz w:val="24"/>
          <w:szCs w:val="24"/>
        </w:rPr>
        <w:t>001-</w:t>
      </w:r>
      <w:r w:rsidR="00CC3327" w:rsidRPr="00815619">
        <w:rPr>
          <w:rStyle w:val="nfasis"/>
          <w:rFonts w:ascii="Times New Roman" w:hAnsi="Times New Roman" w:cs="Times New Roman"/>
          <w:i w:val="0"/>
          <w:sz w:val="24"/>
          <w:szCs w:val="24"/>
        </w:rPr>
        <w:t>CONSEP</w:t>
      </w:r>
      <w:r w:rsidR="00CC3327" w:rsidRPr="00815619">
        <w:rPr>
          <w:rStyle w:val="st"/>
          <w:rFonts w:ascii="Times New Roman" w:hAnsi="Times New Roman" w:cs="Times New Roman"/>
          <w:i/>
          <w:sz w:val="24"/>
          <w:szCs w:val="24"/>
        </w:rPr>
        <w:t xml:space="preserve">-cd-2015 de </w:t>
      </w:r>
      <w:r w:rsidR="00CC3327" w:rsidRPr="00815619">
        <w:rPr>
          <w:rStyle w:val="nfasis"/>
          <w:rFonts w:ascii="Times New Roman" w:hAnsi="Times New Roman" w:cs="Times New Roman"/>
          <w:i w:val="0"/>
          <w:sz w:val="24"/>
          <w:szCs w:val="24"/>
        </w:rPr>
        <w:t xml:space="preserve">9 de septiembre de </w:t>
      </w:r>
    </w:p>
    <w:p w:rsidR="00E5068A" w:rsidRPr="00815619" w:rsidRDefault="00CC3327" w:rsidP="00815619">
      <w:pPr>
        <w:tabs>
          <w:tab w:val="left" w:pos="2130"/>
        </w:tabs>
        <w:spacing w:after="240" w:line="360" w:lineRule="auto"/>
        <w:ind w:left="709" w:hanging="709"/>
        <w:jc w:val="both"/>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Registro oficial número 615 del día lunes 26 de octubre del 2015</w:t>
      </w:r>
      <w:r w:rsidRPr="00815619">
        <w:rPr>
          <w:rFonts w:ascii="Times New Roman" w:hAnsi="Times New Roman" w:cs="Times New Roman"/>
          <w:sz w:val="24"/>
          <w:szCs w:val="24"/>
        </w:rPr>
        <w:t xml:space="preserve"> </w:t>
      </w:r>
      <w:r w:rsidR="00841B98" w:rsidRPr="00815619">
        <w:rPr>
          <w:rFonts w:ascii="Times New Roman" w:eastAsia="Times New Roman" w:hAnsi="Times New Roman" w:cs="Times New Roman"/>
          <w:sz w:val="24"/>
          <w:szCs w:val="24"/>
          <w:lang w:eastAsia="es-ES"/>
        </w:rPr>
        <w:tab/>
      </w:r>
    </w:p>
    <w:p w:rsidR="006209FC" w:rsidRPr="00815619" w:rsidRDefault="00CC3327" w:rsidP="00815619">
      <w:pPr>
        <w:spacing w:after="240" w:line="360" w:lineRule="auto"/>
        <w:ind w:left="709" w:hanging="709"/>
        <w:jc w:val="both"/>
        <w:rPr>
          <w:rFonts w:ascii="Times New Roman" w:eastAsia="Times New Roman" w:hAnsi="Times New Roman" w:cs="Times New Roman"/>
          <w:i/>
          <w:sz w:val="24"/>
          <w:szCs w:val="24"/>
          <w:lang w:eastAsia="es-ES"/>
        </w:rPr>
      </w:pPr>
      <w:r w:rsidRPr="00815619">
        <w:rPr>
          <w:rFonts w:ascii="Times New Roman" w:eastAsia="Times New Roman" w:hAnsi="Times New Roman" w:cs="Times New Roman"/>
          <w:i/>
          <w:sz w:val="24"/>
          <w:szCs w:val="24"/>
          <w:lang w:eastAsia="es-ES"/>
        </w:rPr>
        <w:t xml:space="preserve">Registro Oficial no. 180, suplemento, de 10 de febrero de 2014 </w:t>
      </w:r>
    </w:p>
    <w:p w:rsidR="006209FC" w:rsidRPr="00815619" w:rsidRDefault="008C73DB" w:rsidP="00815619">
      <w:pPr>
        <w:spacing w:after="240" w:line="360" w:lineRule="auto"/>
        <w:ind w:left="709" w:hanging="709"/>
        <w:jc w:val="both"/>
        <w:rPr>
          <w:rFonts w:ascii="Times New Roman" w:hAnsi="Times New Roman" w:cs="Times New Roman"/>
          <w:sz w:val="24"/>
          <w:szCs w:val="24"/>
        </w:rPr>
      </w:pPr>
      <w:r w:rsidRPr="00815619">
        <w:rPr>
          <w:rFonts w:ascii="Times New Roman" w:hAnsi="Times New Roman" w:cs="Times New Roman"/>
          <w:sz w:val="24"/>
          <w:szCs w:val="24"/>
        </w:rPr>
        <w:t>Resolución</w:t>
      </w:r>
      <w:r w:rsidR="00CC3327" w:rsidRPr="00815619">
        <w:rPr>
          <w:rFonts w:ascii="Times New Roman" w:hAnsi="Times New Roman" w:cs="Times New Roman"/>
          <w:sz w:val="24"/>
          <w:szCs w:val="24"/>
        </w:rPr>
        <w:t xml:space="preserve"> 12-2015 Registro Oficial 592, emitida por la corte nacional de justicia</w:t>
      </w:r>
    </w:p>
    <w:p w:rsidR="00841B98" w:rsidRPr="00815619" w:rsidRDefault="00CC3327" w:rsidP="00815619">
      <w:pPr>
        <w:spacing w:after="240" w:line="360" w:lineRule="auto"/>
        <w:ind w:left="709" w:hanging="709"/>
        <w:jc w:val="both"/>
        <w:rPr>
          <w:rFonts w:ascii="Times New Roman" w:hAnsi="Times New Roman" w:cs="Times New Roman"/>
          <w:sz w:val="24"/>
          <w:szCs w:val="24"/>
        </w:rPr>
      </w:pPr>
      <w:r w:rsidRPr="00815619">
        <w:rPr>
          <w:rFonts w:ascii="Times New Roman" w:hAnsi="Times New Roman" w:cs="Times New Roman"/>
          <w:sz w:val="24"/>
          <w:szCs w:val="24"/>
        </w:rPr>
        <w:t>Sentencia con número de proceso</w:t>
      </w:r>
      <w:r w:rsidR="00841B98" w:rsidRPr="00815619">
        <w:rPr>
          <w:rFonts w:ascii="Times New Roman" w:hAnsi="Times New Roman" w:cs="Times New Roman"/>
          <w:sz w:val="24"/>
          <w:szCs w:val="24"/>
        </w:rPr>
        <w:t>: 17282-2015-04870</w:t>
      </w:r>
    </w:p>
    <w:p w:rsidR="00E5068A" w:rsidRPr="00815619" w:rsidRDefault="00CC3327" w:rsidP="00815619">
      <w:pPr>
        <w:pStyle w:val="NormalWeb"/>
        <w:tabs>
          <w:tab w:val="left" w:pos="840"/>
        </w:tabs>
        <w:spacing w:before="0" w:beforeAutospacing="0" w:after="240" w:afterAutospacing="0" w:line="360" w:lineRule="auto"/>
        <w:ind w:left="709" w:hanging="709"/>
        <w:jc w:val="both"/>
      </w:pPr>
      <w:r w:rsidRPr="00815619">
        <w:t xml:space="preserve">Drogas crimen y castigo por Gloria </w:t>
      </w:r>
      <w:proofErr w:type="spellStart"/>
      <w:r w:rsidRPr="00815619">
        <w:t>Lai</w:t>
      </w:r>
      <w:proofErr w:type="spellEnd"/>
    </w:p>
    <w:p w:rsidR="00C005CB" w:rsidRPr="00815619" w:rsidRDefault="00CC3327"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 xml:space="preserve">Defensa y justicia emitida el 13 de diciembre del 2014 Revista Institucional de la </w:t>
      </w:r>
      <w:r w:rsidR="00C005CB" w:rsidRPr="00815619">
        <w:rPr>
          <w:rFonts w:ascii="Times New Roman" w:eastAsia="Times New Roman" w:hAnsi="Times New Roman" w:cs="Times New Roman"/>
          <w:sz w:val="24"/>
          <w:szCs w:val="24"/>
          <w:lang w:eastAsia="es-ES"/>
        </w:rPr>
        <w:t xml:space="preserve">Defensoría </w:t>
      </w:r>
    </w:p>
    <w:p w:rsidR="00127A45" w:rsidRPr="00815619" w:rsidRDefault="00C005CB"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Pública</w:t>
      </w:r>
      <w:r w:rsidR="00CC3327" w:rsidRPr="00815619">
        <w:rPr>
          <w:rFonts w:ascii="Times New Roman" w:eastAsia="Times New Roman" w:hAnsi="Times New Roman" w:cs="Times New Roman"/>
          <w:sz w:val="24"/>
          <w:szCs w:val="24"/>
          <w:lang w:eastAsia="es-ES"/>
        </w:rPr>
        <w:t xml:space="preserve"> del Ecuador</w:t>
      </w:r>
    </w:p>
    <w:p w:rsidR="00127A45" w:rsidRPr="00815619" w:rsidRDefault="00CC3327"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Código Orgánico Integral Penal</w:t>
      </w:r>
    </w:p>
    <w:p w:rsidR="000D38D8" w:rsidRPr="00815619" w:rsidRDefault="00CC3327"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Constitución de la República del Ecuador</w:t>
      </w:r>
    </w:p>
    <w:p w:rsidR="004508E0" w:rsidRPr="00815619" w:rsidRDefault="00CC3327"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t>Ley de sustancias estupefacientes y psicotrópicas (108)</w:t>
      </w:r>
    </w:p>
    <w:p w:rsidR="00CC3327" w:rsidRPr="00815619" w:rsidRDefault="00CC3327" w:rsidP="00815619">
      <w:pPr>
        <w:pStyle w:val="Bibliografa"/>
        <w:spacing w:after="240" w:line="360" w:lineRule="auto"/>
        <w:ind w:left="720" w:hanging="720"/>
        <w:rPr>
          <w:rFonts w:ascii="Times New Roman" w:hAnsi="Times New Roman" w:cs="Times New Roman"/>
          <w:noProof/>
          <w:sz w:val="24"/>
          <w:szCs w:val="24"/>
        </w:rPr>
      </w:pPr>
      <w:r w:rsidRPr="00815619">
        <w:rPr>
          <w:rFonts w:ascii="Times New Roman" w:eastAsia="Times New Roman" w:hAnsi="Times New Roman" w:cs="Times New Roman"/>
          <w:sz w:val="24"/>
          <w:szCs w:val="24"/>
          <w:lang w:eastAsia="es-ES"/>
        </w:rPr>
        <w:fldChar w:fldCharType="begin"/>
      </w:r>
      <w:r w:rsidRPr="00815619">
        <w:rPr>
          <w:rFonts w:ascii="Times New Roman" w:eastAsia="Times New Roman" w:hAnsi="Times New Roman" w:cs="Times New Roman"/>
          <w:sz w:val="24"/>
          <w:szCs w:val="24"/>
          <w:lang w:val="es-EC" w:eastAsia="es-ES"/>
        </w:rPr>
        <w:instrText xml:space="preserve"> BIBLIOGRAPHY  \l 12298 </w:instrText>
      </w:r>
      <w:r w:rsidRPr="00815619">
        <w:rPr>
          <w:rFonts w:ascii="Times New Roman" w:eastAsia="Times New Roman" w:hAnsi="Times New Roman" w:cs="Times New Roman"/>
          <w:sz w:val="24"/>
          <w:szCs w:val="24"/>
          <w:lang w:eastAsia="es-ES"/>
        </w:rPr>
        <w:fldChar w:fldCharType="separate"/>
      </w:r>
      <w:r w:rsidRPr="00815619">
        <w:rPr>
          <w:rFonts w:ascii="Times New Roman" w:hAnsi="Times New Roman" w:cs="Times New Roman"/>
          <w:noProof/>
          <w:sz w:val="24"/>
          <w:szCs w:val="24"/>
        </w:rPr>
        <w:t xml:space="preserve">Colegio de Farmaceuticos de Salta. (2016). </w:t>
      </w:r>
      <w:r w:rsidRPr="00815619">
        <w:rPr>
          <w:rFonts w:ascii="Times New Roman" w:hAnsi="Times New Roman" w:cs="Times New Roman"/>
          <w:i/>
          <w:iCs/>
          <w:noProof/>
          <w:sz w:val="24"/>
          <w:szCs w:val="24"/>
        </w:rPr>
        <w:t>Colegio de farmaceuticos</w:t>
      </w:r>
      <w:r w:rsidRPr="00815619">
        <w:rPr>
          <w:rFonts w:ascii="Times New Roman" w:hAnsi="Times New Roman" w:cs="Times New Roman"/>
          <w:noProof/>
          <w:sz w:val="24"/>
          <w:szCs w:val="24"/>
        </w:rPr>
        <w:t>. Obtenido de Pagina de inicio: http://www.cofasal.com.ar</w:t>
      </w:r>
    </w:p>
    <w:p w:rsidR="00CC3327" w:rsidRPr="00815619" w:rsidRDefault="00CC3327" w:rsidP="00815619">
      <w:pPr>
        <w:pStyle w:val="Bibliografa"/>
        <w:spacing w:after="240" w:line="360" w:lineRule="auto"/>
        <w:ind w:left="720" w:hanging="720"/>
        <w:rPr>
          <w:rFonts w:ascii="Times New Roman" w:hAnsi="Times New Roman" w:cs="Times New Roman"/>
          <w:noProof/>
          <w:sz w:val="24"/>
          <w:szCs w:val="24"/>
        </w:rPr>
      </w:pPr>
      <w:r w:rsidRPr="00815619">
        <w:rPr>
          <w:rFonts w:ascii="Times New Roman" w:hAnsi="Times New Roman" w:cs="Times New Roman"/>
          <w:noProof/>
          <w:sz w:val="24"/>
          <w:szCs w:val="24"/>
        </w:rPr>
        <w:t xml:space="preserve">Ferrajoli, L. (2000). </w:t>
      </w:r>
      <w:r w:rsidRPr="00815619">
        <w:rPr>
          <w:rFonts w:ascii="Times New Roman" w:hAnsi="Times New Roman" w:cs="Times New Roman"/>
          <w:i/>
          <w:iCs/>
          <w:noProof/>
          <w:sz w:val="24"/>
          <w:szCs w:val="24"/>
        </w:rPr>
        <w:t>Derecho y razón: Teoría del garantismo penal.</w:t>
      </w:r>
      <w:r w:rsidRPr="00815619">
        <w:rPr>
          <w:rFonts w:ascii="Times New Roman" w:hAnsi="Times New Roman" w:cs="Times New Roman"/>
          <w:noProof/>
          <w:sz w:val="24"/>
          <w:szCs w:val="24"/>
        </w:rPr>
        <w:t xml:space="preserve"> Barcelona: Trotta.</w:t>
      </w:r>
    </w:p>
    <w:p w:rsidR="00CC3327" w:rsidRPr="00815619" w:rsidRDefault="00CC3327" w:rsidP="00815619">
      <w:pPr>
        <w:pStyle w:val="Bibliografa"/>
        <w:spacing w:after="240" w:line="360" w:lineRule="auto"/>
        <w:ind w:left="720" w:hanging="720"/>
        <w:rPr>
          <w:rFonts w:ascii="Times New Roman" w:hAnsi="Times New Roman" w:cs="Times New Roman"/>
          <w:noProof/>
          <w:sz w:val="24"/>
          <w:szCs w:val="24"/>
        </w:rPr>
      </w:pPr>
      <w:r w:rsidRPr="00815619">
        <w:rPr>
          <w:rFonts w:ascii="Times New Roman" w:hAnsi="Times New Roman" w:cs="Times New Roman"/>
          <w:noProof/>
          <w:sz w:val="24"/>
          <w:szCs w:val="24"/>
        </w:rPr>
        <w:t xml:space="preserve">Paladines, J. V. (2015). </w:t>
      </w:r>
      <w:r w:rsidRPr="00815619">
        <w:rPr>
          <w:rFonts w:ascii="Times New Roman" w:hAnsi="Times New Roman" w:cs="Times New Roman"/>
          <w:i/>
          <w:iCs/>
          <w:noProof/>
          <w:sz w:val="24"/>
          <w:szCs w:val="24"/>
        </w:rPr>
        <w:t>Duros contra los débiles y débiles contra los duros.</w:t>
      </w:r>
      <w:r w:rsidRPr="00815619">
        <w:rPr>
          <w:rFonts w:ascii="Times New Roman" w:hAnsi="Times New Roman" w:cs="Times New Roman"/>
          <w:noProof/>
          <w:sz w:val="24"/>
          <w:szCs w:val="24"/>
        </w:rPr>
        <w:t xml:space="preserve"> </w:t>
      </w:r>
    </w:p>
    <w:p w:rsidR="00804FC6" w:rsidRDefault="00CC3327" w:rsidP="00815619">
      <w:pPr>
        <w:spacing w:after="240" w:line="360" w:lineRule="auto"/>
        <w:ind w:left="709" w:hanging="709"/>
        <w:rPr>
          <w:rFonts w:ascii="Times New Roman" w:eastAsia="Times New Roman" w:hAnsi="Times New Roman" w:cs="Times New Roman"/>
          <w:sz w:val="24"/>
          <w:szCs w:val="24"/>
          <w:lang w:eastAsia="es-ES"/>
        </w:rPr>
      </w:pPr>
      <w:r w:rsidRPr="00815619">
        <w:rPr>
          <w:rFonts w:ascii="Times New Roman" w:eastAsia="Times New Roman" w:hAnsi="Times New Roman" w:cs="Times New Roman"/>
          <w:sz w:val="24"/>
          <w:szCs w:val="24"/>
          <w:lang w:eastAsia="es-ES"/>
        </w:rPr>
        <w:fldChar w:fldCharType="end"/>
      </w:r>
      <w:r w:rsidR="0067694F" w:rsidRPr="00815619">
        <w:rPr>
          <w:rFonts w:ascii="Times New Roman" w:eastAsia="Times New Roman" w:hAnsi="Times New Roman" w:cs="Times New Roman"/>
          <w:sz w:val="24"/>
          <w:szCs w:val="24"/>
          <w:lang w:eastAsia="es-ES"/>
        </w:rPr>
        <w:t>Dr. Ernesto Albán Gómez</w:t>
      </w:r>
      <w:r w:rsidR="008C73DB" w:rsidRPr="00815619">
        <w:rPr>
          <w:rFonts w:ascii="Times New Roman" w:eastAsia="Times New Roman" w:hAnsi="Times New Roman" w:cs="Times New Roman"/>
          <w:sz w:val="24"/>
          <w:szCs w:val="24"/>
          <w:lang w:eastAsia="es-ES"/>
        </w:rPr>
        <w:t xml:space="preserve">. </w:t>
      </w:r>
      <w:r w:rsidR="00442D00" w:rsidRPr="00815619">
        <w:rPr>
          <w:rFonts w:ascii="Times New Roman" w:eastAsia="Times New Roman" w:hAnsi="Times New Roman" w:cs="Times New Roman"/>
          <w:sz w:val="24"/>
          <w:szCs w:val="24"/>
          <w:lang w:eastAsia="es-ES"/>
        </w:rPr>
        <w:t>En el</w:t>
      </w:r>
      <w:r w:rsidR="008C73DB" w:rsidRPr="00815619">
        <w:rPr>
          <w:rFonts w:ascii="Times New Roman" w:eastAsia="Times New Roman" w:hAnsi="Times New Roman" w:cs="Times New Roman"/>
          <w:sz w:val="24"/>
          <w:szCs w:val="24"/>
          <w:lang w:eastAsia="es-ES"/>
        </w:rPr>
        <w:t xml:space="preserve"> Manual del Derecho Penal Ecuatoriano tomo 1 décima tercera edición.</w:t>
      </w:r>
      <w:r w:rsidR="0067694F" w:rsidRPr="00815619">
        <w:rPr>
          <w:rFonts w:ascii="Times New Roman" w:eastAsia="Times New Roman" w:hAnsi="Times New Roman" w:cs="Times New Roman"/>
          <w:sz w:val="24"/>
          <w:szCs w:val="24"/>
          <w:lang w:eastAsia="es-ES"/>
        </w:rPr>
        <w:t xml:space="preserve"> </w:t>
      </w:r>
    </w:p>
    <w:sectPr w:rsidR="00804FC6" w:rsidSect="00881DF7">
      <w:footerReference w:type="default" r:id="rId13"/>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5C7" w:rsidRDefault="00BE05C7" w:rsidP="006B17DE">
      <w:pPr>
        <w:spacing w:after="0" w:line="240" w:lineRule="auto"/>
      </w:pPr>
      <w:r>
        <w:separator/>
      </w:r>
    </w:p>
  </w:endnote>
  <w:endnote w:type="continuationSeparator" w:id="0">
    <w:p w:rsidR="00BE05C7" w:rsidRDefault="00BE05C7" w:rsidP="006B17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359361269"/>
      <w:docPartObj>
        <w:docPartGallery w:val="Page Numbers (Bottom of Page)"/>
        <w:docPartUnique/>
      </w:docPartObj>
    </w:sdtPr>
    <w:sdtEndPr/>
    <w:sdtContent>
      <w:p w:rsidR="00BE05C7" w:rsidRPr="006209FC" w:rsidRDefault="00BE05C7" w:rsidP="006209FC">
        <w:pPr>
          <w:pStyle w:val="Piedepgina"/>
          <w:jc w:val="center"/>
          <w:rPr>
            <w:rFonts w:ascii="Times New Roman" w:hAnsi="Times New Roman" w:cs="Times New Roman"/>
            <w:sz w:val="20"/>
            <w:szCs w:val="20"/>
          </w:rPr>
        </w:pPr>
        <w:r w:rsidRPr="006209FC">
          <w:rPr>
            <w:rFonts w:ascii="Times New Roman" w:hAnsi="Times New Roman" w:cs="Times New Roman"/>
            <w:sz w:val="20"/>
            <w:szCs w:val="20"/>
          </w:rPr>
          <w:fldChar w:fldCharType="begin"/>
        </w:r>
        <w:r w:rsidRPr="006209FC">
          <w:rPr>
            <w:rFonts w:ascii="Times New Roman" w:hAnsi="Times New Roman" w:cs="Times New Roman"/>
            <w:sz w:val="20"/>
            <w:szCs w:val="20"/>
          </w:rPr>
          <w:instrText>PAGE   \* MERGEFORMAT</w:instrText>
        </w:r>
        <w:r w:rsidRPr="006209FC">
          <w:rPr>
            <w:rFonts w:ascii="Times New Roman" w:hAnsi="Times New Roman" w:cs="Times New Roman"/>
            <w:sz w:val="20"/>
            <w:szCs w:val="20"/>
          </w:rPr>
          <w:fldChar w:fldCharType="separate"/>
        </w:r>
        <w:r w:rsidR="002F6098">
          <w:rPr>
            <w:rFonts w:ascii="Times New Roman" w:hAnsi="Times New Roman" w:cs="Times New Roman"/>
            <w:noProof/>
            <w:sz w:val="20"/>
            <w:szCs w:val="20"/>
          </w:rPr>
          <w:t>42</w:t>
        </w:r>
        <w:r w:rsidRPr="006209FC">
          <w:rPr>
            <w:rFonts w:ascii="Times New Roman" w:hAnsi="Times New Roman" w:cs="Times New Roman"/>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5C7" w:rsidRDefault="00BE05C7" w:rsidP="006B17DE">
      <w:pPr>
        <w:spacing w:after="0" w:line="240" w:lineRule="auto"/>
      </w:pPr>
      <w:r>
        <w:separator/>
      </w:r>
    </w:p>
  </w:footnote>
  <w:footnote w:type="continuationSeparator" w:id="0">
    <w:p w:rsidR="00BE05C7" w:rsidRDefault="00BE05C7" w:rsidP="006B17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3734"/>
    <w:multiLevelType w:val="multilevel"/>
    <w:tmpl w:val="2EB07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1F3B0D"/>
    <w:multiLevelType w:val="hybridMultilevel"/>
    <w:tmpl w:val="21DA2B2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9714772"/>
    <w:multiLevelType w:val="multilevel"/>
    <w:tmpl w:val="38265B9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nsid w:val="1D7B3AF3"/>
    <w:multiLevelType w:val="hybridMultilevel"/>
    <w:tmpl w:val="93D8326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0ED5214"/>
    <w:multiLevelType w:val="multilevel"/>
    <w:tmpl w:val="13482B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322761C"/>
    <w:multiLevelType w:val="multilevel"/>
    <w:tmpl w:val="C0261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2297FB7"/>
    <w:multiLevelType w:val="hybridMultilevel"/>
    <w:tmpl w:val="D3641F18"/>
    <w:lvl w:ilvl="0" w:tplc="65F84C3C">
      <w:start w:val="1"/>
      <w:numFmt w:val="decimal"/>
      <w:pStyle w:val="Numeracion"/>
      <w:lvlText w:val="%1."/>
      <w:lvlJc w:val="left"/>
      <w:pPr>
        <w:ind w:left="36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5BB6138F"/>
    <w:multiLevelType w:val="multilevel"/>
    <w:tmpl w:val="178C9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067CCB"/>
    <w:multiLevelType w:val="hybridMultilevel"/>
    <w:tmpl w:val="630C292A"/>
    <w:lvl w:ilvl="0" w:tplc="0B1A5D86">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66673806"/>
    <w:multiLevelType w:val="hybridMultilevel"/>
    <w:tmpl w:val="F58ED602"/>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7"/>
  </w:num>
  <w:num w:numId="2">
    <w:abstractNumId w:val="4"/>
  </w:num>
  <w:num w:numId="3">
    <w:abstractNumId w:val="0"/>
  </w:num>
  <w:num w:numId="4">
    <w:abstractNumId w:val="5"/>
  </w:num>
  <w:num w:numId="5">
    <w:abstractNumId w:val="2"/>
  </w:num>
  <w:num w:numId="6">
    <w:abstractNumId w:val="1"/>
  </w:num>
  <w:num w:numId="7">
    <w:abstractNumId w:val="8"/>
  </w:num>
  <w:num w:numId="8">
    <w:abstractNumId w:val="3"/>
  </w:num>
  <w:num w:numId="9">
    <w:abstractNumId w:val="6"/>
  </w:num>
  <w:num w:numId="10">
    <w:abstractNumId w:val="6"/>
    <w:lvlOverride w:ilvl="0">
      <w:startOverride w:val="1"/>
    </w:lvlOverride>
  </w:num>
  <w:num w:numId="11">
    <w:abstractNumId w:val="6"/>
    <w:lvlOverride w:ilvl="0">
      <w:startOverride w:val="1"/>
    </w:lvlOverride>
  </w:num>
  <w:num w:numId="12">
    <w:abstractNumId w:val="6"/>
    <w:lvlOverride w:ilvl="0">
      <w:startOverride w:val="1"/>
    </w:lvlOverride>
  </w:num>
  <w:num w:numId="13">
    <w:abstractNumId w:val="9"/>
  </w:num>
  <w:num w:numId="14">
    <w:abstractNumId w:val="6"/>
  </w:num>
  <w:num w:numId="15">
    <w:abstractNumId w:val="6"/>
  </w:num>
  <w:num w:numId="16">
    <w:abstractNumId w:val="6"/>
    <w:lvlOverride w:ilvl="0">
      <w:startOverride w:val="1"/>
    </w:lvlOverride>
  </w:num>
  <w:num w:numId="17">
    <w:abstractNumId w:val="6"/>
  </w:num>
  <w:num w:numId="18">
    <w:abstractNumId w:val="6"/>
  </w:num>
  <w:num w:numId="19">
    <w:abstractNumId w:val="6"/>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C46"/>
    <w:rsid w:val="000020D9"/>
    <w:rsid w:val="000071CA"/>
    <w:rsid w:val="000113B6"/>
    <w:rsid w:val="00016B02"/>
    <w:rsid w:val="00020128"/>
    <w:rsid w:val="00033C20"/>
    <w:rsid w:val="0004033C"/>
    <w:rsid w:val="0004043E"/>
    <w:rsid w:val="000424B0"/>
    <w:rsid w:val="00051B8B"/>
    <w:rsid w:val="00053CC9"/>
    <w:rsid w:val="00054A6A"/>
    <w:rsid w:val="0005653C"/>
    <w:rsid w:val="000603FE"/>
    <w:rsid w:val="00064FC0"/>
    <w:rsid w:val="000678C9"/>
    <w:rsid w:val="00072BB2"/>
    <w:rsid w:val="000738BC"/>
    <w:rsid w:val="00090DCE"/>
    <w:rsid w:val="0009505C"/>
    <w:rsid w:val="000C0B88"/>
    <w:rsid w:val="000C22B9"/>
    <w:rsid w:val="000D108F"/>
    <w:rsid w:val="000D317C"/>
    <w:rsid w:val="000D3871"/>
    <w:rsid w:val="000D38D8"/>
    <w:rsid w:val="000E0638"/>
    <w:rsid w:val="000E1335"/>
    <w:rsid w:val="000E1381"/>
    <w:rsid w:val="000E28AE"/>
    <w:rsid w:val="000E543F"/>
    <w:rsid w:val="000E6D45"/>
    <w:rsid w:val="000E7481"/>
    <w:rsid w:val="000F3C2F"/>
    <w:rsid w:val="000F5DED"/>
    <w:rsid w:val="00100DB8"/>
    <w:rsid w:val="00103582"/>
    <w:rsid w:val="001042D0"/>
    <w:rsid w:val="00106F37"/>
    <w:rsid w:val="00107AF3"/>
    <w:rsid w:val="00113322"/>
    <w:rsid w:val="00122354"/>
    <w:rsid w:val="00127A45"/>
    <w:rsid w:val="00132F10"/>
    <w:rsid w:val="00137F4B"/>
    <w:rsid w:val="0014044E"/>
    <w:rsid w:val="00140945"/>
    <w:rsid w:val="00141877"/>
    <w:rsid w:val="0014497D"/>
    <w:rsid w:val="00151449"/>
    <w:rsid w:val="00153592"/>
    <w:rsid w:val="0016092C"/>
    <w:rsid w:val="00162589"/>
    <w:rsid w:val="00170808"/>
    <w:rsid w:val="00172C2C"/>
    <w:rsid w:val="0017334A"/>
    <w:rsid w:val="001750B3"/>
    <w:rsid w:val="001811F1"/>
    <w:rsid w:val="00182F97"/>
    <w:rsid w:val="001852D5"/>
    <w:rsid w:val="001A6FE3"/>
    <w:rsid w:val="001B4F7B"/>
    <w:rsid w:val="001D53C3"/>
    <w:rsid w:val="001D5A80"/>
    <w:rsid w:val="001E12CE"/>
    <w:rsid w:val="001E2417"/>
    <w:rsid w:val="001E2442"/>
    <w:rsid w:val="001E3926"/>
    <w:rsid w:val="001E68F3"/>
    <w:rsid w:val="001E7D4E"/>
    <w:rsid w:val="0020302C"/>
    <w:rsid w:val="00203727"/>
    <w:rsid w:val="00212E9A"/>
    <w:rsid w:val="00213846"/>
    <w:rsid w:val="00221DED"/>
    <w:rsid w:val="00237812"/>
    <w:rsid w:val="0024186E"/>
    <w:rsid w:val="00241C7A"/>
    <w:rsid w:val="002434CF"/>
    <w:rsid w:val="0024422E"/>
    <w:rsid w:val="002450EE"/>
    <w:rsid w:val="00254C82"/>
    <w:rsid w:val="00254FDB"/>
    <w:rsid w:val="002609E9"/>
    <w:rsid w:val="00267CC2"/>
    <w:rsid w:val="002733ED"/>
    <w:rsid w:val="002804FD"/>
    <w:rsid w:val="002B1FA2"/>
    <w:rsid w:val="002B67CA"/>
    <w:rsid w:val="002B7789"/>
    <w:rsid w:val="002C472A"/>
    <w:rsid w:val="002E11E9"/>
    <w:rsid w:val="002E5AD0"/>
    <w:rsid w:val="002F15C1"/>
    <w:rsid w:val="002F2301"/>
    <w:rsid w:val="002F4020"/>
    <w:rsid w:val="002F4262"/>
    <w:rsid w:val="002F4D2F"/>
    <w:rsid w:val="002F6098"/>
    <w:rsid w:val="003137BE"/>
    <w:rsid w:val="00313904"/>
    <w:rsid w:val="003152DA"/>
    <w:rsid w:val="00316189"/>
    <w:rsid w:val="00322BF2"/>
    <w:rsid w:val="003276B2"/>
    <w:rsid w:val="00341C9E"/>
    <w:rsid w:val="003428C3"/>
    <w:rsid w:val="00346BE0"/>
    <w:rsid w:val="003559D9"/>
    <w:rsid w:val="00360605"/>
    <w:rsid w:val="00373B38"/>
    <w:rsid w:val="00381856"/>
    <w:rsid w:val="00383399"/>
    <w:rsid w:val="003932D4"/>
    <w:rsid w:val="00397475"/>
    <w:rsid w:val="003A2DD8"/>
    <w:rsid w:val="003B72CC"/>
    <w:rsid w:val="003E28AC"/>
    <w:rsid w:val="003F1E77"/>
    <w:rsid w:val="003F29DC"/>
    <w:rsid w:val="003F424C"/>
    <w:rsid w:val="00407AB3"/>
    <w:rsid w:val="00434C82"/>
    <w:rsid w:val="00435919"/>
    <w:rsid w:val="004408A3"/>
    <w:rsid w:val="00442D00"/>
    <w:rsid w:val="00442EA2"/>
    <w:rsid w:val="00446855"/>
    <w:rsid w:val="00447063"/>
    <w:rsid w:val="004508E0"/>
    <w:rsid w:val="00450EF1"/>
    <w:rsid w:val="0045208F"/>
    <w:rsid w:val="00455B85"/>
    <w:rsid w:val="00474A8F"/>
    <w:rsid w:val="004801E1"/>
    <w:rsid w:val="00481993"/>
    <w:rsid w:val="00482517"/>
    <w:rsid w:val="00484C25"/>
    <w:rsid w:val="00486376"/>
    <w:rsid w:val="00486670"/>
    <w:rsid w:val="00486CA8"/>
    <w:rsid w:val="004912AD"/>
    <w:rsid w:val="004920EE"/>
    <w:rsid w:val="0049792C"/>
    <w:rsid w:val="004B3791"/>
    <w:rsid w:val="004B6C59"/>
    <w:rsid w:val="004B7E16"/>
    <w:rsid w:val="004C2AC9"/>
    <w:rsid w:val="004C4477"/>
    <w:rsid w:val="004C7581"/>
    <w:rsid w:val="004D2D22"/>
    <w:rsid w:val="004D5550"/>
    <w:rsid w:val="004E2596"/>
    <w:rsid w:val="004E4671"/>
    <w:rsid w:val="004E6741"/>
    <w:rsid w:val="004E705B"/>
    <w:rsid w:val="004F20AC"/>
    <w:rsid w:val="004F3E36"/>
    <w:rsid w:val="004F6B44"/>
    <w:rsid w:val="005018C0"/>
    <w:rsid w:val="00501F70"/>
    <w:rsid w:val="0050279B"/>
    <w:rsid w:val="0051139B"/>
    <w:rsid w:val="00512642"/>
    <w:rsid w:val="005156D7"/>
    <w:rsid w:val="005165C6"/>
    <w:rsid w:val="00522DC0"/>
    <w:rsid w:val="00525992"/>
    <w:rsid w:val="00530C99"/>
    <w:rsid w:val="00534F74"/>
    <w:rsid w:val="00541123"/>
    <w:rsid w:val="0054264C"/>
    <w:rsid w:val="005433AB"/>
    <w:rsid w:val="00547F69"/>
    <w:rsid w:val="00552344"/>
    <w:rsid w:val="00555C0C"/>
    <w:rsid w:val="00555C7D"/>
    <w:rsid w:val="0056036D"/>
    <w:rsid w:val="005609DE"/>
    <w:rsid w:val="00567812"/>
    <w:rsid w:val="00573D18"/>
    <w:rsid w:val="00573E54"/>
    <w:rsid w:val="00580647"/>
    <w:rsid w:val="00583E83"/>
    <w:rsid w:val="00586833"/>
    <w:rsid w:val="0058767F"/>
    <w:rsid w:val="0059167C"/>
    <w:rsid w:val="00595B82"/>
    <w:rsid w:val="00596352"/>
    <w:rsid w:val="00597363"/>
    <w:rsid w:val="005A38D5"/>
    <w:rsid w:val="005A42D5"/>
    <w:rsid w:val="005C0FDE"/>
    <w:rsid w:val="005C34BC"/>
    <w:rsid w:val="005C6CB5"/>
    <w:rsid w:val="005D6686"/>
    <w:rsid w:val="005D7DF1"/>
    <w:rsid w:val="005E3641"/>
    <w:rsid w:val="005E538C"/>
    <w:rsid w:val="005E7D02"/>
    <w:rsid w:val="005F38A1"/>
    <w:rsid w:val="005F433F"/>
    <w:rsid w:val="005F4F1C"/>
    <w:rsid w:val="00600D08"/>
    <w:rsid w:val="00604D92"/>
    <w:rsid w:val="00610D10"/>
    <w:rsid w:val="00612613"/>
    <w:rsid w:val="00617619"/>
    <w:rsid w:val="006209FC"/>
    <w:rsid w:val="006243DB"/>
    <w:rsid w:val="00627443"/>
    <w:rsid w:val="00637015"/>
    <w:rsid w:val="006410B8"/>
    <w:rsid w:val="006417ED"/>
    <w:rsid w:val="00644C0E"/>
    <w:rsid w:val="00644CAE"/>
    <w:rsid w:val="00646070"/>
    <w:rsid w:val="006472F7"/>
    <w:rsid w:val="00651D06"/>
    <w:rsid w:val="00653674"/>
    <w:rsid w:val="00656E2D"/>
    <w:rsid w:val="00665F8A"/>
    <w:rsid w:val="0067018F"/>
    <w:rsid w:val="006710CC"/>
    <w:rsid w:val="0067116A"/>
    <w:rsid w:val="006728B8"/>
    <w:rsid w:val="0067694F"/>
    <w:rsid w:val="00691711"/>
    <w:rsid w:val="00693AF4"/>
    <w:rsid w:val="00693B17"/>
    <w:rsid w:val="00694CEC"/>
    <w:rsid w:val="006A4F50"/>
    <w:rsid w:val="006B17DE"/>
    <w:rsid w:val="006B5DED"/>
    <w:rsid w:val="006C00FE"/>
    <w:rsid w:val="006C470B"/>
    <w:rsid w:val="006D52A4"/>
    <w:rsid w:val="006D7757"/>
    <w:rsid w:val="006F0F57"/>
    <w:rsid w:val="006F266D"/>
    <w:rsid w:val="006F6721"/>
    <w:rsid w:val="00701EF1"/>
    <w:rsid w:val="00703B9D"/>
    <w:rsid w:val="00711E67"/>
    <w:rsid w:val="0071715D"/>
    <w:rsid w:val="00717853"/>
    <w:rsid w:val="00721432"/>
    <w:rsid w:val="00722795"/>
    <w:rsid w:val="00722E5D"/>
    <w:rsid w:val="00726FE0"/>
    <w:rsid w:val="00735389"/>
    <w:rsid w:val="00737C29"/>
    <w:rsid w:val="00747F69"/>
    <w:rsid w:val="007506DA"/>
    <w:rsid w:val="0075786F"/>
    <w:rsid w:val="00760D82"/>
    <w:rsid w:val="007723E1"/>
    <w:rsid w:val="007818F1"/>
    <w:rsid w:val="00782C3E"/>
    <w:rsid w:val="00787FF2"/>
    <w:rsid w:val="007904B8"/>
    <w:rsid w:val="007941FA"/>
    <w:rsid w:val="007A1088"/>
    <w:rsid w:val="007A1D60"/>
    <w:rsid w:val="007B1D90"/>
    <w:rsid w:val="007B28AE"/>
    <w:rsid w:val="007B449A"/>
    <w:rsid w:val="007B4F5C"/>
    <w:rsid w:val="007C0BF4"/>
    <w:rsid w:val="007C11D2"/>
    <w:rsid w:val="007C4C65"/>
    <w:rsid w:val="007C5A9F"/>
    <w:rsid w:val="007D60F7"/>
    <w:rsid w:val="007F3455"/>
    <w:rsid w:val="007F5487"/>
    <w:rsid w:val="007F5947"/>
    <w:rsid w:val="0080114F"/>
    <w:rsid w:val="008032D4"/>
    <w:rsid w:val="00804AA9"/>
    <w:rsid w:val="00804FC6"/>
    <w:rsid w:val="00805EB4"/>
    <w:rsid w:val="00811D05"/>
    <w:rsid w:val="00814621"/>
    <w:rsid w:val="00815619"/>
    <w:rsid w:val="008165A6"/>
    <w:rsid w:val="00816BB0"/>
    <w:rsid w:val="008220DE"/>
    <w:rsid w:val="00822B4B"/>
    <w:rsid w:val="00822DC9"/>
    <w:rsid w:val="008255D4"/>
    <w:rsid w:val="00835032"/>
    <w:rsid w:val="00835097"/>
    <w:rsid w:val="00841B98"/>
    <w:rsid w:val="008507E7"/>
    <w:rsid w:val="00850BA3"/>
    <w:rsid w:val="00851E9B"/>
    <w:rsid w:val="00860C58"/>
    <w:rsid w:val="00862349"/>
    <w:rsid w:val="0086635A"/>
    <w:rsid w:val="008700FC"/>
    <w:rsid w:val="00873A77"/>
    <w:rsid w:val="00874C1C"/>
    <w:rsid w:val="00877082"/>
    <w:rsid w:val="008772E7"/>
    <w:rsid w:val="008818B1"/>
    <w:rsid w:val="00881DF7"/>
    <w:rsid w:val="00885E48"/>
    <w:rsid w:val="008865BB"/>
    <w:rsid w:val="00897C59"/>
    <w:rsid w:val="008A1139"/>
    <w:rsid w:val="008A5B6C"/>
    <w:rsid w:val="008B2D1D"/>
    <w:rsid w:val="008B38BF"/>
    <w:rsid w:val="008B6490"/>
    <w:rsid w:val="008B7A89"/>
    <w:rsid w:val="008C3B16"/>
    <w:rsid w:val="008C73DB"/>
    <w:rsid w:val="008E73A3"/>
    <w:rsid w:val="008F20C4"/>
    <w:rsid w:val="008F763B"/>
    <w:rsid w:val="0090000A"/>
    <w:rsid w:val="0090187C"/>
    <w:rsid w:val="00902105"/>
    <w:rsid w:val="009025CE"/>
    <w:rsid w:val="00902B1D"/>
    <w:rsid w:val="00905152"/>
    <w:rsid w:val="00907C6D"/>
    <w:rsid w:val="00911489"/>
    <w:rsid w:val="00911E61"/>
    <w:rsid w:val="009139E2"/>
    <w:rsid w:val="0092560B"/>
    <w:rsid w:val="0092578E"/>
    <w:rsid w:val="009261F6"/>
    <w:rsid w:val="0093444C"/>
    <w:rsid w:val="00937CA3"/>
    <w:rsid w:val="009434DB"/>
    <w:rsid w:val="00944E08"/>
    <w:rsid w:val="00946924"/>
    <w:rsid w:val="009522FF"/>
    <w:rsid w:val="009644B9"/>
    <w:rsid w:val="00964F9C"/>
    <w:rsid w:val="009658BC"/>
    <w:rsid w:val="009668A5"/>
    <w:rsid w:val="00972241"/>
    <w:rsid w:val="009761D2"/>
    <w:rsid w:val="009762E9"/>
    <w:rsid w:val="00977FA6"/>
    <w:rsid w:val="00984174"/>
    <w:rsid w:val="009871AD"/>
    <w:rsid w:val="00991EA5"/>
    <w:rsid w:val="00991F10"/>
    <w:rsid w:val="009941C3"/>
    <w:rsid w:val="00995E27"/>
    <w:rsid w:val="00995E79"/>
    <w:rsid w:val="00996A3C"/>
    <w:rsid w:val="00996D2D"/>
    <w:rsid w:val="009A457C"/>
    <w:rsid w:val="009A7D3C"/>
    <w:rsid w:val="009B19E9"/>
    <w:rsid w:val="009B2D6F"/>
    <w:rsid w:val="009C340D"/>
    <w:rsid w:val="009C3F6E"/>
    <w:rsid w:val="009C6304"/>
    <w:rsid w:val="009C6834"/>
    <w:rsid w:val="009D3F94"/>
    <w:rsid w:val="009E0687"/>
    <w:rsid w:val="009E37BF"/>
    <w:rsid w:val="009E3EC8"/>
    <w:rsid w:val="009E7A15"/>
    <w:rsid w:val="00A0258A"/>
    <w:rsid w:val="00A049B5"/>
    <w:rsid w:val="00A050AA"/>
    <w:rsid w:val="00A118A0"/>
    <w:rsid w:val="00A16547"/>
    <w:rsid w:val="00A2303E"/>
    <w:rsid w:val="00A23DAC"/>
    <w:rsid w:val="00A274E4"/>
    <w:rsid w:val="00A27F95"/>
    <w:rsid w:val="00A30321"/>
    <w:rsid w:val="00A4236D"/>
    <w:rsid w:val="00A452FF"/>
    <w:rsid w:val="00A56206"/>
    <w:rsid w:val="00A6044A"/>
    <w:rsid w:val="00A62D1F"/>
    <w:rsid w:val="00A67E4B"/>
    <w:rsid w:val="00A730EE"/>
    <w:rsid w:val="00A82F2C"/>
    <w:rsid w:val="00A9163F"/>
    <w:rsid w:val="00A916D3"/>
    <w:rsid w:val="00A92CB3"/>
    <w:rsid w:val="00A92D64"/>
    <w:rsid w:val="00A949AF"/>
    <w:rsid w:val="00AA24F3"/>
    <w:rsid w:val="00AA7A7B"/>
    <w:rsid w:val="00AB091D"/>
    <w:rsid w:val="00AB3A08"/>
    <w:rsid w:val="00AB4318"/>
    <w:rsid w:val="00AB6837"/>
    <w:rsid w:val="00AC7532"/>
    <w:rsid w:val="00AD0BFF"/>
    <w:rsid w:val="00AD46E8"/>
    <w:rsid w:val="00AE3D55"/>
    <w:rsid w:val="00AE6626"/>
    <w:rsid w:val="00AF401C"/>
    <w:rsid w:val="00AF5509"/>
    <w:rsid w:val="00B03AF1"/>
    <w:rsid w:val="00B11502"/>
    <w:rsid w:val="00B119C4"/>
    <w:rsid w:val="00B13BB0"/>
    <w:rsid w:val="00B16B80"/>
    <w:rsid w:val="00B30B38"/>
    <w:rsid w:val="00B31482"/>
    <w:rsid w:val="00B33BB0"/>
    <w:rsid w:val="00B35DBE"/>
    <w:rsid w:val="00B40808"/>
    <w:rsid w:val="00B4197D"/>
    <w:rsid w:val="00B44A97"/>
    <w:rsid w:val="00B45F0C"/>
    <w:rsid w:val="00B57E39"/>
    <w:rsid w:val="00B64CE4"/>
    <w:rsid w:val="00B76104"/>
    <w:rsid w:val="00B76757"/>
    <w:rsid w:val="00B86333"/>
    <w:rsid w:val="00B90A98"/>
    <w:rsid w:val="00B94142"/>
    <w:rsid w:val="00B94C59"/>
    <w:rsid w:val="00BA3C32"/>
    <w:rsid w:val="00BB0122"/>
    <w:rsid w:val="00BB295A"/>
    <w:rsid w:val="00BB3978"/>
    <w:rsid w:val="00BC0B77"/>
    <w:rsid w:val="00BC1CD7"/>
    <w:rsid w:val="00BC297F"/>
    <w:rsid w:val="00BC64C4"/>
    <w:rsid w:val="00BC69A1"/>
    <w:rsid w:val="00BD4AD3"/>
    <w:rsid w:val="00BD604F"/>
    <w:rsid w:val="00BE05C7"/>
    <w:rsid w:val="00BF3343"/>
    <w:rsid w:val="00BF44E3"/>
    <w:rsid w:val="00BF7A56"/>
    <w:rsid w:val="00C005CB"/>
    <w:rsid w:val="00C05F40"/>
    <w:rsid w:val="00C10E64"/>
    <w:rsid w:val="00C17845"/>
    <w:rsid w:val="00C179CE"/>
    <w:rsid w:val="00C17FC4"/>
    <w:rsid w:val="00C256A8"/>
    <w:rsid w:val="00C26B6B"/>
    <w:rsid w:val="00C40955"/>
    <w:rsid w:val="00C41AC9"/>
    <w:rsid w:val="00C47E71"/>
    <w:rsid w:val="00C47FBF"/>
    <w:rsid w:val="00C56EE5"/>
    <w:rsid w:val="00C62F95"/>
    <w:rsid w:val="00C63885"/>
    <w:rsid w:val="00C71988"/>
    <w:rsid w:val="00C73505"/>
    <w:rsid w:val="00C87155"/>
    <w:rsid w:val="00C903A2"/>
    <w:rsid w:val="00C957E7"/>
    <w:rsid w:val="00CA1F15"/>
    <w:rsid w:val="00CA46A1"/>
    <w:rsid w:val="00CA4F16"/>
    <w:rsid w:val="00CB3E58"/>
    <w:rsid w:val="00CC3327"/>
    <w:rsid w:val="00CC47B9"/>
    <w:rsid w:val="00CD01DE"/>
    <w:rsid w:val="00CD12D2"/>
    <w:rsid w:val="00CD6126"/>
    <w:rsid w:val="00CE19A4"/>
    <w:rsid w:val="00CE4274"/>
    <w:rsid w:val="00CF2629"/>
    <w:rsid w:val="00CF5C8C"/>
    <w:rsid w:val="00CF6C70"/>
    <w:rsid w:val="00CF7B7E"/>
    <w:rsid w:val="00CF7E6A"/>
    <w:rsid w:val="00D05861"/>
    <w:rsid w:val="00D1025B"/>
    <w:rsid w:val="00D17555"/>
    <w:rsid w:val="00D20C78"/>
    <w:rsid w:val="00D31E9E"/>
    <w:rsid w:val="00D3400C"/>
    <w:rsid w:val="00D34E6B"/>
    <w:rsid w:val="00D47BB3"/>
    <w:rsid w:val="00D5188D"/>
    <w:rsid w:val="00D56918"/>
    <w:rsid w:val="00D57AEA"/>
    <w:rsid w:val="00D76017"/>
    <w:rsid w:val="00D830B6"/>
    <w:rsid w:val="00D9067E"/>
    <w:rsid w:val="00D96F74"/>
    <w:rsid w:val="00DA0342"/>
    <w:rsid w:val="00DA0587"/>
    <w:rsid w:val="00DA0D7E"/>
    <w:rsid w:val="00DA12D4"/>
    <w:rsid w:val="00DA55EA"/>
    <w:rsid w:val="00DA6097"/>
    <w:rsid w:val="00DA702B"/>
    <w:rsid w:val="00DB0B36"/>
    <w:rsid w:val="00DB777B"/>
    <w:rsid w:val="00DC0F5F"/>
    <w:rsid w:val="00DC1BA9"/>
    <w:rsid w:val="00DC1D32"/>
    <w:rsid w:val="00DC4104"/>
    <w:rsid w:val="00DC53FE"/>
    <w:rsid w:val="00DD23A6"/>
    <w:rsid w:val="00DD3C46"/>
    <w:rsid w:val="00DD7335"/>
    <w:rsid w:val="00DE5567"/>
    <w:rsid w:val="00DE6044"/>
    <w:rsid w:val="00DE6407"/>
    <w:rsid w:val="00DE6B50"/>
    <w:rsid w:val="00DF6CE5"/>
    <w:rsid w:val="00DF6E8E"/>
    <w:rsid w:val="00E02E2A"/>
    <w:rsid w:val="00E068BA"/>
    <w:rsid w:val="00E11BAD"/>
    <w:rsid w:val="00E12262"/>
    <w:rsid w:val="00E14653"/>
    <w:rsid w:val="00E14BEF"/>
    <w:rsid w:val="00E211C9"/>
    <w:rsid w:val="00E2272F"/>
    <w:rsid w:val="00E23724"/>
    <w:rsid w:val="00E25B0C"/>
    <w:rsid w:val="00E3064D"/>
    <w:rsid w:val="00E40CAA"/>
    <w:rsid w:val="00E4737F"/>
    <w:rsid w:val="00E5068A"/>
    <w:rsid w:val="00E52F60"/>
    <w:rsid w:val="00E60894"/>
    <w:rsid w:val="00E67E7A"/>
    <w:rsid w:val="00E7313D"/>
    <w:rsid w:val="00E85A91"/>
    <w:rsid w:val="00E86211"/>
    <w:rsid w:val="00E929AB"/>
    <w:rsid w:val="00EA5242"/>
    <w:rsid w:val="00EB7E86"/>
    <w:rsid w:val="00EC0D60"/>
    <w:rsid w:val="00EC1C7D"/>
    <w:rsid w:val="00ED0525"/>
    <w:rsid w:val="00ED259C"/>
    <w:rsid w:val="00ED4A64"/>
    <w:rsid w:val="00ED5A0B"/>
    <w:rsid w:val="00ED6799"/>
    <w:rsid w:val="00F0203B"/>
    <w:rsid w:val="00F046AB"/>
    <w:rsid w:val="00F0707B"/>
    <w:rsid w:val="00F16965"/>
    <w:rsid w:val="00F249C0"/>
    <w:rsid w:val="00F3078B"/>
    <w:rsid w:val="00F3353A"/>
    <w:rsid w:val="00F37BFE"/>
    <w:rsid w:val="00F444A4"/>
    <w:rsid w:val="00F444D1"/>
    <w:rsid w:val="00F46765"/>
    <w:rsid w:val="00F51F89"/>
    <w:rsid w:val="00F644DB"/>
    <w:rsid w:val="00F65FA6"/>
    <w:rsid w:val="00F6674A"/>
    <w:rsid w:val="00F669D4"/>
    <w:rsid w:val="00F707F7"/>
    <w:rsid w:val="00F72775"/>
    <w:rsid w:val="00F826F6"/>
    <w:rsid w:val="00F828D8"/>
    <w:rsid w:val="00F91A78"/>
    <w:rsid w:val="00F92274"/>
    <w:rsid w:val="00F947AC"/>
    <w:rsid w:val="00F95953"/>
    <w:rsid w:val="00F9743E"/>
    <w:rsid w:val="00F97659"/>
    <w:rsid w:val="00FA4CA5"/>
    <w:rsid w:val="00FA591A"/>
    <w:rsid w:val="00FC108F"/>
    <w:rsid w:val="00FC307D"/>
    <w:rsid w:val="00FC3A80"/>
    <w:rsid w:val="00FC44E9"/>
    <w:rsid w:val="00FC6481"/>
    <w:rsid w:val="00FC7900"/>
    <w:rsid w:val="00FD4A56"/>
    <w:rsid w:val="00FE0EF6"/>
    <w:rsid w:val="00FE2CF6"/>
    <w:rsid w:val="00FE53D9"/>
    <w:rsid w:val="00FE5947"/>
    <w:rsid w:val="00FF23DC"/>
    <w:rsid w:val="00FF4FEA"/>
    <w:rsid w:val="00FF613F"/>
    <w:rsid w:val="00FF67F8"/>
    <w:rsid w:val="00FF720E"/>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818F1"/>
    <w:pPr>
      <w:keepNext/>
      <w:keepLines/>
      <w:spacing w:after="240" w:line="360" w:lineRule="auto"/>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CF5C8C"/>
    <w:pPr>
      <w:keepNext/>
      <w:keepLines/>
      <w:spacing w:after="240" w:line="360" w:lineRule="auto"/>
      <w:jc w:val="center"/>
      <w:outlineLvl w:val="1"/>
    </w:pPr>
    <w:rPr>
      <w:rFonts w:ascii="Times New Roman" w:eastAsiaTheme="majorEastAsia" w:hAnsi="Times New Roman" w:cstheme="majorBidi"/>
      <w:b/>
      <w:bCs/>
      <w:sz w:val="24"/>
      <w:szCs w:val="26"/>
    </w:rPr>
  </w:style>
  <w:style w:type="paragraph" w:styleId="Ttulo3">
    <w:name w:val="heading 3"/>
    <w:basedOn w:val="Normal"/>
    <w:link w:val="Ttulo3Car"/>
    <w:uiPriority w:val="9"/>
    <w:qFormat/>
    <w:rsid w:val="00586833"/>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paragraph" w:styleId="Ttulo6">
    <w:name w:val="heading 6"/>
    <w:basedOn w:val="Normal"/>
    <w:link w:val="Ttulo6Car"/>
    <w:uiPriority w:val="9"/>
    <w:qFormat/>
    <w:rsid w:val="00586833"/>
    <w:pPr>
      <w:spacing w:before="100" w:beforeAutospacing="1" w:after="100" w:afterAutospacing="1" w:line="240" w:lineRule="auto"/>
      <w:outlineLvl w:val="5"/>
    </w:pPr>
    <w:rPr>
      <w:rFonts w:ascii="Times New Roman" w:eastAsia="Times New Roman" w:hAnsi="Times New Roman" w:cs="Times New Roman"/>
      <w:b/>
      <w:bCs/>
      <w:sz w:val="15"/>
      <w:szCs w:val="15"/>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E594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FE5947"/>
    <w:rPr>
      <w:b/>
      <w:bCs/>
    </w:rPr>
  </w:style>
  <w:style w:type="paragraph" w:styleId="Textodeglobo">
    <w:name w:val="Balloon Text"/>
    <w:basedOn w:val="Normal"/>
    <w:link w:val="TextodegloboCar"/>
    <w:uiPriority w:val="99"/>
    <w:semiHidden/>
    <w:unhideWhenUsed/>
    <w:rsid w:val="00FE594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E5947"/>
    <w:rPr>
      <w:rFonts w:ascii="Tahoma" w:hAnsi="Tahoma" w:cs="Tahoma"/>
      <w:sz w:val="16"/>
      <w:szCs w:val="16"/>
    </w:rPr>
  </w:style>
  <w:style w:type="character" w:customStyle="1" w:styleId="jcefile">
    <w:name w:val="jce_file"/>
    <w:basedOn w:val="Fuentedeprrafopredeter"/>
    <w:rsid w:val="00FC44E9"/>
  </w:style>
  <w:style w:type="character" w:styleId="Hipervnculo">
    <w:name w:val="Hyperlink"/>
    <w:basedOn w:val="Fuentedeprrafopredeter"/>
    <w:uiPriority w:val="99"/>
    <w:unhideWhenUsed/>
    <w:rsid w:val="00525992"/>
    <w:rPr>
      <w:color w:val="0000FF"/>
      <w:u w:val="single"/>
    </w:rPr>
  </w:style>
  <w:style w:type="paragraph" w:styleId="Encabezado">
    <w:name w:val="header"/>
    <w:basedOn w:val="Normal"/>
    <w:link w:val="EncabezadoCar"/>
    <w:uiPriority w:val="99"/>
    <w:unhideWhenUsed/>
    <w:rsid w:val="001E24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2417"/>
  </w:style>
  <w:style w:type="paragraph" w:styleId="Piedepgina">
    <w:name w:val="footer"/>
    <w:basedOn w:val="Normal"/>
    <w:link w:val="PiedepginaCar"/>
    <w:uiPriority w:val="99"/>
    <w:unhideWhenUsed/>
    <w:rsid w:val="001E24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2417"/>
  </w:style>
  <w:style w:type="paragraph" w:customStyle="1" w:styleId="Default">
    <w:name w:val="Default"/>
    <w:rsid w:val="007B4F5C"/>
    <w:pPr>
      <w:autoSpaceDE w:val="0"/>
      <w:autoSpaceDN w:val="0"/>
      <w:adjustRightInd w:val="0"/>
      <w:spacing w:after="0" w:line="240" w:lineRule="auto"/>
    </w:pPr>
    <w:rPr>
      <w:rFonts w:ascii="Calibri" w:hAnsi="Calibri" w:cs="Calibri"/>
      <w:color w:val="000000"/>
      <w:sz w:val="24"/>
      <w:szCs w:val="24"/>
    </w:rPr>
  </w:style>
  <w:style w:type="paragraph" w:styleId="Sinespaciado">
    <w:name w:val="No Spacing"/>
    <w:uiPriority w:val="1"/>
    <w:qFormat/>
    <w:rsid w:val="002434CF"/>
    <w:pPr>
      <w:spacing w:after="0" w:line="240" w:lineRule="auto"/>
    </w:pPr>
  </w:style>
  <w:style w:type="character" w:customStyle="1" w:styleId="Ttulo3Car">
    <w:name w:val="Título 3 Car"/>
    <w:basedOn w:val="Fuentedeprrafopredeter"/>
    <w:link w:val="Ttulo3"/>
    <w:uiPriority w:val="9"/>
    <w:rsid w:val="00586833"/>
    <w:rPr>
      <w:rFonts w:ascii="Times New Roman" w:eastAsia="Times New Roman" w:hAnsi="Times New Roman" w:cs="Times New Roman"/>
      <w:b/>
      <w:bCs/>
      <w:sz w:val="27"/>
      <w:szCs w:val="27"/>
      <w:lang w:eastAsia="es-ES"/>
    </w:rPr>
  </w:style>
  <w:style w:type="character" w:customStyle="1" w:styleId="Ttulo6Car">
    <w:name w:val="Título 6 Car"/>
    <w:basedOn w:val="Fuentedeprrafopredeter"/>
    <w:link w:val="Ttulo6"/>
    <w:uiPriority w:val="9"/>
    <w:rsid w:val="00586833"/>
    <w:rPr>
      <w:rFonts w:ascii="Times New Roman" w:eastAsia="Times New Roman" w:hAnsi="Times New Roman" w:cs="Times New Roman"/>
      <w:b/>
      <w:bCs/>
      <w:sz w:val="15"/>
      <w:szCs w:val="15"/>
      <w:lang w:eastAsia="es-ES"/>
    </w:rPr>
  </w:style>
  <w:style w:type="character" w:customStyle="1" w:styleId="Ttulo1Car">
    <w:name w:val="Título 1 Car"/>
    <w:basedOn w:val="Fuentedeprrafopredeter"/>
    <w:link w:val="Ttulo1"/>
    <w:uiPriority w:val="9"/>
    <w:rsid w:val="007818F1"/>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CF5C8C"/>
    <w:rPr>
      <w:rFonts w:ascii="Times New Roman" w:eastAsiaTheme="majorEastAsia" w:hAnsi="Times New Roman" w:cstheme="majorBidi"/>
      <w:b/>
      <w:bCs/>
      <w:sz w:val="24"/>
      <w:szCs w:val="26"/>
    </w:rPr>
  </w:style>
  <w:style w:type="paragraph" w:customStyle="1" w:styleId="pos-meta">
    <w:name w:val="pos-meta"/>
    <w:basedOn w:val="Normal"/>
    <w:rsid w:val="00DA034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link w:val="PrrafodelistaCar"/>
    <w:uiPriority w:val="34"/>
    <w:qFormat/>
    <w:rsid w:val="00DA0342"/>
    <w:pPr>
      <w:ind w:left="720"/>
      <w:contextualSpacing/>
    </w:pPr>
  </w:style>
  <w:style w:type="character" w:customStyle="1" w:styleId="st">
    <w:name w:val="st"/>
    <w:basedOn w:val="Fuentedeprrafopredeter"/>
    <w:rsid w:val="00BF3343"/>
  </w:style>
  <w:style w:type="character" w:styleId="nfasis">
    <w:name w:val="Emphasis"/>
    <w:basedOn w:val="Fuentedeprrafopredeter"/>
    <w:uiPriority w:val="20"/>
    <w:qFormat/>
    <w:rsid w:val="00BF3343"/>
    <w:rPr>
      <w:i/>
      <w:iCs/>
    </w:rPr>
  </w:style>
  <w:style w:type="paragraph" w:customStyle="1" w:styleId="wp-caption-text">
    <w:name w:val="wp-caption-text"/>
    <w:basedOn w:val="Normal"/>
    <w:rsid w:val="00610D1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CitaHTML">
    <w:name w:val="HTML Cite"/>
    <w:basedOn w:val="Fuentedeprrafopredeter"/>
    <w:uiPriority w:val="99"/>
    <w:semiHidden/>
    <w:unhideWhenUsed/>
    <w:rsid w:val="007B1D90"/>
    <w:rPr>
      <w:i/>
      <w:iCs/>
    </w:rPr>
  </w:style>
  <w:style w:type="character" w:customStyle="1" w:styleId="apple-style-span">
    <w:name w:val="apple-style-span"/>
    <w:basedOn w:val="Fuentedeprrafopredeter"/>
    <w:rsid w:val="00213846"/>
  </w:style>
  <w:style w:type="paragraph" w:styleId="Bibliografa">
    <w:name w:val="Bibliography"/>
    <w:basedOn w:val="Normal"/>
    <w:next w:val="Normal"/>
    <w:uiPriority w:val="37"/>
    <w:unhideWhenUsed/>
    <w:rsid w:val="006209FC"/>
  </w:style>
  <w:style w:type="character" w:customStyle="1" w:styleId="i">
    <w:name w:val="i"/>
    <w:basedOn w:val="Fuentedeprrafopredeter"/>
    <w:rsid w:val="00D20C78"/>
  </w:style>
  <w:style w:type="character" w:customStyle="1" w:styleId="apple-converted-space">
    <w:name w:val="apple-converted-space"/>
    <w:basedOn w:val="Fuentedeprrafopredeter"/>
    <w:rsid w:val="00905152"/>
  </w:style>
  <w:style w:type="character" w:customStyle="1" w:styleId="hvr">
    <w:name w:val="hvr"/>
    <w:basedOn w:val="Fuentedeprrafopredeter"/>
    <w:rsid w:val="00905152"/>
  </w:style>
  <w:style w:type="character" w:customStyle="1" w:styleId="illustration">
    <w:name w:val="illustration"/>
    <w:basedOn w:val="Fuentedeprrafopredeter"/>
    <w:rsid w:val="00FC3A80"/>
  </w:style>
  <w:style w:type="character" w:customStyle="1" w:styleId="pron">
    <w:name w:val="pron"/>
    <w:basedOn w:val="Fuentedeprrafopredeter"/>
    <w:rsid w:val="00CA1F15"/>
  </w:style>
  <w:style w:type="paragraph" w:styleId="Epgrafe">
    <w:name w:val="caption"/>
    <w:basedOn w:val="Normal"/>
    <w:next w:val="Normal"/>
    <w:uiPriority w:val="35"/>
    <w:unhideWhenUsed/>
    <w:qFormat/>
    <w:rsid w:val="00815619"/>
    <w:pPr>
      <w:spacing w:line="240" w:lineRule="auto"/>
    </w:pPr>
    <w:rPr>
      <w:i/>
      <w:iCs/>
      <w:color w:val="1F497D" w:themeColor="text2"/>
      <w:sz w:val="18"/>
      <w:szCs w:val="18"/>
    </w:rPr>
  </w:style>
  <w:style w:type="paragraph" w:customStyle="1" w:styleId="TablaTitulo">
    <w:name w:val="TablaTitulo"/>
    <w:basedOn w:val="Normal"/>
    <w:link w:val="TablaTituloCar"/>
    <w:qFormat/>
    <w:rsid w:val="00815619"/>
    <w:pPr>
      <w:keepNext/>
      <w:spacing w:after="120" w:line="240" w:lineRule="auto"/>
      <w:jc w:val="center"/>
    </w:pPr>
    <w:rPr>
      <w:rFonts w:ascii="Times New Roman" w:hAnsi="Times New Roman" w:cs="Times New Roman"/>
      <w:b/>
      <w:sz w:val="24"/>
      <w:szCs w:val="24"/>
    </w:rPr>
  </w:style>
  <w:style w:type="paragraph" w:customStyle="1" w:styleId="Parrafos">
    <w:name w:val="Parrafos"/>
    <w:basedOn w:val="Normal"/>
    <w:link w:val="ParrafosCar"/>
    <w:qFormat/>
    <w:rsid w:val="007818F1"/>
    <w:pPr>
      <w:spacing w:after="240" w:line="360" w:lineRule="auto"/>
      <w:jc w:val="both"/>
    </w:pPr>
    <w:rPr>
      <w:rFonts w:ascii="Times New Roman" w:hAnsi="Times New Roman" w:cs="Times New Roman"/>
      <w:sz w:val="24"/>
      <w:szCs w:val="24"/>
    </w:rPr>
  </w:style>
  <w:style w:type="character" w:customStyle="1" w:styleId="TablaTituloCar">
    <w:name w:val="TablaTitulo Car"/>
    <w:basedOn w:val="Fuentedeprrafopredeter"/>
    <w:link w:val="TablaTitulo"/>
    <w:rsid w:val="00815619"/>
    <w:rPr>
      <w:rFonts w:ascii="Times New Roman" w:hAnsi="Times New Roman" w:cs="Times New Roman"/>
      <w:b/>
      <w:sz w:val="24"/>
      <w:szCs w:val="24"/>
    </w:rPr>
  </w:style>
  <w:style w:type="paragraph" w:customStyle="1" w:styleId="SUb">
    <w:name w:val="SUb"/>
    <w:basedOn w:val="Parrafos"/>
    <w:link w:val="SUbCar"/>
    <w:qFormat/>
    <w:rsid w:val="00CF5C8C"/>
    <w:pPr>
      <w:keepNext/>
    </w:pPr>
  </w:style>
  <w:style w:type="character" w:customStyle="1" w:styleId="ParrafosCar">
    <w:name w:val="Parrafos Car"/>
    <w:basedOn w:val="Fuentedeprrafopredeter"/>
    <w:link w:val="Parrafos"/>
    <w:rsid w:val="007818F1"/>
    <w:rPr>
      <w:rFonts w:ascii="Times New Roman" w:hAnsi="Times New Roman" w:cs="Times New Roman"/>
      <w:sz w:val="24"/>
      <w:szCs w:val="24"/>
    </w:rPr>
  </w:style>
  <w:style w:type="paragraph" w:customStyle="1" w:styleId="Numeracion">
    <w:name w:val="Numeracion"/>
    <w:basedOn w:val="Prrafodelista"/>
    <w:link w:val="NumeracionCar"/>
    <w:qFormat/>
    <w:rsid w:val="00644CAE"/>
    <w:pPr>
      <w:numPr>
        <w:numId w:val="9"/>
      </w:numPr>
      <w:spacing w:after="240" w:line="360" w:lineRule="auto"/>
      <w:contextualSpacing w:val="0"/>
      <w:jc w:val="both"/>
    </w:pPr>
    <w:rPr>
      <w:rFonts w:ascii="Times New Roman" w:eastAsia="Times New Roman" w:hAnsi="Times New Roman" w:cs="Times New Roman"/>
      <w:sz w:val="24"/>
      <w:szCs w:val="24"/>
      <w:lang w:eastAsia="es-ES"/>
    </w:rPr>
  </w:style>
  <w:style w:type="character" w:customStyle="1" w:styleId="SUbCar">
    <w:name w:val="SUb Car"/>
    <w:basedOn w:val="ParrafosCar"/>
    <w:link w:val="SUb"/>
    <w:rsid w:val="00CF5C8C"/>
    <w:rPr>
      <w:rFonts w:ascii="Times New Roman" w:hAnsi="Times New Roman" w:cs="Times New Roman"/>
      <w:sz w:val="24"/>
      <w:szCs w:val="24"/>
    </w:rPr>
  </w:style>
  <w:style w:type="table" w:styleId="Tablaconcuadrcula">
    <w:name w:val="Table Grid"/>
    <w:basedOn w:val="Tablanormal"/>
    <w:uiPriority w:val="59"/>
    <w:rsid w:val="00644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rsid w:val="00644CAE"/>
  </w:style>
  <w:style w:type="character" w:customStyle="1" w:styleId="NumeracionCar">
    <w:name w:val="Numeracion Car"/>
    <w:basedOn w:val="PrrafodelistaCar"/>
    <w:link w:val="Numeracion"/>
    <w:rsid w:val="00644CAE"/>
    <w:rPr>
      <w:rFonts w:ascii="Times New Roman" w:eastAsia="Times New Roman" w:hAnsi="Times New Roman" w:cs="Times New Roman"/>
      <w:sz w:val="24"/>
      <w:szCs w:val="24"/>
      <w:lang w:eastAsia="es-ES"/>
    </w:rPr>
  </w:style>
  <w:style w:type="paragraph" w:customStyle="1" w:styleId="TablaFuente">
    <w:name w:val="TablaFuente"/>
    <w:basedOn w:val="Parrafos"/>
    <w:link w:val="TablaFuenteCar"/>
    <w:qFormat/>
    <w:rsid w:val="000D3871"/>
    <w:pPr>
      <w:spacing w:before="60" w:after="480" w:line="240" w:lineRule="auto"/>
      <w:ind w:left="1418"/>
      <w:contextualSpacing/>
    </w:pPr>
    <w:rPr>
      <w:sz w:val="20"/>
    </w:rPr>
  </w:style>
  <w:style w:type="character" w:customStyle="1" w:styleId="TablaFuenteCar">
    <w:name w:val="TablaFuente Car"/>
    <w:basedOn w:val="ParrafosCar"/>
    <w:link w:val="TablaFuente"/>
    <w:rsid w:val="000D3871"/>
    <w:rPr>
      <w:rFonts w:ascii="Times New Roman" w:hAnsi="Times New Roman"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818F1"/>
    <w:pPr>
      <w:keepNext/>
      <w:keepLines/>
      <w:spacing w:after="240" w:line="360" w:lineRule="auto"/>
      <w:outlineLvl w:val="0"/>
    </w:pPr>
    <w:rPr>
      <w:rFonts w:ascii="Times New Roman" w:eastAsiaTheme="majorEastAsia" w:hAnsi="Times New Roman" w:cstheme="majorBidi"/>
      <w:b/>
      <w:bCs/>
      <w:sz w:val="24"/>
      <w:szCs w:val="28"/>
    </w:rPr>
  </w:style>
  <w:style w:type="paragraph" w:styleId="Ttulo2">
    <w:name w:val="heading 2"/>
    <w:basedOn w:val="Normal"/>
    <w:next w:val="Normal"/>
    <w:link w:val="Ttulo2Car"/>
    <w:uiPriority w:val="9"/>
    <w:unhideWhenUsed/>
    <w:qFormat/>
    <w:rsid w:val="00CF5C8C"/>
    <w:pPr>
      <w:keepNext/>
      <w:keepLines/>
      <w:spacing w:after="240" w:line="360" w:lineRule="auto"/>
      <w:jc w:val="center"/>
      <w:outlineLvl w:val="1"/>
    </w:pPr>
    <w:rPr>
      <w:rFonts w:ascii="Times New Roman" w:eastAsiaTheme="majorEastAsia" w:hAnsi="Times New Roman" w:cstheme="majorBidi"/>
      <w:b/>
      <w:bCs/>
      <w:sz w:val="24"/>
      <w:szCs w:val="26"/>
    </w:rPr>
  </w:style>
  <w:style w:type="paragraph" w:styleId="Ttulo3">
    <w:name w:val="heading 3"/>
    <w:basedOn w:val="Normal"/>
    <w:link w:val="Ttulo3Car"/>
    <w:uiPriority w:val="9"/>
    <w:qFormat/>
    <w:rsid w:val="00586833"/>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paragraph" w:styleId="Ttulo6">
    <w:name w:val="heading 6"/>
    <w:basedOn w:val="Normal"/>
    <w:link w:val="Ttulo6Car"/>
    <w:uiPriority w:val="9"/>
    <w:qFormat/>
    <w:rsid w:val="00586833"/>
    <w:pPr>
      <w:spacing w:before="100" w:beforeAutospacing="1" w:after="100" w:afterAutospacing="1" w:line="240" w:lineRule="auto"/>
      <w:outlineLvl w:val="5"/>
    </w:pPr>
    <w:rPr>
      <w:rFonts w:ascii="Times New Roman" w:eastAsia="Times New Roman" w:hAnsi="Times New Roman" w:cs="Times New Roman"/>
      <w:b/>
      <w:bCs/>
      <w:sz w:val="15"/>
      <w:szCs w:val="15"/>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E594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FE5947"/>
    <w:rPr>
      <w:b/>
      <w:bCs/>
    </w:rPr>
  </w:style>
  <w:style w:type="paragraph" w:styleId="Textodeglobo">
    <w:name w:val="Balloon Text"/>
    <w:basedOn w:val="Normal"/>
    <w:link w:val="TextodegloboCar"/>
    <w:uiPriority w:val="99"/>
    <w:semiHidden/>
    <w:unhideWhenUsed/>
    <w:rsid w:val="00FE594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E5947"/>
    <w:rPr>
      <w:rFonts w:ascii="Tahoma" w:hAnsi="Tahoma" w:cs="Tahoma"/>
      <w:sz w:val="16"/>
      <w:szCs w:val="16"/>
    </w:rPr>
  </w:style>
  <w:style w:type="character" w:customStyle="1" w:styleId="jcefile">
    <w:name w:val="jce_file"/>
    <w:basedOn w:val="Fuentedeprrafopredeter"/>
    <w:rsid w:val="00FC44E9"/>
  </w:style>
  <w:style w:type="character" w:styleId="Hipervnculo">
    <w:name w:val="Hyperlink"/>
    <w:basedOn w:val="Fuentedeprrafopredeter"/>
    <w:uiPriority w:val="99"/>
    <w:unhideWhenUsed/>
    <w:rsid w:val="00525992"/>
    <w:rPr>
      <w:color w:val="0000FF"/>
      <w:u w:val="single"/>
    </w:rPr>
  </w:style>
  <w:style w:type="paragraph" w:styleId="Encabezado">
    <w:name w:val="header"/>
    <w:basedOn w:val="Normal"/>
    <w:link w:val="EncabezadoCar"/>
    <w:uiPriority w:val="99"/>
    <w:unhideWhenUsed/>
    <w:rsid w:val="001E241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2417"/>
  </w:style>
  <w:style w:type="paragraph" w:styleId="Piedepgina">
    <w:name w:val="footer"/>
    <w:basedOn w:val="Normal"/>
    <w:link w:val="PiedepginaCar"/>
    <w:uiPriority w:val="99"/>
    <w:unhideWhenUsed/>
    <w:rsid w:val="001E241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2417"/>
  </w:style>
  <w:style w:type="paragraph" w:customStyle="1" w:styleId="Default">
    <w:name w:val="Default"/>
    <w:rsid w:val="007B4F5C"/>
    <w:pPr>
      <w:autoSpaceDE w:val="0"/>
      <w:autoSpaceDN w:val="0"/>
      <w:adjustRightInd w:val="0"/>
      <w:spacing w:after="0" w:line="240" w:lineRule="auto"/>
    </w:pPr>
    <w:rPr>
      <w:rFonts w:ascii="Calibri" w:hAnsi="Calibri" w:cs="Calibri"/>
      <w:color w:val="000000"/>
      <w:sz w:val="24"/>
      <w:szCs w:val="24"/>
    </w:rPr>
  </w:style>
  <w:style w:type="paragraph" w:styleId="Sinespaciado">
    <w:name w:val="No Spacing"/>
    <w:uiPriority w:val="1"/>
    <w:qFormat/>
    <w:rsid w:val="002434CF"/>
    <w:pPr>
      <w:spacing w:after="0" w:line="240" w:lineRule="auto"/>
    </w:pPr>
  </w:style>
  <w:style w:type="character" w:customStyle="1" w:styleId="Ttulo3Car">
    <w:name w:val="Título 3 Car"/>
    <w:basedOn w:val="Fuentedeprrafopredeter"/>
    <w:link w:val="Ttulo3"/>
    <w:uiPriority w:val="9"/>
    <w:rsid w:val="00586833"/>
    <w:rPr>
      <w:rFonts w:ascii="Times New Roman" w:eastAsia="Times New Roman" w:hAnsi="Times New Roman" w:cs="Times New Roman"/>
      <w:b/>
      <w:bCs/>
      <w:sz w:val="27"/>
      <w:szCs w:val="27"/>
      <w:lang w:eastAsia="es-ES"/>
    </w:rPr>
  </w:style>
  <w:style w:type="character" w:customStyle="1" w:styleId="Ttulo6Car">
    <w:name w:val="Título 6 Car"/>
    <w:basedOn w:val="Fuentedeprrafopredeter"/>
    <w:link w:val="Ttulo6"/>
    <w:uiPriority w:val="9"/>
    <w:rsid w:val="00586833"/>
    <w:rPr>
      <w:rFonts w:ascii="Times New Roman" w:eastAsia="Times New Roman" w:hAnsi="Times New Roman" w:cs="Times New Roman"/>
      <w:b/>
      <w:bCs/>
      <w:sz w:val="15"/>
      <w:szCs w:val="15"/>
      <w:lang w:eastAsia="es-ES"/>
    </w:rPr>
  </w:style>
  <w:style w:type="character" w:customStyle="1" w:styleId="Ttulo1Car">
    <w:name w:val="Título 1 Car"/>
    <w:basedOn w:val="Fuentedeprrafopredeter"/>
    <w:link w:val="Ttulo1"/>
    <w:uiPriority w:val="9"/>
    <w:rsid w:val="007818F1"/>
    <w:rPr>
      <w:rFonts w:ascii="Times New Roman" w:eastAsiaTheme="majorEastAsia" w:hAnsi="Times New Roman" w:cstheme="majorBidi"/>
      <w:b/>
      <w:bCs/>
      <w:sz w:val="24"/>
      <w:szCs w:val="28"/>
    </w:rPr>
  </w:style>
  <w:style w:type="character" w:customStyle="1" w:styleId="Ttulo2Car">
    <w:name w:val="Título 2 Car"/>
    <w:basedOn w:val="Fuentedeprrafopredeter"/>
    <w:link w:val="Ttulo2"/>
    <w:uiPriority w:val="9"/>
    <w:rsid w:val="00CF5C8C"/>
    <w:rPr>
      <w:rFonts w:ascii="Times New Roman" w:eastAsiaTheme="majorEastAsia" w:hAnsi="Times New Roman" w:cstheme="majorBidi"/>
      <w:b/>
      <w:bCs/>
      <w:sz w:val="24"/>
      <w:szCs w:val="26"/>
    </w:rPr>
  </w:style>
  <w:style w:type="paragraph" w:customStyle="1" w:styleId="pos-meta">
    <w:name w:val="pos-meta"/>
    <w:basedOn w:val="Normal"/>
    <w:rsid w:val="00DA034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link w:val="PrrafodelistaCar"/>
    <w:uiPriority w:val="34"/>
    <w:qFormat/>
    <w:rsid w:val="00DA0342"/>
    <w:pPr>
      <w:ind w:left="720"/>
      <w:contextualSpacing/>
    </w:pPr>
  </w:style>
  <w:style w:type="character" w:customStyle="1" w:styleId="st">
    <w:name w:val="st"/>
    <w:basedOn w:val="Fuentedeprrafopredeter"/>
    <w:rsid w:val="00BF3343"/>
  </w:style>
  <w:style w:type="character" w:styleId="nfasis">
    <w:name w:val="Emphasis"/>
    <w:basedOn w:val="Fuentedeprrafopredeter"/>
    <w:uiPriority w:val="20"/>
    <w:qFormat/>
    <w:rsid w:val="00BF3343"/>
    <w:rPr>
      <w:i/>
      <w:iCs/>
    </w:rPr>
  </w:style>
  <w:style w:type="paragraph" w:customStyle="1" w:styleId="wp-caption-text">
    <w:name w:val="wp-caption-text"/>
    <w:basedOn w:val="Normal"/>
    <w:rsid w:val="00610D10"/>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CitaHTML">
    <w:name w:val="HTML Cite"/>
    <w:basedOn w:val="Fuentedeprrafopredeter"/>
    <w:uiPriority w:val="99"/>
    <w:semiHidden/>
    <w:unhideWhenUsed/>
    <w:rsid w:val="007B1D90"/>
    <w:rPr>
      <w:i/>
      <w:iCs/>
    </w:rPr>
  </w:style>
  <w:style w:type="character" w:customStyle="1" w:styleId="apple-style-span">
    <w:name w:val="apple-style-span"/>
    <w:basedOn w:val="Fuentedeprrafopredeter"/>
    <w:rsid w:val="00213846"/>
  </w:style>
  <w:style w:type="paragraph" w:styleId="Bibliografa">
    <w:name w:val="Bibliography"/>
    <w:basedOn w:val="Normal"/>
    <w:next w:val="Normal"/>
    <w:uiPriority w:val="37"/>
    <w:unhideWhenUsed/>
    <w:rsid w:val="006209FC"/>
  </w:style>
  <w:style w:type="character" w:customStyle="1" w:styleId="i">
    <w:name w:val="i"/>
    <w:basedOn w:val="Fuentedeprrafopredeter"/>
    <w:rsid w:val="00D20C78"/>
  </w:style>
  <w:style w:type="character" w:customStyle="1" w:styleId="apple-converted-space">
    <w:name w:val="apple-converted-space"/>
    <w:basedOn w:val="Fuentedeprrafopredeter"/>
    <w:rsid w:val="00905152"/>
  </w:style>
  <w:style w:type="character" w:customStyle="1" w:styleId="hvr">
    <w:name w:val="hvr"/>
    <w:basedOn w:val="Fuentedeprrafopredeter"/>
    <w:rsid w:val="00905152"/>
  </w:style>
  <w:style w:type="character" w:customStyle="1" w:styleId="illustration">
    <w:name w:val="illustration"/>
    <w:basedOn w:val="Fuentedeprrafopredeter"/>
    <w:rsid w:val="00FC3A80"/>
  </w:style>
  <w:style w:type="character" w:customStyle="1" w:styleId="pron">
    <w:name w:val="pron"/>
    <w:basedOn w:val="Fuentedeprrafopredeter"/>
    <w:rsid w:val="00CA1F15"/>
  </w:style>
  <w:style w:type="paragraph" w:styleId="Epgrafe">
    <w:name w:val="caption"/>
    <w:basedOn w:val="Normal"/>
    <w:next w:val="Normal"/>
    <w:uiPriority w:val="35"/>
    <w:unhideWhenUsed/>
    <w:qFormat/>
    <w:rsid w:val="00815619"/>
    <w:pPr>
      <w:spacing w:line="240" w:lineRule="auto"/>
    </w:pPr>
    <w:rPr>
      <w:i/>
      <w:iCs/>
      <w:color w:val="1F497D" w:themeColor="text2"/>
      <w:sz w:val="18"/>
      <w:szCs w:val="18"/>
    </w:rPr>
  </w:style>
  <w:style w:type="paragraph" w:customStyle="1" w:styleId="TablaTitulo">
    <w:name w:val="TablaTitulo"/>
    <w:basedOn w:val="Normal"/>
    <w:link w:val="TablaTituloCar"/>
    <w:qFormat/>
    <w:rsid w:val="00815619"/>
    <w:pPr>
      <w:keepNext/>
      <w:spacing w:after="120" w:line="240" w:lineRule="auto"/>
      <w:jc w:val="center"/>
    </w:pPr>
    <w:rPr>
      <w:rFonts w:ascii="Times New Roman" w:hAnsi="Times New Roman" w:cs="Times New Roman"/>
      <w:b/>
      <w:sz w:val="24"/>
      <w:szCs w:val="24"/>
    </w:rPr>
  </w:style>
  <w:style w:type="paragraph" w:customStyle="1" w:styleId="Parrafos">
    <w:name w:val="Parrafos"/>
    <w:basedOn w:val="Normal"/>
    <w:link w:val="ParrafosCar"/>
    <w:qFormat/>
    <w:rsid w:val="007818F1"/>
    <w:pPr>
      <w:spacing w:after="240" w:line="360" w:lineRule="auto"/>
      <w:jc w:val="both"/>
    </w:pPr>
    <w:rPr>
      <w:rFonts w:ascii="Times New Roman" w:hAnsi="Times New Roman" w:cs="Times New Roman"/>
      <w:sz w:val="24"/>
      <w:szCs w:val="24"/>
    </w:rPr>
  </w:style>
  <w:style w:type="character" w:customStyle="1" w:styleId="TablaTituloCar">
    <w:name w:val="TablaTitulo Car"/>
    <w:basedOn w:val="Fuentedeprrafopredeter"/>
    <w:link w:val="TablaTitulo"/>
    <w:rsid w:val="00815619"/>
    <w:rPr>
      <w:rFonts w:ascii="Times New Roman" w:hAnsi="Times New Roman" w:cs="Times New Roman"/>
      <w:b/>
      <w:sz w:val="24"/>
      <w:szCs w:val="24"/>
    </w:rPr>
  </w:style>
  <w:style w:type="paragraph" w:customStyle="1" w:styleId="SUb">
    <w:name w:val="SUb"/>
    <w:basedOn w:val="Parrafos"/>
    <w:link w:val="SUbCar"/>
    <w:qFormat/>
    <w:rsid w:val="00CF5C8C"/>
    <w:pPr>
      <w:keepNext/>
    </w:pPr>
  </w:style>
  <w:style w:type="character" w:customStyle="1" w:styleId="ParrafosCar">
    <w:name w:val="Parrafos Car"/>
    <w:basedOn w:val="Fuentedeprrafopredeter"/>
    <w:link w:val="Parrafos"/>
    <w:rsid w:val="007818F1"/>
    <w:rPr>
      <w:rFonts w:ascii="Times New Roman" w:hAnsi="Times New Roman" w:cs="Times New Roman"/>
      <w:sz w:val="24"/>
      <w:szCs w:val="24"/>
    </w:rPr>
  </w:style>
  <w:style w:type="paragraph" w:customStyle="1" w:styleId="Numeracion">
    <w:name w:val="Numeracion"/>
    <w:basedOn w:val="Prrafodelista"/>
    <w:link w:val="NumeracionCar"/>
    <w:qFormat/>
    <w:rsid w:val="00644CAE"/>
    <w:pPr>
      <w:numPr>
        <w:numId w:val="9"/>
      </w:numPr>
      <w:spacing w:after="240" w:line="360" w:lineRule="auto"/>
      <w:contextualSpacing w:val="0"/>
      <w:jc w:val="both"/>
    </w:pPr>
    <w:rPr>
      <w:rFonts w:ascii="Times New Roman" w:eastAsia="Times New Roman" w:hAnsi="Times New Roman" w:cs="Times New Roman"/>
      <w:sz w:val="24"/>
      <w:szCs w:val="24"/>
      <w:lang w:eastAsia="es-ES"/>
    </w:rPr>
  </w:style>
  <w:style w:type="character" w:customStyle="1" w:styleId="SUbCar">
    <w:name w:val="SUb Car"/>
    <w:basedOn w:val="ParrafosCar"/>
    <w:link w:val="SUb"/>
    <w:rsid w:val="00CF5C8C"/>
    <w:rPr>
      <w:rFonts w:ascii="Times New Roman" w:hAnsi="Times New Roman" w:cs="Times New Roman"/>
      <w:sz w:val="24"/>
      <w:szCs w:val="24"/>
    </w:rPr>
  </w:style>
  <w:style w:type="table" w:styleId="Tablaconcuadrcula">
    <w:name w:val="Table Grid"/>
    <w:basedOn w:val="Tablanormal"/>
    <w:uiPriority w:val="59"/>
    <w:rsid w:val="00644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rsid w:val="00644CAE"/>
  </w:style>
  <w:style w:type="character" w:customStyle="1" w:styleId="NumeracionCar">
    <w:name w:val="Numeracion Car"/>
    <w:basedOn w:val="PrrafodelistaCar"/>
    <w:link w:val="Numeracion"/>
    <w:rsid w:val="00644CAE"/>
    <w:rPr>
      <w:rFonts w:ascii="Times New Roman" w:eastAsia="Times New Roman" w:hAnsi="Times New Roman" w:cs="Times New Roman"/>
      <w:sz w:val="24"/>
      <w:szCs w:val="24"/>
      <w:lang w:eastAsia="es-ES"/>
    </w:rPr>
  </w:style>
  <w:style w:type="paragraph" w:customStyle="1" w:styleId="TablaFuente">
    <w:name w:val="TablaFuente"/>
    <w:basedOn w:val="Parrafos"/>
    <w:link w:val="TablaFuenteCar"/>
    <w:qFormat/>
    <w:rsid w:val="000D3871"/>
    <w:pPr>
      <w:spacing w:before="60" w:after="480" w:line="240" w:lineRule="auto"/>
      <w:ind w:left="1418"/>
      <w:contextualSpacing/>
    </w:pPr>
    <w:rPr>
      <w:sz w:val="20"/>
    </w:rPr>
  </w:style>
  <w:style w:type="character" w:customStyle="1" w:styleId="TablaFuenteCar">
    <w:name w:val="TablaFuente Car"/>
    <w:basedOn w:val="ParrafosCar"/>
    <w:link w:val="TablaFuente"/>
    <w:rsid w:val="000D3871"/>
    <w:rPr>
      <w:rFonts w:ascii="Times New Roman" w:hAnsi="Times New Roman"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2697">
      <w:bodyDiv w:val="1"/>
      <w:marLeft w:val="0"/>
      <w:marRight w:val="0"/>
      <w:marTop w:val="0"/>
      <w:marBottom w:val="0"/>
      <w:divBdr>
        <w:top w:val="none" w:sz="0" w:space="0" w:color="auto"/>
        <w:left w:val="none" w:sz="0" w:space="0" w:color="auto"/>
        <w:bottom w:val="none" w:sz="0" w:space="0" w:color="auto"/>
        <w:right w:val="none" w:sz="0" w:space="0" w:color="auto"/>
      </w:divBdr>
    </w:div>
    <w:div w:id="10374076">
      <w:bodyDiv w:val="1"/>
      <w:marLeft w:val="0"/>
      <w:marRight w:val="0"/>
      <w:marTop w:val="0"/>
      <w:marBottom w:val="0"/>
      <w:divBdr>
        <w:top w:val="none" w:sz="0" w:space="0" w:color="auto"/>
        <w:left w:val="none" w:sz="0" w:space="0" w:color="auto"/>
        <w:bottom w:val="none" w:sz="0" w:space="0" w:color="auto"/>
        <w:right w:val="none" w:sz="0" w:space="0" w:color="auto"/>
      </w:divBdr>
      <w:divsChild>
        <w:div w:id="1585919170">
          <w:marLeft w:val="0"/>
          <w:marRight w:val="0"/>
          <w:marTop w:val="0"/>
          <w:marBottom w:val="0"/>
          <w:divBdr>
            <w:top w:val="none" w:sz="0" w:space="0" w:color="auto"/>
            <w:left w:val="none" w:sz="0" w:space="0" w:color="auto"/>
            <w:bottom w:val="none" w:sz="0" w:space="0" w:color="auto"/>
            <w:right w:val="none" w:sz="0" w:space="0" w:color="auto"/>
          </w:divBdr>
          <w:divsChild>
            <w:div w:id="246232986">
              <w:marLeft w:val="0"/>
              <w:marRight w:val="0"/>
              <w:marTop w:val="0"/>
              <w:marBottom w:val="0"/>
              <w:divBdr>
                <w:top w:val="none" w:sz="0" w:space="0" w:color="auto"/>
                <w:left w:val="none" w:sz="0" w:space="0" w:color="auto"/>
                <w:bottom w:val="none" w:sz="0" w:space="0" w:color="auto"/>
                <w:right w:val="none" w:sz="0" w:space="0" w:color="auto"/>
              </w:divBdr>
            </w:div>
            <w:div w:id="263073009">
              <w:marLeft w:val="0"/>
              <w:marRight w:val="0"/>
              <w:marTop w:val="0"/>
              <w:marBottom w:val="0"/>
              <w:divBdr>
                <w:top w:val="none" w:sz="0" w:space="0" w:color="auto"/>
                <w:left w:val="none" w:sz="0" w:space="0" w:color="auto"/>
                <w:bottom w:val="none" w:sz="0" w:space="0" w:color="auto"/>
                <w:right w:val="none" w:sz="0" w:space="0" w:color="auto"/>
              </w:divBdr>
            </w:div>
            <w:div w:id="331643185">
              <w:marLeft w:val="0"/>
              <w:marRight w:val="0"/>
              <w:marTop w:val="0"/>
              <w:marBottom w:val="0"/>
              <w:divBdr>
                <w:top w:val="none" w:sz="0" w:space="0" w:color="auto"/>
                <w:left w:val="none" w:sz="0" w:space="0" w:color="auto"/>
                <w:bottom w:val="none" w:sz="0" w:space="0" w:color="auto"/>
                <w:right w:val="none" w:sz="0" w:space="0" w:color="auto"/>
              </w:divBdr>
            </w:div>
            <w:div w:id="531304910">
              <w:marLeft w:val="0"/>
              <w:marRight w:val="0"/>
              <w:marTop w:val="0"/>
              <w:marBottom w:val="0"/>
              <w:divBdr>
                <w:top w:val="none" w:sz="0" w:space="0" w:color="auto"/>
                <w:left w:val="none" w:sz="0" w:space="0" w:color="auto"/>
                <w:bottom w:val="none" w:sz="0" w:space="0" w:color="auto"/>
                <w:right w:val="none" w:sz="0" w:space="0" w:color="auto"/>
              </w:divBdr>
            </w:div>
            <w:div w:id="606885270">
              <w:marLeft w:val="0"/>
              <w:marRight w:val="0"/>
              <w:marTop w:val="0"/>
              <w:marBottom w:val="0"/>
              <w:divBdr>
                <w:top w:val="none" w:sz="0" w:space="0" w:color="auto"/>
                <w:left w:val="none" w:sz="0" w:space="0" w:color="auto"/>
                <w:bottom w:val="none" w:sz="0" w:space="0" w:color="auto"/>
                <w:right w:val="none" w:sz="0" w:space="0" w:color="auto"/>
              </w:divBdr>
            </w:div>
            <w:div w:id="779028003">
              <w:marLeft w:val="0"/>
              <w:marRight w:val="0"/>
              <w:marTop w:val="0"/>
              <w:marBottom w:val="0"/>
              <w:divBdr>
                <w:top w:val="none" w:sz="0" w:space="0" w:color="auto"/>
                <w:left w:val="none" w:sz="0" w:space="0" w:color="auto"/>
                <w:bottom w:val="none" w:sz="0" w:space="0" w:color="auto"/>
                <w:right w:val="none" w:sz="0" w:space="0" w:color="auto"/>
              </w:divBdr>
            </w:div>
            <w:div w:id="879436177">
              <w:marLeft w:val="0"/>
              <w:marRight w:val="0"/>
              <w:marTop w:val="0"/>
              <w:marBottom w:val="0"/>
              <w:divBdr>
                <w:top w:val="none" w:sz="0" w:space="0" w:color="auto"/>
                <w:left w:val="none" w:sz="0" w:space="0" w:color="auto"/>
                <w:bottom w:val="none" w:sz="0" w:space="0" w:color="auto"/>
                <w:right w:val="none" w:sz="0" w:space="0" w:color="auto"/>
              </w:divBdr>
            </w:div>
            <w:div w:id="977033137">
              <w:marLeft w:val="0"/>
              <w:marRight w:val="0"/>
              <w:marTop w:val="0"/>
              <w:marBottom w:val="0"/>
              <w:divBdr>
                <w:top w:val="none" w:sz="0" w:space="0" w:color="auto"/>
                <w:left w:val="none" w:sz="0" w:space="0" w:color="auto"/>
                <w:bottom w:val="none" w:sz="0" w:space="0" w:color="auto"/>
                <w:right w:val="none" w:sz="0" w:space="0" w:color="auto"/>
              </w:divBdr>
            </w:div>
            <w:div w:id="1009722727">
              <w:marLeft w:val="0"/>
              <w:marRight w:val="0"/>
              <w:marTop w:val="0"/>
              <w:marBottom w:val="0"/>
              <w:divBdr>
                <w:top w:val="none" w:sz="0" w:space="0" w:color="auto"/>
                <w:left w:val="none" w:sz="0" w:space="0" w:color="auto"/>
                <w:bottom w:val="none" w:sz="0" w:space="0" w:color="auto"/>
                <w:right w:val="none" w:sz="0" w:space="0" w:color="auto"/>
              </w:divBdr>
            </w:div>
            <w:div w:id="1108112848">
              <w:marLeft w:val="0"/>
              <w:marRight w:val="0"/>
              <w:marTop w:val="0"/>
              <w:marBottom w:val="0"/>
              <w:divBdr>
                <w:top w:val="none" w:sz="0" w:space="0" w:color="auto"/>
                <w:left w:val="none" w:sz="0" w:space="0" w:color="auto"/>
                <w:bottom w:val="none" w:sz="0" w:space="0" w:color="auto"/>
                <w:right w:val="none" w:sz="0" w:space="0" w:color="auto"/>
              </w:divBdr>
            </w:div>
            <w:div w:id="1341784878">
              <w:marLeft w:val="0"/>
              <w:marRight w:val="0"/>
              <w:marTop w:val="0"/>
              <w:marBottom w:val="0"/>
              <w:divBdr>
                <w:top w:val="none" w:sz="0" w:space="0" w:color="auto"/>
                <w:left w:val="none" w:sz="0" w:space="0" w:color="auto"/>
                <w:bottom w:val="none" w:sz="0" w:space="0" w:color="auto"/>
                <w:right w:val="none" w:sz="0" w:space="0" w:color="auto"/>
              </w:divBdr>
            </w:div>
            <w:div w:id="1385447204">
              <w:marLeft w:val="0"/>
              <w:marRight w:val="0"/>
              <w:marTop w:val="0"/>
              <w:marBottom w:val="0"/>
              <w:divBdr>
                <w:top w:val="none" w:sz="0" w:space="0" w:color="auto"/>
                <w:left w:val="none" w:sz="0" w:space="0" w:color="auto"/>
                <w:bottom w:val="none" w:sz="0" w:space="0" w:color="auto"/>
                <w:right w:val="none" w:sz="0" w:space="0" w:color="auto"/>
              </w:divBdr>
            </w:div>
            <w:div w:id="1471941972">
              <w:marLeft w:val="0"/>
              <w:marRight w:val="0"/>
              <w:marTop w:val="0"/>
              <w:marBottom w:val="0"/>
              <w:divBdr>
                <w:top w:val="none" w:sz="0" w:space="0" w:color="auto"/>
                <w:left w:val="none" w:sz="0" w:space="0" w:color="auto"/>
                <w:bottom w:val="none" w:sz="0" w:space="0" w:color="auto"/>
                <w:right w:val="none" w:sz="0" w:space="0" w:color="auto"/>
              </w:divBdr>
            </w:div>
            <w:div w:id="1482385206">
              <w:marLeft w:val="0"/>
              <w:marRight w:val="0"/>
              <w:marTop w:val="0"/>
              <w:marBottom w:val="0"/>
              <w:divBdr>
                <w:top w:val="none" w:sz="0" w:space="0" w:color="auto"/>
                <w:left w:val="none" w:sz="0" w:space="0" w:color="auto"/>
                <w:bottom w:val="none" w:sz="0" w:space="0" w:color="auto"/>
                <w:right w:val="none" w:sz="0" w:space="0" w:color="auto"/>
              </w:divBdr>
            </w:div>
            <w:div w:id="1520194325">
              <w:marLeft w:val="0"/>
              <w:marRight w:val="0"/>
              <w:marTop w:val="0"/>
              <w:marBottom w:val="0"/>
              <w:divBdr>
                <w:top w:val="none" w:sz="0" w:space="0" w:color="auto"/>
                <w:left w:val="none" w:sz="0" w:space="0" w:color="auto"/>
                <w:bottom w:val="none" w:sz="0" w:space="0" w:color="auto"/>
                <w:right w:val="none" w:sz="0" w:space="0" w:color="auto"/>
              </w:divBdr>
            </w:div>
            <w:div w:id="1620182691">
              <w:marLeft w:val="0"/>
              <w:marRight w:val="0"/>
              <w:marTop w:val="0"/>
              <w:marBottom w:val="0"/>
              <w:divBdr>
                <w:top w:val="none" w:sz="0" w:space="0" w:color="auto"/>
                <w:left w:val="none" w:sz="0" w:space="0" w:color="auto"/>
                <w:bottom w:val="none" w:sz="0" w:space="0" w:color="auto"/>
                <w:right w:val="none" w:sz="0" w:space="0" w:color="auto"/>
              </w:divBdr>
            </w:div>
            <w:div w:id="1648052128">
              <w:marLeft w:val="0"/>
              <w:marRight w:val="0"/>
              <w:marTop w:val="0"/>
              <w:marBottom w:val="0"/>
              <w:divBdr>
                <w:top w:val="none" w:sz="0" w:space="0" w:color="auto"/>
                <w:left w:val="none" w:sz="0" w:space="0" w:color="auto"/>
                <w:bottom w:val="none" w:sz="0" w:space="0" w:color="auto"/>
                <w:right w:val="none" w:sz="0" w:space="0" w:color="auto"/>
              </w:divBdr>
            </w:div>
            <w:div w:id="1658026876">
              <w:marLeft w:val="0"/>
              <w:marRight w:val="0"/>
              <w:marTop w:val="0"/>
              <w:marBottom w:val="0"/>
              <w:divBdr>
                <w:top w:val="none" w:sz="0" w:space="0" w:color="auto"/>
                <w:left w:val="none" w:sz="0" w:space="0" w:color="auto"/>
                <w:bottom w:val="none" w:sz="0" w:space="0" w:color="auto"/>
                <w:right w:val="none" w:sz="0" w:space="0" w:color="auto"/>
              </w:divBdr>
            </w:div>
            <w:div w:id="1777867383">
              <w:marLeft w:val="0"/>
              <w:marRight w:val="0"/>
              <w:marTop w:val="0"/>
              <w:marBottom w:val="0"/>
              <w:divBdr>
                <w:top w:val="none" w:sz="0" w:space="0" w:color="auto"/>
                <w:left w:val="none" w:sz="0" w:space="0" w:color="auto"/>
                <w:bottom w:val="none" w:sz="0" w:space="0" w:color="auto"/>
                <w:right w:val="none" w:sz="0" w:space="0" w:color="auto"/>
              </w:divBdr>
            </w:div>
            <w:div w:id="1819573438">
              <w:marLeft w:val="0"/>
              <w:marRight w:val="0"/>
              <w:marTop w:val="0"/>
              <w:marBottom w:val="0"/>
              <w:divBdr>
                <w:top w:val="none" w:sz="0" w:space="0" w:color="auto"/>
                <w:left w:val="none" w:sz="0" w:space="0" w:color="auto"/>
                <w:bottom w:val="none" w:sz="0" w:space="0" w:color="auto"/>
                <w:right w:val="none" w:sz="0" w:space="0" w:color="auto"/>
              </w:divBdr>
            </w:div>
            <w:div w:id="1839072977">
              <w:marLeft w:val="0"/>
              <w:marRight w:val="0"/>
              <w:marTop w:val="0"/>
              <w:marBottom w:val="0"/>
              <w:divBdr>
                <w:top w:val="none" w:sz="0" w:space="0" w:color="auto"/>
                <w:left w:val="none" w:sz="0" w:space="0" w:color="auto"/>
                <w:bottom w:val="none" w:sz="0" w:space="0" w:color="auto"/>
                <w:right w:val="none" w:sz="0" w:space="0" w:color="auto"/>
              </w:divBdr>
            </w:div>
            <w:div w:id="1839805839">
              <w:marLeft w:val="0"/>
              <w:marRight w:val="0"/>
              <w:marTop w:val="0"/>
              <w:marBottom w:val="0"/>
              <w:divBdr>
                <w:top w:val="none" w:sz="0" w:space="0" w:color="auto"/>
                <w:left w:val="none" w:sz="0" w:space="0" w:color="auto"/>
                <w:bottom w:val="none" w:sz="0" w:space="0" w:color="auto"/>
                <w:right w:val="none" w:sz="0" w:space="0" w:color="auto"/>
              </w:divBdr>
            </w:div>
            <w:div w:id="1881435209">
              <w:marLeft w:val="0"/>
              <w:marRight w:val="0"/>
              <w:marTop w:val="0"/>
              <w:marBottom w:val="0"/>
              <w:divBdr>
                <w:top w:val="none" w:sz="0" w:space="0" w:color="auto"/>
                <w:left w:val="none" w:sz="0" w:space="0" w:color="auto"/>
                <w:bottom w:val="none" w:sz="0" w:space="0" w:color="auto"/>
                <w:right w:val="none" w:sz="0" w:space="0" w:color="auto"/>
              </w:divBdr>
            </w:div>
            <w:div w:id="201360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6145">
      <w:bodyDiv w:val="1"/>
      <w:marLeft w:val="0"/>
      <w:marRight w:val="0"/>
      <w:marTop w:val="0"/>
      <w:marBottom w:val="0"/>
      <w:divBdr>
        <w:top w:val="none" w:sz="0" w:space="0" w:color="auto"/>
        <w:left w:val="none" w:sz="0" w:space="0" w:color="auto"/>
        <w:bottom w:val="none" w:sz="0" w:space="0" w:color="auto"/>
        <w:right w:val="none" w:sz="0" w:space="0" w:color="auto"/>
      </w:divBdr>
    </w:div>
    <w:div w:id="18707911">
      <w:bodyDiv w:val="1"/>
      <w:marLeft w:val="0"/>
      <w:marRight w:val="0"/>
      <w:marTop w:val="0"/>
      <w:marBottom w:val="0"/>
      <w:divBdr>
        <w:top w:val="none" w:sz="0" w:space="0" w:color="auto"/>
        <w:left w:val="none" w:sz="0" w:space="0" w:color="auto"/>
        <w:bottom w:val="none" w:sz="0" w:space="0" w:color="auto"/>
        <w:right w:val="none" w:sz="0" w:space="0" w:color="auto"/>
      </w:divBdr>
    </w:div>
    <w:div w:id="40517749">
      <w:bodyDiv w:val="1"/>
      <w:marLeft w:val="0"/>
      <w:marRight w:val="0"/>
      <w:marTop w:val="0"/>
      <w:marBottom w:val="0"/>
      <w:divBdr>
        <w:top w:val="none" w:sz="0" w:space="0" w:color="auto"/>
        <w:left w:val="none" w:sz="0" w:space="0" w:color="auto"/>
        <w:bottom w:val="none" w:sz="0" w:space="0" w:color="auto"/>
        <w:right w:val="none" w:sz="0" w:space="0" w:color="auto"/>
      </w:divBdr>
    </w:div>
    <w:div w:id="65811030">
      <w:bodyDiv w:val="1"/>
      <w:marLeft w:val="0"/>
      <w:marRight w:val="0"/>
      <w:marTop w:val="0"/>
      <w:marBottom w:val="0"/>
      <w:divBdr>
        <w:top w:val="none" w:sz="0" w:space="0" w:color="auto"/>
        <w:left w:val="none" w:sz="0" w:space="0" w:color="auto"/>
        <w:bottom w:val="none" w:sz="0" w:space="0" w:color="auto"/>
        <w:right w:val="none" w:sz="0" w:space="0" w:color="auto"/>
      </w:divBdr>
      <w:divsChild>
        <w:div w:id="214466468">
          <w:marLeft w:val="0"/>
          <w:marRight w:val="0"/>
          <w:marTop w:val="0"/>
          <w:marBottom w:val="0"/>
          <w:divBdr>
            <w:top w:val="none" w:sz="0" w:space="0" w:color="auto"/>
            <w:left w:val="none" w:sz="0" w:space="0" w:color="auto"/>
            <w:bottom w:val="none" w:sz="0" w:space="0" w:color="auto"/>
            <w:right w:val="none" w:sz="0" w:space="0" w:color="auto"/>
          </w:divBdr>
        </w:div>
        <w:div w:id="1891960175">
          <w:marLeft w:val="0"/>
          <w:marRight w:val="0"/>
          <w:marTop w:val="0"/>
          <w:marBottom w:val="0"/>
          <w:divBdr>
            <w:top w:val="none" w:sz="0" w:space="0" w:color="auto"/>
            <w:left w:val="none" w:sz="0" w:space="0" w:color="auto"/>
            <w:bottom w:val="none" w:sz="0" w:space="0" w:color="auto"/>
            <w:right w:val="none" w:sz="0" w:space="0" w:color="auto"/>
          </w:divBdr>
        </w:div>
      </w:divsChild>
    </w:div>
    <w:div w:id="92166262">
      <w:bodyDiv w:val="1"/>
      <w:marLeft w:val="0"/>
      <w:marRight w:val="0"/>
      <w:marTop w:val="0"/>
      <w:marBottom w:val="0"/>
      <w:divBdr>
        <w:top w:val="none" w:sz="0" w:space="0" w:color="auto"/>
        <w:left w:val="none" w:sz="0" w:space="0" w:color="auto"/>
        <w:bottom w:val="none" w:sz="0" w:space="0" w:color="auto"/>
        <w:right w:val="none" w:sz="0" w:space="0" w:color="auto"/>
      </w:divBdr>
      <w:divsChild>
        <w:div w:id="718669731">
          <w:marLeft w:val="0"/>
          <w:marRight w:val="0"/>
          <w:marTop w:val="0"/>
          <w:marBottom w:val="0"/>
          <w:divBdr>
            <w:top w:val="none" w:sz="0" w:space="0" w:color="auto"/>
            <w:left w:val="none" w:sz="0" w:space="0" w:color="auto"/>
            <w:bottom w:val="none" w:sz="0" w:space="0" w:color="auto"/>
            <w:right w:val="none" w:sz="0" w:space="0" w:color="auto"/>
          </w:divBdr>
          <w:divsChild>
            <w:div w:id="144029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05729">
      <w:bodyDiv w:val="1"/>
      <w:marLeft w:val="0"/>
      <w:marRight w:val="0"/>
      <w:marTop w:val="0"/>
      <w:marBottom w:val="0"/>
      <w:divBdr>
        <w:top w:val="none" w:sz="0" w:space="0" w:color="auto"/>
        <w:left w:val="none" w:sz="0" w:space="0" w:color="auto"/>
        <w:bottom w:val="none" w:sz="0" w:space="0" w:color="auto"/>
        <w:right w:val="none" w:sz="0" w:space="0" w:color="auto"/>
      </w:divBdr>
    </w:div>
    <w:div w:id="142041968">
      <w:bodyDiv w:val="1"/>
      <w:marLeft w:val="0"/>
      <w:marRight w:val="0"/>
      <w:marTop w:val="0"/>
      <w:marBottom w:val="0"/>
      <w:divBdr>
        <w:top w:val="none" w:sz="0" w:space="0" w:color="auto"/>
        <w:left w:val="none" w:sz="0" w:space="0" w:color="auto"/>
        <w:bottom w:val="none" w:sz="0" w:space="0" w:color="auto"/>
        <w:right w:val="none" w:sz="0" w:space="0" w:color="auto"/>
      </w:divBdr>
      <w:divsChild>
        <w:div w:id="827403487">
          <w:marLeft w:val="0"/>
          <w:marRight w:val="0"/>
          <w:marTop w:val="0"/>
          <w:marBottom w:val="0"/>
          <w:divBdr>
            <w:top w:val="none" w:sz="0" w:space="0" w:color="auto"/>
            <w:left w:val="none" w:sz="0" w:space="0" w:color="auto"/>
            <w:bottom w:val="none" w:sz="0" w:space="0" w:color="auto"/>
            <w:right w:val="none" w:sz="0" w:space="0" w:color="auto"/>
          </w:divBdr>
          <w:divsChild>
            <w:div w:id="472063237">
              <w:marLeft w:val="0"/>
              <w:marRight w:val="0"/>
              <w:marTop w:val="0"/>
              <w:marBottom w:val="0"/>
              <w:divBdr>
                <w:top w:val="none" w:sz="0" w:space="0" w:color="auto"/>
                <w:left w:val="none" w:sz="0" w:space="0" w:color="auto"/>
                <w:bottom w:val="none" w:sz="0" w:space="0" w:color="auto"/>
                <w:right w:val="none" w:sz="0" w:space="0" w:color="auto"/>
              </w:divBdr>
            </w:div>
            <w:div w:id="555969508">
              <w:marLeft w:val="0"/>
              <w:marRight w:val="0"/>
              <w:marTop w:val="0"/>
              <w:marBottom w:val="0"/>
              <w:divBdr>
                <w:top w:val="none" w:sz="0" w:space="0" w:color="auto"/>
                <w:left w:val="none" w:sz="0" w:space="0" w:color="auto"/>
                <w:bottom w:val="none" w:sz="0" w:space="0" w:color="auto"/>
                <w:right w:val="none" w:sz="0" w:space="0" w:color="auto"/>
              </w:divBdr>
            </w:div>
            <w:div w:id="638918159">
              <w:marLeft w:val="0"/>
              <w:marRight w:val="0"/>
              <w:marTop w:val="0"/>
              <w:marBottom w:val="0"/>
              <w:divBdr>
                <w:top w:val="none" w:sz="0" w:space="0" w:color="auto"/>
                <w:left w:val="none" w:sz="0" w:space="0" w:color="auto"/>
                <w:bottom w:val="none" w:sz="0" w:space="0" w:color="auto"/>
                <w:right w:val="none" w:sz="0" w:space="0" w:color="auto"/>
              </w:divBdr>
            </w:div>
            <w:div w:id="812909536">
              <w:marLeft w:val="0"/>
              <w:marRight w:val="0"/>
              <w:marTop w:val="0"/>
              <w:marBottom w:val="0"/>
              <w:divBdr>
                <w:top w:val="none" w:sz="0" w:space="0" w:color="auto"/>
                <w:left w:val="none" w:sz="0" w:space="0" w:color="auto"/>
                <w:bottom w:val="none" w:sz="0" w:space="0" w:color="auto"/>
                <w:right w:val="none" w:sz="0" w:space="0" w:color="auto"/>
              </w:divBdr>
            </w:div>
            <w:div w:id="176823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56008">
      <w:bodyDiv w:val="1"/>
      <w:marLeft w:val="0"/>
      <w:marRight w:val="0"/>
      <w:marTop w:val="0"/>
      <w:marBottom w:val="0"/>
      <w:divBdr>
        <w:top w:val="none" w:sz="0" w:space="0" w:color="auto"/>
        <w:left w:val="none" w:sz="0" w:space="0" w:color="auto"/>
        <w:bottom w:val="none" w:sz="0" w:space="0" w:color="auto"/>
        <w:right w:val="none" w:sz="0" w:space="0" w:color="auto"/>
      </w:divBdr>
    </w:div>
    <w:div w:id="185024664">
      <w:bodyDiv w:val="1"/>
      <w:marLeft w:val="0"/>
      <w:marRight w:val="0"/>
      <w:marTop w:val="0"/>
      <w:marBottom w:val="0"/>
      <w:divBdr>
        <w:top w:val="none" w:sz="0" w:space="0" w:color="auto"/>
        <w:left w:val="none" w:sz="0" w:space="0" w:color="auto"/>
        <w:bottom w:val="none" w:sz="0" w:space="0" w:color="auto"/>
        <w:right w:val="none" w:sz="0" w:space="0" w:color="auto"/>
      </w:divBdr>
      <w:divsChild>
        <w:div w:id="1448157710">
          <w:marLeft w:val="0"/>
          <w:marRight w:val="0"/>
          <w:marTop w:val="0"/>
          <w:marBottom w:val="0"/>
          <w:divBdr>
            <w:top w:val="none" w:sz="0" w:space="0" w:color="auto"/>
            <w:left w:val="none" w:sz="0" w:space="0" w:color="auto"/>
            <w:bottom w:val="none" w:sz="0" w:space="0" w:color="auto"/>
            <w:right w:val="none" w:sz="0" w:space="0" w:color="auto"/>
          </w:divBdr>
        </w:div>
      </w:divsChild>
    </w:div>
    <w:div w:id="198326343">
      <w:bodyDiv w:val="1"/>
      <w:marLeft w:val="0"/>
      <w:marRight w:val="0"/>
      <w:marTop w:val="0"/>
      <w:marBottom w:val="0"/>
      <w:divBdr>
        <w:top w:val="none" w:sz="0" w:space="0" w:color="auto"/>
        <w:left w:val="none" w:sz="0" w:space="0" w:color="auto"/>
        <w:bottom w:val="none" w:sz="0" w:space="0" w:color="auto"/>
        <w:right w:val="none" w:sz="0" w:space="0" w:color="auto"/>
      </w:divBdr>
      <w:divsChild>
        <w:div w:id="247858050">
          <w:marLeft w:val="0"/>
          <w:marRight w:val="0"/>
          <w:marTop w:val="0"/>
          <w:marBottom w:val="0"/>
          <w:divBdr>
            <w:top w:val="none" w:sz="0" w:space="0" w:color="auto"/>
            <w:left w:val="none" w:sz="0" w:space="0" w:color="auto"/>
            <w:bottom w:val="none" w:sz="0" w:space="0" w:color="auto"/>
            <w:right w:val="none" w:sz="0" w:space="0" w:color="auto"/>
          </w:divBdr>
          <w:divsChild>
            <w:div w:id="1548681503">
              <w:marLeft w:val="0"/>
              <w:marRight w:val="0"/>
              <w:marTop w:val="0"/>
              <w:marBottom w:val="0"/>
              <w:divBdr>
                <w:top w:val="none" w:sz="0" w:space="0" w:color="auto"/>
                <w:left w:val="none" w:sz="0" w:space="0" w:color="auto"/>
                <w:bottom w:val="none" w:sz="0" w:space="0" w:color="auto"/>
                <w:right w:val="none" w:sz="0" w:space="0" w:color="auto"/>
              </w:divBdr>
              <w:divsChild>
                <w:div w:id="110337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568524">
          <w:marLeft w:val="0"/>
          <w:marRight w:val="0"/>
          <w:marTop w:val="0"/>
          <w:marBottom w:val="0"/>
          <w:divBdr>
            <w:top w:val="none" w:sz="0" w:space="0" w:color="auto"/>
            <w:left w:val="none" w:sz="0" w:space="0" w:color="auto"/>
            <w:bottom w:val="none" w:sz="0" w:space="0" w:color="auto"/>
            <w:right w:val="none" w:sz="0" w:space="0" w:color="auto"/>
          </w:divBdr>
          <w:divsChild>
            <w:div w:id="1910454837">
              <w:marLeft w:val="0"/>
              <w:marRight w:val="0"/>
              <w:marTop w:val="0"/>
              <w:marBottom w:val="0"/>
              <w:divBdr>
                <w:top w:val="none" w:sz="0" w:space="0" w:color="auto"/>
                <w:left w:val="none" w:sz="0" w:space="0" w:color="auto"/>
                <w:bottom w:val="none" w:sz="0" w:space="0" w:color="auto"/>
                <w:right w:val="none" w:sz="0" w:space="0" w:color="auto"/>
              </w:divBdr>
              <w:divsChild>
                <w:div w:id="48138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73694">
      <w:bodyDiv w:val="1"/>
      <w:marLeft w:val="0"/>
      <w:marRight w:val="0"/>
      <w:marTop w:val="0"/>
      <w:marBottom w:val="0"/>
      <w:divBdr>
        <w:top w:val="none" w:sz="0" w:space="0" w:color="auto"/>
        <w:left w:val="none" w:sz="0" w:space="0" w:color="auto"/>
        <w:bottom w:val="none" w:sz="0" w:space="0" w:color="auto"/>
        <w:right w:val="none" w:sz="0" w:space="0" w:color="auto"/>
      </w:divBdr>
    </w:div>
    <w:div w:id="224264744">
      <w:bodyDiv w:val="1"/>
      <w:marLeft w:val="0"/>
      <w:marRight w:val="0"/>
      <w:marTop w:val="0"/>
      <w:marBottom w:val="0"/>
      <w:divBdr>
        <w:top w:val="none" w:sz="0" w:space="0" w:color="auto"/>
        <w:left w:val="none" w:sz="0" w:space="0" w:color="auto"/>
        <w:bottom w:val="none" w:sz="0" w:space="0" w:color="auto"/>
        <w:right w:val="none" w:sz="0" w:space="0" w:color="auto"/>
      </w:divBdr>
    </w:div>
    <w:div w:id="226502929">
      <w:bodyDiv w:val="1"/>
      <w:marLeft w:val="0"/>
      <w:marRight w:val="0"/>
      <w:marTop w:val="0"/>
      <w:marBottom w:val="0"/>
      <w:divBdr>
        <w:top w:val="none" w:sz="0" w:space="0" w:color="auto"/>
        <w:left w:val="none" w:sz="0" w:space="0" w:color="auto"/>
        <w:bottom w:val="none" w:sz="0" w:space="0" w:color="auto"/>
        <w:right w:val="none" w:sz="0" w:space="0" w:color="auto"/>
      </w:divBdr>
    </w:div>
    <w:div w:id="307981348">
      <w:bodyDiv w:val="1"/>
      <w:marLeft w:val="0"/>
      <w:marRight w:val="0"/>
      <w:marTop w:val="0"/>
      <w:marBottom w:val="0"/>
      <w:divBdr>
        <w:top w:val="none" w:sz="0" w:space="0" w:color="auto"/>
        <w:left w:val="none" w:sz="0" w:space="0" w:color="auto"/>
        <w:bottom w:val="none" w:sz="0" w:space="0" w:color="auto"/>
        <w:right w:val="none" w:sz="0" w:space="0" w:color="auto"/>
      </w:divBdr>
    </w:div>
    <w:div w:id="308753123">
      <w:bodyDiv w:val="1"/>
      <w:marLeft w:val="0"/>
      <w:marRight w:val="0"/>
      <w:marTop w:val="0"/>
      <w:marBottom w:val="0"/>
      <w:divBdr>
        <w:top w:val="none" w:sz="0" w:space="0" w:color="auto"/>
        <w:left w:val="none" w:sz="0" w:space="0" w:color="auto"/>
        <w:bottom w:val="none" w:sz="0" w:space="0" w:color="auto"/>
        <w:right w:val="none" w:sz="0" w:space="0" w:color="auto"/>
      </w:divBdr>
      <w:divsChild>
        <w:div w:id="1283919336">
          <w:marLeft w:val="0"/>
          <w:marRight w:val="0"/>
          <w:marTop w:val="0"/>
          <w:marBottom w:val="0"/>
          <w:divBdr>
            <w:top w:val="none" w:sz="0" w:space="0" w:color="auto"/>
            <w:left w:val="none" w:sz="0" w:space="0" w:color="auto"/>
            <w:bottom w:val="none" w:sz="0" w:space="0" w:color="auto"/>
            <w:right w:val="none" w:sz="0" w:space="0" w:color="auto"/>
          </w:divBdr>
          <w:divsChild>
            <w:div w:id="30544737">
              <w:marLeft w:val="0"/>
              <w:marRight w:val="0"/>
              <w:marTop w:val="0"/>
              <w:marBottom w:val="0"/>
              <w:divBdr>
                <w:top w:val="none" w:sz="0" w:space="0" w:color="auto"/>
                <w:left w:val="none" w:sz="0" w:space="0" w:color="auto"/>
                <w:bottom w:val="none" w:sz="0" w:space="0" w:color="auto"/>
                <w:right w:val="none" w:sz="0" w:space="0" w:color="auto"/>
              </w:divBdr>
            </w:div>
            <w:div w:id="240527695">
              <w:marLeft w:val="0"/>
              <w:marRight w:val="0"/>
              <w:marTop w:val="0"/>
              <w:marBottom w:val="0"/>
              <w:divBdr>
                <w:top w:val="none" w:sz="0" w:space="0" w:color="auto"/>
                <w:left w:val="none" w:sz="0" w:space="0" w:color="auto"/>
                <w:bottom w:val="none" w:sz="0" w:space="0" w:color="auto"/>
                <w:right w:val="none" w:sz="0" w:space="0" w:color="auto"/>
              </w:divBdr>
            </w:div>
            <w:div w:id="462040597">
              <w:marLeft w:val="0"/>
              <w:marRight w:val="0"/>
              <w:marTop w:val="0"/>
              <w:marBottom w:val="0"/>
              <w:divBdr>
                <w:top w:val="none" w:sz="0" w:space="0" w:color="auto"/>
                <w:left w:val="none" w:sz="0" w:space="0" w:color="auto"/>
                <w:bottom w:val="none" w:sz="0" w:space="0" w:color="auto"/>
                <w:right w:val="none" w:sz="0" w:space="0" w:color="auto"/>
              </w:divBdr>
            </w:div>
            <w:div w:id="492338618">
              <w:marLeft w:val="0"/>
              <w:marRight w:val="0"/>
              <w:marTop w:val="0"/>
              <w:marBottom w:val="0"/>
              <w:divBdr>
                <w:top w:val="none" w:sz="0" w:space="0" w:color="auto"/>
                <w:left w:val="none" w:sz="0" w:space="0" w:color="auto"/>
                <w:bottom w:val="none" w:sz="0" w:space="0" w:color="auto"/>
                <w:right w:val="none" w:sz="0" w:space="0" w:color="auto"/>
              </w:divBdr>
            </w:div>
            <w:div w:id="576285131">
              <w:marLeft w:val="0"/>
              <w:marRight w:val="0"/>
              <w:marTop w:val="0"/>
              <w:marBottom w:val="0"/>
              <w:divBdr>
                <w:top w:val="none" w:sz="0" w:space="0" w:color="auto"/>
                <w:left w:val="none" w:sz="0" w:space="0" w:color="auto"/>
                <w:bottom w:val="none" w:sz="0" w:space="0" w:color="auto"/>
                <w:right w:val="none" w:sz="0" w:space="0" w:color="auto"/>
              </w:divBdr>
            </w:div>
            <w:div w:id="726730621">
              <w:marLeft w:val="0"/>
              <w:marRight w:val="0"/>
              <w:marTop w:val="0"/>
              <w:marBottom w:val="0"/>
              <w:divBdr>
                <w:top w:val="none" w:sz="0" w:space="0" w:color="auto"/>
                <w:left w:val="none" w:sz="0" w:space="0" w:color="auto"/>
                <w:bottom w:val="none" w:sz="0" w:space="0" w:color="auto"/>
                <w:right w:val="none" w:sz="0" w:space="0" w:color="auto"/>
              </w:divBdr>
            </w:div>
            <w:div w:id="738593405">
              <w:marLeft w:val="0"/>
              <w:marRight w:val="0"/>
              <w:marTop w:val="0"/>
              <w:marBottom w:val="0"/>
              <w:divBdr>
                <w:top w:val="none" w:sz="0" w:space="0" w:color="auto"/>
                <w:left w:val="none" w:sz="0" w:space="0" w:color="auto"/>
                <w:bottom w:val="none" w:sz="0" w:space="0" w:color="auto"/>
                <w:right w:val="none" w:sz="0" w:space="0" w:color="auto"/>
              </w:divBdr>
            </w:div>
            <w:div w:id="884488269">
              <w:marLeft w:val="0"/>
              <w:marRight w:val="0"/>
              <w:marTop w:val="0"/>
              <w:marBottom w:val="0"/>
              <w:divBdr>
                <w:top w:val="none" w:sz="0" w:space="0" w:color="auto"/>
                <w:left w:val="none" w:sz="0" w:space="0" w:color="auto"/>
                <w:bottom w:val="none" w:sz="0" w:space="0" w:color="auto"/>
                <w:right w:val="none" w:sz="0" w:space="0" w:color="auto"/>
              </w:divBdr>
            </w:div>
            <w:div w:id="1040931333">
              <w:marLeft w:val="0"/>
              <w:marRight w:val="0"/>
              <w:marTop w:val="0"/>
              <w:marBottom w:val="0"/>
              <w:divBdr>
                <w:top w:val="none" w:sz="0" w:space="0" w:color="auto"/>
                <w:left w:val="none" w:sz="0" w:space="0" w:color="auto"/>
                <w:bottom w:val="none" w:sz="0" w:space="0" w:color="auto"/>
                <w:right w:val="none" w:sz="0" w:space="0" w:color="auto"/>
              </w:divBdr>
            </w:div>
            <w:div w:id="1131171508">
              <w:marLeft w:val="0"/>
              <w:marRight w:val="0"/>
              <w:marTop w:val="0"/>
              <w:marBottom w:val="0"/>
              <w:divBdr>
                <w:top w:val="none" w:sz="0" w:space="0" w:color="auto"/>
                <w:left w:val="none" w:sz="0" w:space="0" w:color="auto"/>
                <w:bottom w:val="none" w:sz="0" w:space="0" w:color="auto"/>
                <w:right w:val="none" w:sz="0" w:space="0" w:color="auto"/>
              </w:divBdr>
            </w:div>
            <w:div w:id="1205869790">
              <w:marLeft w:val="0"/>
              <w:marRight w:val="0"/>
              <w:marTop w:val="0"/>
              <w:marBottom w:val="0"/>
              <w:divBdr>
                <w:top w:val="none" w:sz="0" w:space="0" w:color="auto"/>
                <w:left w:val="none" w:sz="0" w:space="0" w:color="auto"/>
                <w:bottom w:val="none" w:sz="0" w:space="0" w:color="auto"/>
                <w:right w:val="none" w:sz="0" w:space="0" w:color="auto"/>
              </w:divBdr>
            </w:div>
            <w:div w:id="1497763088">
              <w:marLeft w:val="0"/>
              <w:marRight w:val="0"/>
              <w:marTop w:val="0"/>
              <w:marBottom w:val="0"/>
              <w:divBdr>
                <w:top w:val="none" w:sz="0" w:space="0" w:color="auto"/>
                <w:left w:val="none" w:sz="0" w:space="0" w:color="auto"/>
                <w:bottom w:val="none" w:sz="0" w:space="0" w:color="auto"/>
                <w:right w:val="none" w:sz="0" w:space="0" w:color="auto"/>
              </w:divBdr>
            </w:div>
            <w:div w:id="1565490413">
              <w:marLeft w:val="0"/>
              <w:marRight w:val="0"/>
              <w:marTop w:val="0"/>
              <w:marBottom w:val="0"/>
              <w:divBdr>
                <w:top w:val="none" w:sz="0" w:space="0" w:color="auto"/>
                <w:left w:val="none" w:sz="0" w:space="0" w:color="auto"/>
                <w:bottom w:val="none" w:sz="0" w:space="0" w:color="auto"/>
                <w:right w:val="none" w:sz="0" w:space="0" w:color="auto"/>
              </w:divBdr>
            </w:div>
            <w:div w:id="1663700844">
              <w:marLeft w:val="0"/>
              <w:marRight w:val="0"/>
              <w:marTop w:val="0"/>
              <w:marBottom w:val="0"/>
              <w:divBdr>
                <w:top w:val="none" w:sz="0" w:space="0" w:color="auto"/>
                <w:left w:val="none" w:sz="0" w:space="0" w:color="auto"/>
                <w:bottom w:val="none" w:sz="0" w:space="0" w:color="auto"/>
                <w:right w:val="none" w:sz="0" w:space="0" w:color="auto"/>
              </w:divBdr>
            </w:div>
            <w:div w:id="1708679623">
              <w:marLeft w:val="0"/>
              <w:marRight w:val="0"/>
              <w:marTop w:val="0"/>
              <w:marBottom w:val="0"/>
              <w:divBdr>
                <w:top w:val="none" w:sz="0" w:space="0" w:color="auto"/>
                <w:left w:val="none" w:sz="0" w:space="0" w:color="auto"/>
                <w:bottom w:val="none" w:sz="0" w:space="0" w:color="auto"/>
                <w:right w:val="none" w:sz="0" w:space="0" w:color="auto"/>
              </w:divBdr>
            </w:div>
            <w:div w:id="1740857078">
              <w:marLeft w:val="0"/>
              <w:marRight w:val="0"/>
              <w:marTop w:val="0"/>
              <w:marBottom w:val="0"/>
              <w:divBdr>
                <w:top w:val="none" w:sz="0" w:space="0" w:color="auto"/>
                <w:left w:val="none" w:sz="0" w:space="0" w:color="auto"/>
                <w:bottom w:val="none" w:sz="0" w:space="0" w:color="auto"/>
                <w:right w:val="none" w:sz="0" w:space="0" w:color="auto"/>
              </w:divBdr>
            </w:div>
            <w:div w:id="1888757335">
              <w:marLeft w:val="0"/>
              <w:marRight w:val="0"/>
              <w:marTop w:val="0"/>
              <w:marBottom w:val="0"/>
              <w:divBdr>
                <w:top w:val="none" w:sz="0" w:space="0" w:color="auto"/>
                <w:left w:val="none" w:sz="0" w:space="0" w:color="auto"/>
                <w:bottom w:val="none" w:sz="0" w:space="0" w:color="auto"/>
                <w:right w:val="none" w:sz="0" w:space="0" w:color="auto"/>
              </w:divBdr>
            </w:div>
            <w:div w:id="2059235241">
              <w:marLeft w:val="0"/>
              <w:marRight w:val="0"/>
              <w:marTop w:val="0"/>
              <w:marBottom w:val="0"/>
              <w:divBdr>
                <w:top w:val="none" w:sz="0" w:space="0" w:color="auto"/>
                <w:left w:val="none" w:sz="0" w:space="0" w:color="auto"/>
                <w:bottom w:val="none" w:sz="0" w:space="0" w:color="auto"/>
                <w:right w:val="none" w:sz="0" w:space="0" w:color="auto"/>
              </w:divBdr>
            </w:div>
            <w:div w:id="208564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1270">
      <w:bodyDiv w:val="1"/>
      <w:marLeft w:val="0"/>
      <w:marRight w:val="0"/>
      <w:marTop w:val="0"/>
      <w:marBottom w:val="0"/>
      <w:divBdr>
        <w:top w:val="none" w:sz="0" w:space="0" w:color="auto"/>
        <w:left w:val="none" w:sz="0" w:space="0" w:color="auto"/>
        <w:bottom w:val="none" w:sz="0" w:space="0" w:color="auto"/>
        <w:right w:val="none" w:sz="0" w:space="0" w:color="auto"/>
      </w:divBdr>
      <w:divsChild>
        <w:div w:id="1157259728">
          <w:marLeft w:val="0"/>
          <w:marRight w:val="0"/>
          <w:marTop w:val="0"/>
          <w:marBottom w:val="0"/>
          <w:divBdr>
            <w:top w:val="none" w:sz="0" w:space="0" w:color="auto"/>
            <w:left w:val="none" w:sz="0" w:space="0" w:color="auto"/>
            <w:bottom w:val="none" w:sz="0" w:space="0" w:color="auto"/>
            <w:right w:val="none" w:sz="0" w:space="0" w:color="auto"/>
          </w:divBdr>
          <w:divsChild>
            <w:div w:id="50615444">
              <w:marLeft w:val="0"/>
              <w:marRight w:val="0"/>
              <w:marTop w:val="0"/>
              <w:marBottom w:val="0"/>
              <w:divBdr>
                <w:top w:val="none" w:sz="0" w:space="0" w:color="auto"/>
                <w:left w:val="none" w:sz="0" w:space="0" w:color="auto"/>
                <w:bottom w:val="none" w:sz="0" w:space="0" w:color="auto"/>
                <w:right w:val="none" w:sz="0" w:space="0" w:color="auto"/>
              </w:divBdr>
            </w:div>
            <w:div w:id="65418064">
              <w:marLeft w:val="0"/>
              <w:marRight w:val="0"/>
              <w:marTop w:val="0"/>
              <w:marBottom w:val="0"/>
              <w:divBdr>
                <w:top w:val="none" w:sz="0" w:space="0" w:color="auto"/>
                <w:left w:val="none" w:sz="0" w:space="0" w:color="auto"/>
                <w:bottom w:val="none" w:sz="0" w:space="0" w:color="auto"/>
                <w:right w:val="none" w:sz="0" w:space="0" w:color="auto"/>
              </w:divBdr>
            </w:div>
            <w:div w:id="139004322">
              <w:marLeft w:val="0"/>
              <w:marRight w:val="0"/>
              <w:marTop w:val="0"/>
              <w:marBottom w:val="0"/>
              <w:divBdr>
                <w:top w:val="none" w:sz="0" w:space="0" w:color="auto"/>
                <w:left w:val="none" w:sz="0" w:space="0" w:color="auto"/>
                <w:bottom w:val="none" w:sz="0" w:space="0" w:color="auto"/>
                <w:right w:val="none" w:sz="0" w:space="0" w:color="auto"/>
              </w:divBdr>
            </w:div>
            <w:div w:id="154761770">
              <w:marLeft w:val="0"/>
              <w:marRight w:val="0"/>
              <w:marTop w:val="0"/>
              <w:marBottom w:val="0"/>
              <w:divBdr>
                <w:top w:val="none" w:sz="0" w:space="0" w:color="auto"/>
                <w:left w:val="none" w:sz="0" w:space="0" w:color="auto"/>
                <w:bottom w:val="none" w:sz="0" w:space="0" w:color="auto"/>
                <w:right w:val="none" w:sz="0" w:space="0" w:color="auto"/>
              </w:divBdr>
            </w:div>
            <w:div w:id="229704337">
              <w:marLeft w:val="0"/>
              <w:marRight w:val="0"/>
              <w:marTop w:val="0"/>
              <w:marBottom w:val="0"/>
              <w:divBdr>
                <w:top w:val="none" w:sz="0" w:space="0" w:color="auto"/>
                <w:left w:val="none" w:sz="0" w:space="0" w:color="auto"/>
                <w:bottom w:val="none" w:sz="0" w:space="0" w:color="auto"/>
                <w:right w:val="none" w:sz="0" w:space="0" w:color="auto"/>
              </w:divBdr>
            </w:div>
            <w:div w:id="234904315">
              <w:marLeft w:val="0"/>
              <w:marRight w:val="0"/>
              <w:marTop w:val="0"/>
              <w:marBottom w:val="0"/>
              <w:divBdr>
                <w:top w:val="none" w:sz="0" w:space="0" w:color="auto"/>
                <w:left w:val="none" w:sz="0" w:space="0" w:color="auto"/>
                <w:bottom w:val="none" w:sz="0" w:space="0" w:color="auto"/>
                <w:right w:val="none" w:sz="0" w:space="0" w:color="auto"/>
              </w:divBdr>
            </w:div>
            <w:div w:id="287509530">
              <w:marLeft w:val="0"/>
              <w:marRight w:val="0"/>
              <w:marTop w:val="0"/>
              <w:marBottom w:val="0"/>
              <w:divBdr>
                <w:top w:val="none" w:sz="0" w:space="0" w:color="auto"/>
                <w:left w:val="none" w:sz="0" w:space="0" w:color="auto"/>
                <w:bottom w:val="none" w:sz="0" w:space="0" w:color="auto"/>
                <w:right w:val="none" w:sz="0" w:space="0" w:color="auto"/>
              </w:divBdr>
            </w:div>
            <w:div w:id="324556229">
              <w:marLeft w:val="0"/>
              <w:marRight w:val="0"/>
              <w:marTop w:val="0"/>
              <w:marBottom w:val="0"/>
              <w:divBdr>
                <w:top w:val="none" w:sz="0" w:space="0" w:color="auto"/>
                <w:left w:val="none" w:sz="0" w:space="0" w:color="auto"/>
                <w:bottom w:val="none" w:sz="0" w:space="0" w:color="auto"/>
                <w:right w:val="none" w:sz="0" w:space="0" w:color="auto"/>
              </w:divBdr>
            </w:div>
            <w:div w:id="326904006">
              <w:marLeft w:val="0"/>
              <w:marRight w:val="0"/>
              <w:marTop w:val="0"/>
              <w:marBottom w:val="0"/>
              <w:divBdr>
                <w:top w:val="none" w:sz="0" w:space="0" w:color="auto"/>
                <w:left w:val="none" w:sz="0" w:space="0" w:color="auto"/>
                <w:bottom w:val="none" w:sz="0" w:space="0" w:color="auto"/>
                <w:right w:val="none" w:sz="0" w:space="0" w:color="auto"/>
              </w:divBdr>
            </w:div>
            <w:div w:id="342706942">
              <w:marLeft w:val="0"/>
              <w:marRight w:val="0"/>
              <w:marTop w:val="0"/>
              <w:marBottom w:val="0"/>
              <w:divBdr>
                <w:top w:val="none" w:sz="0" w:space="0" w:color="auto"/>
                <w:left w:val="none" w:sz="0" w:space="0" w:color="auto"/>
                <w:bottom w:val="none" w:sz="0" w:space="0" w:color="auto"/>
                <w:right w:val="none" w:sz="0" w:space="0" w:color="auto"/>
              </w:divBdr>
            </w:div>
            <w:div w:id="345906777">
              <w:marLeft w:val="0"/>
              <w:marRight w:val="0"/>
              <w:marTop w:val="0"/>
              <w:marBottom w:val="0"/>
              <w:divBdr>
                <w:top w:val="none" w:sz="0" w:space="0" w:color="auto"/>
                <w:left w:val="none" w:sz="0" w:space="0" w:color="auto"/>
                <w:bottom w:val="none" w:sz="0" w:space="0" w:color="auto"/>
                <w:right w:val="none" w:sz="0" w:space="0" w:color="auto"/>
              </w:divBdr>
            </w:div>
            <w:div w:id="356345645">
              <w:marLeft w:val="0"/>
              <w:marRight w:val="0"/>
              <w:marTop w:val="0"/>
              <w:marBottom w:val="0"/>
              <w:divBdr>
                <w:top w:val="none" w:sz="0" w:space="0" w:color="auto"/>
                <w:left w:val="none" w:sz="0" w:space="0" w:color="auto"/>
                <w:bottom w:val="none" w:sz="0" w:space="0" w:color="auto"/>
                <w:right w:val="none" w:sz="0" w:space="0" w:color="auto"/>
              </w:divBdr>
            </w:div>
            <w:div w:id="396823522">
              <w:marLeft w:val="0"/>
              <w:marRight w:val="0"/>
              <w:marTop w:val="0"/>
              <w:marBottom w:val="0"/>
              <w:divBdr>
                <w:top w:val="none" w:sz="0" w:space="0" w:color="auto"/>
                <w:left w:val="none" w:sz="0" w:space="0" w:color="auto"/>
                <w:bottom w:val="none" w:sz="0" w:space="0" w:color="auto"/>
                <w:right w:val="none" w:sz="0" w:space="0" w:color="auto"/>
              </w:divBdr>
            </w:div>
            <w:div w:id="452604001">
              <w:marLeft w:val="0"/>
              <w:marRight w:val="0"/>
              <w:marTop w:val="0"/>
              <w:marBottom w:val="0"/>
              <w:divBdr>
                <w:top w:val="none" w:sz="0" w:space="0" w:color="auto"/>
                <w:left w:val="none" w:sz="0" w:space="0" w:color="auto"/>
                <w:bottom w:val="none" w:sz="0" w:space="0" w:color="auto"/>
                <w:right w:val="none" w:sz="0" w:space="0" w:color="auto"/>
              </w:divBdr>
            </w:div>
            <w:div w:id="620384720">
              <w:marLeft w:val="0"/>
              <w:marRight w:val="0"/>
              <w:marTop w:val="0"/>
              <w:marBottom w:val="0"/>
              <w:divBdr>
                <w:top w:val="none" w:sz="0" w:space="0" w:color="auto"/>
                <w:left w:val="none" w:sz="0" w:space="0" w:color="auto"/>
                <w:bottom w:val="none" w:sz="0" w:space="0" w:color="auto"/>
                <w:right w:val="none" w:sz="0" w:space="0" w:color="auto"/>
              </w:divBdr>
            </w:div>
            <w:div w:id="710301887">
              <w:marLeft w:val="0"/>
              <w:marRight w:val="0"/>
              <w:marTop w:val="0"/>
              <w:marBottom w:val="0"/>
              <w:divBdr>
                <w:top w:val="none" w:sz="0" w:space="0" w:color="auto"/>
                <w:left w:val="none" w:sz="0" w:space="0" w:color="auto"/>
                <w:bottom w:val="none" w:sz="0" w:space="0" w:color="auto"/>
                <w:right w:val="none" w:sz="0" w:space="0" w:color="auto"/>
              </w:divBdr>
            </w:div>
            <w:div w:id="762341713">
              <w:marLeft w:val="0"/>
              <w:marRight w:val="0"/>
              <w:marTop w:val="0"/>
              <w:marBottom w:val="0"/>
              <w:divBdr>
                <w:top w:val="none" w:sz="0" w:space="0" w:color="auto"/>
                <w:left w:val="none" w:sz="0" w:space="0" w:color="auto"/>
                <w:bottom w:val="none" w:sz="0" w:space="0" w:color="auto"/>
                <w:right w:val="none" w:sz="0" w:space="0" w:color="auto"/>
              </w:divBdr>
            </w:div>
            <w:div w:id="781726985">
              <w:marLeft w:val="0"/>
              <w:marRight w:val="0"/>
              <w:marTop w:val="0"/>
              <w:marBottom w:val="0"/>
              <w:divBdr>
                <w:top w:val="none" w:sz="0" w:space="0" w:color="auto"/>
                <w:left w:val="none" w:sz="0" w:space="0" w:color="auto"/>
                <w:bottom w:val="none" w:sz="0" w:space="0" w:color="auto"/>
                <w:right w:val="none" w:sz="0" w:space="0" w:color="auto"/>
              </w:divBdr>
            </w:div>
            <w:div w:id="899563067">
              <w:marLeft w:val="0"/>
              <w:marRight w:val="0"/>
              <w:marTop w:val="0"/>
              <w:marBottom w:val="0"/>
              <w:divBdr>
                <w:top w:val="none" w:sz="0" w:space="0" w:color="auto"/>
                <w:left w:val="none" w:sz="0" w:space="0" w:color="auto"/>
                <w:bottom w:val="none" w:sz="0" w:space="0" w:color="auto"/>
                <w:right w:val="none" w:sz="0" w:space="0" w:color="auto"/>
              </w:divBdr>
            </w:div>
            <w:div w:id="902955186">
              <w:marLeft w:val="0"/>
              <w:marRight w:val="0"/>
              <w:marTop w:val="0"/>
              <w:marBottom w:val="0"/>
              <w:divBdr>
                <w:top w:val="none" w:sz="0" w:space="0" w:color="auto"/>
                <w:left w:val="none" w:sz="0" w:space="0" w:color="auto"/>
                <w:bottom w:val="none" w:sz="0" w:space="0" w:color="auto"/>
                <w:right w:val="none" w:sz="0" w:space="0" w:color="auto"/>
              </w:divBdr>
            </w:div>
            <w:div w:id="937640401">
              <w:marLeft w:val="0"/>
              <w:marRight w:val="0"/>
              <w:marTop w:val="0"/>
              <w:marBottom w:val="0"/>
              <w:divBdr>
                <w:top w:val="none" w:sz="0" w:space="0" w:color="auto"/>
                <w:left w:val="none" w:sz="0" w:space="0" w:color="auto"/>
                <w:bottom w:val="none" w:sz="0" w:space="0" w:color="auto"/>
                <w:right w:val="none" w:sz="0" w:space="0" w:color="auto"/>
              </w:divBdr>
            </w:div>
            <w:div w:id="965353230">
              <w:marLeft w:val="0"/>
              <w:marRight w:val="0"/>
              <w:marTop w:val="0"/>
              <w:marBottom w:val="0"/>
              <w:divBdr>
                <w:top w:val="none" w:sz="0" w:space="0" w:color="auto"/>
                <w:left w:val="none" w:sz="0" w:space="0" w:color="auto"/>
                <w:bottom w:val="none" w:sz="0" w:space="0" w:color="auto"/>
                <w:right w:val="none" w:sz="0" w:space="0" w:color="auto"/>
              </w:divBdr>
            </w:div>
            <w:div w:id="978611044">
              <w:marLeft w:val="0"/>
              <w:marRight w:val="0"/>
              <w:marTop w:val="0"/>
              <w:marBottom w:val="0"/>
              <w:divBdr>
                <w:top w:val="none" w:sz="0" w:space="0" w:color="auto"/>
                <w:left w:val="none" w:sz="0" w:space="0" w:color="auto"/>
                <w:bottom w:val="none" w:sz="0" w:space="0" w:color="auto"/>
                <w:right w:val="none" w:sz="0" w:space="0" w:color="auto"/>
              </w:divBdr>
            </w:div>
            <w:div w:id="999036737">
              <w:marLeft w:val="0"/>
              <w:marRight w:val="0"/>
              <w:marTop w:val="0"/>
              <w:marBottom w:val="0"/>
              <w:divBdr>
                <w:top w:val="none" w:sz="0" w:space="0" w:color="auto"/>
                <w:left w:val="none" w:sz="0" w:space="0" w:color="auto"/>
                <w:bottom w:val="none" w:sz="0" w:space="0" w:color="auto"/>
                <w:right w:val="none" w:sz="0" w:space="0" w:color="auto"/>
              </w:divBdr>
            </w:div>
            <w:div w:id="1055159427">
              <w:marLeft w:val="0"/>
              <w:marRight w:val="0"/>
              <w:marTop w:val="0"/>
              <w:marBottom w:val="0"/>
              <w:divBdr>
                <w:top w:val="none" w:sz="0" w:space="0" w:color="auto"/>
                <w:left w:val="none" w:sz="0" w:space="0" w:color="auto"/>
                <w:bottom w:val="none" w:sz="0" w:space="0" w:color="auto"/>
                <w:right w:val="none" w:sz="0" w:space="0" w:color="auto"/>
              </w:divBdr>
            </w:div>
            <w:div w:id="1063406748">
              <w:marLeft w:val="0"/>
              <w:marRight w:val="0"/>
              <w:marTop w:val="0"/>
              <w:marBottom w:val="0"/>
              <w:divBdr>
                <w:top w:val="none" w:sz="0" w:space="0" w:color="auto"/>
                <w:left w:val="none" w:sz="0" w:space="0" w:color="auto"/>
                <w:bottom w:val="none" w:sz="0" w:space="0" w:color="auto"/>
                <w:right w:val="none" w:sz="0" w:space="0" w:color="auto"/>
              </w:divBdr>
            </w:div>
            <w:div w:id="1139035947">
              <w:marLeft w:val="0"/>
              <w:marRight w:val="0"/>
              <w:marTop w:val="0"/>
              <w:marBottom w:val="0"/>
              <w:divBdr>
                <w:top w:val="none" w:sz="0" w:space="0" w:color="auto"/>
                <w:left w:val="none" w:sz="0" w:space="0" w:color="auto"/>
                <w:bottom w:val="none" w:sz="0" w:space="0" w:color="auto"/>
                <w:right w:val="none" w:sz="0" w:space="0" w:color="auto"/>
              </w:divBdr>
            </w:div>
            <w:div w:id="1193809878">
              <w:marLeft w:val="0"/>
              <w:marRight w:val="0"/>
              <w:marTop w:val="0"/>
              <w:marBottom w:val="0"/>
              <w:divBdr>
                <w:top w:val="none" w:sz="0" w:space="0" w:color="auto"/>
                <w:left w:val="none" w:sz="0" w:space="0" w:color="auto"/>
                <w:bottom w:val="none" w:sz="0" w:space="0" w:color="auto"/>
                <w:right w:val="none" w:sz="0" w:space="0" w:color="auto"/>
              </w:divBdr>
            </w:div>
            <w:div w:id="1226141179">
              <w:marLeft w:val="0"/>
              <w:marRight w:val="0"/>
              <w:marTop w:val="0"/>
              <w:marBottom w:val="0"/>
              <w:divBdr>
                <w:top w:val="none" w:sz="0" w:space="0" w:color="auto"/>
                <w:left w:val="none" w:sz="0" w:space="0" w:color="auto"/>
                <w:bottom w:val="none" w:sz="0" w:space="0" w:color="auto"/>
                <w:right w:val="none" w:sz="0" w:space="0" w:color="auto"/>
              </w:divBdr>
            </w:div>
            <w:div w:id="1261255347">
              <w:marLeft w:val="0"/>
              <w:marRight w:val="0"/>
              <w:marTop w:val="0"/>
              <w:marBottom w:val="0"/>
              <w:divBdr>
                <w:top w:val="none" w:sz="0" w:space="0" w:color="auto"/>
                <w:left w:val="none" w:sz="0" w:space="0" w:color="auto"/>
                <w:bottom w:val="none" w:sz="0" w:space="0" w:color="auto"/>
                <w:right w:val="none" w:sz="0" w:space="0" w:color="auto"/>
              </w:divBdr>
            </w:div>
            <w:div w:id="1280071482">
              <w:marLeft w:val="0"/>
              <w:marRight w:val="0"/>
              <w:marTop w:val="0"/>
              <w:marBottom w:val="0"/>
              <w:divBdr>
                <w:top w:val="none" w:sz="0" w:space="0" w:color="auto"/>
                <w:left w:val="none" w:sz="0" w:space="0" w:color="auto"/>
                <w:bottom w:val="none" w:sz="0" w:space="0" w:color="auto"/>
                <w:right w:val="none" w:sz="0" w:space="0" w:color="auto"/>
              </w:divBdr>
            </w:div>
            <w:div w:id="1349603570">
              <w:marLeft w:val="0"/>
              <w:marRight w:val="0"/>
              <w:marTop w:val="0"/>
              <w:marBottom w:val="0"/>
              <w:divBdr>
                <w:top w:val="none" w:sz="0" w:space="0" w:color="auto"/>
                <w:left w:val="none" w:sz="0" w:space="0" w:color="auto"/>
                <w:bottom w:val="none" w:sz="0" w:space="0" w:color="auto"/>
                <w:right w:val="none" w:sz="0" w:space="0" w:color="auto"/>
              </w:divBdr>
            </w:div>
            <w:div w:id="1391540872">
              <w:marLeft w:val="0"/>
              <w:marRight w:val="0"/>
              <w:marTop w:val="0"/>
              <w:marBottom w:val="0"/>
              <w:divBdr>
                <w:top w:val="none" w:sz="0" w:space="0" w:color="auto"/>
                <w:left w:val="none" w:sz="0" w:space="0" w:color="auto"/>
                <w:bottom w:val="none" w:sz="0" w:space="0" w:color="auto"/>
                <w:right w:val="none" w:sz="0" w:space="0" w:color="auto"/>
              </w:divBdr>
            </w:div>
            <w:div w:id="1610894492">
              <w:marLeft w:val="0"/>
              <w:marRight w:val="0"/>
              <w:marTop w:val="0"/>
              <w:marBottom w:val="0"/>
              <w:divBdr>
                <w:top w:val="none" w:sz="0" w:space="0" w:color="auto"/>
                <w:left w:val="none" w:sz="0" w:space="0" w:color="auto"/>
                <w:bottom w:val="none" w:sz="0" w:space="0" w:color="auto"/>
                <w:right w:val="none" w:sz="0" w:space="0" w:color="auto"/>
              </w:divBdr>
            </w:div>
            <w:div w:id="1673488332">
              <w:marLeft w:val="0"/>
              <w:marRight w:val="0"/>
              <w:marTop w:val="0"/>
              <w:marBottom w:val="0"/>
              <w:divBdr>
                <w:top w:val="none" w:sz="0" w:space="0" w:color="auto"/>
                <w:left w:val="none" w:sz="0" w:space="0" w:color="auto"/>
                <w:bottom w:val="none" w:sz="0" w:space="0" w:color="auto"/>
                <w:right w:val="none" w:sz="0" w:space="0" w:color="auto"/>
              </w:divBdr>
            </w:div>
            <w:div w:id="1693460521">
              <w:marLeft w:val="0"/>
              <w:marRight w:val="0"/>
              <w:marTop w:val="0"/>
              <w:marBottom w:val="0"/>
              <w:divBdr>
                <w:top w:val="none" w:sz="0" w:space="0" w:color="auto"/>
                <w:left w:val="none" w:sz="0" w:space="0" w:color="auto"/>
                <w:bottom w:val="none" w:sz="0" w:space="0" w:color="auto"/>
                <w:right w:val="none" w:sz="0" w:space="0" w:color="auto"/>
              </w:divBdr>
            </w:div>
            <w:div w:id="1739670077">
              <w:marLeft w:val="0"/>
              <w:marRight w:val="0"/>
              <w:marTop w:val="0"/>
              <w:marBottom w:val="0"/>
              <w:divBdr>
                <w:top w:val="none" w:sz="0" w:space="0" w:color="auto"/>
                <w:left w:val="none" w:sz="0" w:space="0" w:color="auto"/>
                <w:bottom w:val="none" w:sz="0" w:space="0" w:color="auto"/>
                <w:right w:val="none" w:sz="0" w:space="0" w:color="auto"/>
              </w:divBdr>
            </w:div>
            <w:div w:id="1779329596">
              <w:marLeft w:val="0"/>
              <w:marRight w:val="0"/>
              <w:marTop w:val="0"/>
              <w:marBottom w:val="0"/>
              <w:divBdr>
                <w:top w:val="none" w:sz="0" w:space="0" w:color="auto"/>
                <w:left w:val="none" w:sz="0" w:space="0" w:color="auto"/>
                <w:bottom w:val="none" w:sz="0" w:space="0" w:color="auto"/>
                <w:right w:val="none" w:sz="0" w:space="0" w:color="auto"/>
              </w:divBdr>
            </w:div>
            <w:div w:id="1843471836">
              <w:marLeft w:val="0"/>
              <w:marRight w:val="0"/>
              <w:marTop w:val="0"/>
              <w:marBottom w:val="0"/>
              <w:divBdr>
                <w:top w:val="none" w:sz="0" w:space="0" w:color="auto"/>
                <w:left w:val="none" w:sz="0" w:space="0" w:color="auto"/>
                <w:bottom w:val="none" w:sz="0" w:space="0" w:color="auto"/>
                <w:right w:val="none" w:sz="0" w:space="0" w:color="auto"/>
              </w:divBdr>
            </w:div>
            <w:div w:id="1885750074">
              <w:marLeft w:val="0"/>
              <w:marRight w:val="0"/>
              <w:marTop w:val="0"/>
              <w:marBottom w:val="0"/>
              <w:divBdr>
                <w:top w:val="none" w:sz="0" w:space="0" w:color="auto"/>
                <w:left w:val="none" w:sz="0" w:space="0" w:color="auto"/>
                <w:bottom w:val="none" w:sz="0" w:space="0" w:color="auto"/>
                <w:right w:val="none" w:sz="0" w:space="0" w:color="auto"/>
              </w:divBdr>
            </w:div>
            <w:div w:id="1927035715">
              <w:marLeft w:val="0"/>
              <w:marRight w:val="0"/>
              <w:marTop w:val="0"/>
              <w:marBottom w:val="0"/>
              <w:divBdr>
                <w:top w:val="none" w:sz="0" w:space="0" w:color="auto"/>
                <w:left w:val="none" w:sz="0" w:space="0" w:color="auto"/>
                <w:bottom w:val="none" w:sz="0" w:space="0" w:color="auto"/>
                <w:right w:val="none" w:sz="0" w:space="0" w:color="auto"/>
              </w:divBdr>
            </w:div>
            <w:div w:id="1934393310">
              <w:marLeft w:val="0"/>
              <w:marRight w:val="0"/>
              <w:marTop w:val="0"/>
              <w:marBottom w:val="0"/>
              <w:divBdr>
                <w:top w:val="none" w:sz="0" w:space="0" w:color="auto"/>
                <w:left w:val="none" w:sz="0" w:space="0" w:color="auto"/>
                <w:bottom w:val="none" w:sz="0" w:space="0" w:color="auto"/>
                <w:right w:val="none" w:sz="0" w:space="0" w:color="auto"/>
              </w:divBdr>
            </w:div>
            <w:div w:id="1935894443">
              <w:marLeft w:val="0"/>
              <w:marRight w:val="0"/>
              <w:marTop w:val="0"/>
              <w:marBottom w:val="0"/>
              <w:divBdr>
                <w:top w:val="none" w:sz="0" w:space="0" w:color="auto"/>
                <w:left w:val="none" w:sz="0" w:space="0" w:color="auto"/>
                <w:bottom w:val="none" w:sz="0" w:space="0" w:color="auto"/>
                <w:right w:val="none" w:sz="0" w:space="0" w:color="auto"/>
              </w:divBdr>
            </w:div>
            <w:div w:id="2036347416">
              <w:marLeft w:val="0"/>
              <w:marRight w:val="0"/>
              <w:marTop w:val="0"/>
              <w:marBottom w:val="0"/>
              <w:divBdr>
                <w:top w:val="none" w:sz="0" w:space="0" w:color="auto"/>
                <w:left w:val="none" w:sz="0" w:space="0" w:color="auto"/>
                <w:bottom w:val="none" w:sz="0" w:space="0" w:color="auto"/>
                <w:right w:val="none" w:sz="0" w:space="0" w:color="auto"/>
              </w:divBdr>
            </w:div>
            <w:div w:id="2124686726">
              <w:marLeft w:val="0"/>
              <w:marRight w:val="0"/>
              <w:marTop w:val="0"/>
              <w:marBottom w:val="0"/>
              <w:divBdr>
                <w:top w:val="none" w:sz="0" w:space="0" w:color="auto"/>
                <w:left w:val="none" w:sz="0" w:space="0" w:color="auto"/>
                <w:bottom w:val="none" w:sz="0" w:space="0" w:color="auto"/>
                <w:right w:val="none" w:sz="0" w:space="0" w:color="auto"/>
              </w:divBdr>
            </w:div>
            <w:div w:id="213340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64110">
      <w:bodyDiv w:val="1"/>
      <w:marLeft w:val="0"/>
      <w:marRight w:val="0"/>
      <w:marTop w:val="0"/>
      <w:marBottom w:val="0"/>
      <w:divBdr>
        <w:top w:val="none" w:sz="0" w:space="0" w:color="auto"/>
        <w:left w:val="none" w:sz="0" w:space="0" w:color="auto"/>
        <w:bottom w:val="none" w:sz="0" w:space="0" w:color="auto"/>
        <w:right w:val="none" w:sz="0" w:space="0" w:color="auto"/>
      </w:divBdr>
      <w:divsChild>
        <w:div w:id="1056398172">
          <w:marLeft w:val="567"/>
          <w:marRight w:val="0"/>
          <w:marTop w:val="0"/>
          <w:marBottom w:val="0"/>
          <w:divBdr>
            <w:top w:val="none" w:sz="0" w:space="0" w:color="auto"/>
            <w:left w:val="none" w:sz="0" w:space="0" w:color="auto"/>
            <w:bottom w:val="none" w:sz="0" w:space="0" w:color="auto"/>
            <w:right w:val="none" w:sz="0" w:space="0" w:color="auto"/>
          </w:divBdr>
        </w:div>
        <w:div w:id="1554270184">
          <w:marLeft w:val="567"/>
          <w:marRight w:val="0"/>
          <w:marTop w:val="0"/>
          <w:marBottom w:val="0"/>
          <w:divBdr>
            <w:top w:val="none" w:sz="0" w:space="0" w:color="auto"/>
            <w:left w:val="none" w:sz="0" w:space="0" w:color="auto"/>
            <w:bottom w:val="none" w:sz="0" w:space="0" w:color="auto"/>
            <w:right w:val="none" w:sz="0" w:space="0" w:color="auto"/>
          </w:divBdr>
        </w:div>
        <w:div w:id="1824665317">
          <w:marLeft w:val="0"/>
          <w:marRight w:val="0"/>
          <w:marTop w:val="180"/>
          <w:marBottom w:val="0"/>
          <w:divBdr>
            <w:top w:val="none" w:sz="0" w:space="0" w:color="auto"/>
            <w:left w:val="none" w:sz="0" w:space="0" w:color="auto"/>
            <w:bottom w:val="none" w:sz="0" w:space="0" w:color="auto"/>
            <w:right w:val="none" w:sz="0" w:space="0" w:color="auto"/>
          </w:divBdr>
        </w:div>
      </w:divsChild>
    </w:div>
    <w:div w:id="321005554">
      <w:bodyDiv w:val="1"/>
      <w:marLeft w:val="0"/>
      <w:marRight w:val="0"/>
      <w:marTop w:val="0"/>
      <w:marBottom w:val="0"/>
      <w:divBdr>
        <w:top w:val="none" w:sz="0" w:space="0" w:color="auto"/>
        <w:left w:val="none" w:sz="0" w:space="0" w:color="auto"/>
        <w:bottom w:val="none" w:sz="0" w:space="0" w:color="auto"/>
        <w:right w:val="none" w:sz="0" w:space="0" w:color="auto"/>
      </w:divBdr>
      <w:divsChild>
        <w:div w:id="505218080">
          <w:marLeft w:val="0"/>
          <w:marRight w:val="0"/>
          <w:marTop w:val="0"/>
          <w:marBottom w:val="0"/>
          <w:divBdr>
            <w:top w:val="none" w:sz="0" w:space="0" w:color="auto"/>
            <w:left w:val="none" w:sz="0" w:space="0" w:color="auto"/>
            <w:bottom w:val="none" w:sz="0" w:space="0" w:color="auto"/>
            <w:right w:val="none" w:sz="0" w:space="0" w:color="auto"/>
          </w:divBdr>
        </w:div>
        <w:div w:id="754013608">
          <w:marLeft w:val="0"/>
          <w:marRight w:val="0"/>
          <w:marTop w:val="0"/>
          <w:marBottom w:val="0"/>
          <w:divBdr>
            <w:top w:val="none" w:sz="0" w:space="0" w:color="auto"/>
            <w:left w:val="none" w:sz="0" w:space="0" w:color="auto"/>
            <w:bottom w:val="none" w:sz="0" w:space="0" w:color="auto"/>
            <w:right w:val="none" w:sz="0" w:space="0" w:color="auto"/>
          </w:divBdr>
        </w:div>
        <w:div w:id="1388604107">
          <w:marLeft w:val="0"/>
          <w:marRight w:val="0"/>
          <w:marTop w:val="0"/>
          <w:marBottom w:val="0"/>
          <w:divBdr>
            <w:top w:val="none" w:sz="0" w:space="0" w:color="auto"/>
            <w:left w:val="none" w:sz="0" w:space="0" w:color="auto"/>
            <w:bottom w:val="none" w:sz="0" w:space="0" w:color="auto"/>
            <w:right w:val="none" w:sz="0" w:space="0" w:color="auto"/>
          </w:divBdr>
        </w:div>
      </w:divsChild>
    </w:div>
    <w:div w:id="349600872">
      <w:bodyDiv w:val="1"/>
      <w:marLeft w:val="0"/>
      <w:marRight w:val="0"/>
      <w:marTop w:val="0"/>
      <w:marBottom w:val="0"/>
      <w:divBdr>
        <w:top w:val="none" w:sz="0" w:space="0" w:color="auto"/>
        <w:left w:val="none" w:sz="0" w:space="0" w:color="auto"/>
        <w:bottom w:val="none" w:sz="0" w:space="0" w:color="auto"/>
        <w:right w:val="none" w:sz="0" w:space="0" w:color="auto"/>
      </w:divBdr>
      <w:divsChild>
        <w:div w:id="82650723">
          <w:marLeft w:val="0"/>
          <w:marRight w:val="0"/>
          <w:marTop w:val="0"/>
          <w:marBottom w:val="0"/>
          <w:divBdr>
            <w:top w:val="none" w:sz="0" w:space="0" w:color="auto"/>
            <w:left w:val="none" w:sz="0" w:space="0" w:color="auto"/>
            <w:bottom w:val="none" w:sz="0" w:space="0" w:color="auto"/>
            <w:right w:val="none" w:sz="0" w:space="0" w:color="auto"/>
          </w:divBdr>
        </w:div>
        <w:div w:id="176894379">
          <w:marLeft w:val="0"/>
          <w:marRight w:val="0"/>
          <w:marTop w:val="0"/>
          <w:marBottom w:val="0"/>
          <w:divBdr>
            <w:top w:val="none" w:sz="0" w:space="0" w:color="auto"/>
            <w:left w:val="none" w:sz="0" w:space="0" w:color="auto"/>
            <w:bottom w:val="none" w:sz="0" w:space="0" w:color="auto"/>
            <w:right w:val="none" w:sz="0" w:space="0" w:color="auto"/>
          </w:divBdr>
        </w:div>
        <w:div w:id="345524529">
          <w:marLeft w:val="0"/>
          <w:marRight w:val="0"/>
          <w:marTop w:val="0"/>
          <w:marBottom w:val="0"/>
          <w:divBdr>
            <w:top w:val="none" w:sz="0" w:space="0" w:color="auto"/>
            <w:left w:val="none" w:sz="0" w:space="0" w:color="auto"/>
            <w:bottom w:val="none" w:sz="0" w:space="0" w:color="auto"/>
            <w:right w:val="none" w:sz="0" w:space="0" w:color="auto"/>
          </w:divBdr>
        </w:div>
        <w:div w:id="370303918">
          <w:marLeft w:val="0"/>
          <w:marRight w:val="0"/>
          <w:marTop w:val="0"/>
          <w:marBottom w:val="0"/>
          <w:divBdr>
            <w:top w:val="none" w:sz="0" w:space="0" w:color="auto"/>
            <w:left w:val="none" w:sz="0" w:space="0" w:color="auto"/>
            <w:bottom w:val="none" w:sz="0" w:space="0" w:color="auto"/>
            <w:right w:val="none" w:sz="0" w:space="0" w:color="auto"/>
          </w:divBdr>
        </w:div>
        <w:div w:id="586037590">
          <w:marLeft w:val="0"/>
          <w:marRight w:val="0"/>
          <w:marTop w:val="0"/>
          <w:marBottom w:val="0"/>
          <w:divBdr>
            <w:top w:val="none" w:sz="0" w:space="0" w:color="auto"/>
            <w:left w:val="none" w:sz="0" w:space="0" w:color="auto"/>
            <w:bottom w:val="none" w:sz="0" w:space="0" w:color="auto"/>
            <w:right w:val="none" w:sz="0" w:space="0" w:color="auto"/>
          </w:divBdr>
        </w:div>
        <w:div w:id="954870236">
          <w:marLeft w:val="0"/>
          <w:marRight w:val="0"/>
          <w:marTop w:val="0"/>
          <w:marBottom w:val="0"/>
          <w:divBdr>
            <w:top w:val="none" w:sz="0" w:space="0" w:color="auto"/>
            <w:left w:val="none" w:sz="0" w:space="0" w:color="auto"/>
            <w:bottom w:val="none" w:sz="0" w:space="0" w:color="auto"/>
            <w:right w:val="none" w:sz="0" w:space="0" w:color="auto"/>
          </w:divBdr>
        </w:div>
        <w:div w:id="987243918">
          <w:marLeft w:val="0"/>
          <w:marRight w:val="0"/>
          <w:marTop w:val="0"/>
          <w:marBottom w:val="0"/>
          <w:divBdr>
            <w:top w:val="none" w:sz="0" w:space="0" w:color="auto"/>
            <w:left w:val="none" w:sz="0" w:space="0" w:color="auto"/>
            <w:bottom w:val="none" w:sz="0" w:space="0" w:color="auto"/>
            <w:right w:val="none" w:sz="0" w:space="0" w:color="auto"/>
          </w:divBdr>
        </w:div>
        <w:div w:id="1135680666">
          <w:marLeft w:val="0"/>
          <w:marRight w:val="0"/>
          <w:marTop w:val="0"/>
          <w:marBottom w:val="0"/>
          <w:divBdr>
            <w:top w:val="none" w:sz="0" w:space="0" w:color="auto"/>
            <w:left w:val="none" w:sz="0" w:space="0" w:color="auto"/>
            <w:bottom w:val="none" w:sz="0" w:space="0" w:color="auto"/>
            <w:right w:val="none" w:sz="0" w:space="0" w:color="auto"/>
          </w:divBdr>
        </w:div>
        <w:div w:id="1315842262">
          <w:marLeft w:val="0"/>
          <w:marRight w:val="0"/>
          <w:marTop w:val="0"/>
          <w:marBottom w:val="0"/>
          <w:divBdr>
            <w:top w:val="none" w:sz="0" w:space="0" w:color="auto"/>
            <w:left w:val="none" w:sz="0" w:space="0" w:color="auto"/>
            <w:bottom w:val="none" w:sz="0" w:space="0" w:color="auto"/>
            <w:right w:val="none" w:sz="0" w:space="0" w:color="auto"/>
          </w:divBdr>
        </w:div>
        <w:div w:id="1526945672">
          <w:marLeft w:val="0"/>
          <w:marRight w:val="0"/>
          <w:marTop w:val="0"/>
          <w:marBottom w:val="0"/>
          <w:divBdr>
            <w:top w:val="none" w:sz="0" w:space="0" w:color="auto"/>
            <w:left w:val="none" w:sz="0" w:space="0" w:color="auto"/>
            <w:bottom w:val="none" w:sz="0" w:space="0" w:color="auto"/>
            <w:right w:val="none" w:sz="0" w:space="0" w:color="auto"/>
          </w:divBdr>
        </w:div>
        <w:div w:id="1528979196">
          <w:marLeft w:val="0"/>
          <w:marRight w:val="0"/>
          <w:marTop w:val="0"/>
          <w:marBottom w:val="0"/>
          <w:divBdr>
            <w:top w:val="none" w:sz="0" w:space="0" w:color="auto"/>
            <w:left w:val="none" w:sz="0" w:space="0" w:color="auto"/>
            <w:bottom w:val="none" w:sz="0" w:space="0" w:color="auto"/>
            <w:right w:val="none" w:sz="0" w:space="0" w:color="auto"/>
          </w:divBdr>
        </w:div>
        <w:div w:id="1798405192">
          <w:marLeft w:val="0"/>
          <w:marRight w:val="0"/>
          <w:marTop w:val="0"/>
          <w:marBottom w:val="0"/>
          <w:divBdr>
            <w:top w:val="none" w:sz="0" w:space="0" w:color="auto"/>
            <w:left w:val="none" w:sz="0" w:space="0" w:color="auto"/>
            <w:bottom w:val="none" w:sz="0" w:space="0" w:color="auto"/>
            <w:right w:val="none" w:sz="0" w:space="0" w:color="auto"/>
          </w:divBdr>
        </w:div>
      </w:divsChild>
    </w:div>
    <w:div w:id="365058532">
      <w:bodyDiv w:val="1"/>
      <w:marLeft w:val="0"/>
      <w:marRight w:val="0"/>
      <w:marTop w:val="0"/>
      <w:marBottom w:val="0"/>
      <w:divBdr>
        <w:top w:val="none" w:sz="0" w:space="0" w:color="auto"/>
        <w:left w:val="none" w:sz="0" w:space="0" w:color="auto"/>
        <w:bottom w:val="none" w:sz="0" w:space="0" w:color="auto"/>
        <w:right w:val="none" w:sz="0" w:space="0" w:color="auto"/>
      </w:divBdr>
      <w:divsChild>
        <w:div w:id="19824120">
          <w:marLeft w:val="0"/>
          <w:marRight w:val="0"/>
          <w:marTop w:val="0"/>
          <w:marBottom w:val="0"/>
          <w:divBdr>
            <w:top w:val="none" w:sz="0" w:space="0" w:color="auto"/>
            <w:left w:val="none" w:sz="0" w:space="0" w:color="auto"/>
            <w:bottom w:val="none" w:sz="0" w:space="0" w:color="auto"/>
            <w:right w:val="none" w:sz="0" w:space="0" w:color="auto"/>
          </w:divBdr>
        </w:div>
        <w:div w:id="822240831">
          <w:marLeft w:val="0"/>
          <w:marRight w:val="0"/>
          <w:marTop w:val="0"/>
          <w:marBottom w:val="0"/>
          <w:divBdr>
            <w:top w:val="none" w:sz="0" w:space="0" w:color="auto"/>
            <w:left w:val="none" w:sz="0" w:space="0" w:color="auto"/>
            <w:bottom w:val="none" w:sz="0" w:space="0" w:color="auto"/>
            <w:right w:val="none" w:sz="0" w:space="0" w:color="auto"/>
          </w:divBdr>
        </w:div>
        <w:div w:id="1016276646">
          <w:marLeft w:val="0"/>
          <w:marRight w:val="0"/>
          <w:marTop w:val="0"/>
          <w:marBottom w:val="0"/>
          <w:divBdr>
            <w:top w:val="none" w:sz="0" w:space="0" w:color="auto"/>
            <w:left w:val="none" w:sz="0" w:space="0" w:color="auto"/>
            <w:bottom w:val="none" w:sz="0" w:space="0" w:color="auto"/>
            <w:right w:val="none" w:sz="0" w:space="0" w:color="auto"/>
          </w:divBdr>
        </w:div>
      </w:divsChild>
    </w:div>
    <w:div w:id="404499761">
      <w:bodyDiv w:val="1"/>
      <w:marLeft w:val="0"/>
      <w:marRight w:val="0"/>
      <w:marTop w:val="0"/>
      <w:marBottom w:val="0"/>
      <w:divBdr>
        <w:top w:val="none" w:sz="0" w:space="0" w:color="auto"/>
        <w:left w:val="none" w:sz="0" w:space="0" w:color="auto"/>
        <w:bottom w:val="none" w:sz="0" w:space="0" w:color="auto"/>
        <w:right w:val="none" w:sz="0" w:space="0" w:color="auto"/>
      </w:divBdr>
      <w:divsChild>
        <w:div w:id="102042704">
          <w:marLeft w:val="0"/>
          <w:marRight w:val="0"/>
          <w:marTop w:val="0"/>
          <w:marBottom w:val="0"/>
          <w:divBdr>
            <w:top w:val="none" w:sz="0" w:space="0" w:color="auto"/>
            <w:left w:val="none" w:sz="0" w:space="0" w:color="auto"/>
            <w:bottom w:val="none" w:sz="0" w:space="0" w:color="auto"/>
            <w:right w:val="none" w:sz="0" w:space="0" w:color="auto"/>
          </w:divBdr>
        </w:div>
        <w:div w:id="968559039">
          <w:marLeft w:val="0"/>
          <w:marRight w:val="0"/>
          <w:marTop w:val="0"/>
          <w:marBottom w:val="0"/>
          <w:divBdr>
            <w:top w:val="none" w:sz="0" w:space="0" w:color="auto"/>
            <w:left w:val="none" w:sz="0" w:space="0" w:color="auto"/>
            <w:bottom w:val="none" w:sz="0" w:space="0" w:color="auto"/>
            <w:right w:val="none" w:sz="0" w:space="0" w:color="auto"/>
          </w:divBdr>
        </w:div>
        <w:div w:id="1805079379">
          <w:marLeft w:val="0"/>
          <w:marRight w:val="0"/>
          <w:marTop w:val="0"/>
          <w:marBottom w:val="0"/>
          <w:divBdr>
            <w:top w:val="none" w:sz="0" w:space="0" w:color="auto"/>
            <w:left w:val="none" w:sz="0" w:space="0" w:color="auto"/>
            <w:bottom w:val="none" w:sz="0" w:space="0" w:color="auto"/>
            <w:right w:val="none" w:sz="0" w:space="0" w:color="auto"/>
          </w:divBdr>
        </w:div>
        <w:div w:id="1811364691">
          <w:marLeft w:val="0"/>
          <w:marRight w:val="0"/>
          <w:marTop w:val="0"/>
          <w:marBottom w:val="0"/>
          <w:divBdr>
            <w:top w:val="none" w:sz="0" w:space="0" w:color="auto"/>
            <w:left w:val="none" w:sz="0" w:space="0" w:color="auto"/>
            <w:bottom w:val="none" w:sz="0" w:space="0" w:color="auto"/>
            <w:right w:val="none" w:sz="0" w:space="0" w:color="auto"/>
          </w:divBdr>
        </w:div>
        <w:div w:id="2003577122">
          <w:marLeft w:val="0"/>
          <w:marRight w:val="0"/>
          <w:marTop w:val="0"/>
          <w:marBottom w:val="0"/>
          <w:divBdr>
            <w:top w:val="none" w:sz="0" w:space="0" w:color="auto"/>
            <w:left w:val="none" w:sz="0" w:space="0" w:color="auto"/>
            <w:bottom w:val="none" w:sz="0" w:space="0" w:color="auto"/>
            <w:right w:val="none" w:sz="0" w:space="0" w:color="auto"/>
          </w:divBdr>
        </w:div>
      </w:divsChild>
    </w:div>
    <w:div w:id="411053490">
      <w:bodyDiv w:val="1"/>
      <w:marLeft w:val="0"/>
      <w:marRight w:val="0"/>
      <w:marTop w:val="0"/>
      <w:marBottom w:val="0"/>
      <w:divBdr>
        <w:top w:val="none" w:sz="0" w:space="0" w:color="auto"/>
        <w:left w:val="none" w:sz="0" w:space="0" w:color="auto"/>
        <w:bottom w:val="none" w:sz="0" w:space="0" w:color="auto"/>
        <w:right w:val="none" w:sz="0" w:space="0" w:color="auto"/>
      </w:divBdr>
      <w:divsChild>
        <w:div w:id="1527058085">
          <w:marLeft w:val="0"/>
          <w:marRight w:val="0"/>
          <w:marTop w:val="0"/>
          <w:marBottom w:val="0"/>
          <w:divBdr>
            <w:top w:val="none" w:sz="0" w:space="0" w:color="auto"/>
            <w:left w:val="none" w:sz="0" w:space="0" w:color="auto"/>
            <w:bottom w:val="none" w:sz="0" w:space="0" w:color="auto"/>
            <w:right w:val="none" w:sz="0" w:space="0" w:color="auto"/>
          </w:divBdr>
        </w:div>
        <w:div w:id="1735857614">
          <w:marLeft w:val="0"/>
          <w:marRight w:val="0"/>
          <w:marTop w:val="0"/>
          <w:marBottom w:val="0"/>
          <w:divBdr>
            <w:top w:val="none" w:sz="0" w:space="0" w:color="auto"/>
            <w:left w:val="none" w:sz="0" w:space="0" w:color="auto"/>
            <w:bottom w:val="none" w:sz="0" w:space="0" w:color="auto"/>
            <w:right w:val="none" w:sz="0" w:space="0" w:color="auto"/>
          </w:divBdr>
        </w:div>
        <w:div w:id="2069919366">
          <w:marLeft w:val="0"/>
          <w:marRight w:val="0"/>
          <w:marTop w:val="0"/>
          <w:marBottom w:val="0"/>
          <w:divBdr>
            <w:top w:val="none" w:sz="0" w:space="0" w:color="auto"/>
            <w:left w:val="none" w:sz="0" w:space="0" w:color="auto"/>
            <w:bottom w:val="none" w:sz="0" w:space="0" w:color="auto"/>
            <w:right w:val="none" w:sz="0" w:space="0" w:color="auto"/>
          </w:divBdr>
        </w:div>
      </w:divsChild>
    </w:div>
    <w:div w:id="448014408">
      <w:bodyDiv w:val="1"/>
      <w:marLeft w:val="0"/>
      <w:marRight w:val="0"/>
      <w:marTop w:val="0"/>
      <w:marBottom w:val="0"/>
      <w:divBdr>
        <w:top w:val="none" w:sz="0" w:space="0" w:color="auto"/>
        <w:left w:val="none" w:sz="0" w:space="0" w:color="auto"/>
        <w:bottom w:val="none" w:sz="0" w:space="0" w:color="auto"/>
        <w:right w:val="none" w:sz="0" w:space="0" w:color="auto"/>
      </w:divBdr>
      <w:divsChild>
        <w:div w:id="515778023">
          <w:marLeft w:val="0"/>
          <w:marRight w:val="0"/>
          <w:marTop w:val="0"/>
          <w:marBottom w:val="0"/>
          <w:divBdr>
            <w:top w:val="none" w:sz="0" w:space="0" w:color="auto"/>
            <w:left w:val="none" w:sz="0" w:space="0" w:color="auto"/>
            <w:bottom w:val="none" w:sz="0" w:space="0" w:color="auto"/>
            <w:right w:val="none" w:sz="0" w:space="0" w:color="auto"/>
          </w:divBdr>
          <w:divsChild>
            <w:div w:id="41370056">
              <w:marLeft w:val="0"/>
              <w:marRight w:val="0"/>
              <w:marTop w:val="0"/>
              <w:marBottom w:val="0"/>
              <w:divBdr>
                <w:top w:val="none" w:sz="0" w:space="0" w:color="auto"/>
                <w:left w:val="none" w:sz="0" w:space="0" w:color="auto"/>
                <w:bottom w:val="none" w:sz="0" w:space="0" w:color="auto"/>
                <w:right w:val="none" w:sz="0" w:space="0" w:color="auto"/>
              </w:divBdr>
            </w:div>
            <w:div w:id="213808630">
              <w:marLeft w:val="0"/>
              <w:marRight w:val="0"/>
              <w:marTop w:val="0"/>
              <w:marBottom w:val="0"/>
              <w:divBdr>
                <w:top w:val="none" w:sz="0" w:space="0" w:color="auto"/>
                <w:left w:val="none" w:sz="0" w:space="0" w:color="auto"/>
                <w:bottom w:val="none" w:sz="0" w:space="0" w:color="auto"/>
                <w:right w:val="none" w:sz="0" w:space="0" w:color="auto"/>
              </w:divBdr>
            </w:div>
            <w:div w:id="224340716">
              <w:marLeft w:val="0"/>
              <w:marRight w:val="0"/>
              <w:marTop w:val="0"/>
              <w:marBottom w:val="0"/>
              <w:divBdr>
                <w:top w:val="none" w:sz="0" w:space="0" w:color="auto"/>
                <w:left w:val="none" w:sz="0" w:space="0" w:color="auto"/>
                <w:bottom w:val="none" w:sz="0" w:space="0" w:color="auto"/>
                <w:right w:val="none" w:sz="0" w:space="0" w:color="auto"/>
              </w:divBdr>
            </w:div>
            <w:div w:id="325287399">
              <w:marLeft w:val="0"/>
              <w:marRight w:val="0"/>
              <w:marTop w:val="0"/>
              <w:marBottom w:val="0"/>
              <w:divBdr>
                <w:top w:val="none" w:sz="0" w:space="0" w:color="auto"/>
                <w:left w:val="none" w:sz="0" w:space="0" w:color="auto"/>
                <w:bottom w:val="none" w:sz="0" w:space="0" w:color="auto"/>
                <w:right w:val="none" w:sz="0" w:space="0" w:color="auto"/>
              </w:divBdr>
            </w:div>
            <w:div w:id="406419289">
              <w:marLeft w:val="0"/>
              <w:marRight w:val="0"/>
              <w:marTop w:val="0"/>
              <w:marBottom w:val="0"/>
              <w:divBdr>
                <w:top w:val="none" w:sz="0" w:space="0" w:color="auto"/>
                <w:left w:val="none" w:sz="0" w:space="0" w:color="auto"/>
                <w:bottom w:val="none" w:sz="0" w:space="0" w:color="auto"/>
                <w:right w:val="none" w:sz="0" w:space="0" w:color="auto"/>
              </w:divBdr>
            </w:div>
            <w:div w:id="510073987">
              <w:marLeft w:val="0"/>
              <w:marRight w:val="0"/>
              <w:marTop w:val="0"/>
              <w:marBottom w:val="0"/>
              <w:divBdr>
                <w:top w:val="none" w:sz="0" w:space="0" w:color="auto"/>
                <w:left w:val="none" w:sz="0" w:space="0" w:color="auto"/>
                <w:bottom w:val="none" w:sz="0" w:space="0" w:color="auto"/>
                <w:right w:val="none" w:sz="0" w:space="0" w:color="auto"/>
              </w:divBdr>
            </w:div>
            <w:div w:id="658047241">
              <w:marLeft w:val="0"/>
              <w:marRight w:val="0"/>
              <w:marTop w:val="0"/>
              <w:marBottom w:val="0"/>
              <w:divBdr>
                <w:top w:val="none" w:sz="0" w:space="0" w:color="auto"/>
                <w:left w:val="none" w:sz="0" w:space="0" w:color="auto"/>
                <w:bottom w:val="none" w:sz="0" w:space="0" w:color="auto"/>
                <w:right w:val="none" w:sz="0" w:space="0" w:color="auto"/>
              </w:divBdr>
            </w:div>
            <w:div w:id="660347965">
              <w:marLeft w:val="0"/>
              <w:marRight w:val="0"/>
              <w:marTop w:val="0"/>
              <w:marBottom w:val="0"/>
              <w:divBdr>
                <w:top w:val="none" w:sz="0" w:space="0" w:color="auto"/>
                <w:left w:val="none" w:sz="0" w:space="0" w:color="auto"/>
                <w:bottom w:val="none" w:sz="0" w:space="0" w:color="auto"/>
                <w:right w:val="none" w:sz="0" w:space="0" w:color="auto"/>
              </w:divBdr>
            </w:div>
            <w:div w:id="721289947">
              <w:marLeft w:val="0"/>
              <w:marRight w:val="0"/>
              <w:marTop w:val="0"/>
              <w:marBottom w:val="0"/>
              <w:divBdr>
                <w:top w:val="none" w:sz="0" w:space="0" w:color="auto"/>
                <w:left w:val="none" w:sz="0" w:space="0" w:color="auto"/>
                <w:bottom w:val="none" w:sz="0" w:space="0" w:color="auto"/>
                <w:right w:val="none" w:sz="0" w:space="0" w:color="auto"/>
              </w:divBdr>
            </w:div>
            <w:div w:id="780028617">
              <w:marLeft w:val="0"/>
              <w:marRight w:val="0"/>
              <w:marTop w:val="0"/>
              <w:marBottom w:val="0"/>
              <w:divBdr>
                <w:top w:val="none" w:sz="0" w:space="0" w:color="auto"/>
                <w:left w:val="none" w:sz="0" w:space="0" w:color="auto"/>
                <w:bottom w:val="none" w:sz="0" w:space="0" w:color="auto"/>
                <w:right w:val="none" w:sz="0" w:space="0" w:color="auto"/>
              </w:divBdr>
            </w:div>
            <w:div w:id="878518945">
              <w:marLeft w:val="0"/>
              <w:marRight w:val="0"/>
              <w:marTop w:val="0"/>
              <w:marBottom w:val="0"/>
              <w:divBdr>
                <w:top w:val="none" w:sz="0" w:space="0" w:color="auto"/>
                <w:left w:val="none" w:sz="0" w:space="0" w:color="auto"/>
                <w:bottom w:val="none" w:sz="0" w:space="0" w:color="auto"/>
                <w:right w:val="none" w:sz="0" w:space="0" w:color="auto"/>
              </w:divBdr>
            </w:div>
            <w:div w:id="895317111">
              <w:marLeft w:val="0"/>
              <w:marRight w:val="0"/>
              <w:marTop w:val="0"/>
              <w:marBottom w:val="0"/>
              <w:divBdr>
                <w:top w:val="none" w:sz="0" w:space="0" w:color="auto"/>
                <w:left w:val="none" w:sz="0" w:space="0" w:color="auto"/>
                <w:bottom w:val="none" w:sz="0" w:space="0" w:color="auto"/>
                <w:right w:val="none" w:sz="0" w:space="0" w:color="auto"/>
              </w:divBdr>
            </w:div>
            <w:div w:id="899247258">
              <w:marLeft w:val="0"/>
              <w:marRight w:val="0"/>
              <w:marTop w:val="0"/>
              <w:marBottom w:val="0"/>
              <w:divBdr>
                <w:top w:val="none" w:sz="0" w:space="0" w:color="auto"/>
                <w:left w:val="none" w:sz="0" w:space="0" w:color="auto"/>
                <w:bottom w:val="none" w:sz="0" w:space="0" w:color="auto"/>
                <w:right w:val="none" w:sz="0" w:space="0" w:color="auto"/>
              </w:divBdr>
            </w:div>
            <w:div w:id="923999656">
              <w:marLeft w:val="0"/>
              <w:marRight w:val="0"/>
              <w:marTop w:val="0"/>
              <w:marBottom w:val="0"/>
              <w:divBdr>
                <w:top w:val="none" w:sz="0" w:space="0" w:color="auto"/>
                <w:left w:val="none" w:sz="0" w:space="0" w:color="auto"/>
                <w:bottom w:val="none" w:sz="0" w:space="0" w:color="auto"/>
                <w:right w:val="none" w:sz="0" w:space="0" w:color="auto"/>
              </w:divBdr>
            </w:div>
            <w:div w:id="1083575678">
              <w:marLeft w:val="0"/>
              <w:marRight w:val="0"/>
              <w:marTop w:val="0"/>
              <w:marBottom w:val="0"/>
              <w:divBdr>
                <w:top w:val="none" w:sz="0" w:space="0" w:color="auto"/>
                <w:left w:val="none" w:sz="0" w:space="0" w:color="auto"/>
                <w:bottom w:val="none" w:sz="0" w:space="0" w:color="auto"/>
                <w:right w:val="none" w:sz="0" w:space="0" w:color="auto"/>
              </w:divBdr>
            </w:div>
            <w:div w:id="1089037333">
              <w:marLeft w:val="0"/>
              <w:marRight w:val="0"/>
              <w:marTop w:val="0"/>
              <w:marBottom w:val="0"/>
              <w:divBdr>
                <w:top w:val="none" w:sz="0" w:space="0" w:color="auto"/>
                <w:left w:val="none" w:sz="0" w:space="0" w:color="auto"/>
                <w:bottom w:val="none" w:sz="0" w:space="0" w:color="auto"/>
                <w:right w:val="none" w:sz="0" w:space="0" w:color="auto"/>
              </w:divBdr>
            </w:div>
            <w:div w:id="1103915637">
              <w:marLeft w:val="0"/>
              <w:marRight w:val="0"/>
              <w:marTop w:val="0"/>
              <w:marBottom w:val="0"/>
              <w:divBdr>
                <w:top w:val="none" w:sz="0" w:space="0" w:color="auto"/>
                <w:left w:val="none" w:sz="0" w:space="0" w:color="auto"/>
                <w:bottom w:val="none" w:sz="0" w:space="0" w:color="auto"/>
                <w:right w:val="none" w:sz="0" w:space="0" w:color="auto"/>
              </w:divBdr>
            </w:div>
            <w:div w:id="1172178796">
              <w:marLeft w:val="0"/>
              <w:marRight w:val="0"/>
              <w:marTop w:val="0"/>
              <w:marBottom w:val="0"/>
              <w:divBdr>
                <w:top w:val="none" w:sz="0" w:space="0" w:color="auto"/>
                <w:left w:val="none" w:sz="0" w:space="0" w:color="auto"/>
                <w:bottom w:val="none" w:sz="0" w:space="0" w:color="auto"/>
                <w:right w:val="none" w:sz="0" w:space="0" w:color="auto"/>
              </w:divBdr>
            </w:div>
            <w:div w:id="1424108694">
              <w:marLeft w:val="0"/>
              <w:marRight w:val="0"/>
              <w:marTop w:val="0"/>
              <w:marBottom w:val="0"/>
              <w:divBdr>
                <w:top w:val="none" w:sz="0" w:space="0" w:color="auto"/>
                <w:left w:val="none" w:sz="0" w:space="0" w:color="auto"/>
                <w:bottom w:val="none" w:sz="0" w:space="0" w:color="auto"/>
                <w:right w:val="none" w:sz="0" w:space="0" w:color="auto"/>
              </w:divBdr>
            </w:div>
            <w:div w:id="1492481396">
              <w:marLeft w:val="0"/>
              <w:marRight w:val="0"/>
              <w:marTop w:val="0"/>
              <w:marBottom w:val="0"/>
              <w:divBdr>
                <w:top w:val="none" w:sz="0" w:space="0" w:color="auto"/>
                <w:left w:val="none" w:sz="0" w:space="0" w:color="auto"/>
                <w:bottom w:val="none" w:sz="0" w:space="0" w:color="auto"/>
                <w:right w:val="none" w:sz="0" w:space="0" w:color="auto"/>
              </w:divBdr>
            </w:div>
            <w:div w:id="1533377581">
              <w:marLeft w:val="0"/>
              <w:marRight w:val="0"/>
              <w:marTop w:val="0"/>
              <w:marBottom w:val="0"/>
              <w:divBdr>
                <w:top w:val="none" w:sz="0" w:space="0" w:color="auto"/>
                <w:left w:val="none" w:sz="0" w:space="0" w:color="auto"/>
                <w:bottom w:val="none" w:sz="0" w:space="0" w:color="auto"/>
                <w:right w:val="none" w:sz="0" w:space="0" w:color="auto"/>
              </w:divBdr>
            </w:div>
            <w:div w:id="1740668267">
              <w:marLeft w:val="0"/>
              <w:marRight w:val="0"/>
              <w:marTop w:val="0"/>
              <w:marBottom w:val="0"/>
              <w:divBdr>
                <w:top w:val="none" w:sz="0" w:space="0" w:color="auto"/>
                <w:left w:val="none" w:sz="0" w:space="0" w:color="auto"/>
                <w:bottom w:val="none" w:sz="0" w:space="0" w:color="auto"/>
                <w:right w:val="none" w:sz="0" w:space="0" w:color="auto"/>
              </w:divBdr>
            </w:div>
            <w:div w:id="1751923743">
              <w:marLeft w:val="0"/>
              <w:marRight w:val="0"/>
              <w:marTop w:val="0"/>
              <w:marBottom w:val="0"/>
              <w:divBdr>
                <w:top w:val="none" w:sz="0" w:space="0" w:color="auto"/>
                <w:left w:val="none" w:sz="0" w:space="0" w:color="auto"/>
                <w:bottom w:val="none" w:sz="0" w:space="0" w:color="auto"/>
                <w:right w:val="none" w:sz="0" w:space="0" w:color="auto"/>
              </w:divBdr>
            </w:div>
            <w:div w:id="1759249924">
              <w:marLeft w:val="0"/>
              <w:marRight w:val="0"/>
              <w:marTop w:val="0"/>
              <w:marBottom w:val="0"/>
              <w:divBdr>
                <w:top w:val="none" w:sz="0" w:space="0" w:color="auto"/>
                <w:left w:val="none" w:sz="0" w:space="0" w:color="auto"/>
                <w:bottom w:val="none" w:sz="0" w:space="0" w:color="auto"/>
                <w:right w:val="none" w:sz="0" w:space="0" w:color="auto"/>
              </w:divBdr>
            </w:div>
            <w:div w:id="1811702363">
              <w:marLeft w:val="0"/>
              <w:marRight w:val="0"/>
              <w:marTop w:val="0"/>
              <w:marBottom w:val="0"/>
              <w:divBdr>
                <w:top w:val="none" w:sz="0" w:space="0" w:color="auto"/>
                <w:left w:val="none" w:sz="0" w:space="0" w:color="auto"/>
                <w:bottom w:val="none" w:sz="0" w:space="0" w:color="auto"/>
                <w:right w:val="none" w:sz="0" w:space="0" w:color="auto"/>
              </w:divBdr>
            </w:div>
            <w:div w:id="203321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400446">
      <w:bodyDiv w:val="1"/>
      <w:marLeft w:val="0"/>
      <w:marRight w:val="0"/>
      <w:marTop w:val="0"/>
      <w:marBottom w:val="0"/>
      <w:divBdr>
        <w:top w:val="none" w:sz="0" w:space="0" w:color="auto"/>
        <w:left w:val="none" w:sz="0" w:space="0" w:color="auto"/>
        <w:bottom w:val="none" w:sz="0" w:space="0" w:color="auto"/>
        <w:right w:val="none" w:sz="0" w:space="0" w:color="auto"/>
      </w:divBdr>
    </w:div>
    <w:div w:id="450979742">
      <w:bodyDiv w:val="1"/>
      <w:marLeft w:val="0"/>
      <w:marRight w:val="0"/>
      <w:marTop w:val="0"/>
      <w:marBottom w:val="0"/>
      <w:divBdr>
        <w:top w:val="none" w:sz="0" w:space="0" w:color="auto"/>
        <w:left w:val="none" w:sz="0" w:space="0" w:color="auto"/>
        <w:bottom w:val="none" w:sz="0" w:space="0" w:color="auto"/>
        <w:right w:val="none" w:sz="0" w:space="0" w:color="auto"/>
      </w:divBdr>
      <w:divsChild>
        <w:div w:id="1757703620">
          <w:marLeft w:val="0"/>
          <w:marRight w:val="0"/>
          <w:marTop w:val="0"/>
          <w:marBottom w:val="0"/>
          <w:divBdr>
            <w:top w:val="none" w:sz="0" w:space="0" w:color="auto"/>
            <w:left w:val="none" w:sz="0" w:space="0" w:color="auto"/>
            <w:bottom w:val="none" w:sz="0" w:space="0" w:color="auto"/>
            <w:right w:val="none" w:sz="0" w:space="0" w:color="auto"/>
          </w:divBdr>
          <w:divsChild>
            <w:div w:id="2705042">
              <w:marLeft w:val="0"/>
              <w:marRight w:val="0"/>
              <w:marTop w:val="0"/>
              <w:marBottom w:val="0"/>
              <w:divBdr>
                <w:top w:val="none" w:sz="0" w:space="0" w:color="auto"/>
                <w:left w:val="none" w:sz="0" w:space="0" w:color="auto"/>
                <w:bottom w:val="none" w:sz="0" w:space="0" w:color="auto"/>
                <w:right w:val="none" w:sz="0" w:space="0" w:color="auto"/>
              </w:divBdr>
            </w:div>
            <w:div w:id="40447677">
              <w:marLeft w:val="0"/>
              <w:marRight w:val="0"/>
              <w:marTop w:val="0"/>
              <w:marBottom w:val="0"/>
              <w:divBdr>
                <w:top w:val="none" w:sz="0" w:space="0" w:color="auto"/>
                <w:left w:val="none" w:sz="0" w:space="0" w:color="auto"/>
                <w:bottom w:val="none" w:sz="0" w:space="0" w:color="auto"/>
                <w:right w:val="none" w:sz="0" w:space="0" w:color="auto"/>
              </w:divBdr>
            </w:div>
            <w:div w:id="51202030">
              <w:marLeft w:val="0"/>
              <w:marRight w:val="0"/>
              <w:marTop w:val="0"/>
              <w:marBottom w:val="0"/>
              <w:divBdr>
                <w:top w:val="none" w:sz="0" w:space="0" w:color="auto"/>
                <w:left w:val="none" w:sz="0" w:space="0" w:color="auto"/>
                <w:bottom w:val="none" w:sz="0" w:space="0" w:color="auto"/>
                <w:right w:val="none" w:sz="0" w:space="0" w:color="auto"/>
              </w:divBdr>
            </w:div>
            <w:div w:id="51316193">
              <w:marLeft w:val="0"/>
              <w:marRight w:val="0"/>
              <w:marTop w:val="0"/>
              <w:marBottom w:val="0"/>
              <w:divBdr>
                <w:top w:val="none" w:sz="0" w:space="0" w:color="auto"/>
                <w:left w:val="none" w:sz="0" w:space="0" w:color="auto"/>
                <w:bottom w:val="none" w:sz="0" w:space="0" w:color="auto"/>
                <w:right w:val="none" w:sz="0" w:space="0" w:color="auto"/>
              </w:divBdr>
            </w:div>
            <w:div w:id="113790683">
              <w:marLeft w:val="0"/>
              <w:marRight w:val="0"/>
              <w:marTop w:val="0"/>
              <w:marBottom w:val="0"/>
              <w:divBdr>
                <w:top w:val="none" w:sz="0" w:space="0" w:color="auto"/>
                <w:left w:val="none" w:sz="0" w:space="0" w:color="auto"/>
                <w:bottom w:val="none" w:sz="0" w:space="0" w:color="auto"/>
                <w:right w:val="none" w:sz="0" w:space="0" w:color="auto"/>
              </w:divBdr>
            </w:div>
            <w:div w:id="370885869">
              <w:marLeft w:val="0"/>
              <w:marRight w:val="0"/>
              <w:marTop w:val="0"/>
              <w:marBottom w:val="0"/>
              <w:divBdr>
                <w:top w:val="none" w:sz="0" w:space="0" w:color="auto"/>
                <w:left w:val="none" w:sz="0" w:space="0" w:color="auto"/>
                <w:bottom w:val="none" w:sz="0" w:space="0" w:color="auto"/>
                <w:right w:val="none" w:sz="0" w:space="0" w:color="auto"/>
              </w:divBdr>
            </w:div>
            <w:div w:id="408623569">
              <w:marLeft w:val="0"/>
              <w:marRight w:val="0"/>
              <w:marTop w:val="0"/>
              <w:marBottom w:val="0"/>
              <w:divBdr>
                <w:top w:val="none" w:sz="0" w:space="0" w:color="auto"/>
                <w:left w:val="none" w:sz="0" w:space="0" w:color="auto"/>
                <w:bottom w:val="none" w:sz="0" w:space="0" w:color="auto"/>
                <w:right w:val="none" w:sz="0" w:space="0" w:color="auto"/>
              </w:divBdr>
            </w:div>
            <w:div w:id="446586453">
              <w:marLeft w:val="0"/>
              <w:marRight w:val="0"/>
              <w:marTop w:val="0"/>
              <w:marBottom w:val="0"/>
              <w:divBdr>
                <w:top w:val="none" w:sz="0" w:space="0" w:color="auto"/>
                <w:left w:val="none" w:sz="0" w:space="0" w:color="auto"/>
                <w:bottom w:val="none" w:sz="0" w:space="0" w:color="auto"/>
                <w:right w:val="none" w:sz="0" w:space="0" w:color="auto"/>
              </w:divBdr>
            </w:div>
            <w:div w:id="479230870">
              <w:marLeft w:val="0"/>
              <w:marRight w:val="0"/>
              <w:marTop w:val="0"/>
              <w:marBottom w:val="0"/>
              <w:divBdr>
                <w:top w:val="none" w:sz="0" w:space="0" w:color="auto"/>
                <w:left w:val="none" w:sz="0" w:space="0" w:color="auto"/>
                <w:bottom w:val="none" w:sz="0" w:space="0" w:color="auto"/>
                <w:right w:val="none" w:sz="0" w:space="0" w:color="auto"/>
              </w:divBdr>
            </w:div>
            <w:div w:id="485360478">
              <w:marLeft w:val="0"/>
              <w:marRight w:val="0"/>
              <w:marTop w:val="0"/>
              <w:marBottom w:val="0"/>
              <w:divBdr>
                <w:top w:val="none" w:sz="0" w:space="0" w:color="auto"/>
                <w:left w:val="none" w:sz="0" w:space="0" w:color="auto"/>
                <w:bottom w:val="none" w:sz="0" w:space="0" w:color="auto"/>
                <w:right w:val="none" w:sz="0" w:space="0" w:color="auto"/>
              </w:divBdr>
            </w:div>
            <w:div w:id="556360039">
              <w:marLeft w:val="0"/>
              <w:marRight w:val="0"/>
              <w:marTop w:val="0"/>
              <w:marBottom w:val="0"/>
              <w:divBdr>
                <w:top w:val="none" w:sz="0" w:space="0" w:color="auto"/>
                <w:left w:val="none" w:sz="0" w:space="0" w:color="auto"/>
                <w:bottom w:val="none" w:sz="0" w:space="0" w:color="auto"/>
                <w:right w:val="none" w:sz="0" w:space="0" w:color="auto"/>
              </w:divBdr>
            </w:div>
            <w:div w:id="591007707">
              <w:marLeft w:val="0"/>
              <w:marRight w:val="0"/>
              <w:marTop w:val="0"/>
              <w:marBottom w:val="0"/>
              <w:divBdr>
                <w:top w:val="none" w:sz="0" w:space="0" w:color="auto"/>
                <w:left w:val="none" w:sz="0" w:space="0" w:color="auto"/>
                <w:bottom w:val="none" w:sz="0" w:space="0" w:color="auto"/>
                <w:right w:val="none" w:sz="0" w:space="0" w:color="auto"/>
              </w:divBdr>
            </w:div>
            <w:div w:id="602079977">
              <w:marLeft w:val="0"/>
              <w:marRight w:val="0"/>
              <w:marTop w:val="0"/>
              <w:marBottom w:val="0"/>
              <w:divBdr>
                <w:top w:val="none" w:sz="0" w:space="0" w:color="auto"/>
                <w:left w:val="none" w:sz="0" w:space="0" w:color="auto"/>
                <w:bottom w:val="none" w:sz="0" w:space="0" w:color="auto"/>
                <w:right w:val="none" w:sz="0" w:space="0" w:color="auto"/>
              </w:divBdr>
            </w:div>
            <w:div w:id="633566546">
              <w:marLeft w:val="0"/>
              <w:marRight w:val="0"/>
              <w:marTop w:val="0"/>
              <w:marBottom w:val="0"/>
              <w:divBdr>
                <w:top w:val="none" w:sz="0" w:space="0" w:color="auto"/>
                <w:left w:val="none" w:sz="0" w:space="0" w:color="auto"/>
                <w:bottom w:val="none" w:sz="0" w:space="0" w:color="auto"/>
                <w:right w:val="none" w:sz="0" w:space="0" w:color="auto"/>
              </w:divBdr>
            </w:div>
            <w:div w:id="879902174">
              <w:marLeft w:val="0"/>
              <w:marRight w:val="0"/>
              <w:marTop w:val="0"/>
              <w:marBottom w:val="0"/>
              <w:divBdr>
                <w:top w:val="none" w:sz="0" w:space="0" w:color="auto"/>
                <w:left w:val="none" w:sz="0" w:space="0" w:color="auto"/>
                <w:bottom w:val="none" w:sz="0" w:space="0" w:color="auto"/>
                <w:right w:val="none" w:sz="0" w:space="0" w:color="auto"/>
              </w:divBdr>
            </w:div>
            <w:div w:id="916205989">
              <w:marLeft w:val="0"/>
              <w:marRight w:val="0"/>
              <w:marTop w:val="0"/>
              <w:marBottom w:val="0"/>
              <w:divBdr>
                <w:top w:val="none" w:sz="0" w:space="0" w:color="auto"/>
                <w:left w:val="none" w:sz="0" w:space="0" w:color="auto"/>
                <w:bottom w:val="none" w:sz="0" w:space="0" w:color="auto"/>
                <w:right w:val="none" w:sz="0" w:space="0" w:color="auto"/>
              </w:divBdr>
            </w:div>
            <w:div w:id="929435174">
              <w:marLeft w:val="0"/>
              <w:marRight w:val="0"/>
              <w:marTop w:val="0"/>
              <w:marBottom w:val="0"/>
              <w:divBdr>
                <w:top w:val="none" w:sz="0" w:space="0" w:color="auto"/>
                <w:left w:val="none" w:sz="0" w:space="0" w:color="auto"/>
                <w:bottom w:val="none" w:sz="0" w:space="0" w:color="auto"/>
                <w:right w:val="none" w:sz="0" w:space="0" w:color="auto"/>
              </w:divBdr>
            </w:div>
            <w:div w:id="1008407425">
              <w:marLeft w:val="0"/>
              <w:marRight w:val="0"/>
              <w:marTop w:val="0"/>
              <w:marBottom w:val="0"/>
              <w:divBdr>
                <w:top w:val="none" w:sz="0" w:space="0" w:color="auto"/>
                <w:left w:val="none" w:sz="0" w:space="0" w:color="auto"/>
                <w:bottom w:val="none" w:sz="0" w:space="0" w:color="auto"/>
                <w:right w:val="none" w:sz="0" w:space="0" w:color="auto"/>
              </w:divBdr>
            </w:div>
            <w:div w:id="1107309227">
              <w:marLeft w:val="0"/>
              <w:marRight w:val="0"/>
              <w:marTop w:val="0"/>
              <w:marBottom w:val="0"/>
              <w:divBdr>
                <w:top w:val="none" w:sz="0" w:space="0" w:color="auto"/>
                <w:left w:val="none" w:sz="0" w:space="0" w:color="auto"/>
                <w:bottom w:val="none" w:sz="0" w:space="0" w:color="auto"/>
                <w:right w:val="none" w:sz="0" w:space="0" w:color="auto"/>
              </w:divBdr>
            </w:div>
            <w:div w:id="1142309987">
              <w:marLeft w:val="0"/>
              <w:marRight w:val="0"/>
              <w:marTop w:val="0"/>
              <w:marBottom w:val="0"/>
              <w:divBdr>
                <w:top w:val="none" w:sz="0" w:space="0" w:color="auto"/>
                <w:left w:val="none" w:sz="0" w:space="0" w:color="auto"/>
                <w:bottom w:val="none" w:sz="0" w:space="0" w:color="auto"/>
                <w:right w:val="none" w:sz="0" w:space="0" w:color="auto"/>
              </w:divBdr>
            </w:div>
            <w:div w:id="1162768989">
              <w:marLeft w:val="0"/>
              <w:marRight w:val="0"/>
              <w:marTop w:val="0"/>
              <w:marBottom w:val="0"/>
              <w:divBdr>
                <w:top w:val="none" w:sz="0" w:space="0" w:color="auto"/>
                <w:left w:val="none" w:sz="0" w:space="0" w:color="auto"/>
                <w:bottom w:val="none" w:sz="0" w:space="0" w:color="auto"/>
                <w:right w:val="none" w:sz="0" w:space="0" w:color="auto"/>
              </w:divBdr>
            </w:div>
            <w:div w:id="1183662653">
              <w:marLeft w:val="0"/>
              <w:marRight w:val="0"/>
              <w:marTop w:val="0"/>
              <w:marBottom w:val="0"/>
              <w:divBdr>
                <w:top w:val="none" w:sz="0" w:space="0" w:color="auto"/>
                <w:left w:val="none" w:sz="0" w:space="0" w:color="auto"/>
                <w:bottom w:val="none" w:sz="0" w:space="0" w:color="auto"/>
                <w:right w:val="none" w:sz="0" w:space="0" w:color="auto"/>
              </w:divBdr>
            </w:div>
            <w:div w:id="1305230987">
              <w:marLeft w:val="0"/>
              <w:marRight w:val="0"/>
              <w:marTop w:val="0"/>
              <w:marBottom w:val="0"/>
              <w:divBdr>
                <w:top w:val="none" w:sz="0" w:space="0" w:color="auto"/>
                <w:left w:val="none" w:sz="0" w:space="0" w:color="auto"/>
                <w:bottom w:val="none" w:sz="0" w:space="0" w:color="auto"/>
                <w:right w:val="none" w:sz="0" w:space="0" w:color="auto"/>
              </w:divBdr>
            </w:div>
            <w:div w:id="1312490031">
              <w:marLeft w:val="0"/>
              <w:marRight w:val="0"/>
              <w:marTop w:val="0"/>
              <w:marBottom w:val="0"/>
              <w:divBdr>
                <w:top w:val="none" w:sz="0" w:space="0" w:color="auto"/>
                <w:left w:val="none" w:sz="0" w:space="0" w:color="auto"/>
                <w:bottom w:val="none" w:sz="0" w:space="0" w:color="auto"/>
                <w:right w:val="none" w:sz="0" w:space="0" w:color="auto"/>
              </w:divBdr>
            </w:div>
            <w:div w:id="1321814042">
              <w:marLeft w:val="0"/>
              <w:marRight w:val="0"/>
              <w:marTop w:val="0"/>
              <w:marBottom w:val="0"/>
              <w:divBdr>
                <w:top w:val="none" w:sz="0" w:space="0" w:color="auto"/>
                <w:left w:val="none" w:sz="0" w:space="0" w:color="auto"/>
                <w:bottom w:val="none" w:sz="0" w:space="0" w:color="auto"/>
                <w:right w:val="none" w:sz="0" w:space="0" w:color="auto"/>
              </w:divBdr>
            </w:div>
            <w:div w:id="1342657963">
              <w:marLeft w:val="0"/>
              <w:marRight w:val="0"/>
              <w:marTop w:val="0"/>
              <w:marBottom w:val="0"/>
              <w:divBdr>
                <w:top w:val="none" w:sz="0" w:space="0" w:color="auto"/>
                <w:left w:val="none" w:sz="0" w:space="0" w:color="auto"/>
                <w:bottom w:val="none" w:sz="0" w:space="0" w:color="auto"/>
                <w:right w:val="none" w:sz="0" w:space="0" w:color="auto"/>
              </w:divBdr>
            </w:div>
            <w:div w:id="1400976573">
              <w:marLeft w:val="0"/>
              <w:marRight w:val="0"/>
              <w:marTop w:val="0"/>
              <w:marBottom w:val="0"/>
              <w:divBdr>
                <w:top w:val="none" w:sz="0" w:space="0" w:color="auto"/>
                <w:left w:val="none" w:sz="0" w:space="0" w:color="auto"/>
                <w:bottom w:val="none" w:sz="0" w:space="0" w:color="auto"/>
                <w:right w:val="none" w:sz="0" w:space="0" w:color="auto"/>
              </w:divBdr>
            </w:div>
            <w:div w:id="1429615746">
              <w:marLeft w:val="0"/>
              <w:marRight w:val="0"/>
              <w:marTop w:val="0"/>
              <w:marBottom w:val="0"/>
              <w:divBdr>
                <w:top w:val="none" w:sz="0" w:space="0" w:color="auto"/>
                <w:left w:val="none" w:sz="0" w:space="0" w:color="auto"/>
                <w:bottom w:val="none" w:sz="0" w:space="0" w:color="auto"/>
                <w:right w:val="none" w:sz="0" w:space="0" w:color="auto"/>
              </w:divBdr>
            </w:div>
            <w:div w:id="1432238983">
              <w:marLeft w:val="0"/>
              <w:marRight w:val="0"/>
              <w:marTop w:val="0"/>
              <w:marBottom w:val="0"/>
              <w:divBdr>
                <w:top w:val="none" w:sz="0" w:space="0" w:color="auto"/>
                <w:left w:val="none" w:sz="0" w:space="0" w:color="auto"/>
                <w:bottom w:val="none" w:sz="0" w:space="0" w:color="auto"/>
                <w:right w:val="none" w:sz="0" w:space="0" w:color="auto"/>
              </w:divBdr>
            </w:div>
            <w:div w:id="1521814232">
              <w:marLeft w:val="0"/>
              <w:marRight w:val="0"/>
              <w:marTop w:val="0"/>
              <w:marBottom w:val="0"/>
              <w:divBdr>
                <w:top w:val="none" w:sz="0" w:space="0" w:color="auto"/>
                <w:left w:val="none" w:sz="0" w:space="0" w:color="auto"/>
                <w:bottom w:val="none" w:sz="0" w:space="0" w:color="auto"/>
                <w:right w:val="none" w:sz="0" w:space="0" w:color="auto"/>
              </w:divBdr>
            </w:div>
            <w:div w:id="1718435807">
              <w:marLeft w:val="0"/>
              <w:marRight w:val="0"/>
              <w:marTop w:val="0"/>
              <w:marBottom w:val="0"/>
              <w:divBdr>
                <w:top w:val="none" w:sz="0" w:space="0" w:color="auto"/>
                <w:left w:val="none" w:sz="0" w:space="0" w:color="auto"/>
                <w:bottom w:val="none" w:sz="0" w:space="0" w:color="auto"/>
                <w:right w:val="none" w:sz="0" w:space="0" w:color="auto"/>
              </w:divBdr>
            </w:div>
            <w:div w:id="1727334385">
              <w:marLeft w:val="0"/>
              <w:marRight w:val="0"/>
              <w:marTop w:val="0"/>
              <w:marBottom w:val="0"/>
              <w:divBdr>
                <w:top w:val="none" w:sz="0" w:space="0" w:color="auto"/>
                <w:left w:val="none" w:sz="0" w:space="0" w:color="auto"/>
                <w:bottom w:val="none" w:sz="0" w:space="0" w:color="auto"/>
                <w:right w:val="none" w:sz="0" w:space="0" w:color="auto"/>
              </w:divBdr>
            </w:div>
            <w:div w:id="1759016458">
              <w:marLeft w:val="0"/>
              <w:marRight w:val="0"/>
              <w:marTop w:val="0"/>
              <w:marBottom w:val="0"/>
              <w:divBdr>
                <w:top w:val="none" w:sz="0" w:space="0" w:color="auto"/>
                <w:left w:val="none" w:sz="0" w:space="0" w:color="auto"/>
                <w:bottom w:val="none" w:sz="0" w:space="0" w:color="auto"/>
                <w:right w:val="none" w:sz="0" w:space="0" w:color="auto"/>
              </w:divBdr>
            </w:div>
            <w:div w:id="1792282792">
              <w:marLeft w:val="0"/>
              <w:marRight w:val="0"/>
              <w:marTop w:val="0"/>
              <w:marBottom w:val="0"/>
              <w:divBdr>
                <w:top w:val="none" w:sz="0" w:space="0" w:color="auto"/>
                <w:left w:val="none" w:sz="0" w:space="0" w:color="auto"/>
                <w:bottom w:val="none" w:sz="0" w:space="0" w:color="auto"/>
                <w:right w:val="none" w:sz="0" w:space="0" w:color="auto"/>
              </w:divBdr>
            </w:div>
            <w:div w:id="1891988790">
              <w:marLeft w:val="0"/>
              <w:marRight w:val="0"/>
              <w:marTop w:val="0"/>
              <w:marBottom w:val="0"/>
              <w:divBdr>
                <w:top w:val="none" w:sz="0" w:space="0" w:color="auto"/>
                <w:left w:val="none" w:sz="0" w:space="0" w:color="auto"/>
                <w:bottom w:val="none" w:sz="0" w:space="0" w:color="auto"/>
                <w:right w:val="none" w:sz="0" w:space="0" w:color="auto"/>
              </w:divBdr>
            </w:div>
            <w:div w:id="1898592956">
              <w:marLeft w:val="0"/>
              <w:marRight w:val="0"/>
              <w:marTop w:val="0"/>
              <w:marBottom w:val="0"/>
              <w:divBdr>
                <w:top w:val="none" w:sz="0" w:space="0" w:color="auto"/>
                <w:left w:val="none" w:sz="0" w:space="0" w:color="auto"/>
                <w:bottom w:val="none" w:sz="0" w:space="0" w:color="auto"/>
                <w:right w:val="none" w:sz="0" w:space="0" w:color="auto"/>
              </w:divBdr>
            </w:div>
            <w:div w:id="1989288060">
              <w:marLeft w:val="0"/>
              <w:marRight w:val="0"/>
              <w:marTop w:val="0"/>
              <w:marBottom w:val="0"/>
              <w:divBdr>
                <w:top w:val="none" w:sz="0" w:space="0" w:color="auto"/>
                <w:left w:val="none" w:sz="0" w:space="0" w:color="auto"/>
                <w:bottom w:val="none" w:sz="0" w:space="0" w:color="auto"/>
                <w:right w:val="none" w:sz="0" w:space="0" w:color="auto"/>
              </w:divBdr>
            </w:div>
            <w:div w:id="2036037140">
              <w:marLeft w:val="0"/>
              <w:marRight w:val="0"/>
              <w:marTop w:val="0"/>
              <w:marBottom w:val="0"/>
              <w:divBdr>
                <w:top w:val="none" w:sz="0" w:space="0" w:color="auto"/>
                <w:left w:val="none" w:sz="0" w:space="0" w:color="auto"/>
                <w:bottom w:val="none" w:sz="0" w:space="0" w:color="auto"/>
                <w:right w:val="none" w:sz="0" w:space="0" w:color="auto"/>
              </w:divBdr>
            </w:div>
            <w:div w:id="2068063808">
              <w:marLeft w:val="0"/>
              <w:marRight w:val="0"/>
              <w:marTop w:val="0"/>
              <w:marBottom w:val="0"/>
              <w:divBdr>
                <w:top w:val="none" w:sz="0" w:space="0" w:color="auto"/>
                <w:left w:val="none" w:sz="0" w:space="0" w:color="auto"/>
                <w:bottom w:val="none" w:sz="0" w:space="0" w:color="auto"/>
                <w:right w:val="none" w:sz="0" w:space="0" w:color="auto"/>
              </w:divBdr>
            </w:div>
            <w:div w:id="2086804545">
              <w:marLeft w:val="0"/>
              <w:marRight w:val="0"/>
              <w:marTop w:val="0"/>
              <w:marBottom w:val="0"/>
              <w:divBdr>
                <w:top w:val="none" w:sz="0" w:space="0" w:color="auto"/>
                <w:left w:val="none" w:sz="0" w:space="0" w:color="auto"/>
                <w:bottom w:val="none" w:sz="0" w:space="0" w:color="auto"/>
                <w:right w:val="none" w:sz="0" w:space="0" w:color="auto"/>
              </w:divBdr>
            </w:div>
            <w:div w:id="214383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636435">
      <w:bodyDiv w:val="1"/>
      <w:marLeft w:val="0"/>
      <w:marRight w:val="0"/>
      <w:marTop w:val="0"/>
      <w:marBottom w:val="0"/>
      <w:divBdr>
        <w:top w:val="none" w:sz="0" w:space="0" w:color="auto"/>
        <w:left w:val="none" w:sz="0" w:space="0" w:color="auto"/>
        <w:bottom w:val="none" w:sz="0" w:space="0" w:color="auto"/>
        <w:right w:val="none" w:sz="0" w:space="0" w:color="auto"/>
      </w:divBdr>
    </w:div>
    <w:div w:id="491023615">
      <w:bodyDiv w:val="1"/>
      <w:marLeft w:val="0"/>
      <w:marRight w:val="0"/>
      <w:marTop w:val="0"/>
      <w:marBottom w:val="0"/>
      <w:divBdr>
        <w:top w:val="none" w:sz="0" w:space="0" w:color="auto"/>
        <w:left w:val="none" w:sz="0" w:space="0" w:color="auto"/>
        <w:bottom w:val="none" w:sz="0" w:space="0" w:color="auto"/>
        <w:right w:val="none" w:sz="0" w:space="0" w:color="auto"/>
      </w:divBdr>
      <w:divsChild>
        <w:div w:id="1307079854">
          <w:marLeft w:val="0"/>
          <w:marRight w:val="0"/>
          <w:marTop w:val="0"/>
          <w:marBottom w:val="0"/>
          <w:divBdr>
            <w:top w:val="none" w:sz="0" w:space="0" w:color="auto"/>
            <w:left w:val="none" w:sz="0" w:space="0" w:color="auto"/>
            <w:bottom w:val="none" w:sz="0" w:space="0" w:color="auto"/>
            <w:right w:val="none" w:sz="0" w:space="0" w:color="auto"/>
          </w:divBdr>
        </w:div>
        <w:div w:id="1425295949">
          <w:marLeft w:val="0"/>
          <w:marRight w:val="0"/>
          <w:marTop w:val="0"/>
          <w:marBottom w:val="0"/>
          <w:divBdr>
            <w:top w:val="none" w:sz="0" w:space="0" w:color="auto"/>
            <w:left w:val="none" w:sz="0" w:space="0" w:color="auto"/>
            <w:bottom w:val="none" w:sz="0" w:space="0" w:color="auto"/>
            <w:right w:val="none" w:sz="0" w:space="0" w:color="auto"/>
          </w:divBdr>
        </w:div>
        <w:div w:id="1613438957">
          <w:marLeft w:val="0"/>
          <w:marRight w:val="0"/>
          <w:marTop w:val="0"/>
          <w:marBottom w:val="0"/>
          <w:divBdr>
            <w:top w:val="none" w:sz="0" w:space="0" w:color="auto"/>
            <w:left w:val="none" w:sz="0" w:space="0" w:color="auto"/>
            <w:bottom w:val="none" w:sz="0" w:space="0" w:color="auto"/>
            <w:right w:val="none" w:sz="0" w:space="0" w:color="auto"/>
          </w:divBdr>
        </w:div>
      </w:divsChild>
    </w:div>
    <w:div w:id="513763878">
      <w:bodyDiv w:val="1"/>
      <w:marLeft w:val="0"/>
      <w:marRight w:val="0"/>
      <w:marTop w:val="0"/>
      <w:marBottom w:val="0"/>
      <w:divBdr>
        <w:top w:val="none" w:sz="0" w:space="0" w:color="auto"/>
        <w:left w:val="none" w:sz="0" w:space="0" w:color="auto"/>
        <w:bottom w:val="none" w:sz="0" w:space="0" w:color="auto"/>
        <w:right w:val="none" w:sz="0" w:space="0" w:color="auto"/>
      </w:divBdr>
    </w:div>
    <w:div w:id="519928033">
      <w:bodyDiv w:val="1"/>
      <w:marLeft w:val="0"/>
      <w:marRight w:val="0"/>
      <w:marTop w:val="0"/>
      <w:marBottom w:val="0"/>
      <w:divBdr>
        <w:top w:val="none" w:sz="0" w:space="0" w:color="auto"/>
        <w:left w:val="none" w:sz="0" w:space="0" w:color="auto"/>
        <w:bottom w:val="none" w:sz="0" w:space="0" w:color="auto"/>
        <w:right w:val="none" w:sz="0" w:space="0" w:color="auto"/>
      </w:divBdr>
      <w:divsChild>
        <w:div w:id="1420524992">
          <w:marLeft w:val="0"/>
          <w:marRight w:val="0"/>
          <w:marTop w:val="0"/>
          <w:marBottom w:val="0"/>
          <w:divBdr>
            <w:top w:val="none" w:sz="0" w:space="0" w:color="auto"/>
            <w:left w:val="none" w:sz="0" w:space="0" w:color="auto"/>
            <w:bottom w:val="none" w:sz="0" w:space="0" w:color="auto"/>
            <w:right w:val="none" w:sz="0" w:space="0" w:color="auto"/>
          </w:divBdr>
          <w:divsChild>
            <w:div w:id="226501006">
              <w:marLeft w:val="0"/>
              <w:marRight w:val="0"/>
              <w:marTop w:val="0"/>
              <w:marBottom w:val="0"/>
              <w:divBdr>
                <w:top w:val="none" w:sz="0" w:space="0" w:color="auto"/>
                <w:left w:val="none" w:sz="0" w:space="0" w:color="auto"/>
                <w:bottom w:val="none" w:sz="0" w:space="0" w:color="auto"/>
                <w:right w:val="none" w:sz="0" w:space="0" w:color="auto"/>
              </w:divBdr>
              <w:divsChild>
                <w:div w:id="67233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768400">
          <w:marLeft w:val="0"/>
          <w:marRight w:val="0"/>
          <w:marTop w:val="0"/>
          <w:marBottom w:val="0"/>
          <w:divBdr>
            <w:top w:val="none" w:sz="0" w:space="0" w:color="auto"/>
            <w:left w:val="none" w:sz="0" w:space="0" w:color="auto"/>
            <w:bottom w:val="none" w:sz="0" w:space="0" w:color="auto"/>
            <w:right w:val="none" w:sz="0" w:space="0" w:color="auto"/>
          </w:divBdr>
          <w:divsChild>
            <w:div w:id="274027185">
              <w:marLeft w:val="0"/>
              <w:marRight w:val="0"/>
              <w:marTop w:val="0"/>
              <w:marBottom w:val="0"/>
              <w:divBdr>
                <w:top w:val="none" w:sz="0" w:space="0" w:color="auto"/>
                <w:left w:val="none" w:sz="0" w:space="0" w:color="auto"/>
                <w:bottom w:val="none" w:sz="0" w:space="0" w:color="auto"/>
                <w:right w:val="none" w:sz="0" w:space="0" w:color="auto"/>
              </w:divBdr>
              <w:divsChild>
                <w:div w:id="146585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530144">
      <w:bodyDiv w:val="1"/>
      <w:marLeft w:val="0"/>
      <w:marRight w:val="0"/>
      <w:marTop w:val="0"/>
      <w:marBottom w:val="0"/>
      <w:divBdr>
        <w:top w:val="none" w:sz="0" w:space="0" w:color="auto"/>
        <w:left w:val="none" w:sz="0" w:space="0" w:color="auto"/>
        <w:bottom w:val="none" w:sz="0" w:space="0" w:color="auto"/>
        <w:right w:val="none" w:sz="0" w:space="0" w:color="auto"/>
      </w:divBdr>
    </w:div>
    <w:div w:id="544634001">
      <w:bodyDiv w:val="1"/>
      <w:marLeft w:val="0"/>
      <w:marRight w:val="0"/>
      <w:marTop w:val="0"/>
      <w:marBottom w:val="0"/>
      <w:divBdr>
        <w:top w:val="none" w:sz="0" w:space="0" w:color="auto"/>
        <w:left w:val="none" w:sz="0" w:space="0" w:color="auto"/>
        <w:bottom w:val="none" w:sz="0" w:space="0" w:color="auto"/>
        <w:right w:val="none" w:sz="0" w:space="0" w:color="auto"/>
      </w:divBdr>
      <w:divsChild>
        <w:div w:id="276453118">
          <w:marLeft w:val="0"/>
          <w:marRight w:val="0"/>
          <w:marTop w:val="0"/>
          <w:marBottom w:val="0"/>
          <w:divBdr>
            <w:top w:val="none" w:sz="0" w:space="0" w:color="auto"/>
            <w:left w:val="none" w:sz="0" w:space="0" w:color="auto"/>
            <w:bottom w:val="none" w:sz="0" w:space="0" w:color="auto"/>
            <w:right w:val="none" w:sz="0" w:space="0" w:color="auto"/>
          </w:divBdr>
        </w:div>
        <w:div w:id="891236170">
          <w:marLeft w:val="0"/>
          <w:marRight w:val="0"/>
          <w:marTop w:val="0"/>
          <w:marBottom w:val="0"/>
          <w:divBdr>
            <w:top w:val="none" w:sz="0" w:space="0" w:color="auto"/>
            <w:left w:val="none" w:sz="0" w:space="0" w:color="auto"/>
            <w:bottom w:val="none" w:sz="0" w:space="0" w:color="auto"/>
            <w:right w:val="none" w:sz="0" w:space="0" w:color="auto"/>
          </w:divBdr>
        </w:div>
        <w:div w:id="988704620">
          <w:marLeft w:val="0"/>
          <w:marRight w:val="0"/>
          <w:marTop w:val="0"/>
          <w:marBottom w:val="0"/>
          <w:divBdr>
            <w:top w:val="none" w:sz="0" w:space="0" w:color="auto"/>
            <w:left w:val="none" w:sz="0" w:space="0" w:color="auto"/>
            <w:bottom w:val="none" w:sz="0" w:space="0" w:color="auto"/>
            <w:right w:val="none" w:sz="0" w:space="0" w:color="auto"/>
          </w:divBdr>
        </w:div>
        <w:div w:id="1045450525">
          <w:marLeft w:val="0"/>
          <w:marRight w:val="0"/>
          <w:marTop w:val="0"/>
          <w:marBottom w:val="0"/>
          <w:divBdr>
            <w:top w:val="none" w:sz="0" w:space="0" w:color="auto"/>
            <w:left w:val="none" w:sz="0" w:space="0" w:color="auto"/>
            <w:bottom w:val="none" w:sz="0" w:space="0" w:color="auto"/>
            <w:right w:val="none" w:sz="0" w:space="0" w:color="auto"/>
          </w:divBdr>
        </w:div>
        <w:div w:id="1391879329">
          <w:marLeft w:val="0"/>
          <w:marRight w:val="0"/>
          <w:marTop w:val="0"/>
          <w:marBottom w:val="0"/>
          <w:divBdr>
            <w:top w:val="none" w:sz="0" w:space="0" w:color="auto"/>
            <w:left w:val="none" w:sz="0" w:space="0" w:color="auto"/>
            <w:bottom w:val="none" w:sz="0" w:space="0" w:color="auto"/>
            <w:right w:val="none" w:sz="0" w:space="0" w:color="auto"/>
          </w:divBdr>
        </w:div>
        <w:div w:id="2102487579">
          <w:marLeft w:val="0"/>
          <w:marRight w:val="0"/>
          <w:marTop w:val="0"/>
          <w:marBottom w:val="0"/>
          <w:divBdr>
            <w:top w:val="none" w:sz="0" w:space="0" w:color="auto"/>
            <w:left w:val="none" w:sz="0" w:space="0" w:color="auto"/>
            <w:bottom w:val="none" w:sz="0" w:space="0" w:color="auto"/>
            <w:right w:val="none" w:sz="0" w:space="0" w:color="auto"/>
          </w:divBdr>
        </w:div>
      </w:divsChild>
    </w:div>
    <w:div w:id="562375912">
      <w:bodyDiv w:val="1"/>
      <w:marLeft w:val="0"/>
      <w:marRight w:val="0"/>
      <w:marTop w:val="0"/>
      <w:marBottom w:val="0"/>
      <w:divBdr>
        <w:top w:val="none" w:sz="0" w:space="0" w:color="auto"/>
        <w:left w:val="none" w:sz="0" w:space="0" w:color="auto"/>
        <w:bottom w:val="none" w:sz="0" w:space="0" w:color="auto"/>
        <w:right w:val="none" w:sz="0" w:space="0" w:color="auto"/>
      </w:divBdr>
    </w:div>
    <w:div w:id="572356288">
      <w:bodyDiv w:val="1"/>
      <w:marLeft w:val="0"/>
      <w:marRight w:val="0"/>
      <w:marTop w:val="0"/>
      <w:marBottom w:val="0"/>
      <w:divBdr>
        <w:top w:val="none" w:sz="0" w:space="0" w:color="auto"/>
        <w:left w:val="none" w:sz="0" w:space="0" w:color="auto"/>
        <w:bottom w:val="none" w:sz="0" w:space="0" w:color="auto"/>
        <w:right w:val="none" w:sz="0" w:space="0" w:color="auto"/>
      </w:divBdr>
      <w:divsChild>
        <w:div w:id="1581326059">
          <w:marLeft w:val="0"/>
          <w:marRight w:val="0"/>
          <w:marTop w:val="0"/>
          <w:marBottom w:val="0"/>
          <w:divBdr>
            <w:top w:val="none" w:sz="0" w:space="0" w:color="auto"/>
            <w:left w:val="none" w:sz="0" w:space="0" w:color="auto"/>
            <w:bottom w:val="none" w:sz="0" w:space="0" w:color="auto"/>
            <w:right w:val="none" w:sz="0" w:space="0" w:color="auto"/>
          </w:divBdr>
          <w:divsChild>
            <w:div w:id="1387996642">
              <w:marLeft w:val="0"/>
              <w:marRight w:val="0"/>
              <w:marTop w:val="0"/>
              <w:marBottom w:val="0"/>
              <w:divBdr>
                <w:top w:val="none" w:sz="0" w:space="0" w:color="auto"/>
                <w:left w:val="none" w:sz="0" w:space="0" w:color="auto"/>
                <w:bottom w:val="none" w:sz="0" w:space="0" w:color="auto"/>
                <w:right w:val="none" w:sz="0" w:space="0" w:color="auto"/>
              </w:divBdr>
              <w:divsChild>
                <w:div w:id="1116607715">
                  <w:marLeft w:val="0"/>
                  <w:marRight w:val="0"/>
                  <w:marTop w:val="0"/>
                  <w:marBottom w:val="0"/>
                  <w:divBdr>
                    <w:top w:val="none" w:sz="0" w:space="0" w:color="auto"/>
                    <w:left w:val="none" w:sz="0" w:space="0" w:color="auto"/>
                    <w:bottom w:val="none" w:sz="0" w:space="0" w:color="auto"/>
                    <w:right w:val="none" w:sz="0" w:space="0" w:color="auto"/>
                  </w:divBdr>
                  <w:divsChild>
                    <w:div w:id="929313971">
                      <w:marLeft w:val="0"/>
                      <w:marRight w:val="0"/>
                      <w:marTop w:val="0"/>
                      <w:marBottom w:val="0"/>
                      <w:divBdr>
                        <w:top w:val="none" w:sz="0" w:space="0" w:color="auto"/>
                        <w:left w:val="none" w:sz="0" w:space="0" w:color="auto"/>
                        <w:bottom w:val="none" w:sz="0" w:space="0" w:color="auto"/>
                        <w:right w:val="none" w:sz="0" w:space="0" w:color="auto"/>
                      </w:divBdr>
                      <w:divsChild>
                        <w:div w:id="1425494126">
                          <w:marLeft w:val="0"/>
                          <w:marRight w:val="0"/>
                          <w:marTop w:val="0"/>
                          <w:marBottom w:val="0"/>
                          <w:divBdr>
                            <w:top w:val="none" w:sz="0" w:space="0" w:color="auto"/>
                            <w:left w:val="none" w:sz="0" w:space="0" w:color="auto"/>
                            <w:bottom w:val="none" w:sz="0" w:space="0" w:color="auto"/>
                            <w:right w:val="none" w:sz="0" w:space="0" w:color="auto"/>
                          </w:divBdr>
                          <w:divsChild>
                            <w:div w:id="792483098">
                              <w:marLeft w:val="0"/>
                              <w:marRight w:val="0"/>
                              <w:marTop w:val="0"/>
                              <w:marBottom w:val="0"/>
                              <w:divBdr>
                                <w:top w:val="none" w:sz="0" w:space="0" w:color="auto"/>
                                <w:left w:val="none" w:sz="0" w:space="0" w:color="auto"/>
                                <w:bottom w:val="none" w:sz="0" w:space="0" w:color="auto"/>
                                <w:right w:val="none" w:sz="0" w:space="0" w:color="auto"/>
                              </w:divBdr>
                              <w:divsChild>
                                <w:div w:id="1586843388">
                                  <w:marLeft w:val="0"/>
                                  <w:marRight w:val="0"/>
                                  <w:marTop w:val="0"/>
                                  <w:marBottom w:val="0"/>
                                  <w:divBdr>
                                    <w:top w:val="none" w:sz="0" w:space="0" w:color="auto"/>
                                    <w:left w:val="none" w:sz="0" w:space="0" w:color="auto"/>
                                    <w:bottom w:val="none" w:sz="0" w:space="0" w:color="auto"/>
                                    <w:right w:val="none" w:sz="0" w:space="0" w:color="auto"/>
                                  </w:divBdr>
                                  <w:divsChild>
                                    <w:div w:id="1413356989">
                                      <w:marLeft w:val="0"/>
                                      <w:marRight w:val="0"/>
                                      <w:marTop w:val="0"/>
                                      <w:marBottom w:val="0"/>
                                      <w:divBdr>
                                        <w:top w:val="none" w:sz="0" w:space="0" w:color="auto"/>
                                        <w:left w:val="none" w:sz="0" w:space="0" w:color="auto"/>
                                        <w:bottom w:val="none" w:sz="0" w:space="0" w:color="auto"/>
                                        <w:right w:val="none" w:sz="0" w:space="0" w:color="auto"/>
                                      </w:divBdr>
                                      <w:divsChild>
                                        <w:div w:id="1771705838">
                                          <w:marLeft w:val="0"/>
                                          <w:marRight w:val="0"/>
                                          <w:marTop w:val="0"/>
                                          <w:marBottom w:val="0"/>
                                          <w:divBdr>
                                            <w:top w:val="none" w:sz="0" w:space="0" w:color="auto"/>
                                            <w:left w:val="none" w:sz="0" w:space="0" w:color="auto"/>
                                            <w:bottom w:val="none" w:sz="0" w:space="0" w:color="auto"/>
                                            <w:right w:val="none" w:sz="0" w:space="0" w:color="auto"/>
                                          </w:divBdr>
                                          <w:divsChild>
                                            <w:div w:id="1317369834">
                                              <w:marLeft w:val="0"/>
                                              <w:marRight w:val="0"/>
                                              <w:marTop w:val="0"/>
                                              <w:marBottom w:val="0"/>
                                              <w:divBdr>
                                                <w:top w:val="none" w:sz="0" w:space="0" w:color="auto"/>
                                                <w:left w:val="none" w:sz="0" w:space="0" w:color="auto"/>
                                                <w:bottom w:val="none" w:sz="0" w:space="0" w:color="auto"/>
                                                <w:right w:val="none" w:sz="0" w:space="0" w:color="auto"/>
                                              </w:divBdr>
                                              <w:divsChild>
                                                <w:div w:id="1280719054">
                                                  <w:marLeft w:val="0"/>
                                                  <w:marRight w:val="0"/>
                                                  <w:marTop w:val="0"/>
                                                  <w:marBottom w:val="0"/>
                                                  <w:divBdr>
                                                    <w:top w:val="none" w:sz="0" w:space="0" w:color="auto"/>
                                                    <w:left w:val="none" w:sz="0" w:space="0" w:color="auto"/>
                                                    <w:bottom w:val="none" w:sz="0" w:space="0" w:color="auto"/>
                                                    <w:right w:val="none" w:sz="0" w:space="0" w:color="auto"/>
                                                  </w:divBdr>
                                                  <w:divsChild>
                                                    <w:div w:id="1858344343">
                                                      <w:marLeft w:val="0"/>
                                                      <w:marRight w:val="0"/>
                                                      <w:marTop w:val="0"/>
                                                      <w:marBottom w:val="0"/>
                                                      <w:divBdr>
                                                        <w:top w:val="none" w:sz="0" w:space="0" w:color="auto"/>
                                                        <w:left w:val="none" w:sz="0" w:space="0" w:color="auto"/>
                                                        <w:bottom w:val="none" w:sz="0" w:space="0" w:color="auto"/>
                                                        <w:right w:val="none" w:sz="0" w:space="0" w:color="auto"/>
                                                      </w:divBdr>
                                                      <w:divsChild>
                                                        <w:div w:id="968709479">
                                                          <w:marLeft w:val="0"/>
                                                          <w:marRight w:val="0"/>
                                                          <w:marTop w:val="0"/>
                                                          <w:marBottom w:val="0"/>
                                                          <w:divBdr>
                                                            <w:top w:val="none" w:sz="0" w:space="0" w:color="auto"/>
                                                            <w:left w:val="none" w:sz="0" w:space="0" w:color="auto"/>
                                                            <w:bottom w:val="none" w:sz="0" w:space="0" w:color="auto"/>
                                                            <w:right w:val="none" w:sz="0" w:space="0" w:color="auto"/>
                                                          </w:divBdr>
                                                          <w:divsChild>
                                                            <w:div w:id="1574706230">
                                                              <w:marLeft w:val="0"/>
                                                              <w:marRight w:val="0"/>
                                                              <w:marTop w:val="0"/>
                                                              <w:marBottom w:val="0"/>
                                                              <w:divBdr>
                                                                <w:top w:val="none" w:sz="0" w:space="0" w:color="auto"/>
                                                                <w:left w:val="none" w:sz="0" w:space="0" w:color="auto"/>
                                                                <w:bottom w:val="none" w:sz="0" w:space="0" w:color="auto"/>
                                                                <w:right w:val="none" w:sz="0" w:space="0" w:color="auto"/>
                                                              </w:divBdr>
                                                              <w:divsChild>
                                                                <w:div w:id="928579816">
                                                                  <w:marLeft w:val="0"/>
                                                                  <w:marRight w:val="0"/>
                                                                  <w:marTop w:val="0"/>
                                                                  <w:marBottom w:val="0"/>
                                                                  <w:divBdr>
                                                                    <w:top w:val="none" w:sz="0" w:space="0" w:color="auto"/>
                                                                    <w:left w:val="none" w:sz="0" w:space="0" w:color="auto"/>
                                                                    <w:bottom w:val="none" w:sz="0" w:space="0" w:color="auto"/>
                                                                    <w:right w:val="none" w:sz="0" w:space="0" w:color="auto"/>
                                                                  </w:divBdr>
                                                                  <w:divsChild>
                                                                    <w:div w:id="201987598">
                                                                      <w:marLeft w:val="0"/>
                                                                      <w:marRight w:val="0"/>
                                                                      <w:marTop w:val="0"/>
                                                                      <w:marBottom w:val="0"/>
                                                                      <w:divBdr>
                                                                        <w:top w:val="none" w:sz="0" w:space="0" w:color="auto"/>
                                                                        <w:left w:val="none" w:sz="0" w:space="0" w:color="auto"/>
                                                                        <w:bottom w:val="none" w:sz="0" w:space="0" w:color="auto"/>
                                                                        <w:right w:val="none" w:sz="0" w:space="0" w:color="auto"/>
                                                                      </w:divBdr>
                                                                      <w:divsChild>
                                                                        <w:div w:id="1884706592">
                                                                          <w:marLeft w:val="0"/>
                                                                          <w:marRight w:val="0"/>
                                                                          <w:marTop w:val="0"/>
                                                                          <w:marBottom w:val="0"/>
                                                                          <w:divBdr>
                                                                            <w:top w:val="none" w:sz="0" w:space="0" w:color="auto"/>
                                                                            <w:left w:val="none" w:sz="0" w:space="0" w:color="auto"/>
                                                                            <w:bottom w:val="none" w:sz="0" w:space="0" w:color="auto"/>
                                                                            <w:right w:val="none" w:sz="0" w:space="0" w:color="auto"/>
                                                                          </w:divBdr>
                                                                        </w:div>
                                                                      </w:divsChild>
                                                                    </w:div>
                                                                    <w:div w:id="1070348758">
                                                                      <w:marLeft w:val="0"/>
                                                                      <w:marRight w:val="0"/>
                                                                      <w:marTop w:val="0"/>
                                                                      <w:marBottom w:val="0"/>
                                                                      <w:divBdr>
                                                                        <w:top w:val="none" w:sz="0" w:space="0" w:color="auto"/>
                                                                        <w:left w:val="none" w:sz="0" w:space="0" w:color="auto"/>
                                                                        <w:bottom w:val="none" w:sz="0" w:space="0" w:color="auto"/>
                                                                        <w:right w:val="none" w:sz="0" w:space="0" w:color="auto"/>
                                                                      </w:divBdr>
                                                                    </w:div>
                                                                  </w:divsChild>
                                                                </w:div>
                                                                <w:div w:id="1094323426">
                                                                  <w:marLeft w:val="0"/>
                                                                  <w:marRight w:val="0"/>
                                                                  <w:marTop w:val="0"/>
                                                                  <w:marBottom w:val="0"/>
                                                                  <w:divBdr>
                                                                    <w:top w:val="none" w:sz="0" w:space="0" w:color="auto"/>
                                                                    <w:left w:val="none" w:sz="0" w:space="0" w:color="auto"/>
                                                                    <w:bottom w:val="none" w:sz="0" w:space="0" w:color="auto"/>
                                                                    <w:right w:val="none" w:sz="0" w:space="0" w:color="auto"/>
                                                                  </w:divBdr>
                                                                  <w:divsChild>
                                                                    <w:div w:id="869563069">
                                                                      <w:marLeft w:val="0"/>
                                                                      <w:marRight w:val="0"/>
                                                                      <w:marTop w:val="0"/>
                                                                      <w:marBottom w:val="0"/>
                                                                      <w:divBdr>
                                                                        <w:top w:val="none" w:sz="0" w:space="0" w:color="auto"/>
                                                                        <w:left w:val="none" w:sz="0" w:space="0" w:color="auto"/>
                                                                        <w:bottom w:val="none" w:sz="0" w:space="0" w:color="auto"/>
                                                                        <w:right w:val="none" w:sz="0" w:space="0" w:color="auto"/>
                                                                      </w:divBdr>
                                                                      <w:divsChild>
                                                                        <w:div w:id="276761960">
                                                                          <w:marLeft w:val="0"/>
                                                                          <w:marRight w:val="0"/>
                                                                          <w:marTop w:val="0"/>
                                                                          <w:marBottom w:val="0"/>
                                                                          <w:divBdr>
                                                                            <w:top w:val="none" w:sz="0" w:space="0" w:color="auto"/>
                                                                            <w:left w:val="none" w:sz="0" w:space="0" w:color="auto"/>
                                                                            <w:bottom w:val="none" w:sz="0" w:space="0" w:color="auto"/>
                                                                            <w:right w:val="none" w:sz="0" w:space="0" w:color="auto"/>
                                                                          </w:divBdr>
                                                                        </w:div>
                                                                        <w:div w:id="1785466295">
                                                                          <w:marLeft w:val="0"/>
                                                                          <w:marRight w:val="0"/>
                                                                          <w:marTop w:val="0"/>
                                                                          <w:marBottom w:val="0"/>
                                                                          <w:divBdr>
                                                                            <w:top w:val="none" w:sz="0" w:space="0" w:color="auto"/>
                                                                            <w:left w:val="none" w:sz="0" w:space="0" w:color="auto"/>
                                                                            <w:bottom w:val="none" w:sz="0" w:space="0" w:color="auto"/>
                                                                            <w:right w:val="none" w:sz="0" w:space="0" w:color="auto"/>
                                                                          </w:divBdr>
                                                                        </w:div>
                                                                      </w:divsChild>
                                                                    </w:div>
                                                                    <w:div w:id="122533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88543011">
      <w:bodyDiv w:val="1"/>
      <w:marLeft w:val="0"/>
      <w:marRight w:val="0"/>
      <w:marTop w:val="0"/>
      <w:marBottom w:val="0"/>
      <w:divBdr>
        <w:top w:val="none" w:sz="0" w:space="0" w:color="auto"/>
        <w:left w:val="none" w:sz="0" w:space="0" w:color="auto"/>
        <w:bottom w:val="none" w:sz="0" w:space="0" w:color="auto"/>
        <w:right w:val="none" w:sz="0" w:space="0" w:color="auto"/>
      </w:divBdr>
    </w:div>
    <w:div w:id="619262531">
      <w:bodyDiv w:val="1"/>
      <w:marLeft w:val="0"/>
      <w:marRight w:val="0"/>
      <w:marTop w:val="0"/>
      <w:marBottom w:val="0"/>
      <w:divBdr>
        <w:top w:val="none" w:sz="0" w:space="0" w:color="auto"/>
        <w:left w:val="none" w:sz="0" w:space="0" w:color="auto"/>
        <w:bottom w:val="none" w:sz="0" w:space="0" w:color="auto"/>
        <w:right w:val="none" w:sz="0" w:space="0" w:color="auto"/>
      </w:divBdr>
      <w:divsChild>
        <w:div w:id="9836877">
          <w:marLeft w:val="0"/>
          <w:marRight w:val="0"/>
          <w:marTop w:val="0"/>
          <w:marBottom w:val="0"/>
          <w:divBdr>
            <w:top w:val="none" w:sz="0" w:space="0" w:color="auto"/>
            <w:left w:val="none" w:sz="0" w:space="0" w:color="auto"/>
            <w:bottom w:val="none" w:sz="0" w:space="0" w:color="auto"/>
            <w:right w:val="none" w:sz="0" w:space="0" w:color="auto"/>
          </w:divBdr>
        </w:div>
        <w:div w:id="75179107">
          <w:marLeft w:val="0"/>
          <w:marRight w:val="0"/>
          <w:marTop w:val="0"/>
          <w:marBottom w:val="0"/>
          <w:divBdr>
            <w:top w:val="none" w:sz="0" w:space="0" w:color="auto"/>
            <w:left w:val="none" w:sz="0" w:space="0" w:color="auto"/>
            <w:bottom w:val="none" w:sz="0" w:space="0" w:color="auto"/>
            <w:right w:val="none" w:sz="0" w:space="0" w:color="auto"/>
          </w:divBdr>
        </w:div>
        <w:div w:id="411700996">
          <w:marLeft w:val="0"/>
          <w:marRight w:val="0"/>
          <w:marTop w:val="0"/>
          <w:marBottom w:val="0"/>
          <w:divBdr>
            <w:top w:val="none" w:sz="0" w:space="0" w:color="auto"/>
            <w:left w:val="none" w:sz="0" w:space="0" w:color="auto"/>
            <w:bottom w:val="none" w:sz="0" w:space="0" w:color="auto"/>
            <w:right w:val="none" w:sz="0" w:space="0" w:color="auto"/>
          </w:divBdr>
        </w:div>
        <w:div w:id="521171787">
          <w:marLeft w:val="0"/>
          <w:marRight w:val="0"/>
          <w:marTop w:val="0"/>
          <w:marBottom w:val="0"/>
          <w:divBdr>
            <w:top w:val="none" w:sz="0" w:space="0" w:color="auto"/>
            <w:left w:val="none" w:sz="0" w:space="0" w:color="auto"/>
            <w:bottom w:val="none" w:sz="0" w:space="0" w:color="auto"/>
            <w:right w:val="none" w:sz="0" w:space="0" w:color="auto"/>
          </w:divBdr>
        </w:div>
        <w:div w:id="687676413">
          <w:marLeft w:val="0"/>
          <w:marRight w:val="0"/>
          <w:marTop w:val="0"/>
          <w:marBottom w:val="0"/>
          <w:divBdr>
            <w:top w:val="none" w:sz="0" w:space="0" w:color="auto"/>
            <w:left w:val="none" w:sz="0" w:space="0" w:color="auto"/>
            <w:bottom w:val="none" w:sz="0" w:space="0" w:color="auto"/>
            <w:right w:val="none" w:sz="0" w:space="0" w:color="auto"/>
          </w:divBdr>
        </w:div>
        <w:div w:id="700516749">
          <w:marLeft w:val="0"/>
          <w:marRight w:val="0"/>
          <w:marTop w:val="0"/>
          <w:marBottom w:val="0"/>
          <w:divBdr>
            <w:top w:val="none" w:sz="0" w:space="0" w:color="auto"/>
            <w:left w:val="none" w:sz="0" w:space="0" w:color="auto"/>
            <w:bottom w:val="none" w:sz="0" w:space="0" w:color="auto"/>
            <w:right w:val="none" w:sz="0" w:space="0" w:color="auto"/>
          </w:divBdr>
        </w:div>
        <w:div w:id="711657167">
          <w:marLeft w:val="0"/>
          <w:marRight w:val="0"/>
          <w:marTop w:val="0"/>
          <w:marBottom w:val="0"/>
          <w:divBdr>
            <w:top w:val="none" w:sz="0" w:space="0" w:color="auto"/>
            <w:left w:val="none" w:sz="0" w:space="0" w:color="auto"/>
            <w:bottom w:val="none" w:sz="0" w:space="0" w:color="auto"/>
            <w:right w:val="none" w:sz="0" w:space="0" w:color="auto"/>
          </w:divBdr>
        </w:div>
        <w:div w:id="859659926">
          <w:marLeft w:val="0"/>
          <w:marRight w:val="0"/>
          <w:marTop w:val="0"/>
          <w:marBottom w:val="0"/>
          <w:divBdr>
            <w:top w:val="none" w:sz="0" w:space="0" w:color="auto"/>
            <w:left w:val="none" w:sz="0" w:space="0" w:color="auto"/>
            <w:bottom w:val="none" w:sz="0" w:space="0" w:color="auto"/>
            <w:right w:val="none" w:sz="0" w:space="0" w:color="auto"/>
          </w:divBdr>
        </w:div>
        <w:div w:id="1051424198">
          <w:marLeft w:val="0"/>
          <w:marRight w:val="0"/>
          <w:marTop w:val="0"/>
          <w:marBottom w:val="0"/>
          <w:divBdr>
            <w:top w:val="none" w:sz="0" w:space="0" w:color="auto"/>
            <w:left w:val="none" w:sz="0" w:space="0" w:color="auto"/>
            <w:bottom w:val="none" w:sz="0" w:space="0" w:color="auto"/>
            <w:right w:val="none" w:sz="0" w:space="0" w:color="auto"/>
          </w:divBdr>
        </w:div>
        <w:div w:id="1128745119">
          <w:marLeft w:val="0"/>
          <w:marRight w:val="0"/>
          <w:marTop w:val="0"/>
          <w:marBottom w:val="0"/>
          <w:divBdr>
            <w:top w:val="none" w:sz="0" w:space="0" w:color="auto"/>
            <w:left w:val="none" w:sz="0" w:space="0" w:color="auto"/>
            <w:bottom w:val="none" w:sz="0" w:space="0" w:color="auto"/>
            <w:right w:val="none" w:sz="0" w:space="0" w:color="auto"/>
          </w:divBdr>
        </w:div>
        <w:div w:id="1162357435">
          <w:marLeft w:val="0"/>
          <w:marRight w:val="0"/>
          <w:marTop w:val="0"/>
          <w:marBottom w:val="0"/>
          <w:divBdr>
            <w:top w:val="none" w:sz="0" w:space="0" w:color="auto"/>
            <w:left w:val="none" w:sz="0" w:space="0" w:color="auto"/>
            <w:bottom w:val="none" w:sz="0" w:space="0" w:color="auto"/>
            <w:right w:val="none" w:sz="0" w:space="0" w:color="auto"/>
          </w:divBdr>
        </w:div>
        <w:div w:id="1178152549">
          <w:marLeft w:val="0"/>
          <w:marRight w:val="0"/>
          <w:marTop w:val="0"/>
          <w:marBottom w:val="0"/>
          <w:divBdr>
            <w:top w:val="none" w:sz="0" w:space="0" w:color="auto"/>
            <w:left w:val="none" w:sz="0" w:space="0" w:color="auto"/>
            <w:bottom w:val="none" w:sz="0" w:space="0" w:color="auto"/>
            <w:right w:val="none" w:sz="0" w:space="0" w:color="auto"/>
          </w:divBdr>
        </w:div>
        <w:div w:id="1282226858">
          <w:marLeft w:val="0"/>
          <w:marRight w:val="0"/>
          <w:marTop w:val="0"/>
          <w:marBottom w:val="0"/>
          <w:divBdr>
            <w:top w:val="none" w:sz="0" w:space="0" w:color="auto"/>
            <w:left w:val="none" w:sz="0" w:space="0" w:color="auto"/>
            <w:bottom w:val="none" w:sz="0" w:space="0" w:color="auto"/>
            <w:right w:val="none" w:sz="0" w:space="0" w:color="auto"/>
          </w:divBdr>
        </w:div>
        <w:div w:id="1311012974">
          <w:marLeft w:val="0"/>
          <w:marRight w:val="0"/>
          <w:marTop w:val="0"/>
          <w:marBottom w:val="0"/>
          <w:divBdr>
            <w:top w:val="none" w:sz="0" w:space="0" w:color="auto"/>
            <w:left w:val="none" w:sz="0" w:space="0" w:color="auto"/>
            <w:bottom w:val="none" w:sz="0" w:space="0" w:color="auto"/>
            <w:right w:val="none" w:sz="0" w:space="0" w:color="auto"/>
          </w:divBdr>
        </w:div>
        <w:div w:id="1376731599">
          <w:marLeft w:val="0"/>
          <w:marRight w:val="0"/>
          <w:marTop w:val="0"/>
          <w:marBottom w:val="0"/>
          <w:divBdr>
            <w:top w:val="none" w:sz="0" w:space="0" w:color="auto"/>
            <w:left w:val="none" w:sz="0" w:space="0" w:color="auto"/>
            <w:bottom w:val="none" w:sz="0" w:space="0" w:color="auto"/>
            <w:right w:val="none" w:sz="0" w:space="0" w:color="auto"/>
          </w:divBdr>
        </w:div>
        <w:div w:id="1582636108">
          <w:marLeft w:val="0"/>
          <w:marRight w:val="0"/>
          <w:marTop w:val="0"/>
          <w:marBottom w:val="0"/>
          <w:divBdr>
            <w:top w:val="none" w:sz="0" w:space="0" w:color="auto"/>
            <w:left w:val="none" w:sz="0" w:space="0" w:color="auto"/>
            <w:bottom w:val="none" w:sz="0" w:space="0" w:color="auto"/>
            <w:right w:val="none" w:sz="0" w:space="0" w:color="auto"/>
          </w:divBdr>
        </w:div>
        <w:div w:id="1590692887">
          <w:marLeft w:val="0"/>
          <w:marRight w:val="0"/>
          <w:marTop w:val="0"/>
          <w:marBottom w:val="0"/>
          <w:divBdr>
            <w:top w:val="none" w:sz="0" w:space="0" w:color="auto"/>
            <w:left w:val="none" w:sz="0" w:space="0" w:color="auto"/>
            <w:bottom w:val="none" w:sz="0" w:space="0" w:color="auto"/>
            <w:right w:val="none" w:sz="0" w:space="0" w:color="auto"/>
          </w:divBdr>
        </w:div>
        <w:div w:id="1748376171">
          <w:marLeft w:val="0"/>
          <w:marRight w:val="0"/>
          <w:marTop w:val="0"/>
          <w:marBottom w:val="0"/>
          <w:divBdr>
            <w:top w:val="none" w:sz="0" w:space="0" w:color="auto"/>
            <w:left w:val="none" w:sz="0" w:space="0" w:color="auto"/>
            <w:bottom w:val="none" w:sz="0" w:space="0" w:color="auto"/>
            <w:right w:val="none" w:sz="0" w:space="0" w:color="auto"/>
          </w:divBdr>
        </w:div>
        <w:div w:id="1766922001">
          <w:marLeft w:val="0"/>
          <w:marRight w:val="0"/>
          <w:marTop w:val="0"/>
          <w:marBottom w:val="0"/>
          <w:divBdr>
            <w:top w:val="none" w:sz="0" w:space="0" w:color="auto"/>
            <w:left w:val="none" w:sz="0" w:space="0" w:color="auto"/>
            <w:bottom w:val="none" w:sz="0" w:space="0" w:color="auto"/>
            <w:right w:val="none" w:sz="0" w:space="0" w:color="auto"/>
          </w:divBdr>
        </w:div>
        <w:div w:id="1951621184">
          <w:marLeft w:val="0"/>
          <w:marRight w:val="0"/>
          <w:marTop w:val="0"/>
          <w:marBottom w:val="0"/>
          <w:divBdr>
            <w:top w:val="none" w:sz="0" w:space="0" w:color="auto"/>
            <w:left w:val="none" w:sz="0" w:space="0" w:color="auto"/>
            <w:bottom w:val="none" w:sz="0" w:space="0" w:color="auto"/>
            <w:right w:val="none" w:sz="0" w:space="0" w:color="auto"/>
          </w:divBdr>
          <w:divsChild>
            <w:div w:id="96407583">
              <w:marLeft w:val="0"/>
              <w:marRight w:val="0"/>
              <w:marTop w:val="0"/>
              <w:marBottom w:val="0"/>
              <w:divBdr>
                <w:top w:val="none" w:sz="0" w:space="0" w:color="auto"/>
                <w:left w:val="none" w:sz="0" w:space="0" w:color="auto"/>
                <w:bottom w:val="none" w:sz="0" w:space="0" w:color="auto"/>
                <w:right w:val="none" w:sz="0" w:space="0" w:color="auto"/>
              </w:divBdr>
              <w:divsChild>
                <w:div w:id="15740603">
                  <w:marLeft w:val="0"/>
                  <w:marRight w:val="0"/>
                  <w:marTop w:val="0"/>
                  <w:marBottom w:val="0"/>
                  <w:divBdr>
                    <w:top w:val="none" w:sz="0" w:space="0" w:color="auto"/>
                    <w:left w:val="none" w:sz="0" w:space="0" w:color="auto"/>
                    <w:bottom w:val="none" w:sz="0" w:space="0" w:color="auto"/>
                    <w:right w:val="none" w:sz="0" w:space="0" w:color="auto"/>
                  </w:divBdr>
                </w:div>
                <w:div w:id="142544854">
                  <w:marLeft w:val="0"/>
                  <w:marRight w:val="0"/>
                  <w:marTop w:val="0"/>
                  <w:marBottom w:val="0"/>
                  <w:divBdr>
                    <w:top w:val="none" w:sz="0" w:space="0" w:color="auto"/>
                    <w:left w:val="none" w:sz="0" w:space="0" w:color="auto"/>
                    <w:bottom w:val="none" w:sz="0" w:space="0" w:color="auto"/>
                    <w:right w:val="none" w:sz="0" w:space="0" w:color="auto"/>
                  </w:divBdr>
                </w:div>
                <w:div w:id="322397880">
                  <w:marLeft w:val="0"/>
                  <w:marRight w:val="0"/>
                  <w:marTop w:val="0"/>
                  <w:marBottom w:val="0"/>
                  <w:divBdr>
                    <w:top w:val="none" w:sz="0" w:space="0" w:color="auto"/>
                    <w:left w:val="none" w:sz="0" w:space="0" w:color="auto"/>
                    <w:bottom w:val="none" w:sz="0" w:space="0" w:color="auto"/>
                    <w:right w:val="none" w:sz="0" w:space="0" w:color="auto"/>
                  </w:divBdr>
                </w:div>
                <w:div w:id="352925778">
                  <w:marLeft w:val="0"/>
                  <w:marRight w:val="0"/>
                  <w:marTop w:val="0"/>
                  <w:marBottom w:val="0"/>
                  <w:divBdr>
                    <w:top w:val="none" w:sz="0" w:space="0" w:color="auto"/>
                    <w:left w:val="none" w:sz="0" w:space="0" w:color="auto"/>
                    <w:bottom w:val="none" w:sz="0" w:space="0" w:color="auto"/>
                    <w:right w:val="none" w:sz="0" w:space="0" w:color="auto"/>
                  </w:divBdr>
                </w:div>
                <w:div w:id="539248591">
                  <w:marLeft w:val="0"/>
                  <w:marRight w:val="0"/>
                  <w:marTop w:val="0"/>
                  <w:marBottom w:val="0"/>
                  <w:divBdr>
                    <w:top w:val="none" w:sz="0" w:space="0" w:color="auto"/>
                    <w:left w:val="none" w:sz="0" w:space="0" w:color="auto"/>
                    <w:bottom w:val="none" w:sz="0" w:space="0" w:color="auto"/>
                    <w:right w:val="none" w:sz="0" w:space="0" w:color="auto"/>
                  </w:divBdr>
                </w:div>
                <w:div w:id="640576568">
                  <w:marLeft w:val="0"/>
                  <w:marRight w:val="0"/>
                  <w:marTop w:val="0"/>
                  <w:marBottom w:val="0"/>
                  <w:divBdr>
                    <w:top w:val="none" w:sz="0" w:space="0" w:color="auto"/>
                    <w:left w:val="none" w:sz="0" w:space="0" w:color="auto"/>
                    <w:bottom w:val="none" w:sz="0" w:space="0" w:color="auto"/>
                    <w:right w:val="none" w:sz="0" w:space="0" w:color="auto"/>
                  </w:divBdr>
                </w:div>
                <w:div w:id="737745066">
                  <w:marLeft w:val="0"/>
                  <w:marRight w:val="0"/>
                  <w:marTop w:val="0"/>
                  <w:marBottom w:val="0"/>
                  <w:divBdr>
                    <w:top w:val="none" w:sz="0" w:space="0" w:color="auto"/>
                    <w:left w:val="none" w:sz="0" w:space="0" w:color="auto"/>
                    <w:bottom w:val="none" w:sz="0" w:space="0" w:color="auto"/>
                    <w:right w:val="none" w:sz="0" w:space="0" w:color="auto"/>
                  </w:divBdr>
                </w:div>
                <w:div w:id="847252500">
                  <w:marLeft w:val="0"/>
                  <w:marRight w:val="0"/>
                  <w:marTop w:val="0"/>
                  <w:marBottom w:val="0"/>
                  <w:divBdr>
                    <w:top w:val="none" w:sz="0" w:space="0" w:color="auto"/>
                    <w:left w:val="none" w:sz="0" w:space="0" w:color="auto"/>
                    <w:bottom w:val="none" w:sz="0" w:space="0" w:color="auto"/>
                    <w:right w:val="none" w:sz="0" w:space="0" w:color="auto"/>
                  </w:divBdr>
                </w:div>
                <w:div w:id="894774620">
                  <w:marLeft w:val="0"/>
                  <w:marRight w:val="0"/>
                  <w:marTop w:val="0"/>
                  <w:marBottom w:val="0"/>
                  <w:divBdr>
                    <w:top w:val="none" w:sz="0" w:space="0" w:color="auto"/>
                    <w:left w:val="none" w:sz="0" w:space="0" w:color="auto"/>
                    <w:bottom w:val="none" w:sz="0" w:space="0" w:color="auto"/>
                    <w:right w:val="none" w:sz="0" w:space="0" w:color="auto"/>
                  </w:divBdr>
                </w:div>
                <w:div w:id="1023939447">
                  <w:marLeft w:val="0"/>
                  <w:marRight w:val="0"/>
                  <w:marTop w:val="0"/>
                  <w:marBottom w:val="0"/>
                  <w:divBdr>
                    <w:top w:val="none" w:sz="0" w:space="0" w:color="auto"/>
                    <w:left w:val="none" w:sz="0" w:space="0" w:color="auto"/>
                    <w:bottom w:val="none" w:sz="0" w:space="0" w:color="auto"/>
                    <w:right w:val="none" w:sz="0" w:space="0" w:color="auto"/>
                  </w:divBdr>
                </w:div>
                <w:div w:id="1068458077">
                  <w:marLeft w:val="0"/>
                  <w:marRight w:val="0"/>
                  <w:marTop w:val="0"/>
                  <w:marBottom w:val="0"/>
                  <w:divBdr>
                    <w:top w:val="none" w:sz="0" w:space="0" w:color="auto"/>
                    <w:left w:val="none" w:sz="0" w:space="0" w:color="auto"/>
                    <w:bottom w:val="none" w:sz="0" w:space="0" w:color="auto"/>
                    <w:right w:val="none" w:sz="0" w:space="0" w:color="auto"/>
                  </w:divBdr>
                </w:div>
                <w:div w:id="1070153920">
                  <w:marLeft w:val="0"/>
                  <w:marRight w:val="0"/>
                  <w:marTop w:val="0"/>
                  <w:marBottom w:val="0"/>
                  <w:divBdr>
                    <w:top w:val="none" w:sz="0" w:space="0" w:color="auto"/>
                    <w:left w:val="none" w:sz="0" w:space="0" w:color="auto"/>
                    <w:bottom w:val="none" w:sz="0" w:space="0" w:color="auto"/>
                    <w:right w:val="none" w:sz="0" w:space="0" w:color="auto"/>
                  </w:divBdr>
                </w:div>
                <w:div w:id="1099714751">
                  <w:marLeft w:val="0"/>
                  <w:marRight w:val="0"/>
                  <w:marTop w:val="0"/>
                  <w:marBottom w:val="0"/>
                  <w:divBdr>
                    <w:top w:val="none" w:sz="0" w:space="0" w:color="auto"/>
                    <w:left w:val="none" w:sz="0" w:space="0" w:color="auto"/>
                    <w:bottom w:val="none" w:sz="0" w:space="0" w:color="auto"/>
                    <w:right w:val="none" w:sz="0" w:space="0" w:color="auto"/>
                  </w:divBdr>
                </w:div>
                <w:div w:id="1116215131">
                  <w:marLeft w:val="0"/>
                  <w:marRight w:val="0"/>
                  <w:marTop w:val="0"/>
                  <w:marBottom w:val="0"/>
                  <w:divBdr>
                    <w:top w:val="none" w:sz="0" w:space="0" w:color="auto"/>
                    <w:left w:val="none" w:sz="0" w:space="0" w:color="auto"/>
                    <w:bottom w:val="none" w:sz="0" w:space="0" w:color="auto"/>
                    <w:right w:val="none" w:sz="0" w:space="0" w:color="auto"/>
                  </w:divBdr>
                </w:div>
                <w:div w:id="1130517183">
                  <w:marLeft w:val="0"/>
                  <w:marRight w:val="0"/>
                  <w:marTop w:val="0"/>
                  <w:marBottom w:val="0"/>
                  <w:divBdr>
                    <w:top w:val="none" w:sz="0" w:space="0" w:color="auto"/>
                    <w:left w:val="none" w:sz="0" w:space="0" w:color="auto"/>
                    <w:bottom w:val="none" w:sz="0" w:space="0" w:color="auto"/>
                    <w:right w:val="none" w:sz="0" w:space="0" w:color="auto"/>
                  </w:divBdr>
                </w:div>
                <w:div w:id="1148277985">
                  <w:marLeft w:val="0"/>
                  <w:marRight w:val="0"/>
                  <w:marTop w:val="0"/>
                  <w:marBottom w:val="0"/>
                  <w:divBdr>
                    <w:top w:val="none" w:sz="0" w:space="0" w:color="auto"/>
                    <w:left w:val="none" w:sz="0" w:space="0" w:color="auto"/>
                    <w:bottom w:val="none" w:sz="0" w:space="0" w:color="auto"/>
                    <w:right w:val="none" w:sz="0" w:space="0" w:color="auto"/>
                  </w:divBdr>
                </w:div>
                <w:div w:id="1156989279">
                  <w:marLeft w:val="0"/>
                  <w:marRight w:val="0"/>
                  <w:marTop w:val="0"/>
                  <w:marBottom w:val="0"/>
                  <w:divBdr>
                    <w:top w:val="none" w:sz="0" w:space="0" w:color="auto"/>
                    <w:left w:val="none" w:sz="0" w:space="0" w:color="auto"/>
                    <w:bottom w:val="none" w:sz="0" w:space="0" w:color="auto"/>
                    <w:right w:val="none" w:sz="0" w:space="0" w:color="auto"/>
                  </w:divBdr>
                </w:div>
                <w:div w:id="1231694124">
                  <w:marLeft w:val="0"/>
                  <w:marRight w:val="0"/>
                  <w:marTop w:val="0"/>
                  <w:marBottom w:val="0"/>
                  <w:divBdr>
                    <w:top w:val="none" w:sz="0" w:space="0" w:color="auto"/>
                    <w:left w:val="none" w:sz="0" w:space="0" w:color="auto"/>
                    <w:bottom w:val="none" w:sz="0" w:space="0" w:color="auto"/>
                    <w:right w:val="none" w:sz="0" w:space="0" w:color="auto"/>
                  </w:divBdr>
                </w:div>
                <w:div w:id="1234504882">
                  <w:marLeft w:val="0"/>
                  <w:marRight w:val="0"/>
                  <w:marTop w:val="0"/>
                  <w:marBottom w:val="0"/>
                  <w:divBdr>
                    <w:top w:val="none" w:sz="0" w:space="0" w:color="auto"/>
                    <w:left w:val="none" w:sz="0" w:space="0" w:color="auto"/>
                    <w:bottom w:val="none" w:sz="0" w:space="0" w:color="auto"/>
                    <w:right w:val="none" w:sz="0" w:space="0" w:color="auto"/>
                  </w:divBdr>
                </w:div>
                <w:div w:id="1262563493">
                  <w:marLeft w:val="0"/>
                  <w:marRight w:val="0"/>
                  <w:marTop w:val="0"/>
                  <w:marBottom w:val="0"/>
                  <w:divBdr>
                    <w:top w:val="none" w:sz="0" w:space="0" w:color="auto"/>
                    <w:left w:val="none" w:sz="0" w:space="0" w:color="auto"/>
                    <w:bottom w:val="none" w:sz="0" w:space="0" w:color="auto"/>
                    <w:right w:val="none" w:sz="0" w:space="0" w:color="auto"/>
                  </w:divBdr>
                </w:div>
                <w:div w:id="1529291086">
                  <w:marLeft w:val="0"/>
                  <w:marRight w:val="0"/>
                  <w:marTop w:val="0"/>
                  <w:marBottom w:val="0"/>
                  <w:divBdr>
                    <w:top w:val="none" w:sz="0" w:space="0" w:color="auto"/>
                    <w:left w:val="none" w:sz="0" w:space="0" w:color="auto"/>
                    <w:bottom w:val="none" w:sz="0" w:space="0" w:color="auto"/>
                    <w:right w:val="none" w:sz="0" w:space="0" w:color="auto"/>
                  </w:divBdr>
                </w:div>
                <w:div w:id="1554195533">
                  <w:marLeft w:val="0"/>
                  <w:marRight w:val="0"/>
                  <w:marTop w:val="0"/>
                  <w:marBottom w:val="0"/>
                  <w:divBdr>
                    <w:top w:val="none" w:sz="0" w:space="0" w:color="auto"/>
                    <w:left w:val="none" w:sz="0" w:space="0" w:color="auto"/>
                    <w:bottom w:val="none" w:sz="0" w:space="0" w:color="auto"/>
                    <w:right w:val="none" w:sz="0" w:space="0" w:color="auto"/>
                  </w:divBdr>
                </w:div>
                <w:div w:id="1641030596">
                  <w:marLeft w:val="0"/>
                  <w:marRight w:val="0"/>
                  <w:marTop w:val="0"/>
                  <w:marBottom w:val="0"/>
                  <w:divBdr>
                    <w:top w:val="none" w:sz="0" w:space="0" w:color="auto"/>
                    <w:left w:val="none" w:sz="0" w:space="0" w:color="auto"/>
                    <w:bottom w:val="none" w:sz="0" w:space="0" w:color="auto"/>
                    <w:right w:val="none" w:sz="0" w:space="0" w:color="auto"/>
                  </w:divBdr>
                </w:div>
                <w:div w:id="1645961371">
                  <w:marLeft w:val="0"/>
                  <w:marRight w:val="0"/>
                  <w:marTop w:val="0"/>
                  <w:marBottom w:val="0"/>
                  <w:divBdr>
                    <w:top w:val="none" w:sz="0" w:space="0" w:color="auto"/>
                    <w:left w:val="none" w:sz="0" w:space="0" w:color="auto"/>
                    <w:bottom w:val="none" w:sz="0" w:space="0" w:color="auto"/>
                    <w:right w:val="none" w:sz="0" w:space="0" w:color="auto"/>
                  </w:divBdr>
                </w:div>
                <w:div w:id="1766923909">
                  <w:marLeft w:val="0"/>
                  <w:marRight w:val="0"/>
                  <w:marTop w:val="0"/>
                  <w:marBottom w:val="0"/>
                  <w:divBdr>
                    <w:top w:val="none" w:sz="0" w:space="0" w:color="auto"/>
                    <w:left w:val="none" w:sz="0" w:space="0" w:color="auto"/>
                    <w:bottom w:val="none" w:sz="0" w:space="0" w:color="auto"/>
                    <w:right w:val="none" w:sz="0" w:space="0" w:color="auto"/>
                  </w:divBdr>
                </w:div>
                <w:div w:id="1894266283">
                  <w:marLeft w:val="0"/>
                  <w:marRight w:val="0"/>
                  <w:marTop w:val="0"/>
                  <w:marBottom w:val="0"/>
                  <w:divBdr>
                    <w:top w:val="none" w:sz="0" w:space="0" w:color="auto"/>
                    <w:left w:val="none" w:sz="0" w:space="0" w:color="auto"/>
                    <w:bottom w:val="none" w:sz="0" w:space="0" w:color="auto"/>
                    <w:right w:val="none" w:sz="0" w:space="0" w:color="auto"/>
                  </w:divBdr>
                </w:div>
                <w:div w:id="1968122952">
                  <w:marLeft w:val="0"/>
                  <w:marRight w:val="0"/>
                  <w:marTop w:val="0"/>
                  <w:marBottom w:val="0"/>
                  <w:divBdr>
                    <w:top w:val="none" w:sz="0" w:space="0" w:color="auto"/>
                    <w:left w:val="none" w:sz="0" w:space="0" w:color="auto"/>
                    <w:bottom w:val="none" w:sz="0" w:space="0" w:color="auto"/>
                    <w:right w:val="none" w:sz="0" w:space="0" w:color="auto"/>
                  </w:divBdr>
                </w:div>
                <w:div w:id="1984043490">
                  <w:marLeft w:val="0"/>
                  <w:marRight w:val="0"/>
                  <w:marTop w:val="0"/>
                  <w:marBottom w:val="0"/>
                  <w:divBdr>
                    <w:top w:val="none" w:sz="0" w:space="0" w:color="auto"/>
                    <w:left w:val="none" w:sz="0" w:space="0" w:color="auto"/>
                    <w:bottom w:val="none" w:sz="0" w:space="0" w:color="auto"/>
                    <w:right w:val="none" w:sz="0" w:space="0" w:color="auto"/>
                  </w:divBdr>
                </w:div>
                <w:div w:id="2083598181">
                  <w:marLeft w:val="0"/>
                  <w:marRight w:val="0"/>
                  <w:marTop w:val="0"/>
                  <w:marBottom w:val="0"/>
                  <w:divBdr>
                    <w:top w:val="none" w:sz="0" w:space="0" w:color="auto"/>
                    <w:left w:val="none" w:sz="0" w:space="0" w:color="auto"/>
                    <w:bottom w:val="none" w:sz="0" w:space="0" w:color="auto"/>
                    <w:right w:val="none" w:sz="0" w:space="0" w:color="auto"/>
                  </w:divBdr>
                </w:div>
                <w:div w:id="2111899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517579">
          <w:marLeft w:val="0"/>
          <w:marRight w:val="0"/>
          <w:marTop w:val="0"/>
          <w:marBottom w:val="0"/>
          <w:divBdr>
            <w:top w:val="none" w:sz="0" w:space="0" w:color="auto"/>
            <w:left w:val="none" w:sz="0" w:space="0" w:color="auto"/>
            <w:bottom w:val="none" w:sz="0" w:space="0" w:color="auto"/>
            <w:right w:val="none" w:sz="0" w:space="0" w:color="auto"/>
          </w:divBdr>
        </w:div>
        <w:div w:id="2074348349">
          <w:marLeft w:val="0"/>
          <w:marRight w:val="0"/>
          <w:marTop w:val="0"/>
          <w:marBottom w:val="0"/>
          <w:divBdr>
            <w:top w:val="none" w:sz="0" w:space="0" w:color="auto"/>
            <w:left w:val="none" w:sz="0" w:space="0" w:color="auto"/>
            <w:bottom w:val="none" w:sz="0" w:space="0" w:color="auto"/>
            <w:right w:val="none" w:sz="0" w:space="0" w:color="auto"/>
          </w:divBdr>
        </w:div>
      </w:divsChild>
    </w:div>
    <w:div w:id="631522656">
      <w:bodyDiv w:val="1"/>
      <w:marLeft w:val="0"/>
      <w:marRight w:val="0"/>
      <w:marTop w:val="0"/>
      <w:marBottom w:val="0"/>
      <w:divBdr>
        <w:top w:val="none" w:sz="0" w:space="0" w:color="auto"/>
        <w:left w:val="none" w:sz="0" w:space="0" w:color="auto"/>
        <w:bottom w:val="none" w:sz="0" w:space="0" w:color="auto"/>
        <w:right w:val="none" w:sz="0" w:space="0" w:color="auto"/>
      </w:divBdr>
      <w:divsChild>
        <w:div w:id="304432459">
          <w:marLeft w:val="0"/>
          <w:marRight w:val="0"/>
          <w:marTop w:val="0"/>
          <w:marBottom w:val="0"/>
          <w:divBdr>
            <w:top w:val="none" w:sz="0" w:space="0" w:color="auto"/>
            <w:left w:val="none" w:sz="0" w:space="0" w:color="auto"/>
            <w:bottom w:val="none" w:sz="0" w:space="0" w:color="auto"/>
            <w:right w:val="none" w:sz="0" w:space="0" w:color="auto"/>
          </w:divBdr>
        </w:div>
        <w:div w:id="1738240215">
          <w:marLeft w:val="0"/>
          <w:marRight w:val="0"/>
          <w:marTop w:val="0"/>
          <w:marBottom w:val="0"/>
          <w:divBdr>
            <w:top w:val="none" w:sz="0" w:space="0" w:color="auto"/>
            <w:left w:val="none" w:sz="0" w:space="0" w:color="auto"/>
            <w:bottom w:val="none" w:sz="0" w:space="0" w:color="auto"/>
            <w:right w:val="none" w:sz="0" w:space="0" w:color="auto"/>
          </w:divBdr>
        </w:div>
        <w:div w:id="1977027048">
          <w:marLeft w:val="0"/>
          <w:marRight w:val="0"/>
          <w:marTop w:val="0"/>
          <w:marBottom w:val="0"/>
          <w:divBdr>
            <w:top w:val="none" w:sz="0" w:space="0" w:color="auto"/>
            <w:left w:val="none" w:sz="0" w:space="0" w:color="auto"/>
            <w:bottom w:val="none" w:sz="0" w:space="0" w:color="auto"/>
            <w:right w:val="none" w:sz="0" w:space="0" w:color="auto"/>
          </w:divBdr>
        </w:div>
        <w:div w:id="2144155441">
          <w:marLeft w:val="0"/>
          <w:marRight w:val="0"/>
          <w:marTop w:val="0"/>
          <w:marBottom w:val="0"/>
          <w:divBdr>
            <w:top w:val="none" w:sz="0" w:space="0" w:color="auto"/>
            <w:left w:val="none" w:sz="0" w:space="0" w:color="auto"/>
            <w:bottom w:val="none" w:sz="0" w:space="0" w:color="auto"/>
            <w:right w:val="none" w:sz="0" w:space="0" w:color="auto"/>
          </w:divBdr>
        </w:div>
      </w:divsChild>
    </w:div>
    <w:div w:id="640883123">
      <w:bodyDiv w:val="1"/>
      <w:marLeft w:val="0"/>
      <w:marRight w:val="0"/>
      <w:marTop w:val="0"/>
      <w:marBottom w:val="0"/>
      <w:divBdr>
        <w:top w:val="none" w:sz="0" w:space="0" w:color="auto"/>
        <w:left w:val="none" w:sz="0" w:space="0" w:color="auto"/>
        <w:bottom w:val="none" w:sz="0" w:space="0" w:color="auto"/>
        <w:right w:val="none" w:sz="0" w:space="0" w:color="auto"/>
      </w:divBdr>
      <w:divsChild>
        <w:div w:id="426461657">
          <w:marLeft w:val="0"/>
          <w:marRight w:val="0"/>
          <w:marTop w:val="0"/>
          <w:marBottom w:val="0"/>
          <w:divBdr>
            <w:top w:val="none" w:sz="0" w:space="0" w:color="auto"/>
            <w:left w:val="none" w:sz="0" w:space="0" w:color="auto"/>
            <w:bottom w:val="none" w:sz="0" w:space="0" w:color="auto"/>
            <w:right w:val="none" w:sz="0" w:space="0" w:color="auto"/>
          </w:divBdr>
          <w:divsChild>
            <w:div w:id="186408617">
              <w:marLeft w:val="0"/>
              <w:marRight w:val="0"/>
              <w:marTop w:val="0"/>
              <w:marBottom w:val="0"/>
              <w:divBdr>
                <w:top w:val="none" w:sz="0" w:space="0" w:color="auto"/>
                <w:left w:val="none" w:sz="0" w:space="0" w:color="auto"/>
                <w:bottom w:val="none" w:sz="0" w:space="0" w:color="auto"/>
                <w:right w:val="none" w:sz="0" w:space="0" w:color="auto"/>
              </w:divBdr>
              <w:divsChild>
                <w:div w:id="158154973">
                  <w:marLeft w:val="0"/>
                  <w:marRight w:val="0"/>
                  <w:marTop w:val="0"/>
                  <w:marBottom w:val="0"/>
                  <w:divBdr>
                    <w:top w:val="none" w:sz="0" w:space="0" w:color="auto"/>
                    <w:left w:val="none" w:sz="0" w:space="0" w:color="auto"/>
                    <w:bottom w:val="none" w:sz="0" w:space="0" w:color="auto"/>
                    <w:right w:val="none" w:sz="0" w:space="0" w:color="auto"/>
                  </w:divBdr>
                  <w:divsChild>
                    <w:div w:id="614169063">
                      <w:marLeft w:val="0"/>
                      <w:marRight w:val="0"/>
                      <w:marTop w:val="0"/>
                      <w:marBottom w:val="0"/>
                      <w:divBdr>
                        <w:top w:val="none" w:sz="0" w:space="0" w:color="auto"/>
                        <w:left w:val="none" w:sz="0" w:space="0" w:color="auto"/>
                        <w:bottom w:val="none" w:sz="0" w:space="0" w:color="auto"/>
                        <w:right w:val="none" w:sz="0" w:space="0" w:color="auto"/>
                      </w:divBdr>
                    </w:div>
                    <w:div w:id="941258010">
                      <w:marLeft w:val="300"/>
                      <w:marRight w:val="0"/>
                      <w:marTop w:val="0"/>
                      <w:marBottom w:val="0"/>
                      <w:divBdr>
                        <w:top w:val="none" w:sz="0" w:space="0" w:color="auto"/>
                        <w:left w:val="none" w:sz="0" w:space="0" w:color="auto"/>
                        <w:bottom w:val="none" w:sz="0" w:space="0" w:color="auto"/>
                        <w:right w:val="none" w:sz="0" w:space="0" w:color="auto"/>
                      </w:divBdr>
                      <w:divsChild>
                        <w:div w:id="679772003">
                          <w:marLeft w:val="0"/>
                          <w:marRight w:val="0"/>
                          <w:marTop w:val="0"/>
                          <w:marBottom w:val="0"/>
                          <w:divBdr>
                            <w:top w:val="none" w:sz="0" w:space="0" w:color="auto"/>
                            <w:left w:val="none" w:sz="0" w:space="0" w:color="auto"/>
                            <w:bottom w:val="none" w:sz="0" w:space="0" w:color="auto"/>
                            <w:right w:val="none" w:sz="0" w:space="0" w:color="auto"/>
                          </w:divBdr>
                          <w:divsChild>
                            <w:div w:id="991637506">
                              <w:marLeft w:val="0"/>
                              <w:marRight w:val="0"/>
                              <w:marTop w:val="0"/>
                              <w:marBottom w:val="0"/>
                              <w:divBdr>
                                <w:top w:val="none" w:sz="0" w:space="0" w:color="auto"/>
                                <w:left w:val="none" w:sz="0" w:space="0" w:color="auto"/>
                                <w:bottom w:val="none" w:sz="0" w:space="0" w:color="auto"/>
                                <w:right w:val="none" w:sz="0" w:space="0" w:color="auto"/>
                              </w:divBdr>
                            </w:div>
                            <w:div w:id="152072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187273">
              <w:marLeft w:val="0"/>
              <w:marRight w:val="0"/>
              <w:marTop w:val="0"/>
              <w:marBottom w:val="0"/>
              <w:divBdr>
                <w:top w:val="none" w:sz="0" w:space="0" w:color="auto"/>
                <w:left w:val="none" w:sz="0" w:space="0" w:color="auto"/>
                <w:bottom w:val="none" w:sz="0" w:space="0" w:color="auto"/>
                <w:right w:val="none" w:sz="0" w:space="0" w:color="auto"/>
              </w:divBdr>
              <w:divsChild>
                <w:div w:id="1642034212">
                  <w:marLeft w:val="0"/>
                  <w:marRight w:val="0"/>
                  <w:marTop w:val="0"/>
                  <w:marBottom w:val="0"/>
                  <w:divBdr>
                    <w:top w:val="none" w:sz="0" w:space="0" w:color="auto"/>
                    <w:left w:val="none" w:sz="0" w:space="0" w:color="auto"/>
                    <w:bottom w:val="none" w:sz="0" w:space="0" w:color="auto"/>
                    <w:right w:val="none" w:sz="0" w:space="0" w:color="auto"/>
                  </w:divBdr>
                  <w:divsChild>
                    <w:div w:id="1112700416">
                      <w:marLeft w:val="0"/>
                      <w:marRight w:val="0"/>
                      <w:marTop w:val="0"/>
                      <w:marBottom w:val="0"/>
                      <w:divBdr>
                        <w:top w:val="none" w:sz="0" w:space="0" w:color="auto"/>
                        <w:left w:val="none" w:sz="0" w:space="0" w:color="auto"/>
                        <w:bottom w:val="none" w:sz="0" w:space="0" w:color="auto"/>
                        <w:right w:val="none" w:sz="0" w:space="0" w:color="auto"/>
                      </w:divBdr>
                    </w:div>
                    <w:div w:id="1889681902">
                      <w:marLeft w:val="300"/>
                      <w:marRight w:val="0"/>
                      <w:marTop w:val="0"/>
                      <w:marBottom w:val="0"/>
                      <w:divBdr>
                        <w:top w:val="none" w:sz="0" w:space="0" w:color="auto"/>
                        <w:left w:val="none" w:sz="0" w:space="0" w:color="auto"/>
                        <w:bottom w:val="none" w:sz="0" w:space="0" w:color="auto"/>
                        <w:right w:val="none" w:sz="0" w:space="0" w:color="auto"/>
                      </w:divBdr>
                      <w:divsChild>
                        <w:div w:id="1046568069">
                          <w:marLeft w:val="0"/>
                          <w:marRight w:val="0"/>
                          <w:marTop w:val="0"/>
                          <w:marBottom w:val="0"/>
                          <w:divBdr>
                            <w:top w:val="none" w:sz="0" w:space="0" w:color="auto"/>
                            <w:left w:val="none" w:sz="0" w:space="0" w:color="auto"/>
                            <w:bottom w:val="none" w:sz="0" w:space="0" w:color="auto"/>
                            <w:right w:val="none" w:sz="0" w:space="0" w:color="auto"/>
                          </w:divBdr>
                          <w:divsChild>
                            <w:div w:id="55276330">
                              <w:marLeft w:val="0"/>
                              <w:marRight w:val="0"/>
                              <w:marTop w:val="0"/>
                              <w:marBottom w:val="0"/>
                              <w:divBdr>
                                <w:top w:val="none" w:sz="0" w:space="0" w:color="auto"/>
                                <w:left w:val="none" w:sz="0" w:space="0" w:color="auto"/>
                                <w:bottom w:val="none" w:sz="0" w:space="0" w:color="auto"/>
                                <w:right w:val="none" w:sz="0" w:space="0" w:color="auto"/>
                              </w:divBdr>
                            </w:div>
                            <w:div w:id="100428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347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438955">
      <w:bodyDiv w:val="1"/>
      <w:marLeft w:val="0"/>
      <w:marRight w:val="0"/>
      <w:marTop w:val="0"/>
      <w:marBottom w:val="0"/>
      <w:divBdr>
        <w:top w:val="none" w:sz="0" w:space="0" w:color="auto"/>
        <w:left w:val="none" w:sz="0" w:space="0" w:color="auto"/>
        <w:bottom w:val="none" w:sz="0" w:space="0" w:color="auto"/>
        <w:right w:val="none" w:sz="0" w:space="0" w:color="auto"/>
      </w:divBdr>
      <w:divsChild>
        <w:div w:id="1019162131">
          <w:marLeft w:val="0"/>
          <w:marRight w:val="0"/>
          <w:marTop w:val="0"/>
          <w:marBottom w:val="0"/>
          <w:divBdr>
            <w:top w:val="none" w:sz="0" w:space="0" w:color="auto"/>
            <w:left w:val="none" w:sz="0" w:space="0" w:color="auto"/>
            <w:bottom w:val="none" w:sz="0" w:space="0" w:color="auto"/>
            <w:right w:val="none" w:sz="0" w:space="0" w:color="auto"/>
          </w:divBdr>
        </w:div>
      </w:divsChild>
    </w:div>
    <w:div w:id="654727622">
      <w:bodyDiv w:val="1"/>
      <w:marLeft w:val="0"/>
      <w:marRight w:val="0"/>
      <w:marTop w:val="0"/>
      <w:marBottom w:val="0"/>
      <w:divBdr>
        <w:top w:val="none" w:sz="0" w:space="0" w:color="auto"/>
        <w:left w:val="none" w:sz="0" w:space="0" w:color="auto"/>
        <w:bottom w:val="none" w:sz="0" w:space="0" w:color="auto"/>
        <w:right w:val="none" w:sz="0" w:space="0" w:color="auto"/>
      </w:divBdr>
      <w:divsChild>
        <w:div w:id="2015185866">
          <w:marLeft w:val="0"/>
          <w:marRight w:val="0"/>
          <w:marTop w:val="0"/>
          <w:marBottom w:val="0"/>
          <w:divBdr>
            <w:top w:val="none" w:sz="0" w:space="0" w:color="auto"/>
            <w:left w:val="none" w:sz="0" w:space="0" w:color="auto"/>
            <w:bottom w:val="none" w:sz="0" w:space="0" w:color="auto"/>
            <w:right w:val="none" w:sz="0" w:space="0" w:color="auto"/>
          </w:divBdr>
          <w:divsChild>
            <w:div w:id="1886983236">
              <w:marLeft w:val="0"/>
              <w:marRight w:val="0"/>
              <w:marTop w:val="0"/>
              <w:marBottom w:val="0"/>
              <w:divBdr>
                <w:top w:val="none" w:sz="0" w:space="0" w:color="auto"/>
                <w:left w:val="none" w:sz="0" w:space="0" w:color="auto"/>
                <w:bottom w:val="none" w:sz="0" w:space="0" w:color="auto"/>
                <w:right w:val="none" w:sz="0" w:space="0" w:color="auto"/>
              </w:divBdr>
              <w:divsChild>
                <w:div w:id="23754580">
                  <w:marLeft w:val="0"/>
                  <w:marRight w:val="0"/>
                  <w:marTop w:val="0"/>
                  <w:marBottom w:val="0"/>
                  <w:divBdr>
                    <w:top w:val="none" w:sz="0" w:space="0" w:color="auto"/>
                    <w:left w:val="none" w:sz="0" w:space="0" w:color="auto"/>
                    <w:bottom w:val="none" w:sz="0" w:space="0" w:color="auto"/>
                    <w:right w:val="none" w:sz="0" w:space="0" w:color="auto"/>
                  </w:divBdr>
                </w:div>
                <w:div w:id="98456210">
                  <w:marLeft w:val="0"/>
                  <w:marRight w:val="0"/>
                  <w:marTop w:val="0"/>
                  <w:marBottom w:val="0"/>
                  <w:divBdr>
                    <w:top w:val="none" w:sz="0" w:space="0" w:color="auto"/>
                    <w:left w:val="none" w:sz="0" w:space="0" w:color="auto"/>
                    <w:bottom w:val="none" w:sz="0" w:space="0" w:color="auto"/>
                    <w:right w:val="none" w:sz="0" w:space="0" w:color="auto"/>
                  </w:divBdr>
                </w:div>
                <w:div w:id="149057314">
                  <w:marLeft w:val="0"/>
                  <w:marRight w:val="0"/>
                  <w:marTop w:val="0"/>
                  <w:marBottom w:val="0"/>
                  <w:divBdr>
                    <w:top w:val="none" w:sz="0" w:space="0" w:color="auto"/>
                    <w:left w:val="none" w:sz="0" w:space="0" w:color="auto"/>
                    <w:bottom w:val="none" w:sz="0" w:space="0" w:color="auto"/>
                    <w:right w:val="none" w:sz="0" w:space="0" w:color="auto"/>
                  </w:divBdr>
                </w:div>
                <w:div w:id="169831333">
                  <w:marLeft w:val="0"/>
                  <w:marRight w:val="0"/>
                  <w:marTop w:val="0"/>
                  <w:marBottom w:val="0"/>
                  <w:divBdr>
                    <w:top w:val="none" w:sz="0" w:space="0" w:color="auto"/>
                    <w:left w:val="none" w:sz="0" w:space="0" w:color="auto"/>
                    <w:bottom w:val="none" w:sz="0" w:space="0" w:color="auto"/>
                    <w:right w:val="none" w:sz="0" w:space="0" w:color="auto"/>
                  </w:divBdr>
                </w:div>
                <w:div w:id="259723413">
                  <w:marLeft w:val="0"/>
                  <w:marRight w:val="0"/>
                  <w:marTop w:val="0"/>
                  <w:marBottom w:val="0"/>
                  <w:divBdr>
                    <w:top w:val="none" w:sz="0" w:space="0" w:color="auto"/>
                    <w:left w:val="none" w:sz="0" w:space="0" w:color="auto"/>
                    <w:bottom w:val="none" w:sz="0" w:space="0" w:color="auto"/>
                    <w:right w:val="none" w:sz="0" w:space="0" w:color="auto"/>
                  </w:divBdr>
                </w:div>
                <w:div w:id="291862571">
                  <w:marLeft w:val="0"/>
                  <w:marRight w:val="0"/>
                  <w:marTop w:val="0"/>
                  <w:marBottom w:val="0"/>
                  <w:divBdr>
                    <w:top w:val="none" w:sz="0" w:space="0" w:color="auto"/>
                    <w:left w:val="none" w:sz="0" w:space="0" w:color="auto"/>
                    <w:bottom w:val="none" w:sz="0" w:space="0" w:color="auto"/>
                    <w:right w:val="none" w:sz="0" w:space="0" w:color="auto"/>
                  </w:divBdr>
                </w:div>
                <w:div w:id="296184628">
                  <w:marLeft w:val="0"/>
                  <w:marRight w:val="0"/>
                  <w:marTop w:val="0"/>
                  <w:marBottom w:val="0"/>
                  <w:divBdr>
                    <w:top w:val="none" w:sz="0" w:space="0" w:color="auto"/>
                    <w:left w:val="none" w:sz="0" w:space="0" w:color="auto"/>
                    <w:bottom w:val="none" w:sz="0" w:space="0" w:color="auto"/>
                    <w:right w:val="none" w:sz="0" w:space="0" w:color="auto"/>
                  </w:divBdr>
                </w:div>
                <w:div w:id="429083846">
                  <w:marLeft w:val="0"/>
                  <w:marRight w:val="0"/>
                  <w:marTop w:val="0"/>
                  <w:marBottom w:val="0"/>
                  <w:divBdr>
                    <w:top w:val="none" w:sz="0" w:space="0" w:color="auto"/>
                    <w:left w:val="none" w:sz="0" w:space="0" w:color="auto"/>
                    <w:bottom w:val="none" w:sz="0" w:space="0" w:color="auto"/>
                    <w:right w:val="none" w:sz="0" w:space="0" w:color="auto"/>
                  </w:divBdr>
                </w:div>
                <w:div w:id="469372719">
                  <w:marLeft w:val="0"/>
                  <w:marRight w:val="0"/>
                  <w:marTop w:val="0"/>
                  <w:marBottom w:val="0"/>
                  <w:divBdr>
                    <w:top w:val="none" w:sz="0" w:space="0" w:color="auto"/>
                    <w:left w:val="none" w:sz="0" w:space="0" w:color="auto"/>
                    <w:bottom w:val="none" w:sz="0" w:space="0" w:color="auto"/>
                    <w:right w:val="none" w:sz="0" w:space="0" w:color="auto"/>
                  </w:divBdr>
                </w:div>
                <w:div w:id="515117082">
                  <w:marLeft w:val="0"/>
                  <w:marRight w:val="0"/>
                  <w:marTop w:val="0"/>
                  <w:marBottom w:val="0"/>
                  <w:divBdr>
                    <w:top w:val="none" w:sz="0" w:space="0" w:color="auto"/>
                    <w:left w:val="none" w:sz="0" w:space="0" w:color="auto"/>
                    <w:bottom w:val="none" w:sz="0" w:space="0" w:color="auto"/>
                    <w:right w:val="none" w:sz="0" w:space="0" w:color="auto"/>
                  </w:divBdr>
                </w:div>
                <w:div w:id="531185943">
                  <w:marLeft w:val="0"/>
                  <w:marRight w:val="0"/>
                  <w:marTop w:val="0"/>
                  <w:marBottom w:val="0"/>
                  <w:divBdr>
                    <w:top w:val="none" w:sz="0" w:space="0" w:color="auto"/>
                    <w:left w:val="none" w:sz="0" w:space="0" w:color="auto"/>
                    <w:bottom w:val="none" w:sz="0" w:space="0" w:color="auto"/>
                    <w:right w:val="none" w:sz="0" w:space="0" w:color="auto"/>
                  </w:divBdr>
                </w:div>
                <w:div w:id="535970461">
                  <w:marLeft w:val="0"/>
                  <w:marRight w:val="0"/>
                  <w:marTop w:val="0"/>
                  <w:marBottom w:val="0"/>
                  <w:divBdr>
                    <w:top w:val="none" w:sz="0" w:space="0" w:color="auto"/>
                    <w:left w:val="none" w:sz="0" w:space="0" w:color="auto"/>
                    <w:bottom w:val="none" w:sz="0" w:space="0" w:color="auto"/>
                    <w:right w:val="none" w:sz="0" w:space="0" w:color="auto"/>
                  </w:divBdr>
                </w:div>
                <w:div w:id="555629598">
                  <w:marLeft w:val="0"/>
                  <w:marRight w:val="0"/>
                  <w:marTop w:val="0"/>
                  <w:marBottom w:val="0"/>
                  <w:divBdr>
                    <w:top w:val="none" w:sz="0" w:space="0" w:color="auto"/>
                    <w:left w:val="none" w:sz="0" w:space="0" w:color="auto"/>
                    <w:bottom w:val="none" w:sz="0" w:space="0" w:color="auto"/>
                    <w:right w:val="none" w:sz="0" w:space="0" w:color="auto"/>
                  </w:divBdr>
                </w:div>
                <w:div w:id="567959035">
                  <w:marLeft w:val="0"/>
                  <w:marRight w:val="0"/>
                  <w:marTop w:val="0"/>
                  <w:marBottom w:val="0"/>
                  <w:divBdr>
                    <w:top w:val="none" w:sz="0" w:space="0" w:color="auto"/>
                    <w:left w:val="none" w:sz="0" w:space="0" w:color="auto"/>
                    <w:bottom w:val="none" w:sz="0" w:space="0" w:color="auto"/>
                    <w:right w:val="none" w:sz="0" w:space="0" w:color="auto"/>
                  </w:divBdr>
                </w:div>
                <w:div w:id="740100473">
                  <w:marLeft w:val="0"/>
                  <w:marRight w:val="0"/>
                  <w:marTop w:val="0"/>
                  <w:marBottom w:val="0"/>
                  <w:divBdr>
                    <w:top w:val="none" w:sz="0" w:space="0" w:color="auto"/>
                    <w:left w:val="none" w:sz="0" w:space="0" w:color="auto"/>
                    <w:bottom w:val="none" w:sz="0" w:space="0" w:color="auto"/>
                    <w:right w:val="none" w:sz="0" w:space="0" w:color="auto"/>
                  </w:divBdr>
                </w:div>
                <w:div w:id="813448026">
                  <w:marLeft w:val="0"/>
                  <w:marRight w:val="0"/>
                  <w:marTop w:val="0"/>
                  <w:marBottom w:val="0"/>
                  <w:divBdr>
                    <w:top w:val="none" w:sz="0" w:space="0" w:color="auto"/>
                    <w:left w:val="none" w:sz="0" w:space="0" w:color="auto"/>
                    <w:bottom w:val="none" w:sz="0" w:space="0" w:color="auto"/>
                    <w:right w:val="none" w:sz="0" w:space="0" w:color="auto"/>
                  </w:divBdr>
                </w:div>
                <w:div w:id="823273831">
                  <w:marLeft w:val="0"/>
                  <w:marRight w:val="0"/>
                  <w:marTop w:val="0"/>
                  <w:marBottom w:val="0"/>
                  <w:divBdr>
                    <w:top w:val="none" w:sz="0" w:space="0" w:color="auto"/>
                    <w:left w:val="none" w:sz="0" w:space="0" w:color="auto"/>
                    <w:bottom w:val="none" w:sz="0" w:space="0" w:color="auto"/>
                    <w:right w:val="none" w:sz="0" w:space="0" w:color="auto"/>
                  </w:divBdr>
                </w:div>
                <w:div w:id="869301334">
                  <w:marLeft w:val="0"/>
                  <w:marRight w:val="0"/>
                  <w:marTop w:val="0"/>
                  <w:marBottom w:val="0"/>
                  <w:divBdr>
                    <w:top w:val="none" w:sz="0" w:space="0" w:color="auto"/>
                    <w:left w:val="none" w:sz="0" w:space="0" w:color="auto"/>
                    <w:bottom w:val="none" w:sz="0" w:space="0" w:color="auto"/>
                    <w:right w:val="none" w:sz="0" w:space="0" w:color="auto"/>
                  </w:divBdr>
                </w:div>
                <w:div w:id="879899564">
                  <w:marLeft w:val="0"/>
                  <w:marRight w:val="0"/>
                  <w:marTop w:val="0"/>
                  <w:marBottom w:val="0"/>
                  <w:divBdr>
                    <w:top w:val="none" w:sz="0" w:space="0" w:color="auto"/>
                    <w:left w:val="none" w:sz="0" w:space="0" w:color="auto"/>
                    <w:bottom w:val="none" w:sz="0" w:space="0" w:color="auto"/>
                    <w:right w:val="none" w:sz="0" w:space="0" w:color="auto"/>
                  </w:divBdr>
                </w:div>
                <w:div w:id="913662684">
                  <w:marLeft w:val="0"/>
                  <w:marRight w:val="0"/>
                  <w:marTop w:val="0"/>
                  <w:marBottom w:val="0"/>
                  <w:divBdr>
                    <w:top w:val="none" w:sz="0" w:space="0" w:color="auto"/>
                    <w:left w:val="none" w:sz="0" w:space="0" w:color="auto"/>
                    <w:bottom w:val="none" w:sz="0" w:space="0" w:color="auto"/>
                    <w:right w:val="none" w:sz="0" w:space="0" w:color="auto"/>
                  </w:divBdr>
                </w:div>
                <w:div w:id="975260797">
                  <w:marLeft w:val="0"/>
                  <w:marRight w:val="0"/>
                  <w:marTop w:val="0"/>
                  <w:marBottom w:val="0"/>
                  <w:divBdr>
                    <w:top w:val="none" w:sz="0" w:space="0" w:color="auto"/>
                    <w:left w:val="none" w:sz="0" w:space="0" w:color="auto"/>
                    <w:bottom w:val="none" w:sz="0" w:space="0" w:color="auto"/>
                    <w:right w:val="none" w:sz="0" w:space="0" w:color="auto"/>
                  </w:divBdr>
                </w:div>
                <w:div w:id="989094316">
                  <w:marLeft w:val="0"/>
                  <w:marRight w:val="0"/>
                  <w:marTop w:val="0"/>
                  <w:marBottom w:val="0"/>
                  <w:divBdr>
                    <w:top w:val="none" w:sz="0" w:space="0" w:color="auto"/>
                    <w:left w:val="none" w:sz="0" w:space="0" w:color="auto"/>
                    <w:bottom w:val="none" w:sz="0" w:space="0" w:color="auto"/>
                    <w:right w:val="none" w:sz="0" w:space="0" w:color="auto"/>
                  </w:divBdr>
                </w:div>
                <w:div w:id="1086725485">
                  <w:marLeft w:val="0"/>
                  <w:marRight w:val="0"/>
                  <w:marTop w:val="0"/>
                  <w:marBottom w:val="0"/>
                  <w:divBdr>
                    <w:top w:val="none" w:sz="0" w:space="0" w:color="auto"/>
                    <w:left w:val="none" w:sz="0" w:space="0" w:color="auto"/>
                    <w:bottom w:val="none" w:sz="0" w:space="0" w:color="auto"/>
                    <w:right w:val="none" w:sz="0" w:space="0" w:color="auto"/>
                  </w:divBdr>
                </w:div>
                <w:div w:id="1120801967">
                  <w:marLeft w:val="0"/>
                  <w:marRight w:val="0"/>
                  <w:marTop w:val="0"/>
                  <w:marBottom w:val="0"/>
                  <w:divBdr>
                    <w:top w:val="none" w:sz="0" w:space="0" w:color="auto"/>
                    <w:left w:val="none" w:sz="0" w:space="0" w:color="auto"/>
                    <w:bottom w:val="none" w:sz="0" w:space="0" w:color="auto"/>
                    <w:right w:val="none" w:sz="0" w:space="0" w:color="auto"/>
                  </w:divBdr>
                </w:div>
                <w:div w:id="1404138014">
                  <w:marLeft w:val="0"/>
                  <w:marRight w:val="0"/>
                  <w:marTop w:val="0"/>
                  <w:marBottom w:val="0"/>
                  <w:divBdr>
                    <w:top w:val="none" w:sz="0" w:space="0" w:color="auto"/>
                    <w:left w:val="none" w:sz="0" w:space="0" w:color="auto"/>
                    <w:bottom w:val="none" w:sz="0" w:space="0" w:color="auto"/>
                    <w:right w:val="none" w:sz="0" w:space="0" w:color="auto"/>
                  </w:divBdr>
                </w:div>
                <w:div w:id="1483616680">
                  <w:marLeft w:val="0"/>
                  <w:marRight w:val="0"/>
                  <w:marTop w:val="0"/>
                  <w:marBottom w:val="0"/>
                  <w:divBdr>
                    <w:top w:val="none" w:sz="0" w:space="0" w:color="auto"/>
                    <w:left w:val="none" w:sz="0" w:space="0" w:color="auto"/>
                    <w:bottom w:val="none" w:sz="0" w:space="0" w:color="auto"/>
                    <w:right w:val="none" w:sz="0" w:space="0" w:color="auto"/>
                  </w:divBdr>
                </w:div>
                <w:div w:id="1531409921">
                  <w:marLeft w:val="0"/>
                  <w:marRight w:val="0"/>
                  <w:marTop w:val="0"/>
                  <w:marBottom w:val="0"/>
                  <w:divBdr>
                    <w:top w:val="none" w:sz="0" w:space="0" w:color="auto"/>
                    <w:left w:val="none" w:sz="0" w:space="0" w:color="auto"/>
                    <w:bottom w:val="none" w:sz="0" w:space="0" w:color="auto"/>
                    <w:right w:val="none" w:sz="0" w:space="0" w:color="auto"/>
                  </w:divBdr>
                </w:div>
                <w:div w:id="1538153322">
                  <w:marLeft w:val="0"/>
                  <w:marRight w:val="0"/>
                  <w:marTop w:val="0"/>
                  <w:marBottom w:val="0"/>
                  <w:divBdr>
                    <w:top w:val="none" w:sz="0" w:space="0" w:color="auto"/>
                    <w:left w:val="none" w:sz="0" w:space="0" w:color="auto"/>
                    <w:bottom w:val="none" w:sz="0" w:space="0" w:color="auto"/>
                    <w:right w:val="none" w:sz="0" w:space="0" w:color="auto"/>
                  </w:divBdr>
                </w:div>
                <w:div w:id="1590385347">
                  <w:marLeft w:val="0"/>
                  <w:marRight w:val="0"/>
                  <w:marTop w:val="0"/>
                  <w:marBottom w:val="0"/>
                  <w:divBdr>
                    <w:top w:val="none" w:sz="0" w:space="0" w:color="auto"/>
                    <w:left w:val="none" w:sz="0" w:space="0" w:color="auto"/>
                    <w:bottom w:val="none" w:sz="0" w:space="0" w:color="auto"/>
                    <w:right w:val="none" w:sz="0" w:space="0" w:color="auto"/>
                  </w:divBdr>
                </w:div>
                <w:div w:id="1708482322">
                  <w:marLeft w:val="0"/>
                  <w:marRight w:val="0"/>
                  <w:marTop w:val="0"/>
                  <w:marBottom w:val="0"/>
                  <w:divBdr>
                    <w:top w:val="none" w:sz="0" w:space="0" w:color="auto"/>
                    <w:left w:val="none" w:sz="0" w:space="0" w:color="auto"/>
                    <w:bottom w:val="none" w:sz="0" w:space="0" w:color="auto"/>
                    <w:right w:val="none" w:sz="0" w:space="0" w:color="auto"/>
                  </w:divBdr>
                </w:div>
                <w:div w:id="1762095040">
                  <w:marLeft w:val="0"/>
                  <w:marRight w:val="0"/>
                  <w:marTop w:val="0"/>
                  <w:marBottom w:val="0"/>
                  <w:divBdr>
                    <w:top w:val="none" w:sz="0" w:space="0" w:color="auto"/>
                    <w:left w:val="none" w:sz="0" w:space="0" w:color="auto"/>
                    <w:bottom w:val="none" w:sz="0" w:space="0" w:color="auto"/>
                    <w:right w:val="none" w:sz="0" w:space="0" w:color="auto"/>
                  </w:divBdr>
                </w:div>
                <w:div w:id="1875193483">
                  <w:marLeft w:val="0"/>
                  <w:marRight w:val="0"/>
                  <w:marTop w:val="0"/>
                  <w:marBottom w:val="0"/>
                  <w:divBdr>
                    <w:top w:val="none" w:sz="0" w:space="0" w:color="auto"/>
                    <w:left w:val="none" w:sz="0" w:space="0" w:color="auto"/>
                    <w:bottom w:val="none" w:sz="0" w:space="0" w:color="auto"/>
                    <w:right w:val="none" w:sz="0" w:space="0" w:color="auto"/>
                  </w:divBdr>
                </w:div>
                <w:div w:id="1900019802">
                  <w:marLeft w:val="0"/>
                  <w:marRight w:val="0"/>
                  <w:marTop w:val="0"/>
                  <w:marBottom w:val="0"/>
                  <w:divBdr>
                    <w:top w:val="none" w:sz="0" w:space="0" w:color="auto"/>
                    <w:left w:val="none" w:sz="0" w:space="0" w:color="auto"/>
                    <w:bottom w:val="none" w:sz="0" w:space="0" w:color="auto"/>
                    <w:right w:val="none" w:sz="0" w:space="0" w:color="auto"/>
                  </w:divBdr>
                </w:div>
                <w:div w:id="1946572932">
                  <w:marLeft w:val="0"/>
                  <w:marRight w:val="0"/>
                  <w:marTop w:val="0"/>
                  <w:marBottom w:val="0"/>
                  <w:divBdr>
                    <w:top w:val="none" w:sz="0" w:space="0" w:color="auto"/>
                    <w:left w:val="none" w:sz="0" w:space="0" w:color="auto"/>
                    <w:bottom w:val="none" w:sz="0" w:space="0" w:color="auto"/>
                    <w:right w:val="none" w:sz="0" w:space="0" w:color="auto"/>
                  </w:divBdr>
                </w:div>
                <w:div w:id="1991205520">
                  <w:marLeft w:val="0"/>
                  <w:marRight w:val="0"/>
                  <w:marTop w:val="0"/>
                  <w:marBottom w:val="0"/>
                  <w:divBdr>
                    <w:top w:val="none" w:sz="0" w:space="0" w:color="auto"/>
                    <w:left w:val="none" w:sz="0" w:space="0" w:color="auto"/>
                    <w:bottom w:val="none" w:sz="0" w:space="0" w:color="auto"/>
                    <w:right w:val="none" w:sz="0" w:space="0" w:color="auto"/>
                  </w:divBdr>
                </w:div>
                <w:div w:id="2007704214">
                  <w:marLeft w:val="0"/>
                  <w:marRight w:val="0"/>
                  <w:marTop w:val="0"/>
                  <w:marBottom w:val="0"/>
                  <w:divBdr>
                    <w:top w:val="none" w:sz="0" w:space="0" w:color="auto"/>
                    <w:left w:val="none" w:sz="0" w:space="0" w:color="auto"/>
                    <w:bottom w:val="none" w:sz="0" w:space="0" w:color="auto"/>
                    <w:right w:val="none" w:sz="0" w:space="0" w:color="auto"/>
                  </w:divBdr>
                </w:div>
                <w:div w:id="2087415399">
                  <w:marLeft w:val="0"/>
                  <w:marRight w:val="0"/>
                  <w:marTop w:val="0"/>
                  <w:marBottom w:val="0"/>
                  <w:divBdr>
                    <w:top w:val="none" w:sz="0" w:space="0" w:color="auto"/>
                    <w:left w:val="none" w:sz="0" w:space="0" w:color="auto"/>
                    <w:bottom w:val="none" w:sz="0" w:space="0" w:color="auto"/>
                    <w:right w:val="none" w:sz="0" w:space="0" w:color="auto"/>
                  </w:divBdr>
                </w:div>
                <w:div w:id="211539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639251">
      <w:bodyDiv w:val="1"/>
      <w:marLeft w:val="0"/>
      <w:marRight w:val="0"/>
      <w:marTop w:val="0"/>
      <w:marBottom w:val="0"/>
      <w:divBdr>
        <w:top w:val="none" w:sz="0" w:space="0" w:color="auto"/>
        <w:left w:val="none" w:sz="0" w:space="0" w:color="auto"/>
        <w:bottom w:val="none" w:sz="0" w:space="0" w:color="auto"/>
        <w:right w:val="none" w:sz="0" w:space="0" w:color="auto"/>
      </w:divBdr>
      <w:divsChild>
        <w:div w:id="37710359">
          <w:marLeft w:val="0"/>
          <w:marRight w:val="0"/>
          <w:marTop w:val="0"/>
          <w:marBottom w:val="0"/>
          <w:divBdr>
            <w:top w:val="none" w:sz="0" w:space="0" w:color="auto"/>
            <w:left w:val="none" w:sz="0" w:space="0" w:color="auto"/>
            <w:bottom w:val="none" w:sz="0" w:space="0" w:color="auto"/>
            <w:right w:val="none" w:sz="0" w:space="0" w:color="auto"/>
          </w:divBdr>
        </w:div>
        <w:div w:id="135681268">
          <w:marLeft w:val="0"/>
          <w:marRight w:val="0"/>
          <w:marTop w:val="0"/>
          <w:marBottom w:val="0"/>
          <w:divBdr>
            <w:top w:val="none" w:sz="0" w:space="0" w:color="auto"/>
            <w:left w:val="none" w:sz="0" w:space="0" w:color="auto"/>
            <w:bottom w:val="none" w:sz="0" w:space="0" w:color="auto"/>
            <w:right w:val="none" w:sz="0" w:space="0" w:color="auto"/>
          </w:divBdr>
        </w:div>
        <w:div w:id="195313540">
          <w:marLeft w:val="0"/>
          <w:marRight w:val="0"/>
          <w:marTop w:val="0"/>
          <w:marBottom w:val="0"/>
          <w:divBdr>
            <w:top w:val="none" w:sz="0" w:space="0" w:color="auto"/>
            <w:left w:val="none" w:sz="0" w:space="0" w:color="auto"/>
            <w:bottom w:val="none" w:sz="0" w:space="0" w:color="auto"/>
            <w:right w:val="none" w:sz="0" w:space="0" w:color="auto"/>
          </w:divBdr>
        </w:div>
        <w:div w:id="229122529">
          <w:marLeft w:val="0"/>
          <w:marRight w:val="0"/>
          <w:marTop w:val="0"/>
          <w:marBottom w:val="0"/>
          <w:divBdr>
            <w:top w:val="none" w:sz="0" w:space="0" w:color="auto"/>
            <w:left w:val="none" w:sz="0" w:space="0" w:color="auto"/>
            <w:bottom w:val="none" w:sz="0" w:space="0" w:color="auto"/>
            <w:right w:val="none" w:sz="0" w:space="0" w:color="auto"/>
          </w:divBdr>
        </w:div>
        <w:div w:id="281767208">
          <w:marLeft w:val="0"/>
          <w:marRight w:val="0"/>
          <w:marTop w:val="0"/>
          <w:marBottom w:val="0"/>
          <w:divBdr>
            <w:top w:val="none" w:sz="0" w:space="0" w:color="auto"/>
            <w:left w:val="none" w:sz="0" w:space="0" w:color="auto"/>
            <w:bottom w:val="none" w:sz="0" w:space="0" w:color="auto"/>
            <w:right w:val="none" w:sz="0" w:space="0" w:color="auto"/>
          </w:divBdr>
        </w:div>
        <w:div w:id="359163544">
          <w:marLeft w:val="0"/>
          <w:marRight w:val="0"/>
          <w:marTop w:val="0"/>
          <w:marBottom w:val="0"/>
          <w:divBdr>
            <w:top w:val="none" w:sz="0" w:space="0" w:color="auto"/>
            <w:left w:val="none" w:sz="0" w:space="0" w:color="auto"/>
            <w:bottom w:val="none" w:sz="0" w:space="0" w:color="auto"/>
            <w:right w:val="none" w:sz="0" w:space="0" w:color="auto"/>
          </w:divBdr>
        </w:div>
        <w:div w:id="378628722">
          <w:marLeft w:val="0"/>
          <w:marRight w:val="0"/>
          <w:marTop w:val="0"/>
          <w:marBottom w:val="0"/>
          <w:divBdr>
            <w:top w:val="none" w:sz="0" w:space="0" w:color="auto"/>
            <w:left w:val="none" w:sz="0" w:space="0" w:color="auto"/>
            <w:bottom w:val="none" w:sz="0" w:space="0" w:color="auto"/>
            <w:right w:val="none" w:sz="0" w:space="0" w:color="auto"/>
          </w:divBdr>
        </w:div>
        <w:div w:id="558513606">
          <w:marLeft w:val="0"/>
          <w:marRight w:val="0"/>
          <w:marTop w:val="0"/>
          <w:marBottom w:val="0"/>
          <w:divBdr>
            <w:top w:val="none" w:sz="0" w:space="0" w:color="auto"/>
            <w:left w:val="none" w:sz="0" w:space="0" w:color="auto"/>
            <w:bottom w:val="none" w:sz="0" w:space="0" w:color="auto"/>
            <w:right w:val="none" w:sz="0" w:space="0" w:color="auto"/>
          </w:divBdr>
        </w:div>
        <w:div w:id="616375550">
          <w:marLeft w:val="0"/>
          <w:marRight w:val="0"/>
          <w:marTop w:val="0"/>
          <w:marBottom w:val="0"/>
          <w:divBdr>
            <w:top w:val="none" w:sz="0" w:space="0" w:color="auto"/>
            <w:left w:val="none" w:sz="0" w:space="0" w:color="auto"/>
            <w:bottom w:val="none" w:sz="0" w:space="0" w:color="auto"/>
            <w:right w:val="none" w:sz="0" w:space="0" w:color="auto"/>
          </w:divBdr>
        </w:div>
        <w:div w:id="671298551">
          <w:marLeft w:val="0"/>
          <w:marRight w:val="0"/>
          <w:marTop w:val="0"/>
          <w:marBottom w:val="0"/>
          <w:divBdr>
            <w:top w:val="none" w:sz="0" w:space="0" w:color="auto"/>
            <w:left w:val="none" w:sz="0" w:space="0" w:color="auto"/>
            <w:bottom w:val="none" w:sz="0" w:space="0" w:color="auto"/>
            <w:right w:val="none" w:sz="0" w:space="0" w:color="auto"/>
          </w:divBdr>
        </w:div>
        <w:div w:id="780224917">
          <w:marLeft w:val="0"/>
          <w:marRight w:val="0"/>
          <w:marTop w:val="0"/>
          <w:marBottom w:val="0"/>
          <w:divBdr>
            <w:top w:val="none" w:sz="0" w:space="0" w:color="auto"/>
            <w:left w:val="none" w:sz="0" w:space="0" w:color="auto"/>
            <w:bottom w:val="none" w:sz="0" w:space="0" w:color="auto"/>
            <w:right w:val="none" w:sz="0" w:space="0" w:color="auto"/>
          </w:divBdr>
        </w:div>
        <w:div w:id="846560976">
          <w:marLeft w:val="0"/>
          <w:marRight w:val="0"/>
          <w:marTop w:val="0"/>
          <w:marBottom w:val="0"/>
          <w:divBdr>
            <w:top w:val="none" w:sz="0" w:space="0" w:color="auto"/>
            <w:left w:val="none" w:sz="0" w:space="0" w:color="auto"/>
            <w:bottom w:val="none" w:sz="0" w:space="0" w:color="auto"/>
            <w:right w:val="none" w:sz="0" w:space="0" w:color="auto"/>
          </w:divBdr>
        </w:div>
        <w:div w:id="851647220">
          <w:marLeft w:val="0"/>
          <w:marRight w:val="0"/>
          <w:marTop w:val="0"/>
          <w:marBottom w:val="0"/>
          <w:divBdr>
            <w:top w:val="none" w:sz="0" w:space="0" w:color="auto"/>
            <w:left w:val="none" w:sz="0" w:space="0" w:color="auto"/>
            <w:bottom w:val="none" w:sz="0" w:space="0" w:color="auto"/>
            <w:right w:val="none" w:sz="0" w:space="0" w:color="auto"/>
          </w:divBdr>
        </w:div>
        <w:div w:id="879904568">
          <w:marLeft w:val="0"/>
          <w:marRight w:val="0"/>
          <w:marTop w:val="0"/>
          <w:marBottom w:val="0"/>
          <w:divBdr>
            <w:top w:val="none" w:sz="0" w:space="0" w:color="auto"/>
            <w:left w:val="none" w:sz="0" w:space="0" w:color="auto"/>
            <w:bottom w:val="none" w:sz="0" w:space="0" w:color="auto"/>
            <w:right w:val="none" w:sz="0" w:space="0" w:color="auto"/>
          </w:divBdr>
        </w:div>
        <w:div w:id="919098488">
          <w:marLeft w:val="0"/>
          <w:marRight w:val="0"/>
          <w:marTop w:val="0"/>
          <w:marBottom w:val="0"/>
          <w:divBdr>
            <w:top w:val="none" w:sz="0" w:space="0" w:color="auto"/>
            <w:left w:val="none" w:sz="0" w:space="0" w:color="auto"/>
            <w:bottom w:val="none" w:sz="0" w:space="0" w:color="auto"/>
            <w:right w:val="none" w:sz="0" w:space="0" w:color="auto"/>
          </w:divBdr>
        </w:div>
        <w:div w:id="963391646">
          <w:marLeft w:val="0"/>
          <w:marRight w:val="0"/>
          <w:marTop w:val="0"/>
          <w:marBottom w:val="0"/>
          <w:divBdr>
            <w:top w:val="none" w:sz="0" w:space="0" w:color="auto"/>
            <w:left w:val="none" w:sz="0" w:space="0" w:color="auto"/>
            <w:bottom w:val="none" w:sz="0" w:space="0" w:color="auto"/>
            <w:right w:val="none" w:sz="0" w:space="0" w:color="auto"/>
          </w:divBdr>
        </w:div>
        <w:div w:id="1070886270">
          <w:marLeft w:val="0"/>
          <w:marRight w:val="0"/>
          <w:marTop w:val="0"/>
          <w:marBottom w:val="0"/>
          <w:divBdr>
            <w:top w:val="none" w:sz="0" w:space="0" w:color="auto"/>
            <w:left w:val="none" w:sz="0" w:space="0" w:color="auto"/>
            <w:bottom w:val="none" w:sz="0" w:space="0" w:color="auto"/>
            <w:right w:val="none" w:sz="0" w:space="0" w:color="auto"/>
          </w:divBdr>
        </w:div>
        <w:div w:id="1260606514">
          <w:marLeft w:val="0"/>
          <w:marRight w:val="0"/>
          <w:marTop w:val="0"/>
          <w:marBottom w:val="0"/>
          <w:divBdr>
            <w:top w:val="none" w:sz="0" w:space="0" w:color="auto"/>
            <w:left w:val="none" w:sz="0" w:space="0" w:color="auto"/>
            <w:bottom w:val="none" w:sz="0" w:space="0" w:color="auto"/>
            <w:right w:val="none" w:sz="0" w:space="0" w:color="auto"/>
          </w:divBdr>
        </w:div>
        <w:div w:id="1462992026">
          <w:marLeft w:val="0"/>
          <w:marRight w:val="0"/>
          <w:marTop w:val="0"/>
          <w:marBottom w:val="0"/>
          <w:divBdr>
            <w:top w:val="none" w:sz="0" w:space="0" w:color="auto"/>
            <w:left w:val="none" w:sz="0" w:space="0" w:color="auto"/>
            <w:bottom w:val="none" w:sz="0" w:space="0" w:color="auto"/>
            <w:right w:val="none" w:sz="0" w:space="0" w:color="auto"/>
          </w:divBdr>
        </w:div>
        <w:div w:id="1470049423">
          <w:marLeft w:val="0"/>
          <w:marRight w:val="0"/>
          <w:marTop w:val="0"/>
          <w:marBottom w:val="0"/>
          <w:divBdr>
            <w:top w:val="none" w:sz="0" w:space="0" w:color="auto"/>
            <w:left w:val="none" w:sz="0" w:space="0" w:color="auto"/>
            <w:bottom w:val="none" w:sz="0" w:space="0" w:color="auto"/>
            <w:right w:val="none" w:sz="0" w:space="0" w:color="auto"/>
          </w:divBdr>
        </w:div>
        <w:div w:id="1500540748">
          <w:marLeft w:val="0"/>
          <w:marRight w:val="0"/>
          <w:marTop w:val="0"/>
          <w:marBottom w:val="0"/>
          <w:divBdr>
            <w:top w:val="none" w:sz="0" w:space="0" w:color="auto"/>
            <w:left w:val="none" w:sz="0" w:space="0" w:color="auto"/>
            <w:bottom w:val="none" w:sz="0" w:space="0" w:color="auto"/>
            <w:right w:val="none" w:sz="0" w:space="0" w:color="auto"/>
          </w:divBdr>
        </w:div>
        <w:div w:id="1625845426">
          <w:marLeft w:val="0"/>
          <w:marRight w:val="0"/>
          <w:marTop w:val="0"/>
          <w:marBottom w:val="0"/>
          <w:divBdr>
            <w:top w:val="none" w:sz="0" w:space="0" w:color="auto"/>
            <w:left w:val="none" w:sz="0" w:space="0" w:color="auto"/>
            <w:bottom w:val="none" w:sz="0" w:space="0" w:color="auto"/>
            <w:right w:val="none" w:sz="0" w:space="0" w:color="auto"/>
          </w:divBdr>
        </w:div>
        <w:div w:id="1962028396">
          <w:marLeft w:val="0"/>
          <w:marRight w:val="0"/>
          <w:marTop w:val="0"/>
          <w:marBottom w:val="0"/>
          <w:divBdr>
            <w:top w:val="none" w:sz="0" w:space="0" w:color="auto"/>
            <w:left w:val="none" w:sz="0" w:space="0" w:color="auto"/>
            <w:bottom w:val="none" w:sz="0" w:space="0" w:color="auto"/>
            <w:right w:val="none" w:sz="0" w:space="0" w:color="auto"/>
          </w:divBdr>
        </w:div>
      </w:divsChild>
    </w:div>
    <w:div w:id="720445919">
      <w:bodyDiv w:val="1"/>
      <w:marLeft w:val="0"/>
      <w:marRight w:val="0"/>
      <w:marTop w:val="0"/>
      <w:marBottom w:val="0"/>
      <w:divBdr>
        <w:top w:val="none" w:sz="0" w:space="0" w:color="auto"/>
        <w:left w:val="none" w:sz="0" w:space="0" w:color="auto"/>
        <w:bottom w:val="none" w:sz="0" w:space="0" w:color="auto"/>
        <w:right w:val="none" w:sz="0" w:space="0" w:color="auto"/>
      </w:divBdr>
      <w:divsChild>
        <w:div w:id="1309506386">
          <w:marLeft w:val="0"/>
          <w:marRight w:val="0"/>
          <w:marTop w:val="0"/>
          <w:marBottom w:val="0"/>
          <w:divBdr>
            <w:top w:val="none" w:sz="0" w:space="0" w:color="auto"/>
            <w:left w:val="none" w:sz="0" w:space="0" w:color="auto"/>
            <w:bottom w:val="none" w:sz="0" w:space="0" w:color="auto"/>
            <w:right w:val="none" w:sz="0" w:space="0" w:color="auto"/>
          </w:divBdr>
        </w:div>
        <w:div w:id="1344430272">
          <w:marLeft w:val="0"/>
          <w:marRight w:val="0"/>
          <w:marTop w:val="0"/>
          <w:marBottom w:val="0"/>
          <w:divBdr>
            <w:top w:val="none" w:sz="0" w:space="0" w:color="auto"/>
            <w:left w:val="none" w:sz="0" w:space="0" w:color="auto"/>
            <w:bottom w:val="none" w:sz="0" w:space="0" w:color="auto"/>
            <w:right w:val="none" w:sz="0" w:space="0" w:color="auto"/>
          </w:divBdr>
        </w:div>
      </w:divsChild>
    </w:div>
    <w:div w:id="735325455">
      <w:bodyDiv w:val="1"/>
      <w:marLeft w:val="0"/>
      <w:marRight w:val="0"/>
      <w:marTop w:val="0"/>
      <w:marBottom w:val="0"/>
      <w:divBdr>
        <w:top w:val="none" w:sz="0" w:space="0" w:color="auto"/>
        <w:left w:val="none" w:sz="0" w:space="0" w:color="auto"/>
        <w:bottom w:val="none" w:sz="0" w:space="0" w:color="auto"/>
        <w:right w:val="none" w:sz="0" w:space="0" w:color="auto"/>
      </w:divBdr>
    </w:div>
    <w:div w:id="761343601">
      <w:bodyDiv w:val="1"/>
      <w:marLeft w:val="0"/>
      <w:marRight w:val="0"/>
      <w:marTop w:val="0"/>
      <w:marBottom w:val="0"/>
      <w:divBdr>
        <w:top w:val="none" w:sz="0" w:space="0" w:color="auto"/>
        <w:left w:val="none" w:sz="0" w:space="0" w:color="auto"/>
        <w:bottom w:val="none" w:sz="0" w:space="0" w:color="auto"/>
        <w:right w:val="none" w:sz="0" w:space="0" w:color="auto"/>
      </w:divBdr>
      <w:divsChild>
        <w:div w:id="903370539">
          <w:marLeft w:val="0"/>
          <w:marRight w:val="0"/>
          <w:marTop w:val="0"/>
          <w:marBottom w:val="0"/>
          <w:divBdr>
            <w:top w:val="none" w:sz="0" w:space="0" w:color="auto"/>
            <w:left w:val="none" w:sz="0" w:space="0" w:color="auto"/>
            <w:bottom w:val="none" w:sz="0" w:space="0" w:color="auto"/>
            <w:right w:val="none" w:sz="0" w:space="0" w:color="auto"/>
          </w:divBdr>
        </w:div>
      </w:divsChild>
    </w:div>
    <w:div w:id="768162275">
      <w:bodyDiv w:val="1"/>
      <w:marLeft w:val="0"/>
      <w:marRight w:val="0"/>
      <w:marTop w:val="0"/>
      <w:marBottom w:val="0"/>
      <w:divBdr>
        <w:top w:val="none" w:sz="0" w:space="0" w:color="auto"/>
        <w:left w:val="none" w:sz="0" w:space="0" w:color="auto"/>
        <w:bottom w:val="none" w:sz="0" w:space="0" w:color="auto"/>
        <w:right w:val="none" w:sz="0" w:space="0" w:color="auto"/>
      </w:divBdr>
      <w:divsChild>
        <w:div w:id="60567402">
          <w:marLeft w:val="0"/>
          <w:marRight w:val="0"/>
          <w:marTop w:val="0"/>
          <w:marBottom w:val="0"/>
          <w:divBdr>
            <w:top w:val="none" w:sz="0" w:space="0" w:color="auto"/>
            <w:left w:val="none" w:sz="0" w:space="0" w:color="auto"/>
            <w:bottom w:val="none" w:sz="0" w:space="0" w:color="auto"/>
            <w:right w:val="none" w:sz="0" w:space="0" w:color="auto"/>
          </w:divBdr>
        </w:div>
        <w:div w:id="71901350">
          <w:marLeft w:val="0"/>
          <w:marRight w:val="0"/>
          <w:marTop w:val="0"/>
          <w:marBottom w:val="0"/>
          <w:divBdr>
            <w:top w:val="none" w:sz="0" w:space="0" w:color="auto"/>
            <w:left w:val="none" w:sz="0" w:space="0" w:color="auto"/>
            <w:bottom w:val="none" w:sz="0" w:space="0" w:color="auto"/>
            <w:right w:val="none" w:sz="0" w:space="0" w:color="auto"/>
          </w:divBdr>
        </w:div>
        <w:div w:id="76825885">
          <w:marLeft w:val="0"/>
          <w:marRight w:val="0"/>
          <w:marTop w:val="0"/>
          <w:marBottom w:val="0"/>
          <w:divBdr>
            <w:top w:val="none" w:sz="0" w:space="0" w:color="auto"/>
            <w:left w:val="none" w:sz="0" w:space="0" w:color="auto"/>
            <w:bottom w:val="none" w:sz="0" w:space="0" w:color="auto"/>
            <w:right w:val="none" w:sz="0" w:space="0" w:color="auto"/>
          </w:divBdr>
        </w:div>
        <w:div w:id="186529935">
          <w:marLeft w:val="0"/>
          <w:marRight w:val="0"/>
          <w:marTop w:val="0"/>
          <w:marBottom w:val="0"/>
          <w:divBdr>
            <w:top w:val="none" w:sz="0" w:space="0" w:color="auto"/>
            <w:left w:val="none" w:sz="0" w:space="0" w:color="auto"/>
            <w:bottom w:val="none" w:sz="0" w:space="0" w:color="auto"/>
            <w:right w:val="none" w:sz="0" w:space="0" w:color="auto"/>
          </w:divBdr>
        </w:div>
        <w:div w:id="393235490">
          <w:marLeft w:val="0"/>
          <w:marRight w:val="0"/>
          <w:marTop w:val="0"/>
          <w:marBottom w:val="0"/>
          <w:divBdr>
            <w:top w:val="none" w:sz="0" w:space="0" w:color="auto"/>
            <w:left w:val="none" w:sz="0" w:space="0" w:color="auto"/>
            <w:bottom w:val="none" w:sz="0" w:space="0" w:color="auto"/>
            <w:right w:val="none" w:sz="0" w:space="0" w:color="auto"/>
          </w:divBdr>
        </w:div>
        <w:div w:id="395401521">
          <w:marLeft w:val="0"/>
          <w:marRight w:val="0"/>
          <w:marTop w:val="0"/>
          <w:marBottom w:val="0"/>
          <w:divBdr>
            <w:top w:val="none" w:sz="0" w:space="0" w:color="auto"/>
            <w:left w:val="none" w:sz="0" w:space="0" w:color="auto"/>
            <w:bottom w:val="none" w:sz="0" w:space="0" w:color="auto"/>
            <w:right w:val="none" w:sz="0" w:space="0" w:color="auto"/>
          </w:divBdr>
        </w:div>
        <w:div w:id="754588576">
          <w:marLeft w:val="0"/>
          <w:marRight w:val="0"/>
          <w:marTop w:val="0"/>
          <w:marBottom w:val="0"/>
          <w:divBdr>
            <w:top w:val="none" w:sz="0" w:space="0" w:color="auto"/>
            <w:left w:val="none" w:sz="0" w:space="0" w:color="auto"/>
            <w:bottom w:val="none" w:sz="0" w:space="0" w:color="auto"/>
            <w:right w:val="none" w:sz="0" w:space="0" w:color="auto"/>
          </w:divBdr>
        </w:div>
        <w:div w:id="799299399">
          <w:marLeft w:val="0"/>
          <w:marRight w:val="0"/>
          <w:marTop w:val="0"/>
          <w:marBottom w:val="0"/>
          <w:divBdr>
            <w:top w:val="none" w:sz="0" w:space="0" w:color="auto"/>
            <w:left w:val="none" w:sz="0" w:space="0" w:color="auto"/>
            <w:bottom w:val="none" w:sz="0" w:space="0" w:color="auto"/>
            <w:right w:val="none" w:sz="0" w:space="0" w:color="auto"/>
          </w:divBdr>
        </w:div>
        <w:div w:id="1316179895">
          <w:marLeft w:val="0"/>
          <w:marRight w:val="0"/>
          <w:marTop w:val="0"/>
          <w:marBottom w:val="0"/>
          <w:divBdr>
            <w:top w:val="none" w:sz="0" w:space="0" w:color="auto"/>
            <w:left w:val="none" w:sz="0" w:space="0" w:color="auto"/>
            <w:bottom w:val="none" w:sz="0" w:space="0" w:color="auto"/>
            <w:right w:val="none" w:sz="0" w:space="0" w:color="auto"/>
          </w:divBdr>
        </w:div>
        <w:div w:id="1484156603">
          <w:marLeft w:val="0"/>
          <w:marRight w:val="0"/>
          <w:marTop w:val="0"/>
          <w:marBottom w:val="0"/>
          <w:divBdr>
            <w:top w:val="none" w:sz="0" w:space="0" w:color="auto"/>
            <w:left w:val="none" w:sz="0" w:space="0" w:color="auto"/>
            <w:bottom w:val="none" w:sz="0" w:space="0" w:color="auto"/>
            <w:right w:val="none" w:sz="0" w:space="0" w:color="auto"/>
          </w:divBdr>
        </w:div>
        <w:div w:id="1521973614">
          <w:marLeft w:val="0"/>
          <w:marRight w:val="0"/>
          <w:marTop w:val="0"/>
          <w:marBottom w:val="0"/>
          <w:divBdr>
            <w:top w:val="none" w:sz="0" w:space="0" w:color="auto"/>
            <w:left w:val="none" w:sz="0" w:space="0" w:color="auto"/>
            <w:bottom w:val="none" w:sz="0" w:space="0" w:color="auto"/>
            <w:right w:val="none" w:sz="0" w:space="0" w:color="auto"/>
          </w:divBdr>
        </w:div>
        <w:div w:id="1566604834">
          <w:marLeft w:val="0"/>
          <w:marRight w:val="0"/>
          <w:marTop w:val="0"/>
          <w:marBottom w:val="0"/>
          <w:divBdr>
            <w:top w:val="none" w:sz="0" w:space="0" w:color="auto"/>
            <w:left w:val="none" w:sz="0" w:space="0" w:color="auto"/>
            <w:bottom w:val="none" w:sz="0" w:space="0" w:color="auto"/>
            <w:right w:val="none" w:sz="0" w:space="0" w:color="auto"/>
          </w:divBdr>
        </w:div>
        <w:div w:id="1580747554">
          <w:marLeft w:val="0"/>
          <w:marRight w:val="0"/>
          <w:marTop w:val="0"/>
          <w:marBottom w:val="0"/>
          <w:divBdr>
            <w:top w:val="none" w:sz="0" w:space="0" w:color="auto"/>
            <w:left w:val="none" w:sz="0" w:space="0" w:color="auto"/>
            <w:bottom w:val="none" w:sz="0" w:space="0" w:color="auto"/>
            <w:right w:val="none" w:sz="0" w:space="0" w:color="auto"/>
          </w:divBdr>
        </w:div>
        <w:div w:id="1612593819">
          <w:marLeft w:val="0"/>
          <w:marRight w:val="0"/>
          <w:marTop w:val="0"/>
          <w:marBottom w:val="0"/>
          <w:divBdr>
            <w:top w:val="none" w:sz="0" w:space="0" w:color="auto"/>
            <w:left w:val="none" w:sz="0" w:space="0" w:color="auto"/>
            <w:bottom w:val="none" w:sz="0" w:space="0" w:color="auto"/>
            <w:right w:val="none" w:sz="0" w:space="0" w:color="auto"/>
          </w:divBdr>
        </w:div>
        <w:div w:id="1860193441">
          <w:marLeft w:val="0"/>
          <w:marRight w:val="0"/>
          <w:marTop w:val="0"/>
          <w:marBottom w:val="0"/>
          <w:divBdr>
            <w:top w:val="none" w:sz="0" w:space="0" w:color="auto"/>
            <w:left w:val="none" w:sz="0" w:space="0" w:color="auto"/>
            <w:bottom w:val="none" w:sz="0" w:space="0" w:color="auto"/>
            <w:right w:val="none" w:sz="0" w:space="0" w:color="auto"/>
          </w:divBdr>
        </w:div>
      </w:divsChild>
    </w:div>
    <w:div w:id="768357749">
      <w:bodyDiv w:val="1"/>
      <w:marLeft w:val="0"/>
      <w:marRight w:val="0"/>
      <w:marTop w:val="0"/>
      <w:marBottom w:val="0"/>
      <w:divBdr>
        <w:top w:val="none" w:sz="0" w:space="0" w:color="auto"/>
        <w:left w:val="none" w:sz="0" w:space="0" w:color="auto"/>
        <w:bottom w:val="none" w:sz="0" w:space="0" w:color="auto"/>
        <w:right w:val="none" w:sz="0" w:space="0" w:color="auto"/>
      </w:divBdr>
      <w:divsChild>
        <w:div w:id="148255855">
          <w:marLeft w:val="0"/>
          <w:marRight w:val="0"/>
          <w:marTop w:val="0"/>
          <w:marBottom w:val="0"/>
          <w:divBdr>
            <w:top w:val="none" w:sz="0" w:space="0" w:color="auto"/>
            <w:left w:val="none" w:sz="0" w:space="0" w:color="auto"/>
            <w:bottom w:val="none" w:sz="0" w:space="0" w:color="auto"/>
            <w:right w:val="none" w:sz="0" w:space="0" w:color="auto"/>
          </w:divBdr>
        </w:div>
        <w:div w:id="468984712">
          <w:marLeft w:val="0"/>
          <w:marRight w:val="0"/>
          <w:marTop w:val="0"/>
          <w:marBottom w:val="0"/>
          <w:divBdr>
            <w:top w:val="none" w:sz="0" w:space="0" w:color="auto"/>
            <w:left w:val="none" w:sz="0" w:space="0" w:color="auto"/>
            <w:bottom w:val="none" w:sz="0" w:space="0" w:color="auto"/>
            <w:right w:val="none" w:sz="0" w:space="0" w:color="auto"/>
          </w:divBdr>
        </w:div>
        <w:div w:id="526527235">
          <w:marLeft w:val="0"/>
          <w:marRight w:val="0"/>
          <w:marTop w:val="0"/>
          <w:marBottom w:val="0"/>
          <w:divBdr>
            <w:top w:val="none" w:sz="0" w:space="0" w:color="auto"/>
            <w:left w:val="none" w:sz="0" w:space="0" w:color="auto"/>
            <w:bottom w:val="none" w:sz="0" w:space="0" w:color="auto"/>
            <w:right w:val="none" w:sz="0" w:space="0" w:color="auto"/>
          </w:divBdr>
        </w:div>
        <w:div w:id="635917162">
          <w:marLeft w:val="0"/>
          <w:marRight w:val="0"/>
          <w:marTop w:val="0"/>
          <w:marBottom w:val="0"/>
          <w:divBdr>
            <w:top w:val="none" w:sz="0" w:space="0" w:color="auto"/>
            <w:left w:val="none" w:sz="0" w:space="0" w:color="auto"/>
            <w:bottom w:val="none" w:sz="0" w:space="0" w:color="auto"/>
            <w:right w:val="none" w:sz="0" w:space="0" w:color="auto"/>
          </w:divBdr>
        </w:div>
        <w:div w:id="950089136">
          <w:marLeft w:val="0"/>
          <w:marRight w:val="0"/>
          <w:marTop w:val="0"/>
          <w:marBottom w:val="0"/>
          <w:divBdr>
            <w:top w:val="none" w:sz="0" w:space="0" w:color="auto"/>
            <w:left w:val="none" w:sz="0" w:space="0" w:color="auto"/>
            <w:bottom w:val="none" w:sz="0" w:space="0" w:color="auto"/>
            <w:right w:val="none" w:sz="0" w:space="0" w:color="auto"/>
          </w:divBdr>
        </w:div>
        <w:div w:id="955404850">
          <w:marLeft w:val="0"/>
          <w:marRight w:val="0"/>
          <w:marTop w:val="0"/>
          <w:marBottom w:val="0"/>
          <w:divBdr>
            <w:top w:val="none" w:sz="0" w:space="0" w:color="auto"/>
            <w:left w:val="none" w:sz="0" w:space="0" w:color="auto"/>
            <w:bottom w:val="none" w:sz="0" w:space="0" w:color="auto"/>
            <w:right w:val="none" w:sz="0" w:space="0" w:color="auto"/>
          </w:divBdr>
        </w:div>
        <w:div w:id="1738085705">
          <w:marLeft w:val="0"/>
          <w:marRight w:val="0"/>
          <w:marTop w:val="0"/>
          <w:marBottom w:val="0"/>
          <w:divBdr>
            <w:top w:val="none" w:sz="0" w:space="0" w:color="auto"/>
            <w:left w:val="none" w:sz="0" w:space="0" w:color="auto"/>
            <w:bottom w:val="none" w:sz="0" w:space="0" w:color="auto"/>
            <w:right w:val="none" w:sz="0" w:space="0" w:color="auto"/>
          </w:divBdr>
        </w:div>
      </w:divsChild>
    </w:div>
    <w:div w:id="785078967">
      <w:bodyDiv w:val="1"/>
      <w:marLeft w:val="0"/>
      <w:marRight w:val="0"/>
      <w:marTop w:val="0"/>
      <w:marBottom w:val="0"/>
      <w:divBdr>
        <w:top w:val="none" w:sz="0" w:space="0" w:color="auto"/>
        <w:left w:val="none" w:sz="0" w:space="0" w:color="auto"/>
        <w:bottom w:val="none" w:sz="0" w:space="0" w:color="auto"/>
        <w:right w:val="none" w:sz="0" w:space="0" w:color="auto"/>
      </w:divBdr>
      <w:divsChild>
        <w:div w:id="967010952">
          <w:marLeft w:val="0"/>
          <w:marRight w:val="0"/>
          <w:marTop w:val="0"/>
          <w:marBottom w:val="0"/>
          <w:divBdr>
            <w:top w:val="none" w:sz="0" w:space="0" w:color="auto"/>
            <w:left w:val="none" w:sz="0" w:space="0" w:color="auto"/>
            <w:bottom w:val="none" w:sz="0" w:space="0" w:color="auto"/>
            <w:right w:val="none" w:sz="0" w:space="0" w:color="auto"/>
          </w:divBdr>
        </w:div>
        <w:div w:id="2119375481">
          <w:marLeft w:val="0"/>
          <w:marRight w:val="0"/>
          <w:marTop w:val="0"/>
          <w:marBottom w:val="0"/>
          <w:divBdr>
            <w:top w:val="none" w:sz="0" w:space="0" w:color="auto"/>
            <w:left w:val="none" w:sz="0" w:space="0" w:color="auto"/>
            <w:bottom w:val="none" w:sz="0" w:space="0" w:color="auto"/>
            <w:right w:val="none" w:sz="0" w:space="0" w:color="auto"/>
          </w:divBdr>
        </w:div>
        <w:div w:id="306202453">
          <w:marLeft w:val="0"/>
          <w:marRight w:val="0"/>
          <w:marTop w:val="0"/>
          <w:marBottom w:val="0"/>
          <w:divBdr>
            <w:top w:val="none" w:sz="0" w:space="0" w:color="auto"/>
            <w:left w:val="none" w:sz="0" w:space="0" w:color="auto"/>
            <w:bottom w:val="none" w:sz="0" w:space="0" w:color="auto"/>
            <w:right w:val="none" w:sz="0" w:space="0" w:color="auto"/>
          </w:divBdr>
        </w:div>
        <w:div w:id="517819840">
          <w:marLeft w:val="0"/>
          <w:marRight w:val="0"/>
          <w:marTop w:val="0"/>
          <w:marBottom w:val="0"/>
          <w:divBdr>
            <w:top w:val="none" w:sz="0" w:space="0" w:color="auto"/>
            <w:left w:val="none" w:sz="0" w:space="0" w:color="auto"/>
            <w:bottom w:val="none" w:sz="0" w:space="0" w:color="auto"/>
            <w:right w:val="none" w:sz="0" w:space="0" w:color="auto"/>
          </w:divBdr>
        </w:div>
        <w:div w:id="1529567990">
          <w:marLeft w:val="0"/>
          <w:marRight w:val="0"/>
          <w:marTop w:val="0"/>
          <w:marBottom w:val="0"/>
          <w:divBdr>
            <w:top w:val="none" w:sz="0" w:space="0" w:color="auto"/>
            <w:left w:val="none" w:sz="0" w:space="0" w:color="auto"/>
            <w:bottom w:val="none" w:sz="0" w:space="0" w:color="auto"/>
            <w:right w:val="none" w:sz="0" w:space="0" w:color="auto"/>
          </w:divBdr>
        </w:div>
        <w:div w:id="819153718">
          <w:marLeft w:val="0"/>
          <w:marRight w:val="0"/>
          <w:marTop w:val="0"/>
          <w:marBottom w:val="0"/>
          <w:divBdr>
            <w:top w:val="none" w:sz="0" w:space="0" w:color="auto"/>
            <w:left w:val="none" w:sz="0" w:space="0" w:color="auto"/>
            <w:bottom w:val="none" w:sz="0" w:space="0" w:color="auto"/>
            <w:right w:val="none" w:sz="0" w:space="0" w:color="auto"/>
          </w:divBdr>
        </w:div>
        <w:div w:id="1728723597">
          <w:marLeft w:val="0"/>
          <w:marRight w:val="0"/>
          <w:marTop w:val="0"/>
          <w:marBottom w:val="0"/>
          <w:divBdr>
            <w:top w:val="none" w:sz="0" w:space="0" w:color="auto"/>
            <w:left w:val="none" w:sz="0" w:space="0" w:color="auto"/>
            <w:bottom w:val="none" w:sz="0" w:space="0" w:color="auto"/>
            <w:right w:val="none" w:sz="0" w:space="0" w:color="auto"/>
          </w:divBdr>
        </w:div>
        <w:div w:id="1099256846">
          <w:marLeft w:val="0"/>
          <w:marRight w:val="0"/>
          <w:marTop w:val="0"/>
          <w:marBottom w:val="0"/>
          <w:divBdr>
            <w:top w:val="none" w:sz="0" w:space="0" w:color="auto"/>
            <w:left w:val="none" w:sz="0" w:space="0" w:color="auto"/>
            <w:bottom w:val="none" w:sz="0" w:space="0" w:color="auto"/>
            <w:right w:val="none" w:sz="0" w:space="0" w:color="auto"/>
          </w:divBdr>
        </w:div>
        <w:div w:id="737174254">
          <w:marLeft w:val="0"/>
          <w:marRight w:val="0"/>
          <w:marTop w:val="0"/>
          <w:marBottom w:val="0"/>
          <w:divBdr>
            <w:top w:val="none" w:sz="0" w:space="0" w:color="auto"/>
            <w:left w:val="none" w:sz="0" w:space="0" w:color="auto"/>
            <w:bottom w:val="none" w:sz="0" w:space="0" w:color="auto"/>
            <w:right w:val="none" w:sz="0" w:space="0" w:color="auto"/>
          </w:divBdr>
        </w:div>
        <w:div w:id="1705710947">
          <w:marLeft w:val="0"/>
          <w:marRight w:val="0"/>
          <w:marTop w:val="0"/>
          <w:marBottom w:val="0"/>
          <w:divBdr>
            <w:top w:val="none" w:sz="0" w:space="0" w:color="auto"/>
            <w:left w:val="none" w:sz="0" w:space="0" w:color="auto"/>
            <w:bottom w:val="none" w:sz="0" w:space="0" w:color="auto"/>
            <w:right w:val="none" w:sz="0" w:space="0" w:color="auto"/>
          </w:divBdr>
        </w:div>
        <w:div w:id="199248290">
          <w:marLeft w:val="0"/>
          <w:marRight w:val="0"/>
          <w:marTop w:val="0"/>
          <w:marBottom w:val="0"/>
          <w:divBdr>
            <w:top w:val="none" w:sz="0" w:space="0" w:color="auto"/>
            <w:left w:val="none" w:sz="0" w:space="0" w:color="auto"/>
            <w:bottom w:val="none" w:sz="0" w:space="0" w:color="auto"/>
            <w:right w:val="none" w:sz="0" w:space="0" w:color="auto"/>
          </w:divBdr>
        </w:div>
        <w:div w:id="2060008173">
          <w:marLeft w:val="0"/>
          <w:marRight w:val="0"/>
          <w:marTop w:val="0"/>
          <w:marBottom w:val="0"/>
          <w:divBdr>
            <w:top w:val="none" w:sz="0" w:space="0" w:color="auto"/>
            <w:left w:val="none" w:sz="0" w:space="0" w:color="auto"/>
            <w:bottom w:val="none" w:sz="0" w:space="0" w:color="auto"/>
            <w:right w:val="none" w:sz="0" w:space="0" w:color="auto"/>
          </w:divBdr>
        </w:div>
      </w:divsChild>
    </w:div>
    <w:div w:id="805005652">
      <w:bodyDiv w:val="1"/>
      <w:marLeft w:val="0"/>
      <w:marRight w:val="0"/>
      <w:marTop w:val="0"/>
      <w:marBottom w:val="0"/>
      <w:divBdr>
        <w:top w:val="none" w:sz="0" w:space="0" w:color="auto"/>
        <w:left w:val="none" w:sz="0" w:space="0" w:color="auto"/>
        <w:bottom w:val="none" w:sz="0" w:space="0" w:color="auto"/>
        <w:right w:val="none" w:sz="0" w:space="0" w:color="auto"/>
      </w:divBdr>
      <w:divsChild>
        <w:div w:id="559631196">
          <w:marLeft w:val="0"/>
          <w:marRight w:val="0"/>
          <w:marTop w:val="0"/>
          <w:marBottom w:val="0"/>
          <w:divBdr>
            <w:top w:val="none" w:sz="0" w:space="0" w:color="auto"/>
            <w:left w:val="none" w:sz="0" w:space="0" w:color="auto"/>
            <w:bottom w:val="none" w:sz="0" w:space="0" w:color="auto"/>
            <w:right w:val="none" w:sz="0" w:space="0" w:color="auto"/>
          </w:divBdr>
        </w:div>
      </w:divsChild>
    </w:div>
    <w:div w:id="818615488">
      <w:bodyDiv w:val="1"/>
      <w:marLeft w:val="0"/>
      <w:marRight w:val="0"/>
      <w:marTop w:val="0"/>
      <w:marBottom w:val="0"/>
      <w:divBdr>
        <w:top w:val="none" w:sz="0" w:space="0" w:color="auto"/>
        <w:left w:val="none" w:sz="0" w:space="0" w:color="auto"/>
        <w:bottom w:val="none" w:sz="0" w:space="0" w:color="auto"/>
        <w:right w:val="none" w:sz="0" w:space="0" w:color="auto"/>
      </w:divBdr>
    </w:div>
    <w:div w:id="824126260">
      <w:bodyDiv w:val="1"/>
      <w:marLeft w:val="0"/>
      <w:marRight w:val="0"/>
      <w:marTop w:val="0"/>
      <w:marBottom w:val="0"/>
      <w:divBdr>
        <w:top w:val="none" w:sz="0" w:space="0" w:color="auto"/>
        <w:left w:val="none" w:sz="0" w:space="0" w:color="auto"/>
        <w:bottom w:val="none" w:sz="0" w:space="0" w:color="auto"/>
        <w:right w:val="none" w:sz="0" w:space="0" w:color="auto"/>
      </w:divBdr>
    </w:div>
    <w:div w:id="845436167">
      <w:bodyDiv w:val="1"/>
      <w:marLeft w:val="0"/>
      <w:marRight w:val="0"/>
      <w:marTop w:val="0"/>
      <w:marBottom w:val="0"/>
      <w:divBdr>
        <w:top w:val="none" w:sz="0" w:space="0" w:color="auto"/>
        <w:left w:val="none" w:sz="0" w:space="0" w:color="auto"/>
        <w:bottom w:val="none" w:sz="0" w:space="0" w:color="auto"/>
        <w:right w:val="none" w:sz="0" w:space="0" w:color="auto"/>
      </w:divBdr>
    </w:div>
    <w:div w:id="869417570">
      <w:bodyDiv w:val="1"/>
      <w:marLeft w:val="0"/>
      <w:marRight w:val="0"/>
      <w:marTop w:val="0"/>
      <w:marBottom w:val="0"/>
      <w:divBdr>
        <w:top w:val="none" w:sz="0" w:space="0" w:color="auto"/>
        <w:left w:val="none" w:sz="0" w:space="0" w:color="auto"/>
        <w:bottom w:val="none" w:sz="0" w:space="0" w:color="auto"/>
        <w:right w:val="none" w:sz="0" w:space="0" w:color="auto"/>
      </w:divBdr>
    </w:div>
    <w:div w:id="872499916">
      <w:bodyDiv w:val="1"/>
      <w:marLeft w:val="0"/>
      <w:marRight w:val="0"/>
      <w:marTop w:val="0"/>
      <w:marBottom w:val="0"/>
      <w:divBdr>
        <w:top w:val="none" w:sz="0" w:space="0" w:color="auto"/>
        <w:left w:val="none" w:sz="0" w:space="0" w:color="auto"/>
        <w:bottom w:val="none" w:sz="0" w:space="0" w:color="auto"/>
        <w:right w:val="none" w:sz="0" w:space="0" w:color="auto"/>
      </w:divBdr>
    </w:div>
    <w:div w:id="877088563">
      <w:bodyDiv w:val="1"/>
      <w:marLeft w:val="0"/>
      <w:marRight w:val="0"/>
      <w:marTop w:val="0"/>
      <w:marBottom w:val="0"/>
      <w:divBdr>
        <w:top w:val="none" w:sz="0" w:space="0" w:color="auto"/>
        <w:left w:val="none" w:sz="0" w:space="0" w:color="auto"/>
        <w:bottom w:val="none" w:sz="0" w:space="0" w:color="auto"/>
        <w:right w:val="none" w:sz="0" w:space="0" w:color="auto"/>
      </w:divBdr>
      <w:divsChild>
        <w:div w:id="299119168">
          <w:marLeft w:val="0"/>
          <w:marRight w:val="0"/>
          <w:marTop w:val="0"/>
          <w:marBottom w:val="0"/>
          <w:divBdr>
            <w:top w:val="single" w:sz="2" w:space="0" w:color="000000"/>
            <w:left w:val="single" w:sz="2" w:space="8" w:color="000000"/>
            <w:bottom w:val="single" w:sz="2" w:space="3" w:color="000000"/>
            <w:right w:val="single" w:sz="2" w:space="0" w:color="000000"/>
          </w:divBdr>
        </w:div>
        <w:div w:id="1775132686">
          <w:marLeft w:val="0"/>
          <w:marRight w:val="0"/>
          <w:marTop w:val="0"/>
          <w:marBottom w:val="0"/>
          <w:divBdr>
            <w:top w:val="single" w:sz="2" w:space="0" w:color="000000"/>
            <w:left w:val="single" w:sz="2" w:space="8" w:color="000000"/>
            <w:bottom w:val="single" w:sz="2" w:space="3" w:color="000000"/>
            <w:right w:val="single" w:sz="2" w:space="0" w:color="000000"/>
          </w:divBdr>
        </w:div>
      </w:divsChild>
    </w:div>
    <w:div w:id="925918373">
      <w:bodyDiv w:val="1"/>
      <w:marLeft w:val="0"/>
      <w:marRight w:val="0"/>
      <w:marTop w:val="0"/>
      <w:marBottom w:val="0"/>
      <w:divBdr>
        <w:top w:val="none" w:sz="0" w:space="0" w:color="auto"/>
        <w:left w:val="none" w:sz="0" w:space="0" w:color="auto"/>
        <w:bottom w:val="none" w:sz="0" w:space="0" w:color="auto"/>
        <w:right w:val="none" w:sz="0" w:space="0" w:color="auto"/>
      </w:divBdr>
    </w:div>
    <w:div w:id="933830272">
      <w:bodyDiv w:val="1"/>
      <w:marLeft w:val="0"/>
      <w:marRight w:val="0"/>
      <w:marTop w:val="0"/>
      <w:marBottom w:val="0"/>
      <w:divBdr>
        <w:top w:val="none" w:sz="0" w:space="0" w:color="auto"/>
        <w:left w:val="none" w:sz="0" w:space="0" w:color="auto"/>
        <w:bottom w:val="none" w:sz="0" w:space="0" w:color="auto"/>
        <w:right w:val="none" w:sz="0" w:space="0" w:color="auto"/>
      </w:divBdr>
      <w:divsChild>
        <w:div w:id="824928862">
          <w:marLeft w:val="0"/>
          <w:marRight w:val="0"/>
          <w:marTop w:val="0"/>
          <w:marBottom w:val="0"/>
          <w:divBdr>
            <w:top w:val="none" w:sz="0" w:space="0" w:color="auto"/>
            <w:left w:val="none" w:sz="0" w:space="0" w:color="auto"/>
            <w:bottom w:val="none" w:sz="0" w:space="0" w:color="auto"/>
            <w:right w:val="none" w:sz="0" w:space="0" w:color="auto"/>
          </w:divBdr>
        </w:div>
      </w:divsChild>
    </w:div>
    <w:div w:id="950629256">
      <w:bodyDiv w:val="1"/>
      <w:marLeft w:val="0"/>
      <w:marRight w:val="0"/>
      <w:marTop w:val="0"/>
      <w:marBottom w:val="0"/>
      <w:divBdr>
        <w:top w:val="none" w:sz="0" w:space="0" w:color="auto"/>
        <w:left w:val="none" w:sz="0" w:space="0" w:color="auto"/>
        <w:bottom w:val="none" w:sz="0" w:space="0" w:color="auto"/>
        <w:right w:val="none" w:sz="0" w:space="0" w:color="auto"/>
      </w:divBdr>
      <w:divsChild>
        <w:div w:id="150148123">
          <w:marLeft w:val="0"/>
          <w:marRight w:val="0"/>
          <w:marTop w:val="0"/>
          <w:marBottom w:val="0"/>
          <w:divBdr>
            <w:top w:val="none" w:sz="0" w:space="0" w:color="auto"/>
            <w:left w:val="none" w:sz="0" w:space="0" w:color="auto"/>
            <w:bottom w:val="none" w:sz="0" w:space="0" w:color="auto"/>
            <w:right w:val="none" w:sz="0" w:space="0" w:color="auto"/>
          </w:divBdr>
        </w:div>
        <w:div w:id="216203806">
          <w:marLeft w:val="0"/>
          <w:marRight w:val="0"/>
          <w:marTop w:val="0"/>
          <w:marBottom w:val="0"/>
          <w:divBdr>
            <w:top w:val="none" w:sz="0" w:space="0" w:color="auto"/>
            <w:left w:val="none" w:sz="0" w:space="0" w:color="auto"/>
            <w:bottom w:val="none" w:sz="0" w:space="0" w:color="auto"/>
            <w:right w:val="none" w:sz="0" w:space="0" w:color="auto"/>
          </w:divBdr>
        </w:div>
        <w:div w:id="219173526">
          <w:marLeft w:val="0"/>
          <w:marRight w:val="0"/>
          <w:marTop w:val="0"/>
          <w:marBottom w:val="0"/>
          <w:divBdr>
            <w:top w:val="none" w:sz="0" w:space="0" w:color="auto"/>
            <w:left w:val="none" w:sz="0" w:space="0" w:color="auto"/>
            <w:bottom w:val="none" w:sz="0" w:space="0" w:color="auto"/>
            <w:right w:val="none" w:sz="0" w:space="0" w:color="auto"/>
          </w:divBdr>
        </w:div>
        <w:div w:id="389884699">
          <w:marLeft w:val="0"/>
          <w:marRight w:val="0"/>
          <w:marTop w:val="0"/>
          <w:marBottom w:val="0"/>
          <w:divBdr>
            <w:top w:val="none" w:sz="0" w:space="0" w:color="auto"/>
            <w:left w:val="none" w:sz="0" w:space="0" w:color="auto"/>
            <w:bottom w:val="none" w:sz="0" w:space="0" w:color="auto"/>
            <w:right w:val="none" w:sz="0" w:space="0" w:color="auto"/>
          </w:divBdr>
        </w:div>
        <w:div w:id="433012705">
          <w:marLeft w:val="0"/>
          <w:marRight w:val="0"/>
          <w:marTop w:val="0"/>
          <w:marBottom w:val="0"/>
          <w:divBdr>
            <w:top w:val="none" w:sz="0" w:space="0" w:color="auto"/>
            <w:left w:val="none" w:sz="0" w:space="0" w:color="auto"/>
            <w:bottom w:val="none" w:sz="0" w:space="0" w:color="auto"/>
            <w:right w:val="none" w:sz="0" w:space="0" w:color="auto"/>
          </w:divBdr>
        </w:div>
        <w:div w:id="484316513">
          <w:marLeft w:val="0"/>
          <w:marRight w:val="0"/>
          <w:marTop w:val="0"/>
          <w:marBottom w:val="0"/>
          <w:divBdr>
            <w:top w:val="none" w:sz="0" w:space="0" w:color="auto"/>
            <w:left w:val="none" w:sz="0" w:space="0" w:color="auto"/>
            <w:bottom w:val="none" w:sz="0" w:space="0" w:color="auto"/>
            <w:right w:val="none" w:sz="0" w:space="0" w:color="auto"/>
          </w:divBdr>
        </w:div>
        <w:div w:id="538711514">
          <w:marLeft w:val="0"/>
          <w:marRight w:val="0"/>
          <w:marTop w:val="0"/>
          <w:marBottom w:val="0"/>
          <w:divBdr>
            <w:top w:val="none" w:sz="0" w:space="0" w:color="auto"/>
            <w:left w:val="none" w:sz="0" w:space="0" w:color="auto"/>
            <w:bottom w:val="none" w:sz="0" w:space="0" w:color="auto"/>
            <w:right w:val="none" w:sz="0" w:space="0" w:color="auto"/>
          </w:divBdr>
        </w:div>
        <w:div w:id="594557488">
          <w:marLeft w:val="0"/>
          <w:marRight w:val="0"/>
          <w:marTop w:val="0"/>
          <w:marBottom w:val="0"/>
          <w:divBdr>
            <w:top w:val="none" w:sz="0" w:space="0" w:color="auto"/>
            <w:left w:val="none" w:sz="0" w:space="0" w:color="auto"/>
            <w:bottom w:val="none" w:sz="0" w:space="0" w:color="auto"/>
            <w:right w:val="none" w:sz="0" w:space="0" w:color="auto"/>
          </w:divBdr>
        </w:div>
        <w:div w:id="594560062">
          <w:marLeft w:val="0"/>
          <w:marRight w:val="0"/>
          <w:marTop w:val="0"/>
          <w:marBottom w:val="0"/>
          <w:divBdr>
            <w:top w:val="none" w:sz="0" w:space="0" w:color="auto"/>
            <w:left w:val="none" w:sz="0" w:space="0" w:color="auto"/>
            <w:bottom w:val="none" w:sz="0" w:space="0" w:color="auto"/>
            <w:right w:val="none" w:sz="0" w:space="0" w:color="auto"/>
          </w:divBdr>
        </w:div>
        <w:div w:id="625887526">
          <w:marLeft w:val="0"/>
          <w:marRight w:val="0"/>
          <w:marTop w:val="0"/>
          <w:marBottom w:val="0"/>
          <w:divBdr>
            <w:top w:val="none" w:sz="0" w:space="0" w:color="auto"/>
            <w:left w:val="none" w:sz="0" w:space="0" w:color="auto"/>
            <w:bottom w:val="none" w:sz="0" w:space="0" w:color="auto"/>
            <w:right w:val="none" w:sz="0" w:space="0" w:color="auto"/>
          </w:divBdr>
        </w:div>
        <w:div w:id="689063111">
          <w:marLeft w:val="0"/>
          <w:marRight w:val="0"/>
          <w:marTop w:val="0"/>
          <w:marBottom w:val="0"/>
          <w:divBdr>
            <w:top w:val="none" w:sz="0" w:space="0" w:color="auto"/>
            <w:left w:val="none" w:sz="0" w:space="0" w:color="auto"/>
            <w:bottom w:val="none" w:sz="0" w:space="0" w:color="auto"/>
            <w:right w:val="none" w:sz="0" w:space="0" w:color="auto"/>
          </w:divBdr>
        </w:div>
        <w:div w:id="728773330">
          <w:marLeft w:val="0"/>
          <w:marRight w:val="0"/>
          <w:marTop w:val="0"/>
          <w:marBottom w:val="0"/>
          <w:divBdr>
            <w:top w:val="none" w:sz="0" w:space="0" w:color="auto"/>
            <w:left w:val="none" w:sz="0" w:space="0" w:color="auto"/>
            <w:bottom w:val="none" w:sz="0" w:space="0" w:color="auto"/>
            <w:right w:val="none" w:sz="0" w:space="0" w:color="auto"/>
          </w:divBdr>
        </w:div>
        <w:div w:id="780733635">
          <w:marLeft w:val="0"/>
          <w:marRight w:val="0"/>
          <w:marTop w:val="0"/>
          <w:marBottom w:val="0"/>
          <w:divBdr>
            <w:top w:val="none" w:sz="0" w:space="0" w:color="auto"/>
            <w:left w:val="none" w:sz="0" w:space="0" w:color="auto"/>
            <w:bottom w:val="none" w:sz="0" w:space="0" w:color="auto"/>
            <w:right w:val="none" w:sz="0" w:space="0" w:color="auto"/>
          </w:divBdr>
        </w:div>
        <w:div w:id="795484682">
          <w:marLeft w:val="0"/>
          <w:marRight w:val="0"/>
          <w:marTop w:val="0"/>
          <w:marBottom w:val="0"/>
          <w:divBdr>
            <w:top w:val="none" w:sz="0" w:space="0" w:color="auto"/>
            <w:left w:val="none" w:sz="0" w:space="0" w:color="auto"/>
            <w:bottom w:val="none" w:sz="0" w:space="0" w:color="auto"/>
            <w:right w:val="none" w:sz="0" w:space="0" w:color="auto"/>
          </w:divBdr>
        </w:div>
        <w:div w:id="842009870">
          <w:marLeft w:val="0"/>
          <w:marRight w:val="0"/>
          <w:marTop w:val="0"/>
          <w:marBottom w:val="0"/>
          <w:divBdr>
            <w:top w:val="none" w:sz="0" w:space="0" w:color="auto"/>
            <w:left w:val="none" w:sz="0" w:space="0" w:color="auto"/>
            <w:bottom w:val="none" w:sz="0" w:space="0" w:color="auto"/>
            <w:right w:val="none" w:sz="0" w:space="0" w:color="auto"/>
          </w:divBdr>
        </w:div>
        <w:div w:id="882642305">
          <w:marLeft w:val="0"/>
          <w:marRight w:val="0"/>
          <w:marTop w:val="0"/>
          <w:marBottom w:val="0"/>
          <w:divBdr>
            <w:top w:val="none" w:sz="0" w:space="0" w:color="auto"/>
            <w:left w:val="none" w:sz="0" w:space="0" w:color="auto"/>
            <w:bottom w:val="none" w:sz="0" w:space="0" w:color="auto"/>
            <w:right w:val="none" w:sz="0" w:space="0" w:color="auto"/>
          </w:divBdr>
        </w:div>
        <w:div w:id="948854028">
          <w:marLeft w:val="0"/>
          <w:marRight w:val="0"/>
          <w:marTop w:val="0"/>
          <w:marBottom w:val="0"/>
          <w:divBdr>
            <w:top w:val="none" w:sz="0" w:space="0" w:color="auto"/>
            <w:left w:val="none" w:sz="0" w:space="0" w:color="auto"/>
            <w:bottom w:val="none" w:sz="0" w:space="0" w:color="auto"/>
            <w:right w:val="none" w:sz="0" w:space="0" w:color="auto"/>
          </w:divBdr>
        </w:div>
        <w:div w:id="1024551736">
          <w:marLeft w:val="0"/>
          <w:marRight w:val="0"/>
          <w:marTop w:val="0"/>
          <w:marBottom w:val="0"/>
          <w:divBdr>
            <w:top w:val="none" w:sz="0" w:space="0" w:color="auto"/>
            <w:left w:val="none" w:sz="0" w:space="0" w:color="auto"/>
            <w:bottom w:val="none" w:sz="0" w:space="0" w:color="auto"/>
            <w:right w:val="none" w:sz="0" w:space="0" w:color="auto"/>
          </w:divBdr>
        </w:div>
        <w:div w:id="1065254315">
          <w:marLeft w:val="0"/>
          <w:marRight w:val="0"/>
          <w:marTop w:val="0"/>
          <w:marBottom w:val="0"/>
          <w:divBdr>
            <w:top w:val="none" w:sz="0" w:space="0" w:color="auto"/>
            <w:left w:val="none" w:sz="0" w:space="0" w:color="auto"/>
            <w:bottom w:val="none" w:sz="0" w:space="0" w:color="auto"/>
            <w:right w:val="none" w:sz="0" w:space="0" w:color="auto"/>
          </w:divBdr>
        </w:div>
        <w:div w:id="1155099792">
          <w:marLeft w:val="0"/>
          <w:marRight w:val="0"/>
          <w:marTop w:val="0"/>
          <w:marBottom w:val="0"/>
          <w:divBdr>
            <w:top w:val="none" w:sz="0" w:space="0" w:color="auto"/>
            <w:left w:val="none" w:sz="0" w:space="0" w:color="auto"/>
            <w:bottom w:val="none" w:sz="0" w:space="0" w:color="auto"/>
            <w:right w:val="none" w:sz="0" w:space="0" w:color="auto"/>
          </w:divBdr>
        </w:div>
        <w:div w:id="1157107800">
          <w:marLeft w:val="0"/>
          <w:marRight w:val="0"/>
          <w:marTop w:val="0"/>
          <w:marBottom w:val="0"/>
          <w:divBdr>
            <w:top w:val="none" w:sz="0" w:space="0" w:color="auto"/>
            <w:left w:val="none" w:sz="0" w:space="0" w:color="auto"/>
            <w:bottom w:val="none" w:sz="0" w:space="0" w:color="auto"/>
            <w:right w:val="none" w:sz="0" w:space="0" w:color="auto"/>
          </w:divBdr>
        </w:div>
        <w:div w:id="1174419454">
          <w:marLeft w:val="0"/>
          <w:marRight w:val="0"/>
          <w:marTop w:val="0"/>
          <w:marBottom w:val="0"/>
          <w:divBdr>
            <w:top w:val="none" w:sz="0" w:space="0" w:color="auto"/>
            <w:left w:val="none" w:sz="0" w:space="0" w:color="auto"/>
            <w:bottom w:val="none" w:sz="0" w:space="0" w:color="auto"/>
            <w:right w:val="none" w:sz="0" w:space="0" w:color="auto"/>
          </w:divBdr>
        </w:div>
        <w:div w:id="1267690142">
          <w:marLeft w:val="0"/>
          <w:marRight w:val="0"/>
          <w:marTop w:val="0"/>
          <w:marBottom w:val="0"/>
          <w:divBdr>
            <w:top w:val="none" w:sz="0" w:space="0" w:color="auto"/>
            <w:left w:val="none" w:sz="0" w:space="0" w:color="auto"/>
            <w:bottom w:val="none" w:sz="0" w:space="0" w:color="auto"/>
            <w:right w:val="none" w:sz="0" w:space="0" w:color="auto"/>
          </w:divBdr>
        </w:div>
        <w:div w:id="1277373031">
          <w:marLeft w:val="0"/>
          <w:marRight w:val="0"/>
          <w:marTop w:val="0"/>
          <w:marBottom w:val="0"/>
          <w:divBdr>
            <w:top w:val="none" w:sz="0" w:space="0" w:color="auto"/>
            <w:left w:val="none" w:sz="0" w:space="0" w:color="auto"/>
            <w:bottom w:val="none" w:sz="0" w:space="0" w:color="auto"/>
            <w:right w:val="none" w:sz="0" w:space="0" w:color="auto"/>
          </w:divBdr>
        </w:div>
        <w:div w:id="1339383447">
          <w:marLeft w:val="0"/>
          <w:marRight w:val="0"/>
          <w:marTop w:val="0"/>
          <w:marBottom w:val="0"/>
          <w:divBdr>
            <w:top w:val="none" w:sz="0" w:space="0" w:color="auto"/>
            <w:left w:val="none" w:sz="0" w:space="0" w:color="auto"/>
            <w:bottom w:val="none" w:sz="0" w:space="0" w:color="auto"/>
            <w:right w:val="none" w:sz="0" w:space="0" w:color="auto"/>
          </w:divBdr>
        </w:div>
        <w:div w:id="1341082562">
          <w:marLeft w:val="0"/>
          <w:marRight w:val="0"/>
          <w:marTop w:val="0"/>
          <w:marBottom w:val="0"/>
          <w:divBdr>
            <w:top w:val="none" w:sz="0" w:space="0" w:color="auto"/>
            <w:left w:val="none" w:sz="0" w:space="0" w:color="auto"/>
            <w:bottom w:val="none" w:sz="0" w:space="0" w:color="auto"/>
            <w:right w:val="none" w:sz="0" w:space="0" w:color="auto"/>
          </w:divBdr>
        </w:div>
        <w:div w:id="1373530837">
          <w:marLeft w:val="0"/>
          <w:marRight w:val="0"/>
          <w:marTop w:val="0"/>
          <w:marBottom w:val="0"/>
          <w:divBdr>
            <w:top w:val="none" w:sz="0" w:space="0" w:color="auto"/>
            <w:left w:val="none" w:sz="0" w:space="0" w:color="auto"/>
            <w:bottom w:val="none" w:sz="0" w:space="0" w:color="auto"/>
            <w:right w:val="none" w:sz="0" w:space="0" w:color="auto"/>
          </w:divBdr>
        </w:div>
        <w:div w:id="1400904726">
          <w:marLeft w:val="0"/>
          <w:marRight w:val="0"/>
          <w:marTop w:val="0"/>
          <w:marBottom w:val="0"/>
          <w:divBdr>
            <w:top w:val="none" w:sz="0" w:space="0" w:color="auto"/>
            <w:left w:val="none" w:sz="0" w:space="0" w:color="auto"/>
            <w:bottom w:val="none" w:sz="0" w:space="0" w:color="auto"/>
            <w:right w:val="none" w:sz="0" w:space="0" w:color="auto"/>
          </w:divBdr>
        </w:div>
        <w:div w:id="1430349023">
          <w:marLeft w:val="0"/>
          <w:marRight w:val="0"/>
          <w:marTop w:val="0"/>
          <w:marBottom w:val="0"/>
          <w:divBdr>
            <w:top w:val="none" w:sz="0" w:space="0" w:color="auto"/>
            <w:left w:val="none" w:sz="0" w:space="0" w:color="auto"/>
            <w:bottom w:val="none" w:sz="0" w:space="0" w:color="auto"/>
            <w:right w:val="none" w:sz="0" w:space="0" w:color="auto"/>
          </w:divBdr>
        </w:div>
        <w:div w:id="1431045661">
          <w:marLeft w:val="0"/>
          <w:marRight w:val="0"/>
          <w:marTop w:val="0"/>
          <w:marBottom w:val="0"/>
          <w:divBdr>
            <w:top w:val="none" w:sz="0" w:space="0" w:color="auto"/>
            <w:left w:val="none" w:sz="0" w:space="0" w:color="auto"/>
            <w:bottom w:val="none" w:sz="0" w:space="0" w:color="auto"/>
            <w:right w:val="none" w:sz="0" w:space="0" w:color="auto"/>
          </w:divBdr>
        </w:div>
        <w:div w:id="1472747812">
          <w:marLeft w:val="0"/>
          <w:marRight w:val="0"/>
          <w:marTop w:val="0"/>
          <w:marBottom w:val="0"/>
          <w:divBdr>
            <w:top w:val="none" w:sz="0" w:space="0" w:color="auto"/>
            <w:left w:val="none" w:sz="0" w:space="0" w:color="auto"/>
            <w:bottom w:val="none" w:sz="0" w:space="0" w:color="auto"/>
            <w:right w:val="none" w:sz="0" w:space="0" w:color="auto"/>
          </w:divBdr>
        </w:div>
        <w:div w:id="1504663423">
          <w:marLeft w:val="0"/>
          <w:marRight w:val="0"/>
          <w:marTop w:val="0"/>
          <w:marBottom w:val="0"/>
          <w:divBdr>
            <w:top w:val="none" w:sz="0" w:space="0" w:color="auto"/>
            <w:left w:val="none" w:sz="0" w:space="0" w:color="auto"/>
            <w:bottom w:val="none" w:sz="0" w:space="0" w:color="auto"/>
            <w:right w:val="none" w:sz="0" w:space="0" w:color="auto"/>
          </w:divBdr>
        </w:div>
        <w:div w:id="1540823060">
          <w:marLeft w:val="0"/>
          <w:marRight w:val="0"/>
          <w:marTop w:val="0"/>
          <w:marBottom w:val="0"/>
          <w:divBdr>
            <w:top w:val="none" w:sz="0" w:space="0" w:color="auto"/>
            <w:left w:val="none" w:sz="0" w:space="0" w:color="auto"/>
            <w:bottom w:val="none" w:sz="0" w:space="0" w:color="auto"/>
            <w:right w:val="none" w:sz="0" w:space="0" w:color="auto"/>
          </w:divBdr>
        </w:div>
        <w:div w:id="1571578349">
          <w:marLeft w:val="0"/>
          <w:marRight w:val="0"/>
          <w:marTop w:val="0"/>
          <w:marBottom w:val="0"/>
          <w:divBdr>
            <w:top w:val="none" w:sz="0" w:space="0" w:color="auto"/>
            <w:left w:val="none" w:sz="0" w:space="0" w:color="auto"/>
            <w:bottom w:val="none" w:sz="0" w:space="0" w:color="auto"/>
            <w:right w:val="none" w:sz="0" w:space="0" w:color="auto"/>
          </w:divBdr>
        </w:div>
        <w:div w:id="1611814399">
          <w:marLeft w:val="0"/>
          <w:marRight w:val="0"/>
          <w:marTop w:val="0"/>
          <w:marBottom w:val="0"/>
          <w:divBdr>
            <w:top w:val="none" w:sz="0" w:space="0" w:color="auto"/>
            <w:left w:val="none" w:sz="0" w:space="0" w:color="auto"/>
            <w:bottom w:val="none" w:sz="0" w:space="0" w:color="auto"/>
            <w:right w:val="none" w:sz="0" w:space="0" w:color="auto"/>
          </w:divBdr>
        </w:div>
        <w:div w:id="1613825575">
          <w:marLeft w:val="0"/>
          <w:marRight w:val="0"/>
          <w:marTop w:val="0"/>
          <w:marBottom w:val="0"/>
          <w:divBdr>
            <w:top w:val="none" w:sz="0" w:space="0" w:color="auto"/>
            <w:left w:val="none" w:sz="0" w:space="0" w:color="auto"/>
            <w:bottom w:val="none" w:sz="0" w:space="0" w:color="auto"/>
            <w:right w:val="none" w:sz="0" w:space="0" w:color="auto"/>
          </w:divBdr>
        </w:div>
        <w:div w:id="1630940176">
          <w:marLeft w:val="0"/>
          <w:marRight w:val="0"/>
          <w:marTop w:val="0"/>
          <w:marBottom w:val="0"/>
          <w:divBdr>
            <w:top w:val="none" w:sz="0" w:space="0" w:color="auto"/>
            <w:left w:val="none" w:sz="0" w:space="0" w:color="auto"/>
            <w:bottom w:val="none" w:sz="0" w:space="0" w:color="auto"/>
            <w:right w:val="none" w:sz="0" w:space="0" w:color="auto"/>
          </w:divBdr>
        </w:div>
        <w:div w:id="1666744064">
          <w:marLeft w:val="0"/>
          <w:marRight w:val="0"/>
          <w:marTop w:val="0"/>
          <w:marBottom w:val="0"/>
          <w:divBdr>
            <w:top w:val="none" w:sz="0" w:space="0" w:color="auto"/>
            <w:left w:val="none" w:sz="0" w:space="0" w:color="auto"/>
            <w:bottom w:val="none" w:sz="0" w:space="0" w:color="auto"/>
            <w:right w:val="none" w:sz="0" w:space="0" w:color="auto"/>
          </w:divBdr>
        </w:div>
        <w:div w:id="1699619498">
          <w:marLeft w:val="0"/>
          <w:marRight w:val="0"/>
          <w:marTop w:val="0"/>
          <w:marBottom w:val="0"/>
          <w:divBdr>
            <w:top w:val="none" w:sz="0" w:space="0" w:color="auto"/>
            <w:left w:val="none" w:sz="0" w:space="0" w:color="auto"/>
            <w:bottom w:val="none" w:sz="0" w:space="0" w:color="auto"/>
            <w:right w:val="none" w:sz="0" w:space="0" w:color="auto"/>
          </w:divBdr>
        </w:div>
        <w:div w:id="1708069987">
          <w:marLeft w:val="0"/>
          <w:marRight w:val="0"/>
          <w:marTop w:val="0"/>
          <w:marBottom w:val="0"/>
          <w:divBdr>
            <w:top w:val="none" w:sz="0" w:space="0" w:color="auto"/>
            <w:left w:val="none" w:sz="0" w:space="0" w:color="auto"/>
            <w:bottom w:val="none" w:sz="0" w:space="0" w:color="auto"/>
            <w:right w:val="none" w:sz="0" w:space="0" w:color="auto"/>
          </w:divBdr>
        </w:div>
        <w:div w:id="1749225215">
          <w:marLeft w:val="0"/>
          <w:marRight w:val="0"/>
          <w:marTop w:val="0"/>
          <w:marBottom w:val="0"/>
          <w:divBdr>
            <w:top w:val="none" w:sz="0" w:space="0" w:color="auto"/>
            <w:left w:val="none" w:sz="0" w:space="0" w:color="auto"/>
            <w:bottom w:val="none" w:sz="0" w:space="0" w:color="auto"/>
            <w:right w:val="none" w:sz="0" w:space="0" w:color="auto"/>
          </w:divBdr>
        </w:div>
        <w:div w:id="1762988385">
          <w:marLeft w:val="0"/>
          <w:marRight w:val="0"/>
          <w:marTop w:val="0"/>
          <w:marBottom w:val="0"/>
          <w:divBdr>
            <w:top w:val="none" w:sz="0" w:space="0" w:color="auto"/>
            <w:left w:val="none" w:sz="0" w:space="0" w:color="auto"/>
            <w:bottom w:val="none" w:sz="0" w:space="0" w:color="auto"/>
            <w:right w:val="none" w:sz="0" w:space="0" w:color="auto"/>
          </w:divBdr>
        </w:div>
        <w:div w:id="1817800661">
          <w:marLeft w:val="0"/>
          <w:marRight w:val="0"/>
          <w:marTop w:val="0"/>
          <w:marBottom w:val="0"/>
          <w:divBdr>
            <w:top w:val="none" w:sz="0" w:space="0" w:color="auto"/>
            <w:left w:val="none" w:sz="0" w:space="0" w:color="auto"/>
            <w:bottom w:val="none" w:sz="0" w:space="0" w:color="auto"/>
            <w:right w:val="none" w:sz="0" w:space="0" w:color="auto"/>
          </w:divBdr>
        </w:div>
        <w:div w:id="1834032682">
          <w:marLeft w:val="0"/>
          <w:marRight w:val="0"/>
          <w:marTop w:val="0"/>
          <w:marBottom w:val="0"/>
          <w:divBdr>
            <w:top w:val="none" w:sz="0" w:space="0" w:color="auto"/>
            <w:left w:val="none" w:sz="0" w:space="0" w:color="auto"/>
            <w:bottom w:val="none" w:sz="0" w:space="0" w:color="auto"/>
            <w:right w:val="none" w:sz="0" w:space="0" w:color="auto"/>
          </w:divBdr>
        </w:div>
        <w:div w:id="1875653563">
          <w:marLeft w:val="0"/>
          <w:marRight w:val="0"/>
          <w:marTop w:val="0"/>
          <w:marBottom w:val="0"/>
          <w:divBdr>
            <w:top w:val="none" w:sz="0" w:space="0" w:color="auto"/>
            <w:left w:val="none" w:sz="0" w:space="0" w:color="auto"/>
            <w:bottom w:val="none" w:sz="0" w:space="0" w:color="auto"/>
            <w:right w:val="none" w:sz="0" w:space="0" w:color="auto"/>
          </w:divBdr>
        </w:div>
        <w:div w:id="1994407446">
          <w:marLeft w:val="0"/>
          <w:marRight w:val="0"/>
          <w:marTop w:val="0"/>
          <w:marBottom w:val="0"/>
          <w:divBdr>
            <w:top w:val="none" w:sz="0" w:space="0" w:color="auto"/>
            <w:left w:val="none" w:sz="0" w:space="0" w:color="auto"/>
            <w:bottom w:val="none" w:sz="0" w:space="0" w:color="auto"/>
            <w:right w:val="none" w:sz="0" w:space="0" w:color="auto"/>
          </w:divBdr>
        </w:div>
        <w:div w:id="2002344068">
          <w:marLeft w:val="0"/>
          <w:marRight w:val="0"/>
          <w:marTop w:val="0"/>
          <w:marBottom w:val="0"/>
          <w:divBdr>
            <w:top w:val="none" w:sz="0" w:space="0" w:color="auto"/>
            <w:left w:val="none" w:sz="0" w:space="0" w:color="auto"/>
            <w:bottom w:val="none" w:sz="0" w:space="0" w:color="auto"/>
            <w:right w:val="none" w:sz="0" w:space="0" w:color="auto"/>
          </w:divBdr>
        </w:div>
        <w:div w:id="2059084120">
          <w:marLeft w:val="0"/>
          <w:marRight w:val="0"/>
          <w:marTop w:val="0"/>
          <w:marBottom w:val="0"/>
          <w:divBdr>
            <w:top w:val="none" w:sz="0" w:space="0" w:color="auto"/>
            <w:left w:val="none" w:sz="0" w:space="0" w:color="auto"/>
            <w:bottom w:val="none" w:sz="0" w:space="0" w:color="auto"/>
            <w:right w:val="none" w:sz="0" w:space="0" w:color="auto"/>
          </w:divBdr>
        </w:div>
        <w:div w:id="2059936353">
          <w:marLeft w:val="0"/>
          <w:marRight w:val="0"/>
          <w:marTop w:val="0"/>
          <w:marBottom w:val="0"/>
          <w:divBdr>
            <w:top w:val="none" w:sz="0" w:space="0" w:color="auto"/>
            <w:left w:val="none" w:sz="0" w:space="0" w:color="auto"/>
            <w:bottom w:val="none" w:sz="0" w:space="0" w:color="auto"/>
            <w:right w:val="none" w:sz="0" w:space="0" w:color="auto"/>
          </w:divBdr>
        </w:div>
        <w:div w:id="2129883747">
          <w:marLeft w:val="0"/>
          <w:marRight w:val="0"/>
          <w:marTop w:val="0"/>
          <w:marBottom w:val="0"/>
          <w:divBdr>
            <w:top w:val="none" w:sz="0" w:space="0" w:color="auto"/>
            <w:left w:val="none" w:sz="0" w:space="0" w:color="auto"/>
            <w:bottom w:val="none" w:sz="0" w:space="0" w:color="auto"/>
            <w:right w:val="none" w:sz="0" w:space="0" w:color="auto"/>
          </w:divBdr>
        </w:div>
      </w:divsChild>
    </w:div>
    <w:div w:id="979460482">
      <w:bodyDiv w:val="1"/>
      <w:marLeft w:val="0"/>
      <w:marRight w:val="0"/>
      <w:marTop w:val="0"/>
      <w:marBottom w:val="0"/>
      <w:divBdr>
        <w:top w:val="none" w:sz="0" w:space="0" w:color="auto"/>
        <w:left w:val="none" w:sz="0" w:space="0" w:color="auto"/>
        <w:bottom w:val="none" w:sz="0" w:space="0" w:color="auto"/>
        <w:right w:val="none" w:sz="0" w:space="0" w:color="auto"/>
      </w:divBdr>
      <w:divsChild>
        <w:div w:id="704140816">
          <w:marLeft w:val="0"/>
          <w:marRight w:val="0"/>
          <w:marTop w:val="0"/>
          <w:marBottom w:val="0"/>
          <w:divBdr>
            <w:top w:val="none" w:sz="0" w:space="0" w:color="auto"/>
            <w:left w:val="none" w:sz="0" w:space="0" w:color="auto"/>
            <w:bottom w:val="none" w:sz="0" w:space="0" w:color="auto"/>
            <w:right w:val="none" w:sz="0" w:space="0" w:color="auto"/>
          </w:divBdr>
        </w:div>
        <w:div w:id="886186648">
          <w:marLeft w:val="0"/>
          <w:marRight w:val="0"/>
          <w:marTop w:val="0"/>
          <w:marBottom w:val="0"/>
          <w:divBdr>
            <w:top w:val="none" w:sz="0" w:space="0" w:color="auto"/>
            <w:left w:val="none" w:sz="0" w:space="0" w:color="auto"/>
            <w:bottom w:val="none" w:sz="0" w:space="0" w:color="auto"/>
            <w:right w:val="none" w:sz="0" w:space="0" w:color="auto"/>
          </w:divBdr>
        </w:div>
        <w:div w:id="1122500626">
          <w:marLeft w:val="0"/>
          <w:marRight w:val="0"/>
          <w:marTop w:val="0"/>
          <w:marBottom w:val="0"/>
          <w:divBdr>
            <w:top w:val="none" w:sz="0" w:space="0" w:color="auto"/>
            <w:left w:val="none" w:sz="0" w:space="0" w:color="auto"/>
            <w:bottom w:val="none" w:sz="0" w:space="0" w:color="auto"/>
            <w:right w:val="none" w:sz="0" w:space="0" w:color="auto"/>
          </w:divBdr>
        </w:div>
        <w:div w:id="1909656922">
          <w:marLeft w:val="0"/>
          <w:marRight w:val="0"/>
          <w:marTop w:val="0"/>
          <w:marBottom w:val="0"/>
          <w:divBdr>
            <w:top w:val="none" w:sz="0" w:space="0" w:color="auto"/>
            <w:left w:val="none" w:sz="0" w:space="0" w:color="auto"/>
            <w:bottom w:val="none" w:sz="0" w:space="0" w:color="auto"/>
            <w:right w:val="none" w:sz="0" w:space="0" w:color="auto"/>
          </w:divBdr>
        </w:div>
      </w:divsChild>
    </w:div>
    <w:div w:id="988096802">
      <w:bodyDiv w:val="1"/>
      <w:marLeft w:val="0"/>
      <w:marRight w:val="0"/>
      <w:marTop w:val="0"/>
      <w:marBottom w:val="0"/>
      <w:divBdr>
        <w:top w:val="none" w:sz="0" w:space="0" w:color="auto"/>
        <w:left w:val="none" w:sz="0" w:space="0" w:color="auto"/>
        <w:bottom w:val="none" w:sz="0" w:space="0" w:color="auto"/>
        <w:right w:val="none" w:sz="0" w:space="0" w:color="auto"/>
      </w:divBdr>
      <w:divsChild>
        <w:div w:id="1324314343">
          <w:marLeft w:val="0"/>
          <w:marRight w:val="0"/>
          <w:marTop w:val="0"/>
          <w:marBottom w:val="0"/>
          <w:divBdr>
            <w:top w:val="none" w:sz="0" w:space="0" w:color="auto"/>
            <w:left w:val="none" w:sz="0" w:space="0" w:color="auto"/>
            <w:bottom w:val="none" w:sz="0" w:space="0" w:color="auto"/>
            <w:right w:val="none" w:sz="0" w:space="0" w:color="auto"/>
          </w:divBdr>
        </w:div>
      </w:divsChild>
    </w:div>
    <w:div w:id="988900353">
      <w:bodyDiv w:val="1"/>
      <w:marLeft w:val="0"/>
      <w:marRight w:val="0"/>
      <w:marTop w:val="0"/>
      <w:marBottom w:val="0"/>
      <w:divBdr>
        <w:top w:val="none" w:sz="0" w:space="0" w:color="auto"/>
        <w:left w:val="none" w:sz="0" w:space="0" w:color="auto"/>
        <w:bottom w:val="none" w:sz="0" w:space="0" w:color="auto"/>
        <w:right w:val="none" w:sz="0" w:space="0" w:color="auto"/>
      </w:divBdr>
    </w:div>
    <w:div w:id="993678551">
      <w:bodyDiv w:val="1"/>
      <w:marLeft w:val="0"/>
      <w:marRight w:val="0"/>
      <w:marTop w:val="0"/>
      <w:marBottom w:val="0"/>
      <w:divBdr>
        <w:top w:val="none" w:sz="0" w:space="0" w:color="auto"/>
        <w:left w:val="none" w:sz="0" w:space="0" w:color="auto"/>
        <w:bottom w:val="none" w:sz="0" w:space="0" w:color="auto"/>
        <w:right w:val="none" w:sz="0" w:space="0" w:color="auto"/>
      </w:divBdr>
      <w:divsChild>
        <w:div w:id="607665555">
          <w:marLeft w:val="0"/>
          <w:marRight w:val="0"/>
          <w:marTop w:val="0"/>
          <w:marBottom w:val="0"/>
          <w:divBdr>
            <w:top w:val="none" w:sz="0" w:space="0" w:color="auto"/>
            <w:left w:val="none" w:sz="0" w:space="0" w:color="auto"/>
            <w:bottom w:val="none" w:sz="0" w:space="0" w:color="auto"/>
            <w:right w:val="none" w:sz="0" w:space="0" w:color="auto"/>
          </w:divBdr>
        </w:div>
        <w:div w:id="954869270">
          <w:marLeft w:val="0"/>
          <w:marRight w:val="0"/>
          <w:marTop w:val="0"/>
          <w:marBottom w:val="0"/>
          <w:divBdr>
            <w:top w:val="none" w:sz="0" w:space="0" w:color="auto"/>
            <w:left w:val="none" w:sz="0" w:space="0" w:color="auto"/>
            <w:bottom w:val="none" w:sz="0" w:space="0" w:color="auto"/>
            <w:right w:val="none" w:sz="0" w:space="0" w:color="auto"/>
          </w:divBdr>
        </w:div>
        <w:div w:id="1347749987">
          <w:marLeft w:val="0"/>
          <w:marRight w:val="0"/>
          <w:marTop w:val="0"/>
          <w:marBottom w:val="0"/>
          <w:divBdr>
            <w:top w:val="none" w:sz="0" w:space="0" w:color="auto"/>
            <w:left w:val="none" w:sz="0" w:space="0" w:color="auto"/>
            <w:bottom w:val="none" w:sz="0" w:space="0" w:color="auto"/>
            <w:right w:val="none" w:sz="0" w:space="0" w:color="auto"/>
          </w:divBdr>
        </w:div>
        <w:div w:id="1680891943">
          <w:marLeft w:val="0"/>
          <w:marRight w:val="0"/>
          <w:marTop w:val="0"/>
          <w:marBottom w:val="0"/>
          <w:divBdr>
            <w:top w:val="none" w:sz="0" w:space="0" w:color="auto"/>
            <w:left w:val="none" w:sz="0" w:space="0" w:color="auto"/>
            <w:bottom w:val="none" w:sz="0" w:space="0" w:color="auto"/>
            <w:right w:val="none" w:sz="0" w:space="0" w:color="auto"/>
          </w:divBdr>
        </w:div>
      </w:divsChild>
    </w:div>
    <w:div w:id="999115876">
      <w:bodyDiv w:val="1"/>
      <w:marLeft w:val="0"/>
      <w:marRight w:val="0"/>
      <w:marTop w:val="0"/>
      <w:marBottom w:val="0"/>
      <w:divBdr>
        <w:top w:val="none" w:sz="0" w:space="0" w:color="auto"/>
        <w:left w:val="none" w:sz="0" w:space="0" w:color="auto"/>
        <w:bottom w:val="none" w:sz="0" w:space="0" w:color="auto"/>
        <w:right w:val="none" w:sz="0" w:space="0" w:color="auto"/>
      </w:divBdr>
    </w:div>
    <w:div w:id="1001199126">
      <w:bodyDiv w:val="1"/>
      <w:marLeft w:val="0"/>
      <w:marRight w:val="0"/>
      <w:marTop w:val="0"/>
      <w:marBottom w:val="0"/>
      <w:divBdr>
        <w:top w:val="none" w:sz="0" w:space="0" w:color="auto"/>
        <w:left w:val="none" w:sz="0" w:space="0" w:color="auto"/>
        <w:bottom w:val="none" w:sz="0" w:space="0" w:color="auto"/>
        <w:right w:val="none" w:sz="0" w:space="0" w:color="auto"/>
      </w:divBdr>
      <w:divsChild>
        <w:div w:id="627517098">
          <w:marLeft w:val="0"/>
          <w:marRight w:val="0"/>
          <w:marTop w:val="0"/>
          <w:marBottom w:val="0"/>
          <w:divBdr>
            <w:top w:val="none" w:sz="0" w:space="0" w:color="auto"/>
            <w:left w:val="none" w:sz="0" w:space="0" w:color="auto"/>
            <w:bottom w:val="none" w:sz="0" w:space="0" w:color="auto"/>
            <w:right w:val="none" w:sz="0" w:space="0" w:color="auto"/>
          </w:divBdr>
        </w:div>
        <w:div w:id="921374052">
          <w:marLeft w:val="0"/>
          <w:marRight w:val="0"/>
          <w:marTop w:val="0"/>
          <w:marBottom w:val="0"/>
          <w:divBdr>
            <w:top w:val="none" w:sz="0" w:space="0" w:color="auto"/>
            <w:left w:val="none" w:sz="0" w:space="0" w:color="auto"/>
            <w:bottom w:val="none" w:sz="0" w:space="0" w:color="auto"/>
            <w:right w:val="none" w:sz="0" w:space="0" w:color="auto"/>
          </w:divBdr>
          <w:divsChild>
            <w:div w:id="827553537">
              <w:marLeft w:val="0"/>
              <w:marRight w:val="0"/>
              <w:marTop w:val="0"/>
              <w:marBottom w:val="0"/>
              <w:divBdr>
                <w:top w:val="none" w:sz="0" w:space="0" w:color="auto"/>
                <w:left w:val="none" w:sz="0" w:space="0" w:color="auto"/>
                <w:bottom w:val="none" w:sz="0" w:space="0" w:color="auto"/>
                <w:right w:val="none" w:sz="0" w:space="0" w:color="auto"/>
              </w:divBdr>
            </w:div>
            <w:div w:id="836580811">
              <w:marLeft w:val="0"/>
              <w:marRight w:val="0"/>
              <w:marTop w:val="0"/>
              <w:marBottom w:val="0"/>
              <w:divBdr>
                <w:top w:val="none" w:sz="0" w:space="0" w:color="auto"/>
                <w:left w:val="none" w:sz="0" w:space="0" w:color="auto"/>
                <w:bottom w:val="none" w:sz="0" w:space="0" w:color="auto"/>
                <w:right w:val="none" w:sz="0" w:space="0" w:color="auto"/>
              </w:divBdr>
              <w:divsChild>
                <w:div w:id="933250674">
                  <w:marLeft w:val="0"/>
                  <w:marRight w:val="0"/>
                  <w:marTop w:val="0"/>
                  <w:marBottom w:val="0"/>
                  <w:divBdr>
                    <w:top w:val="none" w:sz="0" w:space="0" w:color="auto"/>
                    <w:left w:val="none" w:sz="0" w:space="0" w:color="auto"/>
                    <w:bottom w:val="none" w:sz="0" w:space="0" w:color="auto"/>
                    <w:right w:val="none" w:sz="0" w:space="0" w:color="auto"/>
                  </w:divBdr>
                  <w:divsChild>
                    <w:div w:id="107503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914378">
              <w:marLeft w:val="0"/>
              <w:marRight w:val="0"/>
              <w:marTop w:val="0"/>
              <w:marBottom w:val="0"/>
              <w:divBdr>
                <w:top w:val="none" w:sz="0" w:space="0" w:color="auto"/>
                <w:left w:val="none" w:sz="0" w:space="0" w:color="auto"/>
                <w:bottom w:val="none" w:sz="0" w:space="0" w:color="auto"/>
                <w:right w:val="none" w:sz="0" w:space="0" w:color="auto"/>
              </w:divBdr>
              <w:divsChild>
                <w:div w:id="1688481225">
                  <w:marLeft w:val="0"/>
                  <w:marRight w:val="0"/>
                  <w:marTop w:val="0"/>
                  <w:marBottom w:val="0"/>
                  <w:divBdr>
                    <w:top w:val="single" w:sz="6" w:space="4" w:color="CCCCCC"/>
                    <w:left w:val="none" w:sz="0" w:space="0" w:color="auto"/>
                    <w:bottom w:val="none" w:sz="0" w:space="0" w:color="auto"/>
                    <w:right w:val="none" w:sz="0" w:space="0" w:color="auto"/>
                  </w:divBdr>
                </w:div>
                <w:div w:id="2006744846">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006832914">
      <w:bodyDiv w:val="1"/>
      <w:marLeft w:val="0"/>
      <w:marRight w:val="0"/>
      <w:marTop w:val="0"/>
      <w:marBottom w:val="0"/>
      <w:divBdr>
        <w:top w:val="none" w:sz="0" w:space="0" w:color="auto"/>
        <w:left w:val="none" w:sz="0" w:space="0" w:color="auto"/>
        <w:bottom w:val="none" w:sz="0" w:space="0" w:color="auto"/>
        <w:right w:val="none" w:sz="0" w:space="0" w:color="auto"/>
      </w:divBdr>
      <w:divsChild>
        <w:div w:id="148449366">
          <w:marLeft w:val="0"/>
          <w:marRight w:val="0"/>
          <w:marTop w:val="0"/>
          <w:marBottom w:val="0"/>
          <w:divBdr>
            <w:top w:val="none" w:sz="0" w:space="0" w:color="auto"/>
            <w:left w:val="none" w:sz="0" w:space="0" w:color="auto"/>
            <w:bottom w:val="none" w:sz="0" w:space="0" w:color="auto"/>
            <w:right w:val="none" w:sz="0" w:space="0" w:color="auto"/>
          </w:divBdr>
        </w:div>
        <w:div w:id="246429932">
          <w:marLeft w:val="0"/>
          <w:marRight w:val="0"/>
          <w:marTop w:val="0"/>
          <w:marBottom w:val="0"/>
          <w:divBdr>
            <w:top w:val="none" w:sz="0" w:space="0" w:color="auto"/>
            <w:left w:val="none" w:sz="0" w:space="0" w:color="auto"/>
            <w:bottom w:val="none" w:sz="0" w:space="0" w:color="auto"/>
            <w:right w:val="none" w:sz="0" w:space="0" w:color="auto"/>
          </w:divBdr>
        </w:div>
        <w:div w:id="1453288230">
          <w:marLeft w:val="0"/>
          <w:marRight w:val="0"/>
          <w:marTop w:val="0"/>
          <w:marBottom w:val="0"/>
          <w:divBdr>
            <w:top w:val="none" w:sz="0" w:space="0" w:color="auto"/>
            <w:left w:val="none" w:sz="0" w:space="0" w:color="auto"/>
            <w:bottom w:val="none" w:sz="0" w:space="0" w:color="auto"/>
            <w:right w:val="none" w:sz="0" w:space="0" w:color="auto"/>
          </w:divBdr>
        </w:div>
        <w:div w:id="1685521308">
          <w:marLeft w:val="0"/>
          <w:marRight w:val="0"/>
          <w:marTop w:val="0"/>
          <w:marBottom w:val="0"/>
          <w:divBdr>
            <w:top w:val="none" w:sz="0" w:space="0" w:color="auto"/>
            <w:left w:val="none" w:sz="0" w:space="0" w:color="auto"/>
            <w:bottom w:val="none" w:sz="0" w:space="0" w:color="auto"/>
            <w:right w:val="none" w:sz="0" w:space="0" w:color="auto"/>
          </w:divBdr>
        </w:div>
        <w:div w:id="1716200303">
          <w:marLeft w:val="0"/>
          <w:marRight w:val="0"/>
          <w:marTop w:val="0"/>
          <w:marBottom w:val="0"/>
          <w:divBdr>
            <w:top w:val="none" w:sz="0" w:space="0" w:color="auto"/>
            <w:left w:val="none" w:sz="0" w:space="0" w:color="auto"/>
            <w:bottom w:val="none" w:sz="0" w:space="0" w:color="auto"/>
            <w:right w:val="none" w:sz="0" w:space="0" w:color="auto"/>
          </w:divBdr>
        </w:div>
      </w:divsChild>
    </w:div>
    <w:div w:id="1007177965">
      <w:bodyDiv w:val="1"/>
      <w:marLeft w:val="0"/>
      <w:marRight w:val="0"/>
      <w:marTop w:val="0"/>
      <w:marBottom w:val="0"/>
      <w:divBdr>
        <w:top w:val="none" w:sz="0" w:space="0" w:color="auto"/>
        <w:left w:val="none" w:sz="0" w:space="0" w:color="auto"/>
        <w:bottom w:val="none" w:sz="0" w:space="0" w:color="auto"/>
        <w:right w:val="none" w:sz="0" w:space="0" w:color="auto"/>
      </w:divBdr>
    </w:div>
    <w:div w:id="1069574877">
      <w:bodyDiv w:val="1"/>
      <w:marLeft w:val="0"/>
      <w:marRight w:val="0"/>
      <w:marTop w:val="0"/>
      <w:marBottom w:val="0"/>
      <w:divBdr>
        <w:top w:val="none" w:sz="0" w:space="0" w:color="auto"/>
        <w:left w:val="none" w:sz="0" w:space="0" w:color="auto"/>
        <w:bottom w:val="none" w:sz="0" w:space="0" w:color="auto"/>
        <w:right w:val="none" w:sz="0" w:space="0" w:color="auto"/>
      </w:divBdr>
    </w:div>
    <w:div w:id="1087727497">
      <w:bodyDiv w:val="1"/>
      <w:marLeft w:val="0"/>
      <w:marRight w:val="0"/>
      <w:marTop w:val="0"/>
      <w:marBottom w:val="0"/>
      <w:divBdr>
        <w:top w:val="none" w:sz="0" w:space="0" w:color="auto"/>
        <w:left w:val="none" w:sz="0" w:space="0" w:color="auto"/>
        <w:bottom w:val="none" w:sz="0" w:space="0" w:color="auto"/>
        <w:right w:val="none" w:sz="0" w:space="0" w:color="auto"/>
      </w:divBdr>
    </w:div>
    <w:div w:id="1088885085">
      <w:bodyDiv w:val="1"/>
      <w:marLeft w:val="0"/>
      <w:marRight w:val="0"/>
      <w:marTop w:val="0"/>
      <w:marBottom w:val="0"/>
      <w:divBdr>
        <w:top w:val="none" w:sz="0" w:space="0" w:color="auto"/>
        <w:left w:val="none" w:sz="0" w:space="0" w:color="auto"/>
        <w:bottom w:val="none" w:sz="0" w:space="0" w:color="auto"/>
        <w:right w:val="none" w:sz="0" w:space="0" w:color="auto"/>
      </w:divBdr>
      <w:divsChild>
        <w:div w:id="308369079">
          <w:marLeft w:val="0"/>
          <w:marRight w:val="0"/>
          <w:marTop w:val="0"/>
          <w:marBottom w:val="0"/>
          <w:divBdr>
            <w:top w:val="none" w:sz="0" w:space="0" w:color="auto"/>
            <w:left w:val="none" w:sz="0" w:space="0" w:color="auto"/>
            <w:bottom w:val="none" w:sz="0" w:space="0" w:color="auto"/>
            <w:right w:val="none" w:sz="0" w:space="0" w:color="auto"/>
          </w:divBdr>
        </w:div>
        <w:div w:id="549268094">
          <w:marLeft w:val="0"/>
          <w:marRight w:val="0"/>
          <w:marTop w:val="0"/>
          <w:marBottom w:val="0"/>
          <w:divBdr>
            <w:top w:val="none" w:sz="0" w:space="0" w:color="auto"/>
            <w:left w:val="none" w:sz="0" w:space="0" w:color="auto"/>
            <w:bottom w:val="none" w:sz="0" w:space="0" w:color="auto"/>
            <w:right w:val="none" w:sz="0" w:space="0" w:color="auto"/>
          </w:divBdr>
        </w:div>
        <w:div w:id="599682843">
          <w:marLeft w:val="0"/>
          <w:marRight w:val="0"/>
          <w:marTop w:val="0"/>
          <w:marBottom w:val="0"/>
          <w:divBdr>
            <w:top w:val="none" w:sz="0" w:space="0" w:color="auto"/>
            <w:left w:val="none" w:sz="0" w:space="0" w:color="auto"/>
            <w:bottom w:val="none" w:sz="0" w:space="0" w:color="auto"/>
            <w:right w:val="none" w:sz="0" w:space="0" w:color="auto"/>
          </w:divBdr>
        </w:div>
        <w:div w:id="1148325409">
          <w:marLeft w:val="0"/>
          <w:marRight w:val="0"/>
          <w:marTop w:val="0"/>
          <w:marBottom w:val="0"/>
          <w:divBdr>
            <w:top w:val="none" w:sz="0" w:space="0" w:color="auto"/>
            <w:left w:val="none" w:sz="0" w:space="0" w:color="auto"/>
            <w:bottom w:val="none" w:sz="0" w:space="0" w:color="auto"/>
            <w:right w:val="none" w:sz="0" w:space="0" w:color="auto"/>
          </w:divBdr>
        </w:div>
        <w:div w:id="2057854600">
          <w:marLeft w:val="0"/>
          <w:marRight w:val="0"/>
          <w:marTop w:val="0"/>
          <w:marBottom w:val="0"/>
          <w:divBdr>
            <w:top w:val="none" w:sz="0" w:space="0" w:color="auto"/>
            <w:left w:val="none" w:sz="0" w:space="0" w:color="auto"/>
            <w:bottom w:val="none" w:sz="0" w:space="0" w:color="auto"/>
            <w:right w:val="none" w:sz="0" w:space="0" w:color="auto"/>
          </w:divBdr>
        </w:div>
      </w:divsChild>
    </w:div>
    <w:div w:id="1090542095">
      <w:bodyDiv w:val="1"/>
      <w:marLeft w:val="0"/>
      <w:marRight w:val="0"/>
      <w:marTop w:val="0"/>
      <w:marBottom w:val="0"/>
      <w:divBdr>
        <w:top w:val="none" w:sz="0" w:space="0" w:color="auto"/>
        <w:left w:val="none" w:sz="0" w:space="0" w:color="auto"/>
        <w:bottom w:val="none" w:sz="0" w:space="0" w:color="auto"/>
        <w:right w:val="none" w:sz="0" w:space="0" w:color="auto"/>
      </w:divBdr>
    </w:div>
    <w:div w:id="1096173113">
      <w:bodyDiv w:val="1"/>
      <w:marLeft w:val="0"/>
      <w:marRight w:val="0"/>
      <w:marTop w:val="0"/>
      <w:marBottom w:val="0"/>
      <w:divBdr>
        <w:top w:val="none" w:sz="0" w:space="0" w:color="auto"/>
        <w:left w:val="none" w:sz="0" w:space="0" w:color="auto"/>
        <w:bottom w:val="none" w:sz="0" w:space="0" w:color="auto"/>
        <w:right w:val="none" w:sz="0" w:space="0" w:color="auto"/>
      </w:divBdr>
      <w:divsChild>
        <w:div w:id="125700716">
          <w:blockQuote w:val="1"/>
          <w:marLeft w:val="720"/>
          <w:marRight w:val="720"/>
          <w:marTop w:val="100"/>
          <w:marBottom w:val="100"/>
          <w:divBdr>
            <w:top w:val="none" w:sz="0" w:space="0" w:color="auto"/>
            <w:left w:val="none" w:sz="0" w:space="0" w:color="auto"/>
            <w:bottom w:val="none" w:sz="0" w:space="0" w:color="auto"/>
            <w:right w:val="none" w:sz="0" w:space="0" w:color="auto"/>
          </w:divBdr>
        </w:div>
        <w:div w:id="17247926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14909362">
      <w:bodyDiv w:val="1"/>
      <w:marLeft w:val="0"/>
      <w:marRight w:val="0"/>
      <w:marTop w:val="0"/>
      <w:marBottom w:val="0"/>
      <w:divBdr>
        <w:top w:val="none" w:sz="0" w:space="0" w:color="auto"/>
        <w:left w:val="none" w:sz="0" w:space="0" w:color="auto"/>
        <w:bottom w:val="none" w:sz="0" w:space="0" w:color="auto"/>
        <w:right w:val="none" w:sz="0" w:space="0" w:color="auto"/>
      </w:divBdr>
      <w:divsChild>
        <w:div w:id="466245981">
          <w:marLeft w:val="0"/>
          <w:marRight w:val="0"/>
          <w:marTop w:val="0"/>
          <w:marBottom w:val="0"/>
          <w:divBdr>
            <w:top w:val="none" w:sz="0" w:space="0" w:color="auto"/>
            <w:left w:val="none" w:sz="0" w:space="0" w:color="auto"/>
            <w:bottom w:val="none" w:sz="0" w:space="0" w:color="auto"/>
            <w:right w:val="none" w:sz="0" w:space="0" w:color="auto"/>
          </w:divBdr>
        </w:div>
        <w:div w:id="681470404">
          <w:marLeft w:val="0"/>
          <w:marRight w:val="0"/>
          <w:marTop w:val="0"/>
          <w:marBottom w:val="0"/>
          <w:divBdr>
            <w:top w:val="none" w:sz="0" w:space="0" w:color="auto"/>
            <w:left w:val="none" w:sz="0" w:space="0" w:color="auto"/>
            <w:bottom w:val="none" w:sz="0" w:space="0" w:color="auto"/>
            <w:right w:val="none" w:sz="0" w:space="0" w:color="auto"/>
          </w:divBdr>
        </w:div>
        <w:div w:id="734546804">
          <w:marLeft w:val="0"/>
          <w:marRight w:val="0"/>
          <w:marTop w:val="0"/>
          <w:marBottom w:val="0"/>
          <w:divBdr>
            <w:top w:val="none" w:sz="0" w:space="0" w:color="auto"/>
            <w:left w:val="none" w:sz="0" w:space="0" w:color="auto"/>
            <w:bottom w:val="none" w:sz="0" w:space="0" w:color="auto"/>
            <w:right w:val="none" w:sz="0" w:space="0" w:color="auto"/>
          </w:divBdr>
        </w:div>
        <w:div w:id="868029412">
          <w:marLeft w:val="0"/>
          <w:marRight w:val="0"/>
          <w:marTop w:val="0"/>
          <w:marBottom w:val="0"/>
          <w:divBdr>
            <w:top w:val="none" w:sz="0" w:space="0" w:color="auto"/>
            <w:left w:val="none" w:sz="0" w:space="0" w:color="auto"/>
            <w:bottom w:val="none" w:sz="0" w:space="0" w:color="auto"/>
            <w:right w:val="none" w:sz="0" w:space="0" w:color="auto"/>
          </w:divBdr>
        </w:div>
        <w:div w:id="1485049629">
          <w:marLeft w:val="0"/>
          <w:marRight w:val="0"/>
          <w:marTop w:val="0"/>
          <w:marBottom w:val="0"/>
          <w:divBdr>
            <w:top w:val="none" w:sz="0" w:space="0" w:color="auto"/>
            <w:left w:val="none" w:sz="0" w:space="0" w:color="auto"/>
            <w:bottom w:val="none" w:sz="0" w:space="0" w:color="auto"/>
            <w:right w:val="none" w:sz="0" w:space="0" w:color="auto"/>
          </w:divBdr>
        </w:div>
        <w:div w:id="1501389339">
          <w:marLeft w:val="0"/>
          <w:marRight w:val="0"/>
          <w:marTop w:val="0"/>
          <w:marBottom w:val="0"/>
          <w:divBdr>
            <w:top w:val="none" w:sz="0" w:space="0" w:color="auto"/>
            <w:left w:val="none" w:sz="0" w:space="0" w:color="auto"/>
            <w:bottom w:val="none" w:sz="0" w:space="0" w:color="auto"/>
            <w:right w:val="none" w:sz="0" w:space="0" w:color="auto"/>
          </w:divBdr>
        </w:div>
      </w:divsChild>
    </w:div>
    <w:div w:id="1129471142">
      <w:bodyDiv w:val="1"/>
      <w:marLeft w:val="0"/>
      <w:marRight w:val="0"/>
      <w:marTop w:val="0"/>
      <w:marBottom w:val="0"/>
      <w:divBdr>
        <w:top w:val="none" w:sz="0" w:space="0" w:color="auto"/>
        <w:left w:val="none" w:sz="0" w:space="0" w:color="auto"/>
        <w:bottom w:val="none" w:sz="0" w:space="0" w:color="auto"/>
        <w:right w:val="none" w:sz="0" w:space="0" w:color="auto"/>
      </w:divBdr>
    </w:div>
    <w:div w:id="1147429166">
      <w:bodyDiv w:val="1"/>
      <w:marLeft w:val="0"/>
      <w:marRight w:val="0"/>
      <w:marTop w:val="0"/>
      <w:marBottom w:val="0"/>
      <w:divBdr>
        <w:top w:val="none" w:sz="0" w:space="0" w:color="auto"/>
        <w:left w:val="none" w:sz="0" w:space="0" w:color="auto"/>
        <w:bottom w:val="none" w:sz="0" w:space="0" w:color="auto"/>
        <w:right w:val="none" w:sz="0" w:space="0" w:color="auto"/>
      </w:divBdr>
      <w:divsChild>
        <w:div w:id="18745973">
          <w:marLeft w:val="0"/>
          <w:marRight w:val="0"/>
          <w:marTop w:val="0"/>
          <w:marBottom w:val="0"/>
          <w:divBdr>
            <w:top w:val="none" w:sz="0" w:space="0" w:color="auto"/>
            <w:left w:val="none" w:sz="0" w:space="0" w:color="auto"/>
            <w:bottom w:val="none" w:sz="0" w:space="0" w:color="auto"/>
            <w:right w:val="none" w:sz="0" w:space="0" w:color="auto"/>
          </w:divBdr>
        </w:div>
        <w:div w:id="25720667">
          <w:marLeft w:val="0"/>
          <w:marRight w:val="0"/>
          <w:marTop w:val="0"/>
          <w:marBottom w:val="0"/>
          <w:divBdr>
            <w:top w:val="none" w:sz="0" w:space="0" w:color="auto"/>
            <w:left w:val="none" w:sz="0" w:space="0" w:color="auto"/>
            <w:bottom w:val="none" w:sz="0" w:space="0" w:color="auto"/>
            <w:right w:val="none" w:sz="0" w:space="0" w:color="auto"/>
          </w:divBdr>
        </w:div>
        <w:div w:id="83840575">
          <w:marLeft w:val="0"/>
          <w:marRight w:val="0"/>
          <w:marTop w:val="0"/>
          <w:marBottom w:val="0"/>
          <w:divBdr>
            <w:top w:val="none" w:sz="0" w:space="0" w:color="auto"/>
            <w:left w:val="none" w:sz="0" w:space="0" w:color="auto"/>
            <w:bottom w:val="none" w:sz="0" w:space="0" w:color="auto"/>
            <w:right w:val="none" w:sz="0" w:space="0" w:color="auto"/>
          </w:divBdr>
        </w:div>
        <w:div w:id="151339955">
          <w:marLeft w:val="0"/>
          <w:marRight w:val="0"/>
          <w:marTop w:val="0"/>
          <w:marBottom w:val="0"/>
          <w:divBdr>
            <w:top w:val="none" w:sz="0" w:space="0" w:color="auto"/>
            <w:left w:val="none" w:sz="0" w:space="0" w:color="auto"/>
            <w:bottom w:val="none" w:sz="0" w:space="0" w:color="auto"/>
            <w:right w:val="none" w:sz="0" w:space="0" w:color="auto"/>
          </w:divBdr>
        </w:div>
        <w:div w:id="220677763">
          <w:marLeft w:val="0"/>
          <w:marRight w:val="0"/>
          <w:marTop w:val="0"/>
          <w:marBottom w:val="0"/>
          <w:divBdr>
            <w:top w:val="none" w:sz="0" w:space="0" w:color="auto"/>
            <w:left w:val="none" w:sz="0" w:space="0" w:color="auto"/>
            <w:bottom w:val="none" w:sz="0" w:space="0" w:color="auto"/>
            <w:right w:val="none" w:sz="0" w:space="0" w:color="auto"/>
          </w:divBdr>
          <w:divsChild>
            <w:div w:id="1018192937">
              <w:marLeft w:val="0"/>
              <w:marRight w:val="0"/>
              <w:marTop w:val="0"/>
              <w:marBottom w:val="0"/>
              <w:divBdr>
                <w:top w:val="none" w:sz="0" w:space="0" w:color="auto"/>
                <w:left w:val="none" w:sz="0" w:space="0" w:color="auto"/>
                <w:bottom w:val="none" w:sz="0" w:space="0" w:color="auto"/>
                <w:right w:val="none" w:sz="0" w:space="0" w:color="auto"/>
              </w:divBdr>
              <w:divsChild>
                <w:div w:id="9335424">
                  <w:marLeft w:val="0"/>
                  <w:marRight w:val="0"/>
                  <w:marTop w:val="0"/>
                  <w:marBottom w:val="0"/>
                  <w:divBdr>
                    <w:top w:val="none" w:sz="0" w:space="0" w:color="auto"/>
                    <w:left w:val="none" w:sz="0" w:space="0" w:color="auto"/>
                    <w:bottom w:val="none" w:sz="0" w:space="0" w:color="auto"/>
                    <w:right w:val="none" w:sz="0" w:space="0" w:color="auto"/>
                  </w:divBdr>
                </w:div>
                <w:div w:id="16087017">
                  <w:marLeft w:val="0"/>
                  <w:marRight w:val="0"/>
                  <w:marTop w:val="0"/>
                  <w:marBottom w:val="0"/>
                  <w:divBdr>
                    <w:top w:val="none" w:sz="0" w:space="0" w:color="auto"/>
                    <w:left w:val="none" w:sz="0" w:space="0" w:color="auto"/>
                    <w:bottom w:val="none" w:sz="0" w:space="0" w:color="auto"/>
                    <w:right w:val="none" w:sz="0" w:space="0" w:color="auto"/>
                  </w:divBdr>
                </w:div>
                <w:div w:id="28915022">
                  <w:marLeft w:val="0"/>
                  <w:marRight w:val="0"/>
                  <w:marTop w:val="0"/>
                  <w:marBottom w:val="0"/>
                  <w:divBdr>
                    <w:top w:val="none" w:sz="0" w:space="0" w:color="auto"/>
                    <w:left w:val="none" w:sz="0" w:space="0" w:color="auto"/>
                    <w:bottom w:val="none" w:sz="0" w:space="0" w:color="auto"/>
                    <w:right w:val="none" w:sz="0" w:space="0" w:color="auto"/>
                  </w:divBdr>
                </w:div>
                <w:div w:id="34550180">
                  <w:marLeft w:val="0"/>
                  <w:marRight w:val="0"/>
                  <w:marTop w:val="0"/>
                  <w:marBottom w:val="0"/>
                  <w:divBdr>
                    <w:top w:val="none" w:sz="0" w:space="0" w:color="auto"/>
                    <w:left w:val="none" w:sz="0" w:space="0" w:color="auto"/>
                    <w:bottom w:val="none" w:sz="0" w:space="0" w:color="auto"/>
                    <w:right w:val="none" w:sz="0" w:space="0" w:color="auto"/>
                  </w:divBdr>
                </w:div>
                <w:div w:id="40204442">
                  <w:marLeft w:val="0"/>
                  <w:marRight w:val="0"/>
                  <w:marTop w:val="0"/>
                  <w:marBottom w:val="0"/>
                  <w:divBdr>
                    <w:top w:val="none" w:sz="0" w:space="0" w:color="auto"/>
                    <w:left w:val="none" w:sz="0" w:space="0" w:color="auto"/>
                    <w:bottom w:val="none" w:sz="0" w:space="0" w:color="auto"/>
                    <w:right w:val="none" w:sz="0" w:space="0" w:color="auto"/>
                  </w:divBdr>
                </w:div>
                <w:div w:id="53702613">
                  <w:marLeft w:val="0"/>
                  <w:marRight w:val="0"/>
                  <w:marTop w:val="0"/>
                  <w:marBottom w:val="0"/>
                  <w:divBdr>
                    <w:top w:val="none" w:sz="0" w:space="0" w:color="auto"/>
                    <w:left w:val="none" w:sz="0" w:space="0" w:color="auto"/>
                    <w:bottom w:val="none" w:sz="0" w:space="0" w:color="auto"/>
                    <w:right w:val="none" w:sz="0" w:space="0" w:color="auto"/>
                  </w:divBdr>
                </w:div>
                <w:div w:id="58334336">
                  <w:marLeft w:val="0"/>
                  <w:marRight w:val="0"/>
                  <w:marTop w:val="0"/>
                  <w:marBottom w:val="0"/>
                  <w:divBdr>
                    <w:top w:val="none" w:sz="0" w:space="0" w:color="auto"/>
                    <w:left w:val="none" w:sz="0" w:space="0" w:color="auto"/>
                    <w:bottom w:val="none" w:sz="0" w:space="0" w:color="auto"/>
                    <w:right w:val="none" w:sz="0" w:space="0" w:color="auto"/>
                  </w:divBdr>
                </w:div>
                <w:div w:id="73208506">
                  <w:marLeft w:val="0"/>
                  <w:marRight w:val="0"/>
                  <w:marTop w:val="0"/>
                  <w:marBottom w:val="0"/>
                  <w:divBdr>
                    <w:top w:val="none" w:sz="0" w:space="0" w:color="auto"/>
                    <w:left w:val="none" w:sz="0" w:space="0" w:color="auto"/>
                    <w:bottom w:val="none" w:sz="0" w:space="0" w:color="auto"/>
                    <w:right w:val="none" w:sz="0" w:space="0" w:color="auto"/>
                  </w:divBdr>
                </w:div>
                <w:div w:id="118844238">
                  <w:marLeft w:val="0"/>
                  <w:marRight w:val="0"/>
                  <w:marTop w:val="0"/>
                  <w:marBottom w:val="0"/>
                  <w:divBdr>
                    <w:top w:val="none" w:sz="0" w:space="0" w:color="auto"/>
                    <w:left w:val="none" w:sz="0" w:space="0" w:color="auto"/>
                    <w:bottom w:val="none" w:sz="0" w:space="0" w:color="auto"/>
                    <w:right w:val="none" w:sz="0" w:space="0" w:color="auto"/>
                  </w:divBdr>
                </w:div>
                <w:div w:id="122428730">
                  <w:marLeft w:val="0"/>
                  <w:marRight w:val="0"/>
                  <w:marTop w:val="0"/>
                  <w:marBottom w:val="0"/>
                  <w:divBdr>
                    <w:top w:val="none" w:sz="0" w:space="0" w:color="auto"/>
                    <w:left w:val="none" w:sz="0" w:space="0" w:color="auto"/>
                    <w:bottom w:val="none" w:sz="0" w:space="0" w:color="auto"/>
                    <w:right w:val="none" w:sz="0" w:space="0" w:color="auto"/>
                  </w:divBdr>
                </w:div>
                <w:div w:id="144670620">
                  <w:marLeft w:val="0"/>
                  <w:marRight w:val="0"/>
                  <w:marTop w:val="0"/>
                  <w:marBottom w:val="0"/>
                  <w:divBdr>
                    <w:top w:val="none" w:sz="0" w:space="0" w:color="auto"/>
                    <w:left w:val="none" w:sz="0" w:space="0" w:color="auto"/>
                    <w:bottom w:val="none" w:sz="0" w:space="0" w:color="auto"/>
                    <w:right w:val="none" w:sz="0" w:space="0" w:color="auto"/>
                  </w:divBdr>
                </w:div>
                <w:div w:id="165361725">
                  <w:marLeft w:val="0"/>
                  <w:marRight w:val="0"/>
                  <w:marTop w:val="0"/>
                  <w:marBottom w:val="0"/>
                  <w:divBdr>
                    <w:top w:val="none" w:sz="0" w:space="0" w:color="auto"/>
                    <w:left w:val="none" w:sz="0" w:space="0" w:color="auto"/>
                    <w:bottom w:val="none" w:sz="0" w:space="0" w:color="auto"/>
                    <w:right w:val="none" w:sz="0" w:space="0" w:color="auto"/>
                  </w:divBdr>
                </w:div>
                <w:div w:id="173887693">
                  <w:marLeft w:val="0"/>
                  <w:marRight w:val="0"/>
                  <w:marTop w:val="0"/>
                  <w:marBottom w:val="0"/>
                  <w:divBdr>
                    <w:top w:val="none" w:sz="0" w:space="0" w:color="auto"/>
                    <w:left w:val="none" w:sz="0" w:space="0" w:color="auto"/>
                    <w:bottom w:val="none" w:sz="0" w:space="0" w:color="auto"/>
                    <w:right w:val="none" w:sz="0" w:space="0" w:color="auto"/>
                  </w:divBdr>
                </w:div>
                <w:div w:id="201872115">
                  <w:marLeft w:val="0"/>
                  <w:marRight w:val="0"/>
                  <w:marTop w:val="0"/>
                  <w:marBottom w:val="0"/>
                  <w:divBdr>
                    <w:top w:val="none" w:sz="0" w:space="0" w:color="auto"/>
                    <w:left w:val="none" w:sz="0" w:space="0" w:color="auto"/>
                    <w:bottom w:val="none" w:sz="0" w:space="0" w:color="auto"/>
                    <w:right w:val="none" w:sz="0" w:space="0" w:color="auto"/>
                  </w:divBdr>
                </w:div>
                <w:div w:id="265387640">
                  <w:marLeft w:val="0"/>
                  <w:marRight w:val="0"/>
                  <w:marTop w:val="0"/>
                  <w:marBottom w:val="0"/>
                  <w:divBdr>
                    <w:top w:val="none" w:sz="0" w:space="0" w:color="auto"/>
                    <w:left w:val="none" w:sz="0" w:space="0" w:color="auto"/>
                    <w:bottom w:val="none" w:sz="0" w:space="0" w:color="auto"/>
                    <w:right w:val="none" w:sz="0" w:space="0" w:color="auto"/>
                  </w:divBdr>
                </w:div>
                <w:div w:id="284819963">
                  <w:marLeft w:val="0"/>
                  <w:marRight w:val="0"/>
                  <w:marTop w:val="0"/>
                  <w:marBottom w:val="0"/>
                  <w:divBdr>
                    <w:top w:val="none" w:sz="0" w:space="0" w:color="auto"/>
                    <w:left w:val="none" w:sz="0" w:space="0" w:color="auto"/>
                    <w:bottom w:val="none" w:sz="0" w:space="0" w:color="auto"/>
                    <w:right w:val="none" w:sz="0" w:space="0" w:color="auto"/>
                  </w:divBdr>
                </w:div>
                <w:div w:id="328295252">
                  <w:marLeft w:val="0"/>
                  <w:marRight w:val="0"/>
                  <w:marTop w:val="0"/>
                  <w:marBottom w:val="0"/>
                  <w:divBdr>
                    <w:top w:val="none" w:sz="0" w:space="0" w:color="auto"/>
                    <w:left w:val="none" w:sz="0" w:space="0" w:color="auto"/>
                    <w:bottom w:val="none" w:sz="0" w:space="0" w:color="auto"/>
                    <w:right w:val="none" w:sz="0" w:space="0" w:color="auto"/>
                  </w:divBdr>
                </w:div>
                <w:div w:id="328870114">
                  <w:marLeft w:val="0"/>
                  <w:marRight w:val="0"/>
                  <w:marTop w:val="0"/>
                  <w:marBottom w:val="0"/>
                  <w:divBdr>
                    <w:top w:val="none" w:sz="0" w:space="0" w:color="auto"/>
                    <w:left w:val="none" w:sz="0" w:space="0" w:color="auto"/>
                    <w:bottom w:val="none" w:sz="0" w:space="0" w:color="auto"/>
                    <w:right w:val="none" w:sz="0" w:space="0" w:color="auto"/>
                  </w:divBdr>
                </w:div>
                <w:div w:id="352463660">
                  <w:marLeft w:val="0"/>
                  <w:marRight w:val="0"/>
                  <w:marTop w:val="0"/>
                  <w:marBottom w:val="0"/>
                  <w:divBdr>
                    <w:top w:val="none" w:sz="0" w:space="0" w:color="auto"/>
                    <w:left w:val="none" w:sz="0" w:space="0" w:color="auto"/>
                    <w:bottom w:val="none" w:sz="0" w:space="0" w:color="auto"/>
                    <w:right w:val="none" w:sz="0" w:space="0" w:color="auto"/>
                  </w:divBdr>
                </w:div>
                <w:div w:id="364449690">
                  <w:marLeft w:val="0"/>
                  <w:marRight w:val="0"/>
                  <w:marTop w:val="0"/>
                  <w:marBottom w:val="0"/>
                  <w:divBdr>
                    <w:top w:val="none" w:sz="0" w:space="0" w:color="auto"/>
                    <w:left w:val="none" w:sz="0" w:space="0" w:color="auto"/>
                    <w:bottom w:val="none" w:sz="0" w:space="0" w:color="auto"/>
                    <w:right w:val="none" w:sz="0" w:space="0" w:color="auto"/>
                  </w:divBdr>
                </w:div>
                <w:div w:id="371196071">
                  <w:marLeft w:val="0"/>
                  <w:marRight w:val="0"/>
                  <w:marTop w:val="0"/>
                  <w:marBottom w:val="0"/>
                  <w:divBdr>
                    <w:top w:val="none" w:sz="0" w:space="0" w:color="auto"/>
                    <w:left w:val="none" w:sz="0" w:space="0" w:color="auto"/>
                    <w:bottom w:val="none" w:sz="0" w:space="0" w:color="auto"/>
                    <w:right w:val="none" w:sz="0" w:space="0" w:color="auto"/>
                  </w:divBdr>
                </w:div>
                <w:div w:id="411588303">
                  <w:marLeft w:val="0"/>
                  <w:marRight w:val="0"/>
                  <w:marTop w:val="0"/>
                  <w:marBottom w:val="0"/>
                  <w:divBdr>
                    <w:top w:val="none" w:sz="0" w:space="0" w:color="auto"/>
                    <w:left w:val="none" w:sz="0" w:space="0" w:color="auto"/>
                    <w:bottom w:val="none" w:sz="0" w:space="0" w:color="auto"/>
                    <w:right w:val="none" w:sz="0" w:space="0" w:color="auto"/>
                  </w:divBdr>
                </w:div>
                <w:div w:id="449084999">
                  <w:marLeft w:val="0"/>
                  <w:marRight w:val="0"/>
                  <w:marTop w:val="0"/>
                  <w:marBottom w:val="0"/>
                  <w:divBdr>
                    <w:top w:val="none" w:sz="0" w:space="0" w:color="auto"/>
                    <w:left w:val="none" w:sz="0" w:space="0" w:color="auto"/>
                    <w:bottom w:val="none" w:sz="0" w:space="0" w:color="auto"/>
                    <w:right w:val="none" w:sz="0" w:space="0" w:color="auto"/>
                  </w:divBdr>
                </w:div>
                <w:div w:id="452871224">
                  <w:marLeft w:val="0"/>
                  <w:marRight w:val="0"/>
                  <w:marTop w:val="0"/>
                  <w:marBottom w:val="0"/>
                  <w:divBdr>
                    <w:top w:val="none" w:sz="0" w:space="0" w:color="auto"/>
                    <w:left w:val="none" w:sz="0" w:space="0" w:color="auto"/>
                    <w:bottom w:val="none" w:sz="0" w:space="0" w:color="auto"/>
                    <w:right w:val="none" w:sz="0" w:space="0" w:color="auto"/>
                  </w:divBdr>
                </w:div>
                <w:div w:id="457066486">
                  <w:marLeft w:val="0"/>
                  <w:marRight w:val="0"/>
                  <w:marTop w:val="0"/>
                  <w:marBottom w:val="0"/>
                  <w:divBdr>
                    <w:top w:val="none" w:sz="0" w:space="0" w:color="auto"/>
                    <w:left w:val="none" w:sz="0" w:space="0" w:color="auto"/>
                    <w:bottom w:val="none" w:sz="0" w:space="0" w:color="auto"/>
                    <w:right w:val="none" w:sz="0" w:space="0" w:color="auto"/>
                  </w:divBdr>
                </w:div>
                <w:div w:id="459689042">
                  <w:marLeft w:val="0"/>
                  <w:marRight w:val="0"/>
                  <w:marTop w:val="0"/>
                  <w:marBottom w:val="0"/>
                  <w:divBdr>
                    <w:top w:val="none" w:sz="0" w:space="0" w:color="auto"/>
                    <w:left w:val="none" w:sz="0" w:space="0" w:color="auto"/>
                    <w:bottom w:val="none" w:sz="0" w:space="0" w:color="auto"/>
                    <w:right w:val="none" w:sz="0" w:space="0" w:color="auto"/>
                  </w:divBdr>
                </w:div>
                <w:div w:id="479156354">
                  <w:marLeft w:val="0"/>
                  <w:marRight w:val="0"/>
                  <w:marTop w:val="0"/>
                  <w:marBottom w:val="0"/>
                  <w:divBdr>
                    <w:top w:val="none" w:sz="0" w:space="0" w:color="auto"/>
                    <w:left w:val="none" w:sz="0" w:space="0" w:color="auto"/>
                    <w:bottom w:val="none" w:sz="0" w:space="0" w:color="auto"/>
                    <w:right w:val="none" w:sz="0" w:space="0" w:color="auto"/>
                  </w:divBdr>
                </w:div>
                <w:div w:id="493689434">
                  <w:marLeft w:val="0"/>
                  <w:marRight w:val="0"/>
                  <w:marTop w:val="0"/>
                  <w:marBottom w:val="0"/>
                  <w:divBdr>
                    <w:top w:val="none" w:sz="0" w:space="0" w:color="auto"/>
                    <w:left w:val="none" w:sz="0" w:space="0" w:color="auto"/>
                    <w:bottom w:val="none" w:sz="0" w:space="0" w:color="auto"/>
                    <w:right w:val="none" w:sz="0" w:space="0" w:color="auto"/>
                  </w:divBdr>
                </w:div>
                <w:div w:id="512454484">
                  <w:marLeft w:val="0"/>
                  <w:marRight w:val="0"/>
                  <w:marTop w:val="0"/>
                  <w:marBottom w:val="0"/>
                  <w:divBdr>
                    <w:top w:val="none" w:sz="0" w:space="0" w:color="auto"/>
                    <w:left w:val="none" w:sz="0" w:space="0" w:color="auto"/>
                    <w:bottom w:val="none" w:sz="0" w:space="0" w:color="auto"/>
                    <w:right w:val="none" w:sz="0" w:space="0" w:color="auto"/>
                  </w:divBdr>
                </w:div>
                <w:div w:id="573778169">
                  <w:marLeft w:val="0"/>
                  <w:marRight w:val="0"/>
                  <w:marTop w:val="0"/>
                  <w:marBottom w:val="0"/>
                  <w:divBdr>
                    <w:top w:val="none" w:sz="0" w:space="0" w:color="auto"/>
                    <w:left w:val="none" w:sz="0" w:space="0" w:color="auto"/>
                    <w:bottom w:val="none" w:sz="0" w:space="0" w:color="auto"/>
                    <w:right w:val="none" w:sz="0" w:space="0" w:color="auto"/>
                  </w:divBdr>
                </w:div>
                <w:div w:id="599532798">
                  <w:marLeft w:val="0"/>
                  <w:marRight w:val="0"/>
                  <w:marTop w:val="0"/>
                  <w:marBottom w:val="0"/>
                  <w:divBdr>
                    <w:top w:val="none" w:sz="0" w:space="0" w:color="auto"/>
                    <w:left w:val="none" w:sz="0" w:space="0" w:color="auto"/>
                    <w:bottom w:val="none" w:sz="0" w:space="0" w:color="auto"/>
                    <w:right w:val="none" w:sz="0" w:space="0" w:color="auto"/>
                  </w:divBdr>
                </w:div>
                <w:div w:id="620696846">
                  <w:marLeft w:val="0"/>
                  <w:marRight w:val="0"/>
                  <w:marTop w:val="0"/>
                  <w:marBottom w:val="0"/>
                  <w:divBdr>
                    <w:top w:val="none" w:sz="0" w:space="0" w:color="auto"/>
                    <w:left w:val="none" w:sz="0" w:space="0" w:color="auto"/>
                    <w:bottom w:val="none" w:sz="0" w:space="0" w:color="auto"/>
                    <w:right w:val="none" w:sz="0" w:space="0" w:color="auto"/>
                  </w:divBdr>
                </w:div>
                <w:div w:id="625042138">
                  <w:marLeft w:val="0"/>
                  <w:marRight w:val="0"/>
                  <w:marTop w:val="0"/>
                  <w:marBottom w:val="0"/>
                  <w:divBdr>
                    <w:top w:val="none" w:sz="0" w:space="0" w:color="auto"/>
                    <w:left w:val="none" w:sz="0" w:space="0" w:color="auto"/>
                    <w:bottom w:val="none" w:sz="0" w:space="0" w:color="auto"/>
                    <w:right w:val="none" w:sz="0" w:space="0" w:color="auto"/>
                  </w:divBdr>
                </w:div>
                <w:div w:id="638917369">
                  <w:marLeft w:val="0"/>
                  <w:marRight w:val="0"/>
                  <w:marTop w:val="0"/>
                  <w:marBottom w:val="0"/>
                  <w:divBdr>
                    <w:top w:val="none" w:sz="0" w:space="0" w:color="auto"/>
                    <w:left w:val="none" w:sz="0" w:space="0" w:color="auto"/>
                    <w:bottom w:val="none" w:sz="0" w:space="0" w:color="auto"/>
                    <w:right w:val="none" w:sz="0" w:space="0" w:color="auto"/>
                  </w:divBdr>
                </w:div>
                <w:div w:id="678704830">
                  <w:marLeft w:val="0"/>
                  <w:marRight w:val="0"/>
                  <w:marTop w:val="0"/>
                  <w:marBottom w:val="0"/>
                  <w:divBdr>
                    <w:top w:val="none" w:sz="0" w:space="0" w:color="auto"/>
                    <w:left w:val="none" w:sz="0" w:space="0" w:color="auto"/>
                    <w:bottom w:val="none" w:sz="0" w:space="0" w:color="auto"/>
                    <w:right w:val="none" w:sz="0" w:space="0" w:color="auto"/>
                  </w:divBdr>
                </w:div>
                <w:div w:id="689374148">
                  <w:marLeft w:val="0"/>
                  <w:marRight w:val="0"/>
                  <w:marTop w:val="0"/>
                  <w:marBottom w:val="0"/>
                  <w:divBdr>
                    <w:top w:val="none" w:sz="0" w:space="0" w:color="auto"/>
                    <w:left w:val="none" w:sz="0" w:space="0" w:color="auto"/>
                    <w:bottom w:val="none" w:sz="0" w:space="0" w:color="auto"/>
                    <w:right w:val="none" w:sz="0" w:space="0" w:color="auto"/>
                  </w:divBdr>
                </w:div>
                <w:div w:id="789710868">
                  <w:marLeft w:val="0"/>
                  <w:marRight w:val="0"/>
                  <w:marTop w:val="0"/>
                  <w:marBottom w:val="0"/>
                  <w:divBdr>
                    <w:top w:val="none" w:sz="0" w:space="0" w:color="auto"/>
                    <w:left w:val="none" w:sz="0" w:space="0" w:color="auto"/>
                    <w:bottom w:val="none" w:sz="0" w:space="0" w:color="auto"/>
                    <w:right w:val="none" w:sz="0" w:space="0" w:color="auto"/>
                  </w:divBdr>
                </w:div>
                <w:div w:id="823008579">
                  <w:marLeft w:val="0"/>
                  <w:marRight w:val="0"/>
                  <w:marTop w:val="0"/>
                  <w:marBottom w:val="0"/>
                  <w:divBdr>
                    <w:top w:val="none" w:sz="0" w:space="0" w:color="auto"/>
                    <w:left w:val="none" w:sz="0" w:space="0" w:color="auto"/>
                    <w:bottom w:val="none" w:sz="0" w:space="0" w:color="auto"/>
                    <w:right w:val="none" w:sz="0" w:space="0" w:color="auto"/>
                  </w:divBdr>
                </w:div>
                <w:div w:id="851140828">
                  <w:marLeft w:val="0"/>
                  <w:marRight w:val="0"/>
                  <w:marTop w:val="0"/>
                  <w:marBottom w:val="0"/>
                  <w:divBdr>
                    <w:top w:val="none" w:sz="0" w:space="0" w:color="auto"/>
                    <w:left w:val="none" w:sz="0" w:space="0" w:color="auto"/>
                    <w:bottom w:val="none" w:sz="0" w:space="0" w:color="auto"/>
                    <w:right w:val="none" w:sz="0" w:space="0" w:color="auto"/>
                  </w:divBdr>
                </w:div>
                <w:div w:id="869995116">
                  <w:marLeft w:val="0"/>
                  <w:marRight w:val="0"/>
                  <w:marTop w:val="0"/>
                  <w:marBottom w:val="0"/>
                  <w:divBdr>
                    <w:top w:val="none" w:sz="0" w:space="0" w:color="auto"/>
                    <w:left w:val="none" w:sz="0" w:space="0" w:color="auto"/>
                    <w:bottom w:val="none" w:sz="0" w:space="0" w:color="auto"/>
                    <w:right w:val="none" w:sz="0" w:space="0" w:color="auto"/>
                  </w:divBdr>
                </w:div>
                <w:div w:id="981471174">
                  <w:marLeft w:val="0"/>
                  <w:marRight w:val="0"/>
                  <w:marTop w:val="0"/>
                  <w:marBottom w:val="0"/>
                  <w:divBdr>
                    <w:top w:val="none" w:sz="0" w:space="0" w:color="auto"/>
                    <w:left w:val="none" w:sz="0" w:space="0" w:color="auto"/>
                    <w:bottom w:val="none" w:sz="0" w:space="0" w:color="auto"/>
                    <w:right w:val="none" w:sz="0" w:space="0" w:color="auto"/>
                  </w:divBdr>
                </w:div>
                <w:div w:id="991254336">
                  <w:marLeft w:val="0"/>
                  <w:marRight w:val="0"/>
                  <w:marTop w:val="0"/>
                  <w:marBottom w:val="0"/>
                  <w:divBdr>
                    <w:top w:val="none" w:sz="0" w:space="0" w:color="auto"/>
                    <w:left w:val="none" w:sz="0" w:space="0" w:color="auto"/>
                    <w:bottom w:val="none" w:sz="0" w:space="0" w:color="auto"/>
                    <w:right w:val="none" w:sz="0" w:space="0" w:color="auto"/>
                  </w:divBdr>
                </w:div>
                <w:div w:id="1003051782">
                  <w:marLeft w:val="0"/>
                  <w:marRight w:val="0"/>
                  <w:marTop w:val="0"/>
                  <w:marBottom w:val="0"/>
                  <w:divBdr>
                    <w:top w:val="none" w:sz="0" w:space="0" w:color="auto"/>
                    <w:left w:val="none" w:sz="0" w:space="0" w:color="auto"/>
                    <w:bottom w:val="none" w:sz="0" w:space="0" w:color="auto"/>
                    <w:right w:val="none" w:sz="0" w:space="0" w:color="auto"/>
                  </w:divBdr>
                </w:div>
                <w:div w:id="1008872018">
                  <w:marLeft w:val="0"/>
                  <w:marRight w:val="0"/>
                  <w:marTop w:val="0"/>
                  <w:marBottom w:val="0"/>
                  <w:divBdr>
                    <w:top w:val="none" w:sz="0" w:space="0" w:color="auto"/>
                    <w:left w:val="none" w:sz="0" w:space="0" w:color="auto"/>
                    <w:bottom w:val="none" w:sz="0" w:space="0" w:color="auto"/>
                    <w:right w:val="none" w:sz="0" w:space="0" w:color="auto"/>
                  </w:divBdr>
                </w:div>
                <w:div w:id="1011368940">
                  <w:marLeft w:val="0"/>
                  <w:marRight w:val="0"/>
                  <w:marTop w:val="0"/>
                  <w:marBottom w:val="0"/>
                  <w:divBdr>
                    <w:top w:val="none" w:sz="0" w:space="0" w:color="auto"/>
                    <w:left w:val="none" w:sz="0" w:space="0" w:color="auto"/>
                    <w:bottom w:val="none" w:sz="0" w:space="0" w:color="auto"/>
                    <w:right w:val="none" w:sz="0" w:space="0" w:color="auto"/>
                  </w:divBdr>
                </w:div>
                <w:div w:id="1018193262">
                  <w:marLeft w:val="0"/>
                  <w:marRight w:val="0"/>
                  <w:marTop w:val="0"/>
                  <w:marBottom w:val="0"/>
                  <w:divBdr>
                    <w:top w:val="none" w:sz="0" w:space="0" w:color="auto"/>
                    <w:left w:val="none" w:sz="0" w:space="0" w:color="auto"/>
                    <w:bottom w:val="none" w:sz="0" w:space="0" w:color="auto"/>
                    <w:right w:val="none" w:sz="0" w:space="0" w:color="auto"/>
                  </w:divBdr>
                </w:div>
                <w:div w:id="1044672021">
                  <w:marLeft w:val="0"/>
                  <w:marRight w:val="0"/>
                  <w:marTop w:val="0"/>
                  <w:marBottom w:val="0"/>
                  <w:divBdr>
                    <w:top w:val="none" w:sz="0" w:space="0" w:color="auto"/>
                    <w:left w:val="none" w:sz="0" w:space="0" w:color="auto"/>
                    <w:bottom w:val="none" w:sz="0" w:space="0" w:color="auto"/>
                    <w:right w:val="none" w:sz="0" w:space="0" w:color="auto"/>
                  </w:divBdr>
                </w:div>
                <w:div w:id="1054886353">
                  <w:marLeft w:val="0"/>
                  <w:marRight w:val="0"/>
                  <w:marTop w:val="0"/>
                  <w:marBottom w:val="0"/>
                  <w:divBdr>
                    <w:top w:val="none" w:sz="0" w:space="0" w:color="auto"/>
                    <w:left w:val="none" w:sz="0" w:space="0" w:color="auto"/>
                    <w:bottom w:val="none" w:sz="0" w:space="0" w:color="auto"/>
                    <w:right w:val="none" w:sz="0" w:space="0" w:color="auto"/>
                  </w:divBdr>
                </w:div>
                <w:div w:id="1086615845">
                  <w:marLeft w:val="0"/>
                  <w:marRight w:val="0"/>
                  <w:marTop w:val="0"/>
                  <w:marBottom w:val="0"/>
                  <w:divBdr>
                    <w:top w:val="none" w:sz="0" w:space="0" w:color="auto"/>
                    <w:left w:val="none" w:sz="0" w:space="0" w:color="auto"/>
                    <w:bottom w:val="none" w:sz="0" w:space="0" w:color="auto"/>
                    <w:right w:val="none" w:sz="0" w:space="0" w:color="auto"/>
                  </w:divBdr>
                </w:div>
                <w:div w:id="1087382242">
                  <w:marLeft w:val="0"/>
                  <w:marRight w:val="0"/>
                  <w:marTop w:val="0"/>
                  <w:marBottom w:val="0"/>
                  <w:divBdr>
                    <w:top w:val="none" w:sz="0" w:space="0" w:color="auto"/>
                    <w:left w:val="none" w:sz="0" w:space="0" w:color="auto"/>
                    <w:bottom w:val="none" w:sz="0" w:space="0" w:color="auto"/>
                    <w:right w:val="none" w:sz="0" w:space="0" w:color="auto"/>
                  </w:divBdr>
                </w:div>
                <w:div w:id="1106079866">
                  <w:marLeft w:val="0"/>
                  <w:marRight w:val="0"/>
                  <w:marTop w:val="0"/>
                  <w:marBottom w:val="0"/>
                  <w:divBdr>
                    <w:top w:val="none" w:sz="0" w:space="0" w:color="auto"/>
                    <w:left w:val="none" w:sz="0" w:space="0" w:color="auto"/>
                    <w:bottom w:val="none" w:sz="0" w:space="0" w:color="auto"/>
                    <w:right w:val="none" w:sz="0" w:space="0" w:color="auto"/>
                  </w:divBdr>
                </w:div>
                <w:div w:id="1139886121">
                  <w:marLeft w:val="0"/>
                  <w:marRight w:val="0"/>
                  <w:marTop w:val="0"/>
                  <w:marBottom w:val="0"/>
                  <w:divBdr>
                    <w:top w:val="none" w:sz="0" w:space="0" w:color="auto"/>
                    <w:left w:val="none" w:sz="0" w:space="0" w:color="auto"/>
                    <w:bottom w:val="none" w:sz="0" w:space="0" w:color="auto"/>
                    <w:right w:val="none" w:sz="0" w:space="0" w:color="auto"/>
                  </w:divBdr>
                </w:div>
                <w:div w:id="1142969054">
                  <w:marLeft w:val="0"/>
                  <w:marRight w:val="0"/>
                  <w:marTop w:val="0"/>
                  <w:marBottom w:val="0"/>
                  <w:divBdr>
                    <w:top w:val="none" w:sz="0" w:space="0" w:color="auto"/>
                    <w:left w:val="none" w:sz="0" w:space="0" w:color="auto"/>
                    <w:bottom w:val="none" w:sz="0" w:space="0" w:color="auto"/>
                    <w:right w:val="none" w:sz="0" w:space="0" w:color="auto"/>
                  </w:divBdr>
                </w:div>
                <w:div w:id="1152989244">
                  <w:marLeft w:val="0"/>
                  <w:marRight w:val="0"/>
                  <w:marTop w:val="0"/>
                  <w:marBottom w:val="0"/>
                  <w:divBdr>
                    <w:top w:val="none" w:sz="0" w:space="0" w:color="auto"/>
                    <w:left w:val="none" w:sz="0" w:space="0" w:color="auto"/>
                    <w:bottom w:val="none" w:sz="0" w:space="0" w:color="auto"/>
                    <w:right w:val="none" w:sz="0" w:space="0" w:color="auto"/>
                  </w:divBdr>
                </w:div>
                <w:div w:id="1167748920">
                  <w:marLeft w:val="0"/>
                  <w:marRight w:val="0"/>
                  <w:marTop w:val="0"/>
                  <w:marBottom w:val="0"/>
                  <w:divBdr>
                    <w:top w:val="none" w:sz="0" w:space="0" w:color="auto"/>
                    <w:left w:val="none" w:sz="0" w:space="0" w:color="auto"/>
                    <w:bottom w:val="none" w:sz="0" w:space="0" w:color="auto"/>
                    <w:right w:val="none" w:sz="0" w:space="0" w:color="auto"/>
                  </w:divBdr>
                </w:div>
                <w:div w:id="1226598523">
                  <w:marLeft w:val="0"/>
                  <w:marRight w:val="0"/>
                  <w:marTop w:val="0"/>
                  <w:marBottom w:val="0"/>
                  <w:divBdr>
                    <w:top w:val="none" w:sz="0" w:space="0" w:color="auto"/>
                    <w:left w:val="none" w:sz="0" w:space="0" w:color="auto"/>
                    <w:bottom w:val="none" w:sz="0" w:space="0" w:color="auto"/>
                    <w:right w:val="none" w:sz="0" w:space="0" w:color="auto"/>
                  </w:divBdr>
                </w:div>
                <w:div w:id="1234655345">
                  <w:marLeft w:val="0"/>
                  <w:marRight w:val="0"/>
                  <w:marTop w:val="0"/>
                  <w:marBottom w:val="0"/>
                  <w:divBdr>
                    <w:top w:val="none" w:sz="0" w:space="0" w:color="auto"/>
                    <w:left w:val="none" w:sz="0" w:space="0" w:color="auto"/>
                    <w:bottom w:val="none" w:sz="0" w:space="0" w:color="auto"/>
                    <w:right w:val="none" w:sz="0" w:space="0" w:color="auto"/>
                  </w:divBdr>
                </w:div>
                <w:div w:id="1234659442">
                  <w:marLeft w:val="0"/>
                  <w:marRight w:val="0"/>
                  <w:marTop w:val="0"/>
                  <w:marBottom w:val="0"/>
                  <w:divBdr>
                    <w:top w:val="none" w:sz="0" w:space="0" w:color="auto"/>
                    <w:left w:val="none" w:sz="0" w:space="0" w:color="auto"/>
                    <w:bottom w:val="none" w:sz="0" w:space="0" w:color="auto"/>
                    <w:right w:val="none" w:sz="0" w:space="0" w:color="auto"/>
                  </w:divBdr>
                </w:div>
                <w:div w:id="1313028368">
                  <w:marLeft w:val="0"/>
                  <w:marRight w:val="0"/>
                  <w:marTop w:val="0"/>
                  <w:marBottom w:val="0"/>
                  <w:divBdr>
                    <w:top w:val="none" w:sz="0" w:space="0" w:color="auto"/>
                    <w:left w:val="none" w:sz="0" w:space="0" w:color="auto"/>
                    <w:bottom w:val="none" w:sz="0" w:space="0" w:color="auto"/>
                    <w:right w:val="none" w:sz="0" w:space="0" w:color="auto"/>
                  </w:divBdr>
                </w:div>
                <w:div w:id="1321152164">
                  <w:marLeft w:val="0"/>
                  <w:marRight w:val="0"/>
                  <w:marTop w:val="0"/>
                  <w:marBottom w:val="0"/>
                  <w:divBdr>
                    <w:top w:val="none" w:sz="0" w:space="0" w:color="auto"/>
                    <w:left w:val="none" w:sz="0" w:space="0" w:color="auto"/>
                    <w:bottom w:val="none" w:sz="0" w:space="0" w:color="auto"/>
                    <w:right w:val="none" w:sz="0" w:space="0" w:color="auto"/>
                  </w:divBdr>
                </w:div>
                <w:div w:id="1355501655">
                  <w:marLeft w:val="0"/>
                  <w:marRight w:val="0"/>
                  <w:marTop w:val="0"/>
                  <w:marBottom w:val="0"/>
                  <w:divBdr>
                    <w:top w:val="none" w:sz="0" w:space="0" w:color="auto"/>
                    <w:left w:val="none" w:sz="0" w:space="0" w:color="auto"/>
                    <w:bottom w:val="none" w:sz="0" w:space="0" w:color="auto"/>
                    <w:right w:val="none" w:sz="0" w:space="0" w:color="auto"/>
                  </w:divBdr>
                </w:div>
                <w:div w:id="1360207095">
                  <w:marLeft w:val="0"/>
                  <w:marRight w:val="0"/>
                  <w:marTop w:val="0"/>
                  <w:marBottom w:val="0"/>
                  <w:divBdr>
                    <w:top w:val="none" w:sz="0" w:space="0" w:color="auto"/>
                    <w:left w:val="none" w:sz="0" w:space="0" w:color="auto"/>
                    <w:bottom w:val="none" w:sz="0" w:space="0" w:color="auto"/>
                    <w:right w:val="none" w:sz="0" w:space="0" w:color="auto"/>
                  </w:divBdr>
                </w:div>
                <w:div w:id="1382941256">
                  <w:marLeft w:val="0"/>
                  <w:marRight w:val="0"/>
                  <w:marTop w:val="0"/>
                  <w:marBottom w:val="0"/>
                  <w:divBdr>
                    <w:top w:val="none" w:sz="0" w:space="0" w:color="auto"/>
                    <w:left w:val="none" w:sz="0" w:space="0" w:color="auto"/>
                    <w:bottom w:val="none" w:sz="0" w:space="0" w:color="auto"/>
                    <w:right w:val="none" w:sz="0" w:space="0" w:color="auto"/>
                  </w:divBdr>
                </w:div>
                <w:div w:id="1384325426">
                  <w:marLeft w:val="0"/>
                  <w:marRight w:val="0"/>
                  <w:marTop w:val="0"/>
                  <w:marBottom w:val="0"/>
                  <w:divBdr>
                    <w:top w:val="none" w:sz="0" w:space="0" w:color="auto"/>
                    <w:left w:val="none" w:sz="0" w:space="0" w:color="auto"/>
                    <w:bottom w:val="none" w:sz="0" w:space="0" w:color="auto"/>
                    <w:right w:val="none" w:sz="0" w:space="0" w:color="auto"/>
                  </w:divBdr>
                </w:div>
                <w:div w:id="1424763477">
                  <w:marLeft w:val="0"/>
                  <w:marRight w:val="0"/>
                  <w:marTop w:val="0"/>
                  <w:marBottom w:val="0"/>
                  <w:divBdr>
                    <w:top w:val="none" w:sz="0" w:space="0" w:color="auto"/>
                    <w:left w:val="none" w:sz="0" w:space="0" w:color="auto"/>
                    <w:bottom w:val="none" w:sz="0" w:space="0" w:color="auto"/>
                    <w:right w:val="none" w:sz="0" w:space="0" w:color="auto"/>
                  </w:divBdr>
                </w:div>
                <w:div w:id="1440173893">
                  <w:marLeft w:val="0"/>
                  <w:marRight w:val="0"/>
                  <w:marTop w:val="0"/>
                  <w:marBottom w:val="0"/>
                  <w:divBdr>
                    <w:top w:val="none" w:sz="0" w:space="0" w:color="auto"/>
                    <w:left w:val="none" w:sz="0" w:space="0" w:color="auto"/>
                    <w:bottom w:val="none" w:sz="0" w:space="0" w:color="auto"/>
                    <w:right w:val="none" w:sz="0" w:space="0" w:color="auto"/>
                  </w:divBdr>
                </w:div>
                <w:div w:id="1448087835">
                  <w:marLeft w:val="0"/>
                  <w:marRight w:val="0"/>
                  <w:marTop w:val="0"/>
                  <w:marBottom w:val="0"/>
                  <w:divBdr>
                    <w:top w:val="none" w:sz="0" w:space="0" w:color="auto"/>
                    <w:left w:val="none" w:sz="0" w:space="0" w:color="auto"/>
                    <w:bottom w:val="none" w:sz="0" w:space="0" w:color="auto"/>
                    <w:right w:val="none" w:sz="0" w:space="0" w:color="auto"/>
                  </w:divBdr>
                </w:div>
                <w:div w:id="1469546025">
                  <w:marLeft w:val="0"/>
                  <w:marRight w:val="0"/>
                  <w:marTop w:val="0"/>
                  <w:marBottom w:val="0"/>
                  <w:divBdr>
                    <w:top w:val="none" w:sz="0" w:space="0" w:color="auto"/>
                    <w:left w:val="none" w:sz="0" w:space="0" w:color="auto"/>
                    <w:bottom w:val="none" w:sz="0" w:space="0" w:color="auto"/>
                    <w:right w:val="none" w:sz="0" w:space="0" w:color="auto"/>
                  </w:divBdr>
                </w:div>
                <w:div w:id="1504198719">
                  <w:marLeft w:val="0"/>
                  <w:marRight w:val="0"/>
                  <w:marTop w:val="0"/>
                  <w:marBottom w:val="0"/>
                  <w:divBdr>
                    <w:top w:val="none" w:sz="0" w:space="0" w:color="auto"/>
                    <w:left w:val="none" w:sz="0" w:space="0" w:color="auto"/>
                    <w:bottom w:val="none" w:sz="0" w:space="0" w:color="auto"/>
                    <w:right w:val="none" w:sz="0" w:space="0" w:color="auto"/>
                  </w:divBdr>
                </w:div>
                <w:div w:id="1525091407">
                  <w:marLeft w:val="0"/>
                  <w:marRight w:val="0"/>
                  <w:marTop w:val="0"/>
                  <w:marBottom w:val="0"/>
                  <w:divBdr>
                    <w:top w:val="none" w:sz="0" w:space="0" w:color="auto"/>
                    <w:left w:val="none" w:sz="0" w:space="0" w:color="auto"/>
                    <w:bottom w:val="none" w:sz="0" w:space="0" w:color="auto"/>
                    <w:right w:val="none" w:sz="0" w:space="0" w:color="auto"/>
                  </w:divBdr>
                </w:div>
                <w:div w:id="1545484118">
                  <w:marLeft w:val="0"/>
                  <w:marRight w:val="0"/>
                  <w:marTop w:val="0"/>
                  <w:marBottom w:val="0"/>
                  <w:divBdr>
                    <w:top w:val="none" w:sz="0" w:space="0" w:color="auto"/>
                    <w:left w:val="none" w:sz="0" w:space="0" w:color="auto"/>
                    <w:bottom w:val="none" w:sz="0" w:space="0" w:color="auto"/>
                    <w:right w:val="none" w:sz="0" w:space="0" w:color="auto"/>
                  </w:divBdr>
                </w:div>
                <w:div w:id="1559591636">
                  <w:marLeft w:val="0"/>
                  <w:marRight w:val="0"/>
                  <w:marTop w:val="0"/>
                  <w:marBottom w:val="0"/>
                  <w:divBdr>
                    <w:top w:val="none" w:sz="0" w:space="0" w:color="auto"/>
                    <w:left w:val="none" w:sz="0" w:space="0" w:color="auto"/>
                    <w:bottom w:val="none" w:sz="0" w:space="0" w:color="auto"/>
                    <w:right w:val="none" w:sz="0" w:space="0" w:color="auto"/>
                  </w:divBdr>
                </w:div>
                <w:div w:id="1592228962">
                  <w:marLeft w:val="0"/>
                  <w:marRight w:val="0"/>
                  <w:marTop w:val="0"/>
                  <w:marBottom w:val="0"/>
                  <w:divBdr>
                    <w:top w:val="none" w:sz="0" w:space="0" w:color="auto"/>
                    <w:left w:val="none" w:sz="0" w:space="0" w:color="auto"/>
                    <w:bottom w:val="none" w:sz="0" w:space="0" w:color="auto"/>
                    <w:right w:val="none" w:sz="0" w:space="0" w:color="auto"/>
                  </w:divBdr>
                </w:div>
                <w:div w:id="1611693622">
                  <w:marLeft w:val="0"/>
                  <w:marRight w:val="0"/>
                  <w:marTop w:val="0"/>
                  <w:marBottom w:val="0"/>
                  <w:divBdr>
                    <w:top w:val="none" w:sz="0" w:space="0" w:color="auto"/>
                    <w:left w:val="none" w:sz="0" w:space="0" w:color="auto"/>
                    <w:bottom w:val="none" w:sz="0" w:space="0" w:color="auto"/>
                    <w:right w:val="none" w:sz="0" w:space="0" w:color="auto"/>
                  </w:divBdr>
                </w:div>
                <w:div w:id="1646742763">
                  <w:marLeft w:val="0"/>
                  <w:marRight w:val="0"/>
                  <w:marTop w:val="0"/>
                  <w:marBottom w:val="0"/>
                  <w:divBdr>
                    <w:top w:val="none" w:sz="0" w:space="0" w:color="auto"/>
                    <w:left w:val="none" w:sz="0" w:space="0" w:color="auto"/>
                    <w:bottom w:val="none" w:sz="0" w:space="0" w:color="auto"/>
                    <w:right w:val="none" w:sz="0" w:space="0" w:color="auto"/>
                  </w:divBdr>
                </w:div>
                <w:div w:id="1654917101">
                  <w:marLeft w:val="0"/>
                  <w:marRight w:val="0"/>
                  <w:marTop w:val="0"/>
                  <w:marBottom w:val="0"/>
                  <w:divBdr>
                    <w:top w:val="none" w:sz="0" w:space="0" w:color="auto"/>
                    <w:left w:val="none" w:sz="0" w:space="0" w:color="auto"/>
                    <w:bottom w:val="none" w:sz="0" w:space="0" w:color="auto"/>
                    <w:right w:val="none" w:sz="0" w:space="0" w:color="auto"/>
                  </w:divBdr>
                </w:div>
                <w:div w:id="1663049523">
                  <w:marLeft w:val="0"/>
                  <w:marRight w:val="0"/>
                  <w:marTop w:val="0"/>
                  <w:marBottom w:val="0"/>
                  <w:divBdr>
                    <w:top w:val="none" w:sz="0" w:space="0" w:color="auto"/>
                    <w:left w:val="none" w:sz="0" w:space="0" w:color="auto"/>
                    <w:bottom w:val="none" w:sz="0" w:space="0" w:color="auto"/>
                    <w:right w:val="none" w:sz="0" w:space="0" w:color="auto"/>
                  </w:divBdr>
                </w:div>
                <w:div w:id="1674840019">
                  <w:marLeft w:val="0"/>
                  <w:marRight w:val="0"/>
                  <w:marTop w:val="0"/>
                  <w:marBottom w:val="0"/>
                  <w:divBdr>
                    <w:top w:val="none" w:sz="0" w:space="0" w:color="auto"/>
                    <w:left w:val="none" w:sz="0" w:space="0" w:color="auto"/>
                    <w:bottom w:val="none" w:sz="0" w:space="0" w:color="auto"/>
                    <w:right w:val="none" w:sz="0" w:space="0" w:color="auto"/>
                  </w:divBdr>
                </w:div>
                <w:div w:id="1696542295">
                  <w:marLeft w:val="0"/>
                  <w:marRight w:val="0"/>
                  <w:marTop w:val="0"/>
                  <w:marBottom w:val="0"/>
                  <w:divBdr>
                    <w:top w:val="none" w:sz="0" w:space="0" w:color="auto"/>
                    <w:left w:val="none" w:sz="0" w:space="0" w:color="auto"/>
                    <w:bottom w:val="none" w:sz="0" w:space="0" w:color="auto"/>
                    <w:right w:val="none" w:sz="0" w:space="0" w:color="auto"/>
                  </w:divBdr>
                </w:div>
                <w:div w:id="1715420866">
                  <w:marLeft w:val="0"/>
                  <w:marRight w:val="0"/>
                  <w:marTop w:val="0"/>
                  <w:marBottom w:val="0"/>
                  <w:divBdr>
                    <w:top w:val="none" w:sz="0" w:space="0" w:color="auto"/>
                    <w:left w:val="none" w:sz="0" w:space="0" w:color="auto"/>
                    <w:bottom w:val="none" w:sz="0" w:space="0" w:color="auto"/>
                    <w:right w:val="none" w:sz="0" w:space="0" w:color="auto"/>
                  </w:divBdr>
                </w:div>
                <w:div w:id="1722049158">
                  <w:marLeft w:val="0"/>
                  <w:marRight w:val="0"/>
                  <w:marTop w:val="0"/>
                  <w:marBottom w:val="0"/>
                  <w:divBdr>
                    <w:top w:val="none" w:sz="0" w:space="0" w:color="auto"/>
                    <w:left w:val="none" w:sz="0" w:space="0" w:color="auto"/>
                    <w:bottom w:val="none" w:sz="0" w:space="0" w:color="auto"/>
                    <w:right w:val="none" w:sz="0" w:space="0" w:color="auto"/>
                  </w:divBdr>
                </w:div>
                <w:div w:id="1766725377">
                  <w:marLeft w:val="0"/>
                  <w:marRight w:val="0"/>
                  <w:marTop w:val="0"/>
                  <w:marBottom w:val="0"/>
                  <w:divBdr>
                    <w:top w:val="none" w:sz="0" w:space="0" w:color="auto"/>
                    <w:left w:val="none" w:sz="0" w:space="0" w:color="auto"/>
                    <w:bottom w:val="none" w:sz="0" w:space="0" w:color="auto"/>
                    <w:right w:val="none" w:sz="0" w:space="0" w:color="auto"/>
                  </w:divBdr>
                </w:div>
                <w:div w:id="1768386243">
                  <w:marLeft w:val="0"/>
                  <w:marRight w:val="0"/>
                  <w:marTop w:val="0"/>
                  <w:marBottom w:val="0"/>
                  <w:divBdr>
                    <w:top w:val="none" w:sz="0" w:space="0" w:color="auto"/>
                    <w:left w:val="none" w:sz="0" w:space="0" w:color="auto"/>
                    <w:bottom w:val="none" w:sz="0" w:space="0" w:color="auto"/>
                    <w:right w:val="none" w:sz="0" w:space="0" w:color="auto"/>
                  </w:divBdr>
                </w:div>
                <w:div w:id="1816217190">
                  <w:marLeft w:val="0"/>
                  <w:marRight w:val="0"/>
                  <w:marTop w:val="0"/>
                  <w:marBottom w:val="0"/>
                  <w:divBdr>
                    <w:top w:val="none" w:sz="0" w:space="0" w:color="auto"/>
                    <w:left w:val="none" w:sz="0" w:space="0" w:color="auto"/>
                    <w:bottom w:val="none" w:sz="0" w:space="0" w:color="auto"/>
                    <w:right w:val="none" w:sz="0" w:space="0" w:color="auto"/>
                  </w:divBdr>
                </w:div>
                <w:div w:id="1827747769">
                  <w:marLeft w:val="0"/>
                  <w:marRight w:val="0"/>
                  <w:marTop w:val="0"/>
                  <w:marBottom w:val="0"/>
                  <w:divBdr>
                    <w:top w:val="none" w:sz="0" w:space="0" w:color="auto"/>
                    <w:left w:val="none" w:sz="0" w:space="0" w:color="auto"/>
                    <w:bottom w:val="none" w:sz="0" w:space="0" w:color="auto"/>
                    <w:right w:val="none" w:sz="0" w:space="0" w:color="auto"/>
                  </w:divBdr>
                </w:div>
                <w:div w:id="1864510430">
                  <w:marLeft w:val="0"/>
                  <w:marRight w:val="0"/>
                  <w:marTop w:val="0"/>
                  <w:marBottom w:val="0"/>
                  <w:divBdr>
                    <w:top w:val="none" w:sz="0" w:space="0" w:color="auto"/>
                    <w:left w:val="none" w:sz="0" w:space="0" w:color="auto"/>
                    <w:bottom w:val="none" w:sz="0" w:space="0" w:color="auto"/>
                    <w:right w:val="none" w:sz="0" w:space="0" w:color="auto"/>
                  </w:divBdr>
                </w:div>
                <w:div w:id="1904639641">
                  <w:marLeft w:val="0"/>
                  <w:marRight w:val="0"/>
                  <w:marTop w:val="0"/>
                  <w:marBottom w:val="0"/>
                  <w:divBdr>
                    <w:top w:val="none" w:sz="0" w:space="0" w:color="auto"/>
                    <w:left w:val="none" w:sz="0" w:space="0" w:color="auto"/>
                    <w:bottom w:val="none" w:sz="0" w:space="0" w:color="auto"/>
                    <w:right w:val="none" w:sz="0" w:space="0" w:color="auto"/>
                  </w:divBdr>
                </w:div>
                <w:div w:id="1916209112">
                  <w:marLeft w:val="0"/>
                  <w:marRight w:val="0"/>
                  <w:marTop w:val="0"/>
                  <w:marBottom w:val="0"/>
                  <w:divBdr>
                    <w:top w:val="none" w:sz="0" w:space="0" w:color="auto"/>
                    <w:left w:val="none" w:sz="0" w:space="0" w:color="auto"/>
                    <w:bottom w:val="none" w:sz="0" w:space="0" w:color="auto"/>
                    <w:right w:val="none" w:sz="0" w:space="0" w:color="auto"/>
                  </w:divBdr>
                </w:div>
                <w:div w:id="1923829649">
                  <w:marLeft w:val="0"/>
                  <w:marRight w:val="0"/>
                  <w:marTop w:val="0"/>
                  <w:marBottom w:val="0"/>
                  <w:divBdr>
                    <w:top w:val="none" w:sz="0" w:space="0" w:color="auto"/>
                    <w:left w:val="none" w:sz="0" w:space="0" w:color="auto"/>
                    <w:bottom w:val="none" w:sz="0" w:space="0" w:color="auto"/>
                    <w:right w:val="none" w:sz="0" w:space="0" w:color="auto"/>
                  </w:divBdr>
                </w:div>
                <w:div w:id="1996913856">
                  <w:marLeft w:val="0"/>
                  <w:marRight w:val="0"/>
                  <w:marTop w:val="0"/>
                  <w:marBottom w:val="0"/>
                  <w:divBdr>
                    <w:top w:val="none" w:sz="0" w:space="0" w:color="auto"/>
                    <w:left w:val="none" w:sz="0" w:space="0" w:color="auto"/>
                    <w:bottom w:val="none" w:sz="0" w:space="0" w:color="auto"/>
                    <w:right w:val="none" w:sz="0" w:space="0" w:color="auto"/>
                  </w:divBdr>
                </w:div>
                <w:div w:id="2005543586">
                  <w:marLeft w:val="0"/>
                  <w:marRight w:val="0"/>
                  <w:marTop w:val="0"/>
                  <w:marBottom w:val="0"/>
                  <w:divBdr>
                    <w:top w:val="none" w:sz="0" w:space="0" w:color="auto"/>
                    <w:left w:val="none" w:sz="0" w:space="0" w:color="auto"/>
                    <w:bottom w:val="none" w:sz="0" w:space="0" w:color="auto"/>
                    <w:right w:val="none" w:sz="0" w:space="0" w:color="auto"/>
                  </w:divBdr>
                </w:div>
                <w:div w:id="2007659774">
                  <w:marLeft w:val="0"/>
                  <w:marRight w:val="0"/>
                  <w:marTop w:val="0"/>
                  <w:marBottom w:val="0"/>
                  <w:divBdr>
                    <w:top w:val="none" w:sz="0" w:space="0" w:color="auto"/>
                    <w:left w:val="none" w:sz="0" w:space="0" w:color="auto"/>
                    <w:bottom w:val="none" w:sz="0" w:space="0" w:color="auto"/>
                    <w:right w:val="none" w:sz="0" w:space="0" w:color="auto"/>
                  </w:divBdr>
                </w:div>
                <w:div w:id="2049181211">
                  <w:marLeft w:val="0"/>
                  <w:marRight w:val="0"/>
                  <w:marTop w:val="0"/>
                  <w:marBottom w:val="0"/>
                  <w:divBdr>
                    <w:top w:val="none" w:sz="0" w:space="0" w:color="auto"/>
                    <w:left w:val="none" w:sz="0" w:space="0" w:color="auto"/>
                    <w:bottom w:val="none" w:sz="0" w:space="0" w:color="auto"/>
                    <w:right w:val="none" w:sz="0" w:space="0" w:color="auto"/>
                  </w:divBdr>
                </w:div>
                <w:div w:id="2054424297">
                  <w:marLeft w:val="0"/>
                  <w:marRight w:val="0"/>
                  <w:marTop w:val="0"/>
                  <w:marBottom w:val="0"/>
                  <w:divBdr>
                    <w:top w:val="none" w:sz="0" w:space="0" w:color="auto"/>
                    <w:left w:val="none" w:sz="0" w:space="0" w:color="auto"/>
                    <w:bottom w:val="none" w:sz="0" w:space="0" w:color="auto"/>
                    <w:right w:val="none" w:sz="0" w:space="0" w:color="auto"/>
                  </w:divBdr>
                </w:div>
                <w:div w:id="205496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564902">
          <w:marLeft w:val="0"/>
          <w:marRight w:val="0"/>
          <w:marTop w:val="0"/>
          <w:marBottom w:val="0"/>
          <w:divBdr>
            <w:top w:val="none" w:sz="0" w:space="0" w:color="auto"/>
            <w:left w:val="none" w:sz="0" w:space="0" w:color="auto"/>
            <w:bottom w:val="none" w:sz="0" w:space="0" w:color="auto"/>
            <w:right w:val="none" w:sz="0" w:space="0" w:color="auto"/>
          </w:divBdr>
        </w:div>
        <w:div w:id="373700797">
          <w:marLeft w:val="0"/>
          <w:marRight w:val="0"/>
          <w:marTop w:val="0"/>
          <w:marBottom w:val="0"/>
          <w:divBdr>
            <w:top w:val="none" w:sz="0" w:space="0" w:color="auto"/>
            <w:left w:val="none" w:sz="0" w:space="0" w:color="auto"/>
            <w:bottom w:val="none" w:sz="0" w:space="0" w:color="auto"/>
            <w:right w:val="none" w:sz="0" w:space="0" w:color="auto"/>
          </w:divBdr>
        </w:div>
        <w:div w:id="408427018">
          <w:marLeft w:val="0"/>
          <w:marRight w:val="0"/>
          <w:marTop w:val="0"/>
          <w:marBottom w:val="0"/>
          <w:divBdr>
            <w:top w:val="none" w:sz="0" w:space="0" w:color="auto"/>
            <w:left w:val="none" w:sz="0" w:space="0" w:color="auto"/>
            <w:bottom w:val="none" w:sz="0" w:space="0" w:color="auto"/>
            <w:right w:val="none" w:sz="0" w:space="0" w:color="auto"/>
          </w:divBdr>
        </w:div>
        <w:div w:id="526260814">
          <w:marLeft w:val="0"/>
          <w:marRight w:val="0"/>
          <w:marTop w:val="0"/>
          <w:marBottom w:val="0"/>
          <w:divBdr>
            <w:top w:val="none" w:sz="0" w:space="0" w:color="auto"/>
            <w:left w:val="none" w:sz="0" w:space="0" w:color="auto"/>
            <w:bottom w:val="none" w:sz="0" w:space="0" w:color="auto"/>
            <w:right w:val="none" w:sz="0" w:space="0" w:color="auto"/>
          </w:divBdr>
        </w:div>
        <w:div w:id="605961637">
          <w:marLeft w:val="0"/>
          <w:marRight w:val="0"/>
          <w:marTop w:val="0"/>
          <w:marBottom w:val="0"/>
          <w:divBdr>
            <w:top w:val="none" w:sz="0" w:space="0" w:color="auto"/>
            <w:left w:val="none" w:sz="0" w:space="0" w:color="auto"/>
            <w:bottom w:val="none" w:sz="0" w:space="0" w:color="auto"/>
            <w:right w:val="none" w:sz="0" w:space="0" w:color="auto"/>
          </w:divBdr>
        </w:div>
        <w:div w:id="680620720">
          <w:marLeft w:val="0"/>
          <w:marRight w:val="0"/>
          <w:marTop w:val="0"/>
          <w:marBottom w:val="0"/>
          <w:divBdr>
            <w:top w:val="none" w:sz="0" w:space="0" w:color="auto"/>
            <w:left w:val="none" w:sz="0" w:space="0" w:color="auto"/>
            <w:bottom w:val="none" w:sz="0" w:space="0" w:color="auto"/>
            <w:right w:val="none" w:sz="0" w:space="0" w:color="auto"/>
          </w:divBdr>
        </w:div>
        <w:div w:id="699622658">
          <w:marLeft w:val="0"/>
          <w:marRight w:val="0"/>
          <w:marTop w:val="0"/>
          <w:marBottom w:val="0"/>
          <w:divBdr>
            <w:top w:val="none" w:sz="0" w:space="0" w:color="auto"/>
            <w:left w:val="none" w:sz="0" w:space="0" w:color="auto"/>
            <w:bottom w:val="none" w:sz="0" w:space="0" w:color="auto"/>
            <w:right w:val="none" w:sz="0" w:space="0" w:color="auto"/>
          </w:divBdr>
        </w:div>
        <w:div w:id="754477750">
          <w:marLeft w:val="0"/>
          <w:marRight w:val="0"/>
          <w:marTop w:val="0"/>
          <w:marBottom w:val="0"/>
          <w:divBdr>
            <w:top w:val="none" w:sz="0" w:space="0" w:color="auto"/>
            <w:left w:val="none" w:sz="0" w:space="0" w:color="auto"/>
            <w:bottom w:val="none" w:sz="0" w:space="0" w:color="auto"/>
            <w:right w:val="none" w:sz="0" w:space="0" w:color="auto"/>
          </w:divBdr>
        </w:div>
        <w:div w:id="799883786">
          <w:marLeft w:val="0"/>
          <w:marRight w:val="0"/>
          <w:marTop w:val="0"/>
          <w:marBottom w:val="0"/>
          <w:divBdr>
            <w:top w:val="none" w:sz="0" w:space="0" w:color="auto"/>
            <w:left w:val="none" w:sz="0" w:space="0" w:color="auto"/>
            <w:bottom w:val="none" w:sz="0" w:space="0" w:color="auto"/>
            <w:right w:val="none" w:sz="0" w:space="0" w:color="auto"/>
          </w:divBdr>
        </w:div>
        <w:div w:id="861166175">
          <w:marLeft w:val="0"/>
          <w:marRight w:val="0"/>
          <w:marTop w:val="0"/>
          <w:marBottom w:val="0"/>
          <w:divBdr>
            <w:top w:val="none" w:sz="0" w:space="0" w:color="auto"/>
            <w:left w:val="none" w:sz="0" w:space="0" w:color="auto"/>
            <w:bottom w:val="none" w:sz="0" w:space="0" w:color="auto"/>
            <w:right w:val="none" w:sz="0" w:space="0" w:color="auto"/>
          </w:divBdr>
        </w:div>
        <w:div w:id="877939381">
          <w:marLeft w:val="0"/>
          <w:marRight w:val="0"/>
          <w:marTop w:val="0"/>
          <w:marBottom w:val="0"/>
          <w:divBdr>
            <w:top w:val="none" w:sz="0" w:space="0" w:color="auto"/>
            <w:left w:val="none" w:sz="0" w:space="0" w:color="auto"/>
            <w:bottom w:val="none" w:sz="0" w:space="0" w:color="auto"/>
            <w:right w:val="none" w:sz="0" w:space="0" w:color="auto"/>
          </w:divBdr>
        </w:div>
        <w:div w:id="1168792514">
          <w:marLeft w:val="0"/>
          <w:marRight w:val="0"/>
          <w:marTop w:val="0"/>
          <w:marBottom w:val="0"/>
          <w:divBdr>
            <w:top w:val="none" w:sz="0" w:space="0" w:color="auto"/>
            <w:left w:val="none" w:sz="0" w:space="0" w:color="auto"/>
            <w:bottom w:val="none" w:sz="0" w:space="0" w:color="auto"/>
            <w:right w:val="none" w:sz="0" w:space="0" w:color="auto"/>
          </w:divBdr>
        </w:div>
        <w:div w:id="1507861931">
          <w:marLeft w:val="0"/>
          <w:marRight w:val="0"/>
          <w:marTop w:val="0"/>
          <w:marBottom w:val="0"/>
          <w:divBdr>
            <w:top w:val="none" w:sz="0" w:space="0" w:color="auto"/>
            <w:left w:val="none" w:sz="0" w:space="0" w:color="auto"/>
            <w:bottom w:val="none" w:sz="0" w:space="0" w:color="auto"/>
            <w:right w:val="none" w:sz="0" w:space="0" w:color="auto"/>
          </w:divBdr>
        </w:div>
        <w:div w:id="1581134346">
          <w:marLeft w:val="0"/>
          <w:marRight w:val="0"/>
          <w:marTop w:val="0"/>
          <w:marBottom w:val="0"/>
          <w:divBdr>
            <w:top w:val="none" w:sz="0" w:space="0" w:color="auto"/>
            <w:left w:val="none" w:sz="0" w:space="0" w:color="auto"/>
            <w:bottom w:val="none" w:sz="0" w:space="0" w:color="auto"/>
            <w:right w:val="none" w:sz="0" w:space="0" w:color="auto"/>
          </w:divBdr>
          <w:divsChild>
            <w:div w:id="47385897">
              <w:marLeft w:val="0"/>
              <w:marRight w:val="0"/>
              <w:marTop w:val="0"/>
              <w:marBottom w:val="0"/>
              <w:divBdr>
                <w:top w:val="none" w:sz="0" w:space="0" w:color="auto"/>
                <w:left w:val="none" w:sz="0" w:space="0" w:color="auto"/>
                <w:bottom w:val="none" w:sz="0" w:space="0" w:color="auto"/>
                <w:right w:val="none" w:sz="0" w:space="0" w:color="auto"/>
              </w:divBdr>
              <w:divsChild>
                <w:div w:id="18357591">
                  <w:marLeft w:val="0"/>
                  <w:marRight w:val="0"/>
                  <w:marTop w:val="0"/>
                  <w:marBottom w:val="0"/>
                  <w:divBdr>
                    <w:top w:val="none" w:sz="0" w:space="0" w:color="auto"/>
                    <w:left w:val="none" w:sz="0" w:space="0" w:color="auto"/>
                    <w:bottom w:val="none" w:sz="0" w:space="0" w:color="auto"/>
                    <w:right w:val="none" w:sz="0" w:space="0" w:color="auto"/>
                  </w:divBdr>
                </w:div>
                <w:div w:id="18512083">
                  <w:marLeft w:val="0"/>
                  <w:marRight w:val="0"/>
                  <w:marTop w:val="0"/>
                  <w:marBottom w:val="0"/>
                  <w:divBdr>
                    <w:top w:val="none" w:sz="0" w:space="0" w:color="auto"/>
                    <w:left w:val="none" w:sz="0" w:space="0" w:color="auto"/>
                    <w:bottom w:val="none" w:sz="0" w:space="0" w:color="auto"/>
                    <w:right w:val="none" w:sz="0" w:space="0" w:color="auto"/>
                  </w:divBdr>
                </w:div>
                <w:div w:id="27268162">
                  <w:marLeft w:val="0"/>
                  <w:marRight w:val="0"/>
                  <w:marTop w:val="0"/>
                  <w:marBottom w:val="0"/>
                  <w:divBdr>
                    <w:top w:val="none" w:sz="0" w:space="0" w:color="auto"/>
                    <w:left w:val="none" w:sz="0" w:space="0" w:color="auto"/>
                    <w:bottom w:val="none" w:sz="0" w:space="0" w:color="auto"/>
                    <w:right w:val="none" w:sz="0" w:space="0" w:color="auto"/>
                  </w:divBdr>
                </w:div>
                <w:div w:id="33502926">
                  <w:marLeft w:val="0"/>
                  <w:marRight w:val="0"/>
                  <w:marTop w:val="0"/>
                  <w:marBottom w:val="0"/>
                  <w:divBdr>
                    <w:top w:val="none" w:sz="0" w:space="0" w:color="auto"/>
                    <w:left w:val="none" w:sz="0" w:space="0" w:color="auto"/>
                    <w:bottom w:val="none" w:sz="0" w:space="0" w:color="auto"/>
                    <w:right w:val="none" w:sz="0" w:space="0" w:color="auto"/>
                  </w:divBdr>
                </w:div>
                <w:div w:id="64568706">
                  <w:marLeft w:val="0"/>
                  <w:marRight w:val="0"/>
                  <w:marTop w:val="0"/>
                  <w:marBottom w:val="0"/>
                  <w:divBdr>
                    <w:top w:val="none" w:sz="0" w:space="0" w:color="auto"/>
                    <w:left w:val="none" w:sz="0" w:space="0" w:color="auto"/>
                    <w:bottom w:val="none" w:sz="0" w:space="0" w:color="auto"/>
                    <w:right w:val="none" w:sz="0" w:space="0" w:color="auto"/>
                  </w:divBdr>
                </w:div>
                <w:div w:id="78212415">
                  <w:marLeft w:val="0"/>
                  <w:marRight w:val="0"/>
                  <w:marTop w:val="0"/>
                  <w:marBottom w:val="0"/>
                  <w:divBdr>
                    <w:top w:val="none" w:sz="0" w:space="0" w:color="auto"/>
                    <w:left w:val="none" w:sz="0" w:space="0" w:color="auto"/>
                    <w:bottom w:val="none" w:sz="0" w:space="0" w:color="auto"/>
                    <w:right w:val="none" w:sz="0" w:space="0" w:color="auto"/>
                  </w:divBdr>
                </w:div>
                <w:div w:id="117453610">
                  <w:marLeft w:val="0"/>
                  <w:marRight w:val="0"/>
                  <w:marTop w:val="0"/>
                  <w:marBottom w:val="0"/>
                  <w:divBdr>
                    <w:top w:val="none" w:sz="0" w:space="0" w:color="auto"/>
                    <w:left w:val="none" w:sz="0" w:space="0" w:color="auto"/>
                    <w:bottom w:val="none" w:sz="0" w:space="0" w:color="auto"/>
                    <w:right w:val="none" w:sz="0" w:space="0" w:color="auto"/>
                  </w:divBdr>
                </w:div>
                <w:div w:id="136459829">
                  <w:marLeft w:val="0"/>
                  <w:marRight w:val="0"/>
                  <w:marTop w:val="0"/>
                  <w:marBottom w:val="0"/>
                  <w:divBdr>
                    <w:top w:val="none" w:sz="0" w:space="0" w:color="auto"/>
                    <w:left w:val="none" w:sz="0" w:space="0" w:color="auto"/>
                    <w:bottom w:val="none" w:sz="0" w:space="0" w:color="auto"/>
                    <w:right w:val="none" w:sz="0" w:space="0" w:color="auto"/>
                  </w:divBdr>
                </w:div>
                <w:div w:id="143277561">
                  <w:marLeft w:val="0"/>
                  <w:marRight w:val="0"/>
                  <w:marTop w:val="0"/>
                  <w:marBottom w:val="0"/>
                  <w:divBdr>
                    <w:top w:val="none" w:sz="0" w:space="0" w:color="auto"/>
                    <w:left w:val="none" w:sz="0" w:space="0" w:color="auto"/>
                    <w:bottom w:val="none" w:sz="0" w:space="0" w:color="auto"/>
                    <w:right w:val="none" w:sz="0" w:space="0" w:color="auto"/>
                  </w:divBdr>
                </w:div>
                <w:div w:id="215557447">
                  <w:marLeft w:val="0"/>
                  <w:marRight w:val="0"/>
                  <w:marTop w:val="0"/>
                  <w:marBottom w:val="0"/>
                  <w:divBdr>
                    <w:top w:val="none" w:sz="0" w:space="0" w:color="auto"/>
                    <w:left w:val="none" w:sz="0" w:space="0" w:color="auto"/>
                    <w:bottom w:val="none" w:sz="0" w:space="0" w:color="auto"/>
                    <w:right w:val="none" w:sz="0" w:space="0" w:color="auto"/>
                  </w:divBdr>
                </w:div>
                <w:div w:id="220405280">
                  <w:marLeft w:val="0"/>
                  <w:marRight w:val="0"/>
                  <w:marTop w:val="0"/>
                  <w:marBottom w:val="0"/>
                  <w:divBdr>
                    <w:top w:val="none" w:sz="0" w:space="0" w:color="auto"/>
                    <w:left w:val="none" w:sz="0" w:space="0" w:color="auto"/>
                    <w:bottom w:val="none" w:sz="0" w:space="0" w:color="auto"/>
                    <w:right w:val="none" w:sz="0" w:space="0" w:color="auto"/>
                  </w:divBdr>
                </w:div>
                <w:div w:id="235437412">
                  <w:marLeft w:val="0"/>
                  <w:marRight w:val="0"/>
                  <w:marTop w:val="0"/>
                  <w:marBottom w:val="0"/>
                  <w:divBdr>
                    <w:top w:val="none" w:sz="0" w:space="0" w:color="auto"/>
                    <w:left w:val="none" w:sz="0" w:space="0" w:color="auto"/>
                    <w:bottom w:val="none" w:sz="0" w:space="0" w:color="auto"/>
                    <w:right w:val="none" w:sz="0" w:space="0" w:color="auto"/>
                  </w:divBdr>
                </w:div>
                <w:div w:id="252666423">
                  <w:marLeft w:val="0"/>
                  <w:marRight w:val="0"/>
                  <w:marTop w:val="0"/>
                  <w:marBottom w:val="0"/>
                  <w:divBdr>
                    <w:top w:val="none" w:sz="0" w:space="0" w:color="auto"/>
                    <w:left w:val="none" w:sz="0" w:space="0" w:color="auto"/>
                    <w:bottom w:val="none" w:sz="0" w:space="0" w:color="auto"/>
                    <w:right w:val="none" w:sz="0" w:space="0" w:color="auto"/>
                  </w:divBdr>
                </w:div>
                <w:div w:id="252907595">
                  <w:marLeft w:val="0"/>
                  <w:marRight w:val="0"/>
                  <w:marTop w:val="0"/>
                  <w:marBottom w:val="0"/>
                  <w:divBdr>
                    <w:top w:val="none" w:sz="0" w:space="0" w:color="auto"/>
                    <w:left w:val="none" w:sz="0" w:space="0" w:color="auto"/>
                    <w:bottom w:val="none" w:sz="0" w:space="0" w:color="auto"/>
                    <w:right w:val="none" w:sz="0" w:space="0" w:color="auto"/>
                  </w:divBdr>
                </w:div>
                <w:div w:id="273561562">
                  <w:marLeft w:val="0"/>
                  <w:marRight w:val="0"/>
                  <w:marTop w:val="0"/>
                  <w:marBottom w:val="0"/>
                  <w:divBdr>
                    <w:top w:val="none" w:sz="0" w:space="0" w:color="auto"/>
                    <w:left w:val="none" w:sz="0" w:space="0" w:color="auto"/>
                    <w:bottom w:val="none" w:sz="0" w:space="0" w:color="auto"/>
                    <w:right w:val="none" w:sz="0" w:space="0" w:color="auto"/>
                  </w:divBdr>
                </w:div>
                <w:div w:id="287972289">
                  <w:marLeft w:val="0"/>
                  <w:marRight w:val="0"/>
                  <w:marTop w:val="0"/>
                  <w:marBottom w:val="0"/>
                  <w:divBdr>
                    <w:top w:val="none" w:sz="0" w:space="0" w:color="auto"/>
                    <w:left w:val="none" w:sz="0" w:space="0" w:color="auto"/>
                    <w:bottom w:val="none" w:sz="0" w:space="0" w:color="auto"/>
                    <w:right w:val="none" w:sz="0" w:space="0" w:color="auto"/>
                  </w:divBdr>
                </w:div>
                <w:div w:id="353580685">
                  <w:marLeft w:val="0"/>
                  <w:marRight w:val="0"/>
                  <w:marTop w:val="0"/>
                  <w:marBottom w:val="0"/>
                  <w:divBdr>
                    <w:top w:val="none" w:sz="0" w:space="0" w:color="auto"/>
                    <w:left w:val="none" w:sz="0" w:space="0" w:color="auto"/>
                    <w:bottom w:val="none" w:sz="0" w:space="0" w:color="auto"/>
                    <w:right w:val="none" w:sz="0" w:space="0" w:color="auto"/>
                  </w:divBdr>
                </w:div>
                <w:div w:id="362559852">
                  <w:marLeft w:val="0"/>
                  <w:marRight w:val="0"/>
                  <w:marTop w:val="0"/>
                  <w:marBottom w:val="0"/>
                  <w:divBdr>
                    <w:top w:val="none" w:sz="0" w:space="0" w:color="auto"/>
                    <w:left w:val="none" w:sz="0" w:space="0" w:color="auto"/>
                    <w:bottom w:val="none" w:sz="0" w:space="0" w:color="auto"/>
                    <w:right w:val="none" w:sz="0" w:space="0" w:color="auto"/>
                  </w:divBdr>
                </w:div>
                <w:div w:id="425082459">
                  <w:marLeft w:val="0"/>
                  <w:marRight w:val="0"/>
                  <w:marTop w:val="0"/>
                  <w:marBottom w:val="0"/>
                  <w:divBdr>
                    <w:top w:val="none" w:sz="0" w:space="0" w:color="auto"/>
                    <w:left w:val="none" w:sz="0" w:space="0" w:color="auto"/>
                    <w:bottom w:val="none" w:sz="0" w:space="0" w:color="auto"/>
                    <w:right w:val="none" w:sz="0" w:space="0" w:color="auto"/>
                  </w:divBdr>
                </w:div>
                <w:div w:id="438834453">
                  <w:marLeft w:val="0"/>
                  <w:marRight w:val="0"/>
                  <w:marTop w:val="0"/>
                  <w:marBottom w:val="0"/>
                  <w:divBdr>
                    <w:top w:val="none" w:sz="0" w:space="0" w:color="auto"/>
                    <w:left w:val="none" w:sz="0" w:space="0" w:color="auto"/>
                    <w:bottom w:val="none" w:sz="0" w:space="0" w:color="auto"/>
                    <w:right w:val="none" w:sz="0" w:space="0" w:color="auto"/>
                  </w:divBdr>
                </w:div>
                <w:div w:id="444278024">
                  <w:marLeft w:val="0"/>
                  <w:marRight w:val="0"/>
                  <w:marTop w:val="0"/>
                  <w:marBottom w:val="0"/>
                  <w:divBdr>
                    <w:top w:val="none" w:sz="0" w:space="0" w:color="auto"/>
                    <w:left w:val="none" w:sz="0" w:space="0" w:color="auto"/>
                    <w:bottom w:val="none" w:sz="0" w:space="0" w:color="auto"/>
                    <w:right w:val="none" w:sz="0" w:space="0" w:color="auto"/>
                  </w:divBdr>
                </w:div>
                <w:div w:id="488718240">
                  <w:marLeft w:val="0"/>
                  <w:marRight w:val="0"/>
                  <w:marTop w:val="0"/>
                  <w:marBottom w:val="0"/>
                  <w:divBdr>
                    <w:top w:val="none" w:sz="0" w:space="0" w:color="auto"/>
                    <w:left w:val="none" w:sz="0" w:space="0" w:color="auto"/>
                    <w:bottom w:val="none" w:sz="0" w:space="0" w:color="auto"/>
                    <w:right w:val="none" w:sz="0" w:space="0" w:color="auto"/>
                  </w:divBdr>
                </w:div>
                <w:div w:id="516698170">
                  <w:marLeft w:val="0"/>
                  <w:marRight w:val="0"/>
                  <w:marTop w:val="0"/>
                  <w:marBottom w:val="0"/>
                  <w:divBdr>
                    <w:top w:val="none" w:sz="0" w:space="0" w:color="auto"/>
                    <w:left w:val="none" w:sz="0" w:space="0" w:color="auto"/>
                    <w:bottom w:val="none" w:sz="0" w:space="0" w:color="auto"/>
                    <w:right w:val="none" w:sz="0" w:space="0" w:color="auto"/>
                  </w:divBdr>
                </w:div>
                <w:div w:id="520820709">
                  <w:marLeft w:val="0"/>
                  <w:marRight w:val="0"/>
                  <w:marTop w:val="0"/>
                  <w:marBottom w:val="0"/>
                  <w:divBdr>
                    <w:top w:val="none" w:sz="0" w:space="0" w:color="auto"/>
                    <w:left w:val="none" w:sz="0" w:space="0" w:color="auto"/>
                    <w:bottom w:val="none" w:sz="0" w:space="0" w:color="auto"/>
                    <w:right w:val="none" w:sz="0" w:space="0" w:color="auto"/>
                  </w:divBdr>
                </w:div>
                <w:div w:id="567345898">
                  <w:marLeft w:val="0"/>
                  <w:marRight w:val="0"/>
                  <w:marTop w:val="0"/>
                  <w:marBottom w:val="0"/>
                  <w:divBdr>
                    <w:top w:val="none" w:sz="0" w:space="0" w:color="auto"/>
                    <w:left w:val="none" w:sz="0" w:space="0" w:color="auto"/>
                    <w:bottom w:val="none" w:sz="0" w:space="0" w:color="auto"/>
                    <w:right w:val="none" w:sz="0" w:space="0" w:color="auto"/>
                  </w:divBdr>
                </w:div>
                <w:div w:id="573855202">
                  <w:marLeft w:val="0"/>
                  <w:marRight w:val="0"/>
                  <w:marTop w:val="0"/>
                  <w:marBottom w:val="0"/>
                  <w:divBdr>
                    <w:top w:val="none" w:sz="0" w:space="0" w:color="auto"/>
                    <w:left w:val="none" w:sz="0" w:space="0" w:color="auto"/>
                    <w:bottom w:val="none" w:sz="0" w:space="0" w:color="auto"/>
                    <w:right w:val="none" w:sz="0" w:space="0" w:color="auto"/>
                  </w:divBdr>
                </w:div>
                <w:div w:id="599871048">
                  <w:marLeft w:val="0"/>
                  <w:marRight w:val="0"/>
                  <w:marTop w:val="0"/>
                  <w:marBottom w:val="0"/>
                  <w:divBdr>
                    <w:top w:val="none" w:sz="0" w:space="0" w:color="auto"/>
                    <w:left w:val="none" w:sz="0" w:space="0" w:color="auto"/>
                    <w:bottom w:val="none" w:sz="0" w:space="0" w:color="auto"/>
                    <w:right w:val="none" w:sz="0" w:space="0" w:color="auto"/>
                  </w:divBdr>
                </w:div>
                <w:div w:id="599873901">
                  <w:marLeft w:val="0"/>
                  <w:marRight w:val="0"/>
                  <w:marTop w:val="0"/>
                  <w:marBottom w:val="0"/>
                  <w:divBdr>
                    <w:top w:val="none" w:sz="0" w:space="0" w:color="auto"/>
                    <w:left w:val="none" w:sz="0" w:space="0" w:color="auto"/>
                    <w:bottom w:val="none" w:sz="0" w:space="0" w:color="auto"/>
                    <w:right w:val="none" w:sz="0" w:space="0" w:color="auto"/>
                  </w:divBdr>
                </w:div>
                <w:div w:id="617641423">
                  <w:marLeft w:val="0"/>
                  <w:marRight w:val="0"/>
                  <w:marTop w:val="0"/>
                  <w:marBottom w:val="0"/>
                  <w:divBdr>
                    <w:top w:val="none" w:sz="0" w:space="0" w:color="auto"/>
                    <w:left w:val="none" w:sz="0" w:space="0" w:color="auto"/>
                    <w:bottom w:val="none" w:sz="0" w:space="0" w:color="auto"/>
                    <w:right w:val="none" w:sz="0" w:space="0" w:color="auto"/>
                  </w:divBdr>
                </w:div>
                <w:div w:id="665324875">
                  <w:marLeft w:val="0"/>
                  <w:marRight w:val="0"/>
                  <w:marTop w:val="0"/>
                  <w:marBottom w:val="0"/>
                  <w:divBdr>
                    <w:top w:val="none" w:sz="0" w:space="0" w:color="auto"/>
                    <w:left w:val="none" w:sz="0" w:space="0" w:color="auto"/>
                    <w:bottom w:val="none" w:sz="0" w:space="0" w:color="auto"/>
                    <w:right w:val="none" w:sz="0" w:space="0" w:color="auto"/>
                  </w:divBdr>
                </w:div>
                <w:div w:id="675884754">
                  <w:marLeft w:val="0"/>
                  <w:marRight w:val="0"/>
                  <w:marTop w:val="0"/>
                  <w:marBottom w:val="0"/>
                  <w:divBdr>
                    <w:top w:val="none" w:sz="0" w:space="0" w:color="auto"/>
                    <w:left w:val="none" w:sz="0" w:space="0" w:color="auto"/>
                    <w:bottom w:val="none" w:sz="0" w:space="0" w:color="auto"/>
                    <w:right w:val="none" w:sz="0" w:space="0" w:color="auto"/>
                  </w:divBdr>
                </w:div>
                <w:div w:id="687680185">
                  <w:marLeft w:val="0"/>
                  <w:marRight w:val="0"/>
                  <w:marTop w:val="0"/>
                  <w:marBottom w:val="0"/>
                  <w:divBdr>
                    <w:top w:val="none" w:sz="0" w:space="0" w:color="auto"/>
                    <w:left w:val="none" w:sz="0" w:space="0" w:color="auto"/>
                    <w:bottom w:val="none" w:sz="0" w:space="0" w:color="auto"/>
                    <w:right w:val="none" w:sz="0" w:space="0" w:color="auto"/>
                  </w:divBdr>
                </w:div>
                <w:div w:id="701050375">
                  <w:marLeft w:val="0"/>
                  <w:marRight w:val="0"/>
                  <w:marTop w:val="0"/>
                  <w:marBottom w:val="0"/>
                  <w:divBdr>
                    <w:top w:val="none" w:sz="0" w:space="0" w:color="auto"/>
                    <w:left w:val="none" w:sz="0" w:space="0" w:color="auto"/>
                    <w:bottom w:val="none" w:sz="0" w:space="0" w:color="auto"/>
                    <w:right w:val="none" w:sz="0" w:space="0" w:color="auto"/>
                  </w:divBdr>
                </w:div>
                <w:div w:id="726562898">
                  <w:marLeft w:val="0"/>
                  <w:marRight w:val="0"/>
                  <w:marTop w:val="0"/>
                  <w:marBottom w:val="0"/>
                  <w:divBdr>
                    <w:top w:val="none" w:sz="0" w:space="0" w:color="auto"/>
                    <w:left w:val="none" w:sz="0" w:space="0" w:color="auto"/>
                    <w:bottom w:val="none" w:sz="0" w:space="0" w:color="auto"/>
                    <w:right w:val="none" w:sz="0" w:space="0" w:color="auto"/>
                  </w:divBdr>
                </w:div>
                <w:div w:id="752704831">
                  <w:marLeft w:val="0"/>
                  <w:marRight w:val="0"/>
                  <w:marTop w:val="0"/>
                  <w:marBottom w:val="0"/>
                  <w:divBdr>
                    <w:top w:val="none" w:sz="0" w:space="0" w:color="auto"/>
                    <w:left w:val="none" w:sz="0" w:space="0" w:color="auto"/>
                    <w:bottom w:val="none" w:sz="0" w:space="0" w:color="auto"/>
                    <w:right w:val="none" w:sz="0" w:space="0" w:color="auto"/>
                  </w:divBdr>
                </w:div>
                <w:div w:id="768281833">
                  <w:marLeft w:val="0"/>
                  <w:marRight w:val="0"/>
                  <w:marTop w:val="0"/>
                  <w:marBottom w:val="0"/>
                  <w:divBdr>
                    <w:top w:val="none" w:sz="0" w:space="0" w:color="auto"/>
                    <w:left w:val="none" w:sz="0" w:space="0" w:color="auto"/>
                    <w:bottom w:val="none" w:sz="0" w:space="0" w:color="auto"/>
                    <w:right w:val="none" w:sz="0" w:space="0" w:color="auto"/>
                  </w:divBdr>
                </w:div>
                <w:div w:id="774061865">
                  <w:marLeft w:val="0"/>
                  <w:marRight w:val="0"/>
                  <w:marTop w:val="0"/>
                  <w:marBottom w:val="0"/>
                  <w:divBdr>
                    <w:top w:val="none" w:sz="0" w:space="0" w:color="auto"/>
                    <w:left w:val="none" w:sz="0" w:space="0" w:color="auto"/>
                    <w:bottom w:val="none" w:sz="0" w:space="0" w:color="auto"/>
                    <w:right w:val="none" w:sz="0" w:space="0" w:color="auto"/>
                  </w:divBdr>
                </w:div>
                <w:div w:id="841512414">
                  <w:marLeft w:val="0"/>
                  <w:marRight w:val="0"/>
                  <w:marTop w:val="0"/>
                  <w:marBottom w:val="0"/>
                  <w:divBdr>
                    <w:top w:val="none" w:sz="0" w:space="0" w:color="auto"/>
                    <w:left w:val="none" w:sz="0" w:space="0" w:color="auto"/>
                    <w:bottom w:val="none" w:sz="0" w:space="0" w:color="auto"/>
                    <w:right w:val="none" w:sz="0" w:space="0" w:color="auto"/>
                  </w:divBdr>
                </w:div>
                <w:div w:id="853497355">
                  <w:marLeft w:val="0"/>
                  <w:marRight w:val="0"/>
                  <w:marTop w:val="0"/>
                  <w:marBottom w:val="0"/>
                  <w:divBdr>
                    <w:top w:val="none" w:sz="0" w:space="0" w:color="auto"/>
                    <w:left w:val="none" w:sz="0" w:space="0" w:color="auto"/>
                    <w:bottom w:val="none" w:sz="0" w:space="0" w:color="auto"/>
                    <w:right w:val="none" w:sz="0" w:space="0" w:color="auto"/>
                  </w:divBdr>
                </w:div>
                <w:div w:id="876773225">
                  <w:marLeft w:val="0"/>
                  <w:marRight w:val="0"/>
                  <w:marTop w:val="0"/>
                  <w:marBottom w:val="0"/>
                  <w:divBdr>
                    <w:top w:val="none" w:sz="0" w:space="0" w:color="auto"/>
                    <w:left w:val="none" w:sz="0" w:space="0" w:color="auto"/>
                    <w:bottom w:val="none" w:sz="0" w:space="0" w:color="auto"/>
                    <w:right w:val="none" w:sz="0" w:space="0" w:color="auto"/>
                  </w:divBdr>
                </w:div>
                <w:div w:id="893783077">
                  <w:marLeft w:val="0"/>
                  <w:marRight w:val="0"/>
                  <w:marTop w:val="0"/>
                  <w:marBottom w:val="0"/>
                  <w:divBdr>
                    <w:top w:val="none" w:sz="0" w:space="0" w:color="auto"/>
                    <w:left w:val="none" w:sz="0" w:space="0" w:color="auto"/>
                    <w:bottom w:val="none" w:sz="0" w:space="0" w:color="auto"/>
                    <w:right w:val="none" w:sz="0" w:space="0" w:color="auto"/>
                  </w:divBdr>
                </w:div>
                <w:div w:id="901401875">
                  <w:marLeft w:val="0"/>
                  <w:marRight w:val="0"/>
                  <w:marTop w:val="0"/>
                  <w:marBottom w:val="0"/>
                  <w:divBdr>
                    <w:top w:val="none" w:sz="0" w:space="0" w:color="auto"/>
                    <w:left w:val="none" w:sz="0" w:space="0" w:color="auto"/>
                    <w:bottom w:val="none" w:sz="0" w:space="0" w:color="auto"/>
                    <w:right w:val="none" w:sz="0" w:space="0" w:color="auto"/>
                  </w:divBdr>
                </w:div>
                <w:div w:id="934705056">
                  <w:marLeft w:val="0"/>
                  <w:marRight w:val="0"/>
                  <w:marTop w:val="0"/>
                  <w:marBottom w:val="0"/>
                  <w:divBdr>
                    <w:top w:val="none" w:sz="0" w:space="0" w:color="auto"/>
                    <w:left w:val="none" w:sz="0" w:space="0" w:color="auto"/>
                    <w:bottom w:val="none" w:sz="0" w:space="0" w:color="auto"/>
                    <w:right w:val="none" w:sz="0" w:space="0" w:color="auto"/>
                  </w:divBdr>
                </w:div>
                <w:div w:id="935553796">
                  <w:marLeft w:val="0"/>
                  <w:marRight w:val="0"/>
                  <w:marTop w:val="0"/>
                  <w:marBottom w:val="0"/>
                  <w:divBdr>
                    <w:top w:val="none" w:sz="0" w:space="0" w:color="auto"/>
                    <w:left w:val="none" w:sz="0" w:space="0" w:color="auto"/>
                    <w:bottom w:val="none" w:sz="0" w:space="0" w:color="auto"/>
                    <w:right w:val="none" w:sz="0" w:space="0" w:color="auto"/>
                  </w:divBdr>
                </w:div>
                <w:div w:id="965693544">
                  <w:marLeft w:val="0"/>
                  <w:marRight w:val="0"/>
                  <w:marTop w:val="0"/>
                  <w:marBottom w:val="0"/>
                  <w:divBdr>
                    <w:top w:val="none" w:sz="0" w:space="0" w:color="auto"/>
                    <w:left w:val="none" w:sz="0" w:space="0" w:color="auto"/>
                    <w:bottom w:val="none" w:sz="0" w:space="0" w:color="auto"/>
                    <w:right w:val="none" w:sz="0" w:space="0" w:color="auto"/>
                  </w:divBdr>
                </w:div>
                <w:div w:id="967585867">
                  <w:marLeft w:val="0"/>
                  <w:marRight w:val="0"/>
                  <w:marTop w:val="0"/>
                  <w:marBottom w:val="0"/>
                  <w:divBdr>
                    <w:top w:val="none" w:sz="0" w:space="0" w:color="auto"/>
                    <w:left w:val="none" w:sz="0" w:space="0" w:color="auto"/>
                    <w:bottom w:val="none" w:sz="0" w:space="0" w:color="auto"/>
                    <w:right w:val="none" w:sz="0" w:space="0" w:color="auto"/>
                  </w:divBdr>
                </w:div>
                <w:div w:id="977077364">
                  <w:marLeft w:val="0"/>
                  <w:marRight w:val="0"/>
                  <w:marTop w:val="0"/>
                  <w:marBottom w:val="0"/>
                  <w:divBdr>
                    <w:top w:val="none" w:sz="0" w:space="0" w:color="auto"/>
                    <w:left w:val="none" w:sz="0" w:space="0" w:color="auto"/>
                    <w:bottom w:val="none" w:sz="0" w:space="0" w:color="auto"/>
                    <w:right w:val="none" w:sz="0" w:space="0" w:color="auto"/>
                  </w:divBdr>
                </w:div>
                <w:div w:id="1025251526">
                  <w:marLeft w:val="0"/>
                  <w:marRight w:val="0"/>
                  <w:marTop w:val="0"/>
                  <w:marBottom w:val="0"/>
                  <w:divBdr>
                    <w:top w:val="none" w:sz="0" w:space="0" w:color="auto"/>
                    <w:left w:val="none" w:sz="0" w:space="0" w:color="auto"/>
                    <w:bottom w:val="none" w:sz="0" w:space="0" w:color="auto"/>
                    <w:right w:val="none" w:sz="0" w:space="0" w:color="auto"/>
                  </w:divBdr>
                </w:div>
                <w:div w:id="1054813447">
                  <w:marLeft w:val="0"/>
                  <w:marRight w:val="0"/>
                  <w:marTop w:val="0"/>
                  <w:marBottom w:val="0"/>
                  <w:divBdr>
                    <w:top w:val="none" w:sz="0" w:space="0" w:color="auto"/>
                    <w:left w:val="none" w:sz="0" w:space="0" w:color="auto"/>
                    <w:bottom w:val="none" w:sz="0" w:space="0" w:color="auto"/>
                    <w:right w:val="none" w:sz="0" w:space="0" w:color="auto"/>
                  </w:divBdr>
                </w:div>
                <w:div w:id="1055154919">
                  <w:marLeft w:val="0"/>
                  <w:marRight w:val="0"/>
                  <w:marTop w:val="0"/>
                  <w:marBottom w:val="0"/>
                  <w:divBdr>
                    <w:top w:val="none" w:sz="0" w:space="0" w:color="auto"/>
                    <w:left w:val="none" w:sz="0" w:space="0" w:color="auto"/>
                    <w:bottom w:val="none" w:sz="0" w:space="0" w:color="auto"/>
                    <w:right w:val="none" w:sz="0" w:space="0" w:color="auto"/>
                  </w:divBdr>
                </w:div>
                <w:div w:id="1071735158">
                  <w:marLeft w:val="0"/>
                  <w:marRight w:val="0"/>
                  <w:marTop w:val="0"/>
                  <w:marBottom w:val="0"/>
                  <w:divBdr>
                    <w:top w:val="none" w:sz="0" w:space="0" w:color="auto"/>
                    <w:left w:val="none" w:sz="0" w:space="0" w:color="auto"/>
                    <w:bottom w:val="none" w:sz="0" w:space="0" w:color="auto"/>
                    <w:right w:val="none" w:sz="0" w:space="0" w:color="auto"/>
                  </w:divBdr>
                </w:div>
                <w:div w:id="1072896195">
                  <w:marLeft w:val="0"/>
                  <w:marRight w:val="0"/>
                  <w:marTop w:val="0"/>
                  <w:marBottom w:val="0"/>
                  <w:divBdr>
                    <w:top w:val="none" w:sz="0" w:space="0" w:color="auto"/>
                    <w:left w:val="none" w:sz="0" w:space="0" w:color="auto"/>
                    <w:bottom w:val="none" w:sz="0" w:space="0" w:color="auto"/>
                    <w:right w:val="none" w:sz="0" w:space="0" w:color="auto"/>
                  </w:divBdr>
                </w:div>
                <w:div w:id="1091195256">
                  <w:marLeft w:val="0"/>
                  <w:marRight w:val="0"/>
                  <w:marTop w:val="0"/>
                  <w:marBottom w:val="0"/>
                  <w:divBdr>
                    <w:top w:val="none" w:sz="0" w:space="0" w:color="auto"/>
                    <w:left w:val="none" w:sz="0" w:space="0" w:color="auto"/>
                    <w:bottom w:val="none" w:sz="0" w:space="0" w:color="auto"/>
                    <w:right w:val="none" w:sz="0" w:space="0" w:color="auto"/>
                  </w:divBdr>
                </w:div>
                <w:div w:id="1115561821">
                  <w:marLeft w:val="0"/>
                  <w:marRight w:val="0"/>
                  <w:marTop w:val="0"/>
                  <w:marBottom w:val="0"/>
                  <w:divBdr>
                    <w:top w:val="none" w:sz="0" w:space="0" w:color="auto"/>
                    <w:left w:val="none" w:sz="0" w:space="0" w:color="auto"/>
                    <w:bottom w:val="none" w:sz="0" w:space="0" w:color="auto"/>
                    <w:right w:val="none" w:sz="0" w:space="0" w:color="auto"/>
                  </w:divBdr>
                </w:div>
                <w:div w:id="1125581946">
                  <w:marLeft w:val="0"/>
                  <w:marRight w:val="0"/>
                  <w:marTop w:val="0"/>
                  <w:marBottom w:val="0"/>
                  <w:divBdr>
                    <w:top w:val="none" w:sz="0" w:space="0" w:color="auto"/>
                    <w:left w:val="none" w:sz="0" w:space="0" w:color="auto"/>
                    <w:bottom w:val="none" w:sz="0" w:space="0" w:color="auto"/>
                    <w:right w:val="none" w:sz="0" w:space="0" w:color="auto"/>
                  </w:divBdr>
                </w:div>
                <w:div w:id="1138496221">
                  <w:marLeft w:val="0"/>
                  <w:marRight w:val="0"/>
                  <w:marTop w:val="0"/>
                  <w:marBottom w:val="0"/>
                  <w:divBdr>
                    <w:top w:val="none" w:sz="0" w:space="0" w:color="auto"/>
                    <w:left w:val="none" w:sz="0" w:space="0" w:color="auto"/>
                    <w:bottom w:val="none" w:sz="0" w:space="0" w:color="auto"/>
                    <w:right w:val="none" w:sz="0" w:space="0" w:color="auto"/>
                  </w:divBdr>
                </w:div>
                <w:div w:id="1143541976">
                  <w:marLeft w:val="0"/>
                  <w:marRight w:val="0"/>
                  <w:marTop w:val="0"/>
                  <w:marBottom w:val="0"/>
                  <w:divBdr>
                    <w:top w:val="none" w:sz="0" w:space="0" w:color="auto"/>
                    <w:left w:val="none" w:sz="0" w:space="0" w:color="auto"/>
                    <w:bottom w:val="none" w:sz="0" w:space="0" w:color="auto"/>
                    <w:right w:val="none" w:sz="0" w:space="0" w:color="auto"/>
                  </w:divBdr>
                </w:div>
                <w:div w:id="1156607495">
                  <w:marLeft w:val="0"/>
                  <w:marRight w:val="0"/>
                  <w:marTop w:val="0"/>
                  <w:marBottom w:val="0"/>
                  <w:divBdr>
                    <w:top w:val="none" w:sz="0" w:space="0" w:color="auto"/>
                    <w:left w:val="none" w:sz="0" w:space="0" w:color="auto"/>
                    <w:bottom w:val="none" w:sz="0" w:space="0" w:color="auto"/>
                    <w:right w:val="none" w:sz="0" w:space="0" w:color="auto"/>
                  </w:divBdr>
                </w:div>
                <w:div w:id="1189031522">
                  <w:marLeft w:val="0"/>
                  <w:marRight w:val="0"/>
                  <w:marTop w:val="0"/>
                  <w:marBottom w:val="0"/>
                  <w:divBdr>
                    <w:top w:val="none" w:sz="0" w:space="0" w:color="auto"/>
                    <w:left w:val="none" w:sz="0" w:space="0" w:color="auto"/>
                    <w:bottom w:val="none" w:sz="0" w:space="0" w:color="auto"/>
                    <w:right w:val="none" w:sz="0" w:space="0" w:color="auto"/>
                  </w:divBdr>
                </w:div>
                <w:div w:id="1199926410">
                  <w:marLeft w:val="0"/>
                  <w:marRight w:val="0"/>
                  <w:marTop w:val="0"/>
                  <w:marBottom w:val="0"/>
                  <w:divBdr>
                    <w:top w:val="none" w:sz="0" w:space="0" w:color="auto"/>
                    <w:left w:val="none" w:sz="0" w:space="0" w:color="auto"/>
                    <w:bottom w:val="none" w:sz="0" w:space="0" w:color="auto"/>
                    <w:right w:val="none" w:sz="0" w:space="0" w:color="auto"/>
                  </w:divBdr>
                </w:div>
                <w:div w:id="1205370626">
                  <w:marLeft w:val="0"/>
                  <w:marRight w:val="0"/>
                  <w:marTop w:val="0"/>
                  <w:marBottom w:val="0"/>
                  <w:divBdr>
                    <w:top w:val="none" w:sz="0" w:space="0" w:color="auto"/>
                    <w:left w:val="none" w:sz="0" w:space="0" w:color="auto"/>
                    <w:bottom w:val="none" w:sz="0" w:space="0" w:color="auto"/>
                    <w:right w:val="none" w:sz="0" w:space="0" w:color="auto"/>
                  </w:divBdr>
                </w:div>
                <w:div w:id="1211846317">
                  <w:marLeft w:val="0"/>
                  <w:marRight w:val="0"/>
                  <w:marTop w:val="0"/>
                  <w:marBottom w:val="0"/>
                  <w:divBdr>
                    <w:top w:val="none" w:sz="0" w:space="0" w:color="auto"/>
                    <w:left w:val="none" w:sz="0" w:space="0" w:color="auto"/>
                    <w:bottom w:val="none" w:sz="0" w:space="0" w:color="auto"/>
                    <w:right w:val="none" w:sz="0" w:space="0" w:color="auto"/>
                  </w:divBdr>
                </w:div>
                <w:div w:id="1214973903">
                  <w:marLeft w:val="0"/>
                  <w:marRight w:val="0"/>
                  <w:marTop w:val="0"/>
                  <w:marBottom w:val="0"/>
                  <w:divBdr>
                    <w:top w:val="none" w:sz="0" w:space="0" w:color="auto"/>
                    <w:left w:val="none" w:sz="0" w:space="0" w:color="auto"/>
                    <w:bottom w:val="none" w:sz="0" w:space="0" w:color="auto"/>
                    <w:right w:val="none" w:sz="0" w:space="0" w:color="auto"/>
                  </w:divBdr>
                </w:div>
                <w:div w:id="1219124352">
                  <w:marLeft w:val="0"/>
                  <w:marRight w:val="0"/>
                  <w:marTop w:val="0"/>
                  <w:marBottom w:val="0"/>
                  <w:divBdr>
                    <w:top w:val="none" w:sz="0" w:space="0" w:color="auto"/>
                    <w:left w:val="none" w:sz="0" w:space="0" w:color="auto"/>
                    <w:bottom w:val="none" w:sz="0" w:space="0" w:color="auto"/>
                    <w:right w:val="none" w:sz="0" w:space="0" w:color="auto"/>
                  </w:divBdr>
                </w:div>
                <w:div w:id="1228803080">
                  <w:marLeft w:val="0"/>
                  <w:marRight w:val="0"/>
                  <w:marTop w:val="0"/>
                  <w:marBottom w:val="0"/>
                  <w:divBdr>
                    <w:top w:val="none" w:sz="0" w:space="0" w:color="auto"/>
                    <w:left w:val="none" w:sz="0" w:space="0" w:color="auto"/>
                    <w:bottom w:val="none" w:sz="0" w:space="0" w:color="auto"/>
                    <w:right w:val="none" w:sz="0" w:space="0" w:color="auto"/>
                  </w:divBdr>
                </w:div>
                <w:div w:id="1234243078">
                  <w:marLeft w:val="0"/>
                  <w:marRight w:val="0"/>
                  <w:marTop w:val="0"/>
                  <w:marBottom w:val="0"/>
                  <w:divBdr>
                    <w:top w:val="none" w:sz="0" w:space="0" w:color="auto"/>
                    <w:left w:val="none" w:sz="0" w:space="0" w:color="auto"/>
                    <w:bottom w:val="none" w:sz="0" w:space="0" w:color="auto"/>
                    <w:right w:val="none" w:sz="0" w:space="0" w:color="auto"/>
                  </w:divBdr>
                </w:div>
                <w:div w:id="1244487694">
                  <w:marLeft w:val="0"/>
                  <w:marRight w:val="0"/>
                  <w:marTop w:val="0"/>
                  <w:marBottom w:val="0"/>
                  <w:divBdr>
                    <w:top w:val="none" w:sz="0" w:space="0" w:color="auto"/>
                    <w:left w:val="none" w:sz="0" w:space="0" w:color="auto"/>
                    <w:bottom w:val="none" w:sz="0" w:space="0" w:color="auto"/>
                    <w:right w:val="none" w:sz="0" w:space="0" w:color="auto"/>
                  </w:divBdr>
                </w:div>
                <w:div w:id="1249272107">
                  <w:marLeft w:val="0"/>
                  <w:marRight w:val="0"/>
                  <w:marTop w:val="0"/>
                  <w:marBottom w:val="0"/>
                  <w:divBdr>
                    <w:top w:val="none" w:sz="0" w:space="0" w:color="auto"/>
                    <w:left w:val="none" w:sz="0" w:space="0" w:color="auto"/>
                    <w:bottom w:val="none" w:sz="0" w:space="0" w:color="auto"/>
                    <w:right w:val="none" w:sz="0" w:space="0" w:color="auto"/>
                  </w:divBdr>
                </w:div>
                <w:div w:id="1253508332">
                  <w:marLeft w:val="0"/>
                  <w:marRight w:val="0"/>
                  <w:marTop w:val="0"/>
                  <w:marBottom w:val="0"/>
                  <w:divBdr>
                    <w:top w:val="none" w:sz="0" w:space="0" w:color="auto"/>
                    <w:left w:val="none" w:sz="0" w:space="0" w:color="auto"/>
                    <w:bottom w:val="none" w:sz="0" w:space="0" w:color="auto"/>
                    <w:right w:val="none" w:sz="0" w:space="0" w:color="auto"/>
                  </w:divBdr>
                </w:div>
                <w:div w:id="1302418738">
                  <w:marLeft w:val="0"/>
                  <w:marRight w:val="0"/>
                  <w:marTop w:val="0"/>
                  <w:marBottom w:val="0"/>
                  <w:divBdr>
                    <w:top w:val="none" w:sz="0" w:space="0" w:color="auto"/>
                    <w:left w:val="none" w:sz="0" w:space="0" w:color="auto"/>
                    <w:bottom w:val="none" w:sz="0" w:space="0" w:color="auto"/>
                    <w:right w:val="none" w:sz="0" w:space="0" w:color="auto"/>
                  </w:divBdr>
                </w:div>
                <w:div w:id="1309475484">
                  <w:marLeft w:val="0"/>
                  <w:marRight w:val="0"/>
                  <w:marTop w:val="0"/>
                  <w:marBottom w:val="0"/>
                  <w:divBdr>
                    <w:top w:val="none" w:sz="0" w:space="0" w:color="auto"/>
                    <w:left w:val="none" w:sz="0" w:space="0" w:color="auto"/>
                    <w:bottom w:val="none" w:sz="0" w:space="0" w:color="auto"/>
                    <w:right w:val="none" w:sz="0" w:space="0" w:color="auto"/>
                  </w:divBdr>
                </w:div>
                <w:div w:id="1344816145">
                  <w:marLeft w:val="0"/>
                  <w:marRight w:val="0"/>
                  <w:marTop w:val="0"/>
                  <w:marBottom w:val="0"/>
                  <w:divBdr>
                    <w:top w:val="none" w:sz="0" w:space="0" w:color="auto"/>
                    <w:left w:val="none" w:sz="0" w:space="0" w:color="auto"/>
                    <w:bottom w:val="none" w:sz="0" w:space="0" w:color="auto"/>
                    <w:right w:val="none" w:sz="0" w:space="0" w:color="auto"/>
                  </w:divBdr>
                </w:div>
                <w:div w:id="1354263311">
                  <w:marLeft w:val="0"/>
                  <w:marRight w:val="0"/>
                  <w:marTop w:val="0"/>
                  <w:marBottom w:val="0"/>
                  <w:divBdr>
                    <w:top w:val="none" w:sz="0" w:space="0" w:color="auto"/>
                    <w:left w:val="none" w:sz="0" w:space="0" w:color="auto"/>
                    <w:bottom w:val="none" w:sz="0" w:space="0" w:color="auto"/>
                    <w:right w:val="none" w:sz="0" w:space="0" w:color="auto"/>
                  </w:divBdr>
                </w:div>
                <w:div w:id="1373655447">
                  <w:marLeft w:val="0"/>
                  <w:marRight w:val="0"/>
                  <w:marTop w:val="0"/>
                  <w:marBottom w:val="0"/>
                  <w:divBdr>
                    <w:top w:val="none" w:sz="0" w:space="0" w:color="auto"/>
                    <w:left w:val="none" w:sz="0" w:space="0" w:color="auto"/>
                    <w:bottom w:val="none" w:sz="0" w:space="0" w:color="auto"/>
                    <w:right w:val="none" w:sz="0" w:space="0" w:color="auto"/>
                  </w:divBdr>
                </w:div>
                <w:div w:id="1390224573">
                  <w:marLeft w:val="0"/>
                  <w:marRight w:val="0"/>
                  <w:marTop w:val="0"/>
                  <w:marBottom w:val="0"/>
                  <w:divBdr>
                    <w:top w:val="none" w:sz="0" w:space="0" w:color="auto"/>
                    <w:left w:val="none" w:sz="0" w:space="0" w:color="auto"/>
                    <w:bottom w:val="none" w:sz="0" w:space="0" w:color="auto"/>
                    <w:right w:val="none" w:sz="0" w:space="0" w:color="auto"/>
                  </w:divBdr>
                </w:div>
                <w:div w:id="1398750361">
                  <w:marLeft w:val="0"/>
                  <w:marRight w:val="0"/>
                  <w:marTop w:val="0"/>
                  <w:marBottom w:val="0"/>
                  <w:divBdr>
                    <w:top w:val="none" w:sz="0" w:space="0" w:color="auto"/>
                    <w:left w:val="none" w:sz="0" w:space="0" w:color="auto"/>
                    <w:bottom w:val="none" w:sz="0" w:space="0" w:color="auto"/>
                    <w:right w:val="none" w:sz="0" w:space="0" w:color="auto"/>
                  </w:divBdr>
                </w:div>
                <w:div w:id="1412194770">
                  <w:marLeft w:val="0"/>
                  <w:marRight w:val="0"/>
                  <w:marTop w:val="0"/>
                  <w:marBottom w:val="0"/>
                  <w:divBdr>
                    <w:top w:val="none" w:sz="0" w:space="0" w:color="auto"/>
                    <w:left w:val="none" w:sz="0" w:space="0" w:color="auto"/>
                    <w:bottom w:val="none" w:sz="0" w:space="0" w:color="auto"/>
                    <w:right w:val="none" w:sz="0" w:space="0" w:color="auto"/>
                  </w:divBdr>
                </w:div>
                <w:div w:id="1434743478">
                  <w:marLeft w:val="0"/>
                  <w:marRight w:val="0"/>
                  <w:marTop w:val="0"/>
                  <w:marBottom w:val="0"/>
                  <w:divBdr>
                    <w:top w:val="none" w:sz="0" w:space="0" w:color="auto"/>
                    <w:left w:val="none" w:sz="0" w:space="0" w:color="auto"/>
                    <w:bottom w:val="none" w:sz="0" w:space="0" w:color="auto"/>
                    <w:right w:val="none" w:sz="0" w:space="0" w:color="auto"/>
                  </w:divBdr>
                </w:div>
                <w:div w:id="1436903446">
                  <w:marLeft w:val="0"/>
                  <w:marRight w:val="0"/>
                  <w:marTop w:val="0"/>
                  <w:marBottom w:val="0"/>
                  <w:divBdr>
                    <w:top w:val="none" w:sz="0" w:space="0" w:color="auto"/>
                    <w:left w:val="none" w:sz="0" w:space="0" w:color="auto"/>
                    <w:bottom w:val="none" w:sz="0" w:space="0" w:color="auto"/>
                    <w:right w:val="none" w:sz="0" w:space="0" w:color="auto"/>
                  </w:divBdr>
                </w:div>
                <w:div w:id="1456869476">
                  <w:marLeft w:val="0"/>
                  <w:marRight w:val="0"/>
                  <w:marTop w:val="0"/>
                  <w:marBottom w:val="0"/>
                  <w:divBdr>
                    <w:top w:val="none" w:sz="0" w:space="0" w:color="auto"/>
                    <w:left w:val="none" w:sz="0" w:space="0" w:color="auto"/>
                    <w:bottom w:val="none" w:sz="0" w:space="0" w:color="auto"/>
                    <w:right w:val="none" w:sz="0" w:space="0" w:color="auto"/>
                  </w:divBdr>
                </w:div>
                <w:div w:id="1463231187">
                  <w:marLeft w:val="0"/>
                  <w:marRight w:val="0"/>
                  <w:marTop w:val="0"/>
                  <w:marBottom w:val="0"/>
                  <w:divBdr>
                    <w:top w:val="none" w:sz="0" w:space="0" w:color="auto"/>
                    <w:left w:val="none" w:sz="0" w:space="0" w:color="auto"/>
                    <w:bottom w:val="none" w:sz="0" w:space="0" w:color="auto"/>
                    <w:right w:val="none" w:sz="0" w:space="0" w:color="auto"/>
                  </w:divBdr>
                </w:div>
                <w:div w:id="1570117937">
                  <w:marLeft w:val="0"/>
                  <w:marRight w:val="0"/>
                  <w:marTop w:val="0"/>
                  <w:marBottom w:val="0"/>
                  <w:divBdr>
                    <w:top w:val="none" w:sz="0" w:space="0" w:color="auto"/>
                    <w:left w:val="none" w:sz="0" w:space="0" w:color="auto"/>
                    <w:bottom w:val="none" w:sz="0" w:space="0" w:color="auto"/>
                    <w:right w:val="none" w:sz="0" w:space="0" w:color="auto"/>
                  </w:divBdr>
                </w:div>
                <w:div w:id="1619098112">
                  <w:marLeft w:val="0"/>
                  <w:marRight w:val="0"/>
                  <w:marTop w:val="0"/>
                  <w:marBottom w:val="0"/>
                  <w:divBdr>
                    <w:top w:val="none" w:sz="0" w:space="0" w:color="auto"/>
                    <w:left w:val="none" w:sz="0" w:space="0" w:color="auto"/>
                    <w:bottom w:val="none" w:sz="0" w:space="0" w:color="auto"/>
                    <w:right w:val="none" w:sz="0" w:space="0" w:color="auto"/>
                  </w:divBdr>
                </w:div>
                <w:div w:id="1644002951">
                  <w:marLeft w:val="0"/>
                  <w:marRight w:val="0"/>
                  <w:marTop w:val="0"/>
                  <w:marBottom w:val="0"/>
                  <w:divBdr>
                    <w:top w:val="none" w:sz="0" w:space="0" w:color="auto"/>
                    <w:left w:val="none" w:sz="0" w:space="0" w:color="auto"/>
                    <w:bottom w:val="none" w:sz="0" w:space="0" w:color="auto"/>
                    <w:right w:val="none" w:sz="0" w:space="0" w:color="auto"/>
                  </w:divBdr>
                </w:div>
                <w:div w:id="1693527440">
                  <w:marLeft w:val="0"/>
                  <w:marRight w:val="0"/>
                  <w:marTop w:val="0"/>
                  <w:marBottom w:val="0"/>
                  <w:divBdr>
                    <w:top w:val="none" w:sz="0" w:space="0" w:color="auto"/>
                    <w:left w:val="none" w:sz="0" w:space="0" w:color="auto"/>
                    <w:bottom w:val="none" w:sz="0" w:space="0" w:color="auto"/>
                    <w:right w:val="none" w:sz="0" w:space="0" w:color="auto"/>
                  </w:divBdr>
                </w:div>
                <w:div w:id="1723794924">
                  <w:marLeft w:val="0"/>
                  <w:marRight w:val="0"/>
                  <w:marTop w:val="0"/>
                  <w:marBottom w:val="0"/>
                  <w:divBdr>
                    <w:top w:val="none" w:sz="0" w:space="0" w:color="auto"/>
                    <w:left w:val="none" w:sz="0" w:space="0" w:color="auto"/>
                    <w:bottom w:val="none" w:sz="0" w:space="0" w:color="auto"/>
                    <w:right w:val="none" w:sz="0" w:space="0" w:color="auto"/>
                  </w:divBdr>
                </w:div>
                <w:div w:id="1728608666">
                  <w:marLeft w:val="0"/>
                  <w:marRight w:val="0"/>
                  <w:marTop w:val="0"/>
                  <w:marBottom w:val="0"/>
                  <w:divBdr>
                    <w:top w:val="none" w:sz="0" w:space="0" w:color="auto"/>
                    <w:left w:val="none" w:sz="0" w:space="0" w:color="auto"/>
                    <w:bottom w:val="none" w:sz="0" w:space="0" w:color="auto"/>
                    <w:right w:val="none" w:sz="0" w:space="0" w:color="auto"/>
                  </w:divBdr>
                </w:div>
                <w:div w:id="1742749912">
                  <w:marLeft w:val="0"/>
                  <w:marRight w:val="0"/>
                  <w:marTop w:val="0"/>
                  <w:marBottom w:val="0"/>
                  <w:divBdr>
                    <w:top w:val="none" w:sz="0" w:space="0" w:color="auto"/>
                    <w:left w:val="none" w:sz="0" w:space="0" w:color="auto"/>
                    <w:bottom w:val="none" w:sz="0" w:space="0" w:color="auto"/>
                    <w:right w:val="none" w:sz="0" w:space="0" w:color="auto"/>
                  </w:divBdr>
                </w:div>
                <w:div w:id="1756902971">
                  <w:marLeft w:val="0"/>
                  <w:marRight w:val="0"/>
                  <w:marTop w:val="0"/>
                  <w:marBottom w:val="0"/>
                  <w:divBdr>
                    <w:top w:val="none" w:sz="0" w:space="0" w:color="auto"/>
                    <w:left w:val="none" w:sz="0" w:space="0" w:color="auto"/>
                    <w:bottom w:val="none" w:sz="0" w:space="0" w:color="auto"/>
                    <w:right w:val="none" w:sz="0" w:space="0" w:color="auto"/>
                  </w:divBdr>
                </w:div>
                <w:div w:id="1788356975">
                  <w:marLeft w:val="0"/>
                  <w:marRight w:val="0"/>
                  <w:marTop w:val="0"/>
                  <w:marBottom w:val="0"/>
                  <w:divBdr>
                    <w:top w:val="none" w:sz="0" w:space="0" w:color="auto"/>
                    <w:left w:val="none" w:sz="0" w:space="0" w:color="auto"/>
                    <w:bottom w:val="none" w:sz="0" w:space="0" w:color="auto"/>
                    <w:right w:val="none" w:sz="0" w:space="0" w:color="auto"/>
                  </w:divBdr>
                </w:div>
                <w:div w:id="1873376809">
                  <w:marLeft w:val="0"/>
                  <w:marRight w:val="0"/>
                  <w:marTop w:val="0"/>
                  <w:marBottom w:val="0"/>
                  <w:divBdr>
                    <w:top w:val="none" w:sz="0" w:space="0" w:color="auto"/>
                    <w:left w:val="none" w:sz="0" w:space="0" w:color="auto"/>
                    <w:bottom w:val="none" w:sz="0" w:space="0" w:color="auto"/>
                    <w:right w:val="none" w:sz="0" w:space="0" w:color="auto"/>
                  </w:divBdr>
                </w:div>
                <w:div w:id="1878928138">
                  <w:marLeft w:val="0"/>
                  <w:marRight w:val="0"/>
                  <w:marTop w:val="0"/>
                  <w:marBottom w:val="0"/>
                  <w:divBdr>
                    <w:top w:val="none" w:sz="0" w:space="0" w:color="auto"/>
                    <w:left w:val="none" w:sz="0" w:space="0" w:color="auto"/>
                    <w:bottom w:val="none" w:sz="0" w:space="0" w:color="auto"/>
                    <w:right w:val="none" w:sz="0" w:space="0" w:color="auto"/>
                  </w:divBdr>
                </w:div>
                <w:div w:id="1916744124">
                  <w:marLeft w:val="0"/>
                  <w:marRight w:val="0"/>
                  <w:marTop w:val="0"/>
                  <w:marBottom w:val="0"/>
                  <w:divBdr>
                    <w:top w:val="none" w:sz="0" w:space="0" w:color="auto"/>
                    <w:left w:val="none" w:sz="0" w:space="0" w:color="auto"/>
                    <w:bottom w:val="none" w:sz="0" w:space="0" w:color="auto"/>
                    <w:right w:val="none" w:sz="0" w:space="0" w:color="auto"/>
                  </w:divBdr>
                </w:div>
                <w:div w:id="1920406970">
                  <w:marLeft w:val="0"/>
                  <w:marRight w:val="0"/>
                  <w:marTop w:val="0"/>
                  <w:marBottom w:val="0"/>
                  <w:divBdr>
                    <w:top w:val="none" w:sz="0" w:space="0" w:color="auto"/>
                    <w:left w:val="none" w:sz="0" w:space="0" w:color="auto"/>
                    <w:bottom w:val="none" w:sz="0" w:space="0" w:color="auto"/>
                    <w:right w:val="none" w:sz="0" w:space="0" w:color="auto"/>
                  </w:divBdr>
                </w:div>
                <w:div w:id="1921868434">
                  <w:marLeft w:val="0"/>
                  <w:marRight w:val="0"/>
                  <w:marTop w:val="0"/>
                  <w:marBottom w:val="0"/>
                  <w:divBdr>
                    <w:top w:val="none" w:sz="0" w:space="0" w:color="auto"/>
                    <w:left w:val="none" w:sz="0" w:space="0" w:color="auto"/>
                    <w:bottom w:val="none" w:sz="0" w:space="0" w:color="auto"/>
                    <w:right w:val="none" w:sz="0" w:space="0" w:color="auto"/>
                  </w:divBdr>
                </w:div>
                <w:div w:id="1956785418">
                  <w:marLeft w:val="0"/>
                  <w:marRight w:val="0"/>
                  <w:marTop w:val="0"/>
                  <w:marBottom w:val="0"/>
                  <w:divBdr>
                    <w:top w:val="none" w:sz="0" w:space="0" w:color="auto"/>
                    <w:left w:val="none" w:sz="0" w:space="0" w:color="auto"/>
                    <w:bottom w:val="none" w:sz="0" w:space="0" w:color="auto"/>
                    <w:right w:val="none" w:sz="0" w:space="0" w:color="auto"/>
                  </w:divBdr>
                </w:div>
                <w:div w:id="1977836126">
                  <w:marLeft w:val="0"/>
                  <w:marRight w:val="0"/>
                  <w:marTop w:val="0"/>
                  <w:marBottom w:val="0"/>
                  <w:divBdr>
                    <w:top w:val="none" w:sz="0" w:space="0" w:color="auto"/>
                    <w:left w:val="none" w:sz="0" w:space="0" w:color="auto"/>
                    <w:bottom w:val="none" w:sz="0" w:space="0" w:color="auto"/>
                    <w:right w:val="none" w:sz="0" w:space="0" w:color="auto"/>
                  </w:divBdr>
                </w:div>
                <w:div w:id="1997492914">
                  <w:marLeft w:val="0"/>
                  <w:marRight w:val="0"/>
                  <w:marTop w:val="0"/>
                  <w:marBottom w:val="0"/>
                  <w:divBdr>
                    <w:top w:val="none" w:sz="0" w:space="0" w:color="auto"/>
                    <w:left w:val="none" w:sz="0" w:space="0" w:color="auto"/>
                    <w:bottom w:val="none" w:sz="0" w:space="0" w:color="auto"/>
                    <w:right w:val="none" w:sz="0" w:space="0" w:color="auto"/>
                  </w:divBdr>
                </w:div>
                <w:div w:id="1999117187">
                  <w:marLeft w:val="0"/>
                  <w:marRight w:val="0"/>
                  <w:marTop w:val="0"/>
                  <w:marBottom w:val="0"/>
                  <w:divBdr>
                    <w:top w:val="none" w:sz="0" w:space="0" w:color="auto"/>
                    <w:left w:val="none" w:sz="0" w:space="0" w:color="auto"/>
                    <w:bottom w:val="none" w:sz="0" w:space="0" w:color="auto"/>
                    <w:right w:val="none" w:sz="0" w:space="0" w:color="auto"/>
                  </w:divBdr>
                </w:div>
                <w:div w:id="2023555299">
                  <w:marLeft w:val="0"/>
                  <w:marRight w:val="0"/>
                  <w:marTop w:val="0"/>
                  <w:marBottom w:val="0"/>
                  <w:divBdr>
                    <w:top w:val="none" w:sz="0" w:space="0" w:color="auto"/>
                    <w:left w:val="none" w:sz="0" w:space="0" w:color="auto"/>
                    <w:bottom w:val="none" w:sz="0" w:space="0" w:color="auto"/>
                    <w:right w:val="none" w:sz="0" w:space="0" w:color="auto"/>
                  </w:divBdr>
                </w:div>
                <w:div w:id="2025204738">
                  <w:marLeft w:val="0"/>
                  <w:marRight w:val="0"/>
                  <w:marTop w:val="0"/>
                  <w:marBottom w:val="0"/>
                  <w:divBdr>
                    <w:top w:val="none" w:sz="0" w:space="0" w:color="auto"/>
                    <w:left w:val="none" w:sz="0" w:space="0" w:color="auto"/>
                    <w:bottom w:val="none" w:sz="0" w:space="0" w:color="auto"/>
                    <w:right w:val="none" w:sz="0" w:space="0" w:color="auto"/>
                  </w:divBdr>
                </w:div>
                <w:div w:id="2033411387">
                  <w:marLeft w:val="0"/>
                  <w:marRight w:val="0"/>
                  <w:marTop w:val="0"/>
                  <w:marBottom w:val="0"/>
                  <w:divBdr>
                    <w:top w:val="none" w:sz="0" w:space="0" w:color="auto"/>
                    <w:left w:val="none" w:sz="0" w:space="0" w:color="auto"/>
                    <w:bottom w:val="none" w:sz="0" w:space="0" w:color="auto"/>
                    <w:right w:val="none" w:sz="0" w:space="0" w:color="auto"/>
                  </w:divBdr>
                </w:div>
                <w:div w:id="2087796949">
                  <w:marLeft w:val="0"/>
                  <w:marRight w:val="0"/>
                  <w:marTop w:val="0"/>
                  <w:marBottom w:val="0"/>
                  <w:divBdr>
                    <w:top w:val="none" w:sz="0" w:space="0" w:color="auto"/>
                    <w:left w:val="none" w:sz="0" w:space="0" w:color="auto"/>
                    <w:bottom w:val="none" w:sz="0" w:space="0" w:color="auto"/>
                    <w:right w:val="none" w:sz="0" w:space="0" w:color="auto"/>
                  </w:divBdr>
                </w:div>
                <w:div w:id="2094164293">
                  <w:marLeft w:val="0"/>
                  <w:marRight w:val="0"/>
                  <w:marTop w:val="0"/>
                  <w:marBottom w:val="0"/>
                  <w:divBdr>
                    <w:top w:val="none" w:sz="0" w:space="0" w:color="auto"/>
                    <w:left w:val="none" w:sz="0" w:space="0" w:color="auto"/>
                    <w:bottom w:val="none" w:sz="0" w:space="0" w:color="auto"/>
                    <w:right w:val="none" w:sz="0" w:space="0" w:color="auto"/>
                  </w:divBdr>
                </w:div>
                <w:div w:id="211120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136988">
          <w:marLeft w:val="0"/>
          <w:marRight w:val="0"/>
          <w:marTop w:val="0"/>
          <w:marBottom w:val="0"/>
          <w:divBdr>
            <w:top w:val="none" w:sz="0" w:space="0" w:color="auto"/>
            <w:left w:val="none" w:sz="0" w:space="0" w:color="auto"/>
            <w:bottom w:val="none" w:sz="0" w:space="0" w:color="auto"/>
            <w:right w:val="none" w:sz="0" w:space="0" w:color="auto"/>
          </w:divBdr>
        </w:div>
        <w:div w:id="1717850891">
          <w:marLeft w:val="0"/>
          <w:marRight w:val="0"/>
          <w:marTop w:val="0"/>
          <w:marBottom w:val="0"/>
          <w:divBdr>
            <w:top w:val="none" w:sz="0" w:space="0" w:color="auto"/>
            <w:left w:val="none" w:sz="0" w:space="0" w:color="auto"/>
            <w:bottom w:val="none" w:sz="0" w:space="0" w:color="auto"/>
            <w:right w:val="none" w:sz="0" w:space="0" w:color="auto"/>
          </w:divBdr>
        </w:div>
        <w:div w:id="1723170751">
          <w:marLeft w:val="0"/>
          <w:marRight w:val="0"/>
          <w:marTop w:val="0"/>
          <w:marBottom w:val="0"/>
          <w:divBdr>
            <w:top w:val="none" w:sz="0" w:space="0" w:color="auto"/>
            <w:left w:val="none" w:sz="0" w:space="0" w:color="auto"/>
            <w:bottom w:val="none" w:sz="0" w:space="0" w:color="auto"/>
            <w:right w:val="none" w:sz="0" w:space="0" w:color="auto"/>
          </w:divBdr>
        </w:div>
        <w:div w:id="1823614405">
          <w:marLeft w:val="0"/>
          <w:marRight w:val="0"/>
          <w:marTop w:val="0"/>
          <w:marBottom w:val="0"/>
          <w:divBdr>
            <w:top w:val="none" w:sz="0" w:space="0" w:color="auto"/>
            <w:left w:val="none" w:sz="0" w:space="0" w:color="auto"/>
            <w:bottom w:val="none" w:sz="0" w:space="0" w:color="auto"/>
            <w:right w:val="none" w:sz="0" w:space="0" w:color="auto"/>
          </w:divBdr>
        </w:div>
        <w:div w:id="1876035588">
          <w:marLeft w:val="0"/>
          <w:marRight w:val="0"/>
          <w:marTop w:val="0"/>
          <w:marBottom w:val="0"/>
          <w:divBdr>
            <w:top w:val="none" w:sz="0" w:space="0" w:color="auto"/>
            <w:left w:val="none" w:sz="0" w:space="0" w:color="auto"/>
            <w:bottom w:val="none" w:sz="0" w:space="0" w:color="auto"/>
            <w:right w:val="none" w:sz="0" w:space="0" w:color="auto"/>
          </w:divBdr>
        </w:div>
        <w:div w:id="2042054410">
          <w:marLeft w:val="0"/>
          <w:marRight w:val="0"/>
          <w:marTop w:val="0"/>
          <w:marBottom w:val="0"/>
          <w:divBdr>
            <w:top w:val="none" w:sz="0" w:space="0" w:color="auto"/>
            <w:left w:val="none" w:sz="0" w:space="0" w:color="auto"/>
            <w:bottom w:val="none" w:sz="0" w:space="0" w:color="auto"/>
            <w:right w:val="none" w:sz="0" w:space="0" w:color="auto"/>
          </w:divBdr>
        </w:div>
        <w:div w:id="2043746779">
          <w:marLeft w:val="0"/>
          <w:marRight w:val="0"/>
          <w:marTop w:val="0"/>
          <w:marBottom w:val="0"/>
          <w:divBdr>
            <w:top w:val="none" w:sz="0" w:space="0" w:color="auto"/>
            <w:left w:val="none" w:sz="0" w:space="0" w:color="auto"/>
            <w:bottom w:val="none" w:sz="0" w:space="0" w:color="auto"/>
            <w:right w:val="none" w:sz="0" w:space="0" w:color="auto"/>
          </w:divBdr>
        </w:div>
      </w:divsChild>
    </w:div>
    <w:div w:id="1168011761">
      <w:bodyDiv w:val="1"/>
      <w:marLeft w:val="0"/>
      <w:marRight w:val="0"/>
      <w:marTop w:val="0"/>
      <w:marBottom w:val="0"/>
      <w:divBdr>
        <w:top w:val="none" w:sz="0" w:space="0" w:color="auto"/>
        <w:left w:val="none" w:sz="0" w:space="0" w:color="auto"/>
        <w:bottom w:val="none" w:sz="0" w:space="0" w:color="auto"/>
        <w:right w:val="none" w:sz="0" w:space="0" w:color="auto"/>
      </w:divBdr>
    </w:div>
    <w:div w:id="1195457097">
      <w:bodyDiv w:val="1"/>
      <w:marLeft w:val="0"/>
      <w:marRight w:val="0"/>
      <w:marTop w:val="0"/>
      <w:marBottom w:val="0"/>
      <w:divBdr>
        <w:top w:val="none" w:sz="0" w:space="0" w:color="auto"/>
        <w:left w:val="none" w:sz="0" w:space="0" w:color="auto"/>
        <w:bottom w:val="none" w:sz="0" w:space="0" w:color="auto"/>
        <w:right w:val="none" w:sz="0" w:space="0" w:color="auto"/>
      </w:divBdr>
      <w:divsChild>
        <w:div w:id="121003162">
          <w:marLeft w:val="0"/>
          <w:marRight w:val="0"/>
          <w:marTop w:val="0"/>
          <w:marBottom w:val="0"/>
          <w:divBdr>
            <w:top w:val="none" w:sz="0" w:space="0" w:color="auto"/>
            <w:left w:val="none" w:sz="0" w:space="0" w:color="auto"/>
            <w:bottom w:val="none" w:sz="0" w:space="0" w:color="auto"/>
            <w:right w:val="none" w:sz="0" w:space="0" w:color="auto"/>
          </w:divBdr>
        </w:div>
        <w:div w:id="205533021">
          <w:marLeft w:val="0"/>
          <w:marRight w:val="0"/>
          <w:marTop w:val="0"/>
          <w:marBottom w:val="0"/>
          <w:divBdr>
            <w:top w:val="none" w:sz="0" w:space="0" w:color="auto"/>
            <w:left w:val="none" w:sz="0" w:space="0" w:color="auto"/>
            <w:bottom w:val="none" w:sz="0" w:space="0" w:color="auto"/>
            <w:right w:val="none" w:sz="0" w:space="0" w:color="auto"/>
          </w:divBdr>
        </w:div>
        <w:div w:id="282541368">
          <w:marLeft w:val="0"/>
          <w:marRight w:val="0"/>
          <w:marTop w:val="0"/>
          <w:marBottom w:val="0"/>
          <w:divBdr>
            <w:top w:val="none" w:sz="0" w:space="0" w:color="auto"/>
            <w:left w:val="none" w:sz="0" w:space="0" w:color="auto"/>
            <w:bottom w:val="none" w:sz="0" w:space="0" w:color="auto"/>
            <w:right w:val="none" w:sz="0" w:space="0" w:color="auto"/>
          </w:divBdr>
        </w:div>
        <w:div w:id="331298266">
          <w:marLeft w:val="0"/>
          <w:marRight w:val="0"/>
          <w:marTop w:val="0"/>
          <w:marBottom w:val="0"/>
          <w:divBdr>
            <w:top w:val="none" w:sz="0" w:space="0" w:color="auto"/>
            <w:left w:val="none" w:sz="0" w:space="0" w:color="auto"/>
            <w:bottom w:val="none" w:sz="0" w:space="0" w:color="auto"/>
            <w:right w:val="none" w:sz="0" w:space="0" w:color="auto"/>
          </w:divBdr>
        </w:div>
        <w:div w:id="458425705">
          <w:marLeft w:val="0"/>
          <w:marRight w:val="0"/>
          <w:marTop w:val="0"/>
          <w:marBottom w:val="0"/>
          <w:divBdr>
            <w:top w:val="none" w:sz="0" w:space="0" w:color="auto"/>
            <w:left w:val="none" w:sz="0" w:space="0" w:color="auto"/>
            <w:bottom w:val="none" w:sz="0" w:space="0" w:color="auto"/>
            <w:right w:val="none" w:sz="0" w:space="0" w:color="auto"/>
          </w:divBdr>
        </w:div>
        <w:div w:id="704254402">
          <w:marLeft w:val="0"/>
          <w:marRight w:val="0"/>
          <w:marTop w:val="0"/>
          <w:marBottom w:val="0"/>
          <w:divBdr>
            <w:top w:val="none" w:sz="0" w:space="0" w:color="auto"/>
            <w:left w:val="none" w:sz="0" w:space="0" w:color="auto"/>
            <w:bottom w:val="none" w:sz="0" w:space="0" w:color="auto"/>
            <w:right w:val="none" w:sz="0" w:space="0" w:color="auto"/>
          </w:divBdr>
        </w:div>
        <w:div w:id="761494951">
          <w:marLeft w:val="0"/>
          <w:marRight w:val="0"/>
          <w:marTop w:val="0"/>
          <w:marBottom w:val="0"/>
          <w:divBdr>
            <w:top w:val="none" w:sz="0" w:space="0" w:color="auto"/>
            <w:left w:val="none" w:sz="0" w:space="0" w:color="auto"/>
            <w:bottom w:val="none" w:sz="0" w:space="0" w:color="auto"/>
            <w:right w:val="none" w:sz="0" w:space="0" w:color="auto"/>
          </w:divBdr>
        </w:div>
        <w:div w:id="1518812002">
          <w:marLeft w:val="0"/>
          <w:marRight w:val="0"/>
          <w:marTop w:val="0"/>
          <w:marBottom w:val="0"/>
          <w:divBdr>
            <w:top w:val="none" w:sz="0" w:space="0" w:color="auto"/>
            <w:left w:val="none" w:sz="0" w:space="0" w:color="auto"/>
            <w:bottom w:val="none" w:sz="0" w:space="0" w:color="auto"/>
            <w:right w:val="none" w:sz="0" w:space="0" w:color="auto"/>
          </w:divBdr>
        </w:div>
        <w:div w:id="1957953831">
          <w:marLeft w:val="0"/>
          <w:marRight w:val="0"/>
          <w:marTop w:val="0"/>
          <w:marBottom w:val="0"/>
          <w:divBdr>
            <w:top w:val="none" w:sz="0" w:space="0" w:color="auto"/>
            <w:left w:val="none" w:sz="0" w:space="0" w:color="auto"/>
            <w:bottom w:val="none" w:sz="0" w:space="0" w:color="auto"/>
            <w:right w:val="none" w:sz="0" w:space="0" w:color="auto"/>
          </w:divBdr>
        </w:div>
      </w:divsChild>
    </w:div>
    <w:div w:id="1247764799">
      <w:bodyDiv w:val="1"/>
      <w:marLeft w:val="0"/>
      <w:marRight w:val="0"/>
      <w:marTop w:val="0"/>
      <w:marBottom w:val="0"/>
      <w:divBdr>
        <w:top w:val="none" w:sz="0" w:space="0" w:color="auto"/>
        <w:left w:val="none" w:sz="0" w:space="0" w:color="auto"/>
        <w:bottom w:val="none" w:sz="0" w:space="0" w:color="auto"/>
        <w:right w:val="none" w:sz="0" w:space="0" w:color="auto"/>
      </w:divBdr>
      <w:divsChild>
        <w:div w:id="897739695">
          <w:marLeft w:val="284"/>
          <w:marRight w:val="0"/>
          <w:marTop w:val="60"/>
          <w:marBottom w:val="0"/>
          <w:divBdr>
            <w:top w:val="none" w:sz="0" w:space="0" w:color="auto"/>
            <w:left w:val="none" w:sz="0" w:space="0" w:color="auto"/>
            <w:bottom w:val="none" w:sz="0" w:space="0" w:color="auto"/>
            <w:right w:val="none" w:sz="0" w:space="0" w:color="auto"/>
          </w:divBdr>
        </w:div>
        <w:div w:id="1198851681">
          <w:marLeft w:val="284"/>
          <w:marRight w:val="0"/>
          <w:marTop w:val="60"/>
          <w:marBottom w:val="0"/>
          <w:divBdr>
            <w:top w:val="none" w:sz="0" w:space="0" w:color="auto"/>
            <w:left w:val="none" w:sz="0" w:space="0" w:color="auto"/>
            <w:bottom w:val="none" w:sz="0" w:space="0" w:color="auto"/>
            <w:right w:val="none" w:sz="0" w:space="0" w:color="auto"/>
          </w:divBdr>
        </w:div>
        <w:div w:id="1244338720">
          <w:marLeft w:val="284"/>
          <w:marRight w:val="0"/>
          <w:marTop w:val="60"/>
          <w:marBottom w:val="0"/>
          <w:divBdr>
            <w:top w:val="none" w:sz="0" w:space="0" w:color="auto"/>
            <w:left w:val="none" w:sz="0" w:space="0" w:color="auto"/>
            <w:bottom w:val="none" w:sz="0" w:space="0" w:color="auto"/>
            <w:right w:val="none" w:sz="0" w:space="0" w:color="auto"/>
          </w:divBdr>
        </w:div>
        <w:div w:id="1248690130">
          <w:marLeft w:val="284"/>
          <w:marRight w:val="0"/>
          <w:marTop w:val="60"/>
          <w:marBottom w:val="0"/>
          <w:divBdr>
            <w:top w:val="none" w:sz="0" w:space="0" w:color="auto"/>
            <w:left w:val="none" w:sz="0" w:space="0" w:color="auto"/>
            <w:bottom w:val="none" w:sz="0" w:space="0" w:color="auto"/>
            <w:right w:val="none" w:sz="0" w:space="0" w:color="auto"/>
          </w:divBdr>
        </w:div>
        <w:div w:id="1341737874">
          <w:marLeft w:val="284"/>
          <w:marRight w:val="0"/>
          <w:marTop w:val="60"/>
          <w:marBottom w:val="0"/>
          <w:divBdr>
            <w:top w:val="none" w:sz="0" w:space="0" w:color="auto"/>
            <w:left w:val="none" w:sz="0" w:space="0" w:color="auto"/>
            <w:bottom w:val="none" w:sz="0" w:space="0" w:color="auto"/>
            <w:right w:val="none" w:sz="0" w:space="0" w:color="auto"/>
          </w:divBdr>
        </w:div>
      </w:divsChild>
    </w:div>
    <w:div w:id="1257179747">
      <w:bodyDiv w:val="1"/>
      <w:marLeft w:val="0"/>
      <w:marRight w:val="0"/>
      <w:marTop w:val="0"/>
      <w:marBottom w:val="0"/>
      <w:divBdr>
        <w:top w:val="none" w:sz="0" w:space="0" w:color="auto"/>
        <w:left w:val="none" w:sz="0" w:space="0" w:color="auto"/>
        <w:bottom w:val="none" w:sz="0" w:space="0" w:color="auto"/>
        <w:right w:val="none" w:sz="0" w:space="0" w:color="auto"/>
      </w:divBdr>
    </w:div>
    <w:div w:id="1260599161">
      <w:bodyDiv w:val="1"/>
      <w:marLeft w:val="0"/>
      <w:marRight w:val="0"/>
      <w:marTop w:val="0"/>
      <w:marBottom w:val="0"/>
      <w:divBdr>
        <w:top w:val="none" w:sz="0" w:space="0" w:color="auto"/>
        <w:left w:val="none" w:sz="0" w:space="0" w:color="auto"/>
        <w:bottom w:val="none" w:sz="0" w:space="0" w:color="auto"/>
        <w:right w:val="none" w:sz="0" w:space="0" w:color="auto"/>
      </w:divBdr>
      <w:divsChild>
        <w:div w:id="27800038">
          <w:marLeft w:val="0"/>
          <w:marRight w:val="0"/>
          <w:marTop w:val="0"/>
          <w:marBottom w:val="0"/>
          <w:divBdr>
            <w:top w:val="none" w:sz="0" w:space="0" w:color="auto"/>
            <w:left w:val="none" w:sz="0" w:space="0" w:color="auto"/>
            <w:bottom w:val="none" w:sz="0" w:space="0" w:color="auto"/>
            <w:right w:val="none" w:sz="0" w:space="0" w:color="auto"/>
          </w:divBdr>
        </w:div>
        <w:div w:id="229966472">
          <w:marLeft w:val="0"/>
          <w:marRight w:val="0"/>
          <w:marTop w:val="0"/>
          <w:marBottom w:val="0"/>
          <w:divBdr>
            <w:top w:val="none" w:sz="0" w:space="0" w:color="auto"/>
            <w:left w:val="none" w:sz="0" w:space="0" w:color="auto"/>
            <w:bottom w:val="none" w:sz="0" w:space="0" w:color="auto"/>
            <w:right w:val="none" w:sz="0" w:space="0" w:color="auto"/>
          </w:divBdr>
        </w:div>
        <w:div w:id="456023578">
          <w:marLeft w:val="0"/>
          <w:marRight w:val="0"/>
          <w:marTop w:val="0"/>
          <w:marBottom w:val="0"/>
          <w:divBdr>
            <w:top w:val="none" w:sz="0" w:space="0" w:color="auto"/>
            <w:left w:val="none" w:sz="0" w:space="0" w:color="auto"/>
            <w:bottom w:val="none" w:sz="0" w:space="0" w:color="auto"/>
            <w:right w:val="none" w:sz="0" w:space="0" w:color="auto"/>
          </w:divBdr>
        </w:div>
        <w:div w:id="485324952">
          <w:marLeft w:val="0"/>
          <w:marRight w:val="0"/>
          <w:marTop w:val="0"/>
          <w:marBottom w:val="0"/>
          <w:divBdr>
            <w:top w:val="none" w:sz="0" w:space="0" w:color="auto"/>
            <w:left w:val="none" w:sz="0" w:space="0" w:color="auto"/>
            <w:bottom w:val="none" w:sz="0" w:space="0" w:color="auto"/>
            <w:right w:val="none" w:sz="0" w:space="0" w:color="auto"/>
          </w:divBdr>
        </w:div>
        <w:div w:id="526144402">
          <w:marLeft w:val="0"/>
          <w:marRight w:val="0"/>
          <w:marTop w:val="0"/>
          <w:marBottom w:val="0"/>
          <w:divBdr>
            <w:top w:val="none" w:sz="0" w:space="0" w:color="auto"/>
            <w:left w:val="none" w:sz="0" w:space="0" w:color="auto"/>
            <w:bottom w:val="none" w:sz="0" w:space="0" w:color="auto"/>
            <w:right w:val="none" w:sz="0" w:space="0" w:color="auto"/>
          </w:divBdr>
        </w:div>
        <w:div w:id="681709429">
          <w:marLeft w:val="0"/>
          <w:marRight w:val="0"/>
          <w:marTop w:val="0"/>
          <w:marBottom w:val="0"/>
          <w:divBdr>
            <w:top w:val="none" w:sz="0" w:space="0" w:color="auto"/>
            <w:left w:val="none" w:sz="0" w:space="0" w:color="auto"/>
            <w:bottom w:val="none" w:sz="0" w:space="0" w:color="auto"/>
            <w:right w:val="none" w:sz="0" w:space="0" w:color="auto"/>
          </w:divBdr>
        </w:div>
        <w:div w:id="905451754">
          <w:marLeft w:val="0"/>
          <w:marRight w:val="0"/>
          <w:marTop w:val="0"/>
          <w:marBottom w:val="0"/>
          <w:divBdr>
            <w:top w:val="none" w:sz="0" w:space="0" w:color="auto"/>
            <w:left w:val="none" w:sz="0" w:space="0" w:color="auto"/>
            <w:bottom w:val="none" w:sz="0" w:space="0" w:color="auto"/>
            <w:right w:val="none" w:sz="0" w:space="0" w:color="auto"/>
          </w:divBdr>
        </w:div>
        <w:div w:id="951714137">
          <w:marLeft w:val="0"/>
          <w:marRight w:val="0"/>
          <w:marTop w:val="0"/>
          <w:marBottom w:val="0"/>
          <w:divBdr>
            <w:top w:val="none" w:sz="0" w:space="0" w:color="auto"/>
            <w:left w:val="none" w:sz="0" w:space="0" w:color="auto"/>
            <w:bottom w:val="none" w:sz="0" w:space="0" w:color="auto"/>
            <w:right w:val="none" w:sz="0" w:space="0" w:color="auto"/>
          </w:divBdr>
        </w:div>
        <w:div w:id="1044061474">
          <w:marLeft w:val="0"/>
          <w:marRight w:val="0"/>
          <w:marTop w:val="0"/>
          <w:marBottom w:val="0"/>
          <w:divBdr>
            <w:top w:val="none" w:sz="0" w:space="0" w:color="auto"/>
            <w:left w:val="none" w:sz="0" w:space="0" w:color="auto"/>
            <w:bottom w:val="none" w:sz="0" w:space="0" w:color="auto"/>
            <w:right w:val="none" w:sz="0" w:space="0" w:color="auto"/>
          </w:divBdr>
          <w:divsChild>
            <w:div w:id="598561813">
              <w:marLeft w:val="0"/>
              <w:marRight w:val="0"/>
              <w:marTop w:val="0"/>
              <w:marBottom w:val="0"/>
              <w:divBdr>
                <w:top w:val="none" w:sz="0" w:space="0" w:color="auto"/>
                <w:left w:val="none" w:sz="0" w:space="0" w:color="auto"/>
                <w:bottom w:val="none" w:sz="0" w:space="0" w:color="auto"/>
                <w:right w:val="none" w:sz="0" w:space="0" w:color="auto"/>
              </w:divBdr>
              <w:divsChild>
                <w:div w:id="183248765">
                  <w:marLeft w:val="0"/>
                  <w:marRight w:val="0"/>
                  <w:marTop w:val="0"/>
                  <w:marBottom w:val="0"/>
                  <w:divBdr>
                    <w:top w:val="none" w:sz="0" w:space="0" w:color="auto"/>
                    <w:left w:val="none" w:sz="0" w:space="0" w:color="auto"/>
                    <w:bottom w:val="none" w:sz="0" w:space="0" w:color="auto"/>
                    <w:right w:val="none" w:sz="0" w:space="0" w:color="auto"/>
                  </w:divBdr>
                </w:div>
                <w:div w:id="302976066">
                  <w:marLeft w:val="0"/>
                  <w:marRight w:val="0"/>
                  <w:marTop w:val="0"/>
                  <w:marBottom w:val="0"/>
                  <w:divBdr>
                    <w:top w:val="none" w:sz="0" w:space="0" w:color="auto"/>
                    <w:left w:val="none" w:sz="0" w:space="0" w:color="auto"/>
                    <w:bottom w:val="none" w:sz="0" w:space="0" w:color="auto"/>
                    <w:right w:val="none" w:sz="0" w:space="0" w:color="auto"/>
                  </w:divBdr>
                </w:div>
                <w:div w:id="394427921">
                  <w:marLeft w:val="0"/>
                  <w:marRight w:val="0"/>
                  <w:marTop w:val="0"/>
                  <w:marBottom w:val="0"/>
                  <w:divBdr>
                    <w:top w:val="none" w:sz="0" w:space="0" w:color="auto"/>
                    <w:left w:val="none" w:sz="0" w:space="0" w:color="auto"/>
                    <w:bottom w:val="none" w:sz="0" w:space="0" w:color="auto"/>
                    <w:right w:val="none" w:sz="0" w:space="0" w:color="auto"/>
                  </w:divBdr>
                </w:div>
                <w:div w:id="421417775">
                  <w:marLeft w:val="0"/>
                  <w:marRight w:val="0"/>
                  <w:marTop w:val="0"/>
                  <w:marBottom w:val="0"/>
                  <w:divBdr>
                    <w:top w:val="none" w:sz="0" w:space="0" w:color="auto"/>
                    <w:left w:val="none" w:sz="0" w:space="0" w:color="auto"/>
                    <w:bottom w:val="none" w:sz="0" w:space="0" w:color="auto"/>
                    <w:right w:val="none" w:sz="0" w:space="0" w:color="auto"/>
                  </w:divBdr>
                </w:div>
                <w:div w:id="583420446">
                  <w:marLeft w:val="0"/>
                  <w:marRight w:val="0"/>
                  <w:marTop w:val="0"/>
                  <w:marBottom w:val="0"/>
                  <w:divBdr>
                    <w:top w:val="none" w:sz="0" w:space="0" w:color="auto"/>
                    <w:left w:val="none" w:sz="0" w:space="0" w:color="auto"/>
                    <w:bottom w:val="none" w:sz="0" w:space="0" w:color="auto"/>
                    <w:right w:val="none" w:sz="0" w:space="0" w:color="auto"/>
                  </w:divBdr>
                </w:div>
                <w:div w:id="588388356">
                  <w:marLeft w:val="0"/>
                  <w:marRight w:val="0"/>
                  <w:marTop w:val="0"/>
                  <w:marBottom w:val="0"/>
                  <w:divBdr>
                    <w:top w:val="none" w:sz="0" w:space="0" w:color="auto"/>
                    <w:left w:val="none" w:sz="0" w:space="0" w:color="auto"/>
                    <w:bottom w:val="none" w:sz="0" w:space="0" w:color="auto"/>
                    <w:right w:val="none" w:sz="0" w:space="0" w:color="auto"/>
                  </w:divBdr>
                </w:div>
                <w:div w:id="602759700">
                  <w:marLeft w:val="0"/>
                  <w:marRight w:val="0"/>
                  <w:marTop w:val="0"/>
                  <w:marBottom w:val="0"/>
                  <w:divBdr>
                    <w:top w:val="none" w:sz="0" w:space="0" w:color="auto"/>
                    <w:left w:val="none" w:sz="0" w:space="0" w:color="auto"/>
                    <w:bottom w:val="none" w:sz="0" w:space="0" w:color="auto"/>
                    <w:right w:val="none" w:sz="0" w:space="0" w:color="auto"/>
                  </w:divBdr>
                </w:div>
                <w:div w:id="658583075">
                  <w:marLeft w:val="0"/>
                  <w:marRight w:val="0"/>
                  <w:marTop w:val="0"/>
                  <w:marBottom w:val="0"/>
                  <w:divBdr>
                    <w:top w:val="none" w:sz="0" w:space="0" w:color="auto"/>
                    <w:left w:val="none" w:sz="0" w:space="0" w:color="auto"/>
                    <w:bottom w:val="none" w:sz="0" w:space="0" w:color="auto"/>
                    <w:right w:val="none" w:sz="0" w:space="0" w:color="auto"/>
                  </w:divBdr>
                </w:div>
                <w:div w:id="817724970">
                  <w:marLeft w:val="0"/>
                  <w:marRight w:val="0"/>
                  <w:marTop w:val="0"/>
                  <w:marBottom w:val="0"/>
                  <w:divBdr>
                    <w:top w:val="none" w:sz="0" w:space="0" w:color="auto"/>
                    <w:left w:val="none" w:sz="0" w:space="0" w:color="auto"/>
                    <w:bottom w:val="none" w:sz="0" w:space="0" w:color="auto"/>
                    <w:right w:val="none" w:sz="0" w:space="0" w:color="auto"/>
                  </w:divBdr>
                </w:div>
                <w:div w:id="859470429">
                  <w:marLeft w:val="0"/>
                  <w:marRight w:val="0"/>
                  <w:marTop w:val="0"/>
                  <w:marBottom w:val="0"/>
                  <w:divBdr>
                    <w:top w:val="none" w:sz="0" w:space="0" w:color="auto"/>
                    <w:left w:val="none" w:sz="0" w:space="0" w:color="auto"/>
                    <w:bottom w:val="none" w:sz="0" w:space="0" w:color="auto"/>
                    <w:right w:val="none" w:sz="0" w:space="0" w:color="auto"/>
                  </w:divBdr>
                </w:div>
                <w:div w:id="928663031">
                  <w:marLeft w:val="0"/>
                  <w:marRight w:val="0"/>
                  <w:marTop w:val="0"/>
                  <w:marBottom w:val="0"/>
                  <w:divBdr>
                    <w:top w:val="none" w:sz="0" w:space="0" w:color="auto"/>
                    <w:left w:val="none" w:sz="0" w:space="0" w:color="auto"/>
                    <w:bottom w:val="none" w:sz="0" w:space="0" w:color="auto"/>
                    <w:right w:val="none" w:sz="0" w:space="0" w:color="auto"/>
                  </w:divBdr>
                </w:div>
                <w:div w:id="977876756">
                  <w:marLeft w:val="0"/>
                  <w:marRight w:val="0"/>
                  <w:marTop w:val="0"/>
                  <w:marBottom w:val="0"/>
                  <w:divBdr>
                    <w:top w:val="none" w:sz="0" w:space="0" w:color="auto"/>
                    <w:left w:val="none" w:sz="0" w:space="0" w:color="auto"/>
                    <w:bottom w:val="none" w:sz="0" w:space="0" w:color="auto"/>
                    <w:right w:val="none" w:sz="0" w:space="0" w:color="auto"/>
                  </w:divBdr>
                </w:div>
                <w:div w:id="1125391230">
                  <w:marLeft w:val="0"/>
                  <w:marRight w:val="0"/>
                  <w:marTop w:val="0"/>
                  <w:marBottom w:val="0"/>
                  <w:divBdr>
                    <w:top w:val="none" w:sz="0" w:space="0" w:color="auto"/>
                    <w:left w:val="none" w:sz="0" w:space="0" w:color="auto"/>
                    <w:bottom w:val="none" w:sz="0" w:space="0" w:color="auto"/>
                    <w:right w:val="none" w:sz="0" w:space="0" w:color="auto"/>
                  </w:divBdr>
                </w:div>
                <w:div w:id="1203788674">
                  <w:marLeft w:val="0"/>
                  <w:marRight w:val="0"/>
                  <w:marTop w:val="0"/>
                  <w:marBottom w:val="0"/>
                  <w:divBdr>
                    <w:top w:val="none" w:sz="0" w:space="0" w:color="auto"/>
                    <w:left w:val="none" w:sz="0" w:space="0" w:color="auto"/>
                    <w:bottom w:val="none" w:sz="0" w:space="0" w:color="auto"/>
                    <w:right w:val="none" w:sz="0" w:space="0" w:color="auto"/>
                  </w:divBdr>
                </w:div>
                <w:div w:id="1216432444">
                  <w:marLeft w:val="0"/>
                  <w:marRight w:val="0"/>
                  <w:marTop w:val="0"/>
                  <w:marBottom w:val="0"/>
                  <w:divBdr>
                    <w:top w:val="none" w:sz="0" w:space="0" w:color="auto"/>
                    <w:left w:val="none" w:sz="0" w:space="0" w:color="auto"/>
                    <w:bottom w:val="none" w:sz="0" w:space="0" w:color="auto"/>
                    <w:right w:val="none" w:sz="0" w:space="0" w:color="auto"/>
                  </w:divBdr>
                </w:div>
                <w:div w:id="1328023970">
                  <w:marLeft w:val="0"/>
                  <w:marRight w:val="0"/>
                  <w:marTop w:val="0"/>
                  <w:marBottom w:val="0"/>
                  <w:divBdr>
                    <w:top w:val="none" w:sz="0" w:space="0" w:color="auto"/>
                    <w:left w:val="none" w:sz="0" w:space="0" w:color="auto"/>
                    <w:bottom w:val="none" w:sz="0" w:space="0" w:color="auto"/>
                    <w:right w:val="none" w:sz="0" w:space="0" w:color="auto"/>
                  </w:divBdr>
                </w:div>
                <w:div w:id="1350177111">
                  <w:marLeft w:val="0"/>
                  <w:marRight w:val="0"/>
                  <w:marTop w:val="0"/>
                  <w:marBottom w:val="0"/>
                  <w:divBdr>
                    <w:top w:val="none" w:sz="0" w:space="0" w:color="auto"/>
                    <w:left w:val="none" w:sz="0" w:space="0" w:color="auto"/>
                    <w:bottom w:val="none" w:sz="0" w:space="0" w:color="auto"/>
                    <w:right w:val="none" w:sz="0" w:space="0" w:color="auto"/>
                  </w:divBdr>
                </w:div>
                <w:div w:id="1430731960">
                  <w:marLeft w:val="0"/>
                  <w:marRight w:val="0"/>
                  <w:marTop w:val="0"/>
                  <w:marBottom w:val="0"/>
                  <w:divBdr>
                    <w:top w:val="none" w:sz="0" w:space="0" w:color="auto"/>
                    <w:left w:val="none" w:sz="0" w:space="0" w:color="auto"/>
                    <w:bottom w:val="none" w:sz="0" w:space="0" w:color="auto"/>
                    <w:right w:val="none" w:sz="0" w:space="0" w:color="auto"/>
                  </w:divBdr>
                </w:div>
                <w:div w:id="1451126461">
                  <w:marLeft w:val="0"/>
                  <w:marRight w:val="0"/>
                  <w:marTop w:val="0"/>
                  <w:marBottom w:val="0"/>
                  <w:divBdr>
                    <w:top w:val="none" w:sz="0" w:space="0" w:color="auto"/>
                    <w:left w:val="none" w:sz="0" w:space="0" w:color="auto"/>
                    <w:bottom w:val="none" w:sz="0" w:space="0" w:color="auto"/>
                    <w:right w:val="none" w:sz="0" w:space="0" w:color="auto"/>
                  </w:divBdr>
                </w:div>
                <w:div w:id="1545411129">
                  <w:marLeft w:val="0"/>
                  <w:marRight w:val="0"/>
                  <w:marTop w:val="0"/>
                  <w:marBottom w:val="0"/>
                  <w:divBdr>
                    <w:top w:val="none" w:sz="0" w:space="0" w:color="auto"/>
                    <w:left w:val="none" w:sz="0" w:space="0" w:color="auto"/>
                    <w:bottom w:val="none" w:sz="0" w:space="0" w:color="auto"/>
                    <w:right w:val="none" w:sz="0" w:space="0" w:color="auto"/>
                  </w:divBdr>
                </w:div>
                <w:div w:id="1676806873">
                  <w:marLeft w:val="0"/>
                  <w:marRight w:val="0"/>
                  <w:marTop w:val="0"/>
                  <w:marBottom w:val="0"/>
                  <w:divBdr>
                    <w:top w:val="none" w:sz="0" w:space="0" w:color="auto"/>
                    <w:left w:val="none" w:sz="0" w:space="0" w:color="auto"/>
                    <w:bottom w:val="none" w:sz="0" w:space="0" w:color="auto"/>
                    <w:right w:val="none" w:sz="0" w:space="0" w:color="auto"/>
                  </w:divBdr>
                </w:div>
                <w:div w:id="1840535753">
                  <w:marLeft w:val="0"/>
                  <w:marRight w:val="0"/>
                  <w:marTop w:val="0"/>
                  <w:marBottom w:val="0"/>
                  <w:divBdr>
                    <w:top w:val="none" w:sz="0" w:space="0" w:color="auto"/>
                    <w:left w:val="none" w:sz="0" w:space="0" w:color="auto"/>
                    <w:bottom w:val="none" w:sz="0" w:space="0" w:color="auto"/>
                    <w:right w:val="none" w:sz="0" w:space="0" w:color="auto"/>
                  </w:divBdr>
                </w:div>
                <w:div w:id="1875845647">
                  <w:marLeft w:val="0"/>
                  <w:marRight w:val="0"/>
                  <w:marTop w:val="0"/>
                  <w:marBottom w:val="0"/>
                  <w:divBdr>
                    <w:top w:val="none" w:sz="0" w:space="0" w:color="auto"/>
                    <w:left w:val="none" w:sz="0" w:space="0" w:color="auto"/>
                    <w:bottom w:val="none" w:sz="0" w:space="0" w:color="auto"/>
                    <w:right w:val="none" w:sz="0" w:space="0" w:color="auto"/>
                  </w:divBdr>
                </w:div>
                <w:div w:id="1941142822">
                  <w:marLeft w:val="0"/>
                  <w:marRight w:val="0"/>
                  <w:marTop w:val="0"/>
                  <w:marBottom w:val="0"/>
                  <w:divBdr>
                    <w:top w:val="none" w:sz="0" w:space="0" w:color="auto"/>
                    <w:left w:val="none" w:sz="0" w:space="0" w:color="auto"/>
                    <w:bottom w:val="none" w:sz="0" w:space="0" w:color="auto"/>
                    <w:right w:val="none" w:sz="0" w:space="0" w:color="auto"/>
                  </w:divBdr>
                </w:div>
                <w:div w:id="1994066367">
                  <w:marLeft w:val="0"/>
                  <w:marRight w:val="0"/>
                  <w:marTop w:val="0"/>
                  <w:marBottom w:val="0"/>
                  <w:divBdr>
                    <w:top w:val="none" w:sz="0" w:space="0" w:color="auto"/>
                    <w:left w:val="none" w:sz="0" w:space="0" w:color="auto"/>
                    <w:bottom w:val="none" w:sz="0" w:space="0" w:color="auto"/>
                    <w:right w:val="none" w:sz="0" w:space="0" w:color="auto"/>
                  </w:divBdr>
                </w:div>
                <w:div w:id="2001537874">
                  <w:marLeft w:val="0"/>
                  <w:marRight w:val="0"/>
                  <w:marTop w:val="0"/>
                  <w:marBottom w:val="0"/>
                  <w:divBdr>
                    <w:top w:val="none" w:sz="0" w:space="0" w:color="auto"/>
                    <w:left w:val="none" w:sz="0" w:space="0" w:color="auto"/>
                    <w:bottom w:val="none" w:sz="0" w:space="0" w:color="auto"/>
                    <w:right w:val="none" w:sz="0" w:space="0" w:color="auto"/>
                  </w:divBdr>
                </w:div>
                <w:div w:id="2033871554">
                  <w:marLeft w:val="0"/>
                  <w:marRight w:val="0"/>
                  <w:marTop w:val="0"/>
                  <w:marBottom w:val="0"/>
                  <w:divBdr>
                    <w:top w:val="none" w:sz="0" w:space="0" w:color="auto"/>
                    <w:left w:val="none" w:sz="0" w:space="0" w:color="auto"/>
                    <w:bottom w:val="none" w:sz="0" w:space="0" w:color="auto"/>
                    <w:right w:val="none" w:sz="0" w:space="0" w:color="auto"/>
                  </w:divBdr>
                </w:div>
                <w:div w:id="212372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485818">
          <w:marLeft w:val="0"/>
          <w:marRight w:val="0"/>
          <w:marTop w:val="0"/>
          <w:marBottom w:val="0"/>
          <w:divBdr>
            <w:top w:val="none" w:sz="0" w:space="0" w:color="auto"/>
            <w:left w:val="none" w:sz="0" w:space="0" w:color="auto"/>
            <w:bottom w:val="none" w:sz="0" w:space="0" w:color="auto"/>
            <w:right w:val="none" w:sz="0" w:space="0" w:color="auto"/>
          </w:divBdr>
        </w:div>
        <w:div w:id="1191724669">
          <w:marLeft w:val="0"/>
          <w:marRight w:val="0"/>
          <w:marTop w:val="0"/>
          <w:marBottom w:val="0"/>
          <w:divBdr>
            <w:top w:val="none" w:sz="0" w:space="0" w:color="auto"/>
            <w:left w:val="none" w:sz="0" w:space="0" w:color="auto"/>
            <w:bottom w:val="none" w:sz="0" w:space="0" w:color="auto"/>
            <w:right w:val="none" w:sz="0" w:space="0" w:color="auto"/>
          </w:divBdr>
        </w:div>
        <w:div w:id="1232351159">
          <w:marLeft w:val="0"/>
          <w:marRight w:val="0"/>
          <w:marTop w:val="0"/>
          <w:marBottom w:val="0"/>
          <w:divBdr>
            <w:top w:val="none" w:sz="0" w:space="0" w:color="auto"/>
            <w:left w:val="none" w:sz="0" w:space="0" w:color="auto"/>
            <w:bottom w:val="none" w:sz="0" w:space="0" w:color="auto"/>
            <w:right w:val="none" w:sz="0" w:space="0" w:color="auto"/>
          </w:divBdr>
        </w:div>
        <w:div w:id="1345782982">
          <w:marLeft w:val="0"/>
          <w:marRight w:val="0"/>
          <w:marTop w:val="0"/>
          <w:marBottom w:val="0"/>
          <w:divBdr>
            <w:top w:val="none" w:sz="0" w:space="0" w:color="auto"/>
            <w:left w:val="none" w:sz="0" w:space="0" w:color="auto"/>
            <w:bottom w:val="none" w:sz="0" w:space="0" w:color="auto"/>
            <w:right w:val="none" w:sz="0" w:space="0" w:color="auto"/>
          </w:divBdr>
        </w:div>
        <w:div w:id="1569801042">
          <w:marLeft w:val="0"/>
          <w:marRight w:val="0"/>
          <w:marTop w:val="0"/>
          <w:marBottom w:val="0"/>
          <w:divBdr>
            <w:top w:val="none" w:sz="0" w:space="0" w:color="auto"/>
            <w:left w:val="none" w:sz="0" w:space="0" w:color="auto"/>
            <w:bottom w:val="none" w:sz="0" w:space="0" w:color="auto"/>
            <w:right w:val="none" w:sz="0" w:space="0" w:color="auto"/>
          </w:divBdr>
        </w:div>
        <w:div w:id="1755934370">
          <w:marLeft w:val="0"/>
          <w:marRight w:val="0"/>
          <w:marTop w:val="0"/>
          <w:marBottom w:val="0"/>
          <w:divBdr>
            <w:top w:val="none" w:sz="0" w:space="0" w:color="auto"/>
            <w:left w:val="none" w:sz="0" w:space="0" w:color="auto"/>
            <w:bottom w:val="none" w:sz="0" w:space="0" w:color="auto"/>
            <w:right w:val="none" w:sz="0" w:space="0" w:color="auto"/>
          </w:divBdr>
        </w:div>
      </w:divsChild>
    </w:div>
    <w:div w:id="1305695065">
      <w:bodyDiv w:val="1"/>
      <w:marLeft w:val="0"/>
      <w:marRight w:val="0"/>
      <w:marTop w:val="0"/>
      <w:marBottom w:val="0"/>
      <w:divBdr>
        <w:top w:val="none" w:sz="0" w:space="0" w:color="auto"/>
        <w:left w:val="none" w:sz="0" w:space="0" w:color="auto"/>
        <w:bottom w:val="none" w:sz="0" w:space="0" w:color="auto"/>
        <w:right w:val="none" w:sz="0" w:space="0" w:color="auto"/>
      </w:divBdr>
    </w:div>
    <w:div w:id="1310356188">
      <w:bodyDiv w:val="1"/>
      <w:marLeft w:val="0"/>
      <w:marRight w:val="0"/>
      <w:marTop w:val="0"/>
      <w:marBottom w:val="0"/>
      <w:divBdr>
        <w:top w:val="none" w:sz="0" w:space="0" w:color="auto"/>
        <w:left w:val="none" w:sz="0" w:space="0" w:color="auto"/>
        <w:bottom w:val="none" w:sz="0" w:space="0" w:color="auto"/>
        <w:right w:val="none" w:sz="0" w:space="0" w:color="auto"/>
      </w:divBdr>
    </w:div>
    <w:div w:id="1325474208">
      <w:bodyDiv w:val="1"/>
      <w:marLeft w:val="0"/>
      <w:marRight w:val="0"/>
      <w:marTop w:val="0"/>
      <w:marBottom w:val="0"/>
      <w:divBdr>
        <w:top w:val="none" w:sz="0" w:space="0" w:color="auto"/>
        <w:left w:val="none" w:sz="0" w:space="0" w:color="auto"/>
        <w:bottom w:val="none" w:sz="0" w:space="0" w:color="auto"/>
        <w:right w:val="none" w:sz="0" w:space="0" w:color="auto"/>
      </w:divBdr>
    </w:div>
    <w:div w:id="1330258642">
      <w:bodyDiv w:val="1"/>
      <w:marLeft w:val="0"/>
      <w:marRight w:val="0"/>
      <w:marTop w:val="0"/>
      <w:marBottom w:val="0"/>
      <w:divBdr>
        <w:top w:val="none" w:sz="0" w:space="0" w:color="auto"/>
        <w:left w:val="none" w:sz="0" w:space="0" w:color="auto"/>
        <w:bottom w:val="none" w:sz="0" w:space="0" w:color="auto"/>
        <w:right w:val="none" w:sz="0" w:space="0" w:color="auto"/>
      </w:divBdr>
      <w:divsChild>
        <w:div w:id="103312360">
          <w:marLeft w:val="284"/>
          <w:marRight w:val="0"/>
          <w:marTop w:val="60"/>
          <w:marBottom w:val="0"/>
          <w:divBdr>
            <w:top w:val="none" w:sz="0" w:space="0" w:color="auto"/>
            <w:left w:val="none" w:sz="0" w:space="0" w:color="auto"/>
            <w:bottom w:val="none" w:sz="0" w:space="0" w:color="auto"/>
            <w:right w:val="none" w:sz="0" w:space="0" w:color="auto"/>
          </w:divBdr>
          <w:divsChild>
            <w:div w:id="949239849">
              <w:marLeft w:val="567"/>
              <w:marRight w:val="0"/>
              <w:marTop w:val="0"/>
              <w:marBottom w:val="0"/>
              <w:divBdr>
                <w:top w:val="none" w:sz="0" w:space="0" w:color="auto"/>
                <w:left w:val="none" w:sz="0" w:space="0" w:color="auto"/>
                <w:bottom w:val="none" w:sz="0" w:space="0" w:color="auto"/>
                <w:right w:val="none" w:sz="0" w:space="0" w:color="auto"/>
              </w:divBdr>
            </w:div>
          </w:divsChild>
        </w:div>
        <w:div w:id="1220166603">
          <w:marLeft w:val="0"/>
          <w:marRight w:val="0"/>
          <w:marTop w:val="180"/>
          <w:marBottom w:val="0"/>
          <w:divBdr>
            <w:top w:val="none" w:sz="0" w:space="0" w:color="auto"/>
            <w:left w:val="none" w:sz="0" w:space="0" w:color="auto"/>
            <w:bottom w:val="none" w:sz="0" w:space="0" w:color="auto"/>
            <w:right w:val="none" w:sz="0" w:space="0" w:color="auto"/>
          </w:divBdr>
        </w:div>
        <w:div w:id="1592934543">
          <w:marLeft w:val="284"/>
          <w:marRight w:val="0"/>
          <w:marTop w:val="60"/>
          <w:marBottom w:val="0"/>
          <w:divBdr>
            <w:top w:val="none" w:sz="0" w:space="0" w:color="auto"/>
            <w:left w:val="none" w:sz="0" w:space="0" w:color="auto"/>
            <w:bottom w:val="none" w:sz="0" w:space="0" w:color="auto"/>
            <w:right w:val="none" w:sz="0" w:space="0" w:color="auto"/>
          </w:divBdr>
        </w:div>
      </w:divsChild>
    </w:div>
    <w:div w:id="1338194351">
      <w:bodyDiv w:val="1"/>
      <w:marLeft w:val="0"/>
      <w:marRight w:val="0"/>
      <w:marTop w:val="0"/>
      <w:marBottom w:val="0"/>
      <w:divBdr>
        <w:top w:val="none" w:sz="0" w:space="0" w:color="auto"/>
        <w:left w:val="none" w:sz="0" w:space="0" w:color="auto"/>
        <w:bottom w:val="none" w:sz="0" w:space="0" w:color="auto"/>
        <w:right w:val="none" w:sz="0" w:space="0" w:color="auto"/>
      </w:divBdr>
      <w:divsChild>
        <w:div w:id="82385904">
          <w:marLeft w:val="0"/>
          <w:marRight w:val="0"/>
          <w:marTop w:val="0"/>
          <w:marBottom w:val="0"/>
          <w:divBdr>
            <w:top w:val="none" w:sz="0" w:space="0" w:color="auto"/>
            <w:left w:val="none" w:sz="0" w:space="0" w:color="auto"/>
            <w:bottom w:val="none" w:sz="0" w:space="0" w:color="auto"/>
            <w:right w:val="none" w:sz="0" w:space="0" w:color="auto"/>
          </w:divBdr>
        </w:div>
        <w:div w:id="91360347">
          <w:marLeft w:val="0"/>
          <w:marRight w:val="0"/>
          <w:marTop w:val="0"/>
          <w:marBottom w:val="0"/>
          <w:divBdr>
            <w:top w:val="none" w:sz="0" w:space="0" w:color="auto"/>
            <w:left w:val="none" w:sz="0" w:space="0" w:color="auto"/>
            <w:bottom w:val="none" w:sz="0" w:space="0" w:color="auto"/>
            <w:right w:val="none" w:sz="0" w:space="0" w:color="auto"/>
          </w:divBdr>
        </w:div>
        <w:div w:id="141586115">
          <w:marLeft w:val="0"/>
          <w:marRight w:val="0"/>
          <w:marTop w:val="0"/>
          <w:marBottom w:val="0"/>
          <w:divBdr>
            <w:top w:val="none" w:sz="0" w:space="0" w:color="auto"/>
            <w:left w:val="none" w:sz="0" w:space="0" w:color="auto"/>
            <w:bottom w:val="none" w:sz="0" w:space="0" w:color="auto"/>
            <w:right w:val="none" w:sz="0" w:space="0" w:color="auto"/>
          </w:divBdr>
        </w:div>
        <w:div w:id="283462444">
          <w:marLeft w:val="0"/>
          <w:marRight w:val="0"/>
          <w:marTop w:val="0"/>
          <w:marBottom w:val="0"/>
          <w:divBdr>
            <w:top w:val="none" w:sz="0" w:space="0" w:color="auto"/>
            <w:left w:val="none" w:sz="0" w:space="0" w:color="auto"/>
            <w:bottom w:val="none" w:sz="0" w:space="0" w:color="auto"/>
            <w:right w:val="none" w:sz="0" w:space="0" w:color="auto"/>
          </w:divBdr>
        </w:div>
        <w:div w:id="342322227">
          <w:marLeft w:val="0"/>
          <w:marRight w:val="0"/>
          <w:marTop w:val="0"/>
          <w:marBottom w:val="0"/>
          <w:divBdr>
            <w:top w:val="none" w:sz="0" w:space="0" w:color="auto"/>
            <w:left w:val="none" w:sz="0" w:space="0" w:color="auto"/>
            <w:bottom w:val="none" w:sz="0" w:space="0" w:color="auto"/>
            <w:right w:val="none" w:sz="0" w:space="0" w:color="auto"/>
          </w:divBdr>
        </w:div>
        <w:div w:id="372460179">
          <w:marLeft w:val="0"/>
          <w:marRight w:val="0"/>
          <w:marTop w:val="0"/>
          <w:marBottom w:val="0"/>
          <w:divBdr>
            <w:top w:val="none" w:sz="0" w:space="0" w:color="auto"/>
            <w:left w:val="none" w:sz="0" w:space="0" w:color="auto"/>
            <w:bottom w:val="none" w:sz="0" w:space="0" w:color="auto"/>
            <w:right w:val="none" w:sz="0" w:space="0" w:color="auto"/>
          </w:divBdr>
        </w:div>
        <w:div w:id="396129047">
          <w:marLeft w:val="0"/>
          <w:marRight w:val="0"/>
          <w:marTop w:val="0"/>
          <w:marBottom w:val="0"/>
          <w:divBdr>
            <w:top w:val="none" w:sz="0" w:space="0" w:color="auto"/>
            <w:left w:val="none" w:sz="0" w:space="0" w:color="auto"/>
            <w:bottom w:val="none" w:sz="0" w:space="0" w:color="auto"/>
            <w:right w:val="none" w:sz="0" w:space="0" w:color="auto"/>
          </w:divBdr>
        </w:div>
        <w:div w:id="652608417">
          <w:marLeft w:val="0"/>
          <w:marRight w:val="0"/>
          <w:marTop w:val="0"/>
          <w:marBottom w:val="0"/>
          <w:divBdr>
            <w:top w:val="none" w:sz="0" w:space="0" w:color="auto"/>
            <w:left w:val="none" w:sz="0" w:space="0" w:color="auto"/>
            <w:bottom w:val="none" w:sz="0" w:space="0" w:color="auto"/>
            <w:right w:val="none" w:sz="0" w:space="0" w:color="auto"/>
          </w:divBdr>
        </w:div>
        <w:div w:id="887491355">
          <w:marLeft w:val="0"/>
          <w:marRight w:val="0"/>
          <w:marTop w:val="0"/>
          <w:marBottom w:val="0"/>
          <w:divBdr>
            <w:top w:val="none" w:sz="0" w:space="0" w:color="auto"/>
            <w:left w:val="none" w:sz="0" w:space="0" w:color="auto"/>
            <w:bottom w:val="none" w:sz="0" w:space="0" w:color="auto"/>
            <w:right w:val="none" w:sz="0" w:space="0" w:color="auto"/>
          </w:divBdr>
        </w:div>
        <w:div w:id="1002588547">
          <w:marLeft w:val="0"/>
          <w:marRight w:val="0"/>
          <w:marTop w:val="0"/>
          <w:marBottom w:val="0"/>
          <w:divBdr>
            <w:top w:val="none" w:sz="0" w:space="0" w:color="auto"/>
            <w:left w:val="none" w:sz="0" w:space="0" w:color="auto"/>
            <w:bottom w:val="none" w:sz="0" w:space="0" w:color="auto"/>
            <w:right w:val="none" w:sz="0" w:space="0" w:color="auto"/>
          </w:divBdr>
        </w:div>
        <w:div w:id="1189952624">
          <w:marLeft w:val="0"/>
          <w:marRight w:val="0"/>
          <w:marTop w:val="0"/>
          <w:marBottom w:val="0"/>
          <w:divBdr>
            <w:top w:val="none" w:sz="0" w:space="0" w:color="auto"/>
            <w:left w:val="none" w:sz="0" w:space="0" w:color="auto"/>
            <w:bottom w:val="none" w:sz="0" w:space="0" w:color="auto"/>
            <w:right w:val="none" w:sz="0" w:space="0" w:color="auto"/>
          </w:divBdr>
        </w:div>
        <w:div w:id="1235510057">
          <w:marLeft w:val="0"/>
          <w:marRight w:val="0"/>
          <w:marTop w:val="0"/>
          <w:marBottom w:val="0"/>
          <w:divBdr>
            <w:top w:val="none" w:sz="0" w:space="0" w:color="auto"/>
            <w:left w:val="none" w:sz="0" w:space="0" w:color="auto"/>
            <w:bottom w:val="none" w:sz="0" w:space="0" w:color="auto"/>
            <w:right w:val="none" w:sz="0" w:space="0" w:color="auto"/>
          </w:divBdr>
        </w:div>
        <w:div w:id="1311252239">
          <w:marLeft w:val="0"/>
          <w:marRight w:val="0"/>
          <w:marTop w:val="0"/>
          <w:marBottom w:val="0"/>
          <w:divBdr>
            <w:top w:val="none" w:sz="0" w:space="0" w:color="auto"/>
            <w:left w:val="none" w:sz="0" w:space="0" w:color="auto"/>
            <w:bottom w:val="none" w:sz="0" w:space="0" w:color="auto"/>
            <w:right w:val="none" w:sz="0" w:space="0" w:color="auto"/>
          </w:divBdr>
        </w:div>
        <w:div w:id="1773552535">
          <w:marLeft w:val="0"/>
          <w:marRight w:val="0"/>
          <w:marTop w:val="0"/>
          <w:marBottom w:val="0"/>
          <w:divBdr>
            <w:top w:val="none" w:sz="0" w:space="0" w:color="auto"/>
            <w:left w:val="none" w:sz="0" w:space="0" w:color="auto"/>
            <w:bottom w:val="none" w:sz="0" w:space="0" w:color="auto"/>
            <w:right w:val="none" w:sz="0" w:space="0" w:color="auto"/>
          </w:divBdr>
        </w:div>
        <w:div w:id="1792286645">
          <w:marLeft w:val="0"/>
          <w:marRight w:val="0"/>
          <w:marTop w:val="0"/>
          <w:marBottom w:val="0"/>
          <w:divBdr>
            <w:top w:val="none" w:sz="0" w:space="0" w:color="auto"/>
            <w:left w:val="none" w:sz="0" w:space="0" w:color="auto"/>
            <w:bottom w:val="none" w:sz="0" w:space="0" w:color="auto"/>
            <w:right w:val="none" w:sz="0" w:space="0" w:color="auto"/>
          </w:divBdr>
        </w:div>
        <w:div w:id="1867405876">
          <w:marLeft w:val="0"/>
          <w:marRight w:val="0"/>
          <w:marTop w:val="0"/>
          <w:marBottom w:val="0"/>
          <w:divBdr>
            <w:top w:val="none" w:sz="0" w:space="0" w:color="auto"/>
            <w:left w:val="none" w:sz="0" w:space="0" w:color="auto"/>
            <w:bottom w:val="none" w:sz="0" w:space="0" w:color="auto"/>
            <w:right w:val="none" w:sz="0" w:space="0" w:color="auto"/>
          </w:divBdr>
        </w:div>
        <w:div w:id="2001081993">
          <w:marLeft w:val="0"/>
          <w:marRight w:val="0"/>
          <w:marTop w:val="0"/>
          <w:marBottom w:val="0"/>
          <w:divBdr>
            <w:top w:val="none" w:sz="0" w:space="0" w:color="auto"/>
            <w:left w:val="none" w:sz="0" w:space="0" w:color="auto"/>
            <w:bottom w:val="none" w:sz="0" w:space="0" w:color="auto"/>
            <w:right w:val="none" w:sz="0" w:space="0" w:color="auto"/>
          </w:divBdr>
        </w:div>
      </w:divsChild>
    </w:div>
    <w:div w:id="1339967395">
      <w:bodyDiv w:val="1"/>
      <w:marLeft w:val="0"/>
      <w:marRight w:val="0"/>
      <w:marTop w:val="0"/>
      <w:marBottom w:val="0"/>
      <w:divBdr>
        <w:top w:val="none" w:sz="0" w:space="0" w:color="auto"/>
        <w:left w:val="none" w:sz="0" w:space="0" w:color="auto"/>
        <w:bottom w:val="none" w:sz="0" w:space="0" w:color="auto"/>
        <w:right w:val="none" w:sz="0" w:space="0" w:color="auto"/>
      </w:divBdr>
    </w:div>
    <w:div w:id="1344161725">
      <w:bodyDiv w:val="1"/>
      <w:marLeft w:val="0"/>
      <w:marRight w:val="0"/>
      <w:marTop w:val="0"/>
      <w:marBottom w:val="0"/>
      <w:divBdr>
        <w:top w:val="none" w:sz="0" w:space="0" w:color="auto"/>
        <w:left w:val="none" w:sz="0" w:space="0" w:color="auto"/>
        <w:bottom w:val="none" w:sz="0" w:space="0" w:color="auto"/>
        <w:right w:val="none" w:sz="0" w:space="0" w:color="auto"/>
      </w:divBdr>
      <w:divsChild>
        <w:div w:id="623577414">
          <w:marLeft w:val="0"/>
          <w:marRight w:val="0"/>
          <w:marTop w:val="0"/>
          <w:marBottom w:val="0"/>
          <w:divBdr>
            <w:top w:val="none" w:sz="0" w:space="0" w:color="auto"/>
            <w:left w:val="none" w:sz="0" w:space="0" w:color="auto"/>
            <w:bottom w:val="none" w:sz="0" w:space="0" w:color="auto"/>
            <w:right w:val="none" w:sz="0" w:space="0" w:color="auto"/>
          </w:divBdr>
        </w:div>
        <w:div w:id="1127745568">
          <w:marLeft w:val="0"/>
          <w:marRight w:val="0"/>
          <w:marTop w:val="0"/>
          <w:marBottom w:val="0"/>
          <w:divBdr>
            <w:top w:val="none" w:sz="0" w:space="0" w:color="auto"/>
            <w:left w:val="none" w:sz="0" w:space="0" w:color="auto"/>
            <w:bottom w:val="none" w:sz="0" w:space="0" w:color="auto"/>
            <w:right w:val="none" w:sz="0" w:space="0" w:color="auto"/>
          </w:divBdr>
        </w:div>
        <w:div w:id="1363438546">
          <w:marLeft w:val="0"/>
          <w:marRight w:val="0"/>
          <w:marTop w:val="0"/>
          <w:marBottom w:val="0"/>
          <w:divBdr>
            <w:top w:val="none" w:sz="0" w:space="0" w:color="auto"/>
            <w:left w:val="none" w:sz="0" w:space="0" w:color="auto"/>
            <w:bottom w:val="none" w:sz="0" w:space="0" w:color="auto"/>
            <w:right w:val="none" w:sz="0" w:space="0" w:color="auto"/>
          </w:divBdr>
        </w:div>
        <w:div w:id="1919947432">
          <w:marLeft w:val="0"/>
          <w:marRight w:val="0"/>
          <w:marTop w:val="0"/>
          <w:marBottom w:val="0"/>
          <w:divBdr>
            <w:top w:val="none" w:sz="0" w:space="0" w:color="auto"/>
            <w:left w:val="none" w:sz="0" w:space="0" w:color="auto"/>
            <w:bottom w:val="none" w:sz="0" w:space="0" w:color="auto"/>
            <w:right w:val="none" w:sz="0" w:space="0" w:color="auto"/>
          </w:divBdr>
        </w:div>
      </w:divsChild>
    </w:div>
    <w:div w:id="1361710082">
      <w:bodyDiv w:val="1"/>
      <w:marLeft w:val="0"/>
      <w:marRight w:val="0"/>
      <w:marTop w:val="0"/>
      <w:marBottom w:val="0"/>
      <w:divBdr>
        <w:top w:val="none" w:sz="0" w:space="0" w:color="auto"/>
        <w:left w:val="none" w:sz="0" w:space="0" w:color="auto"/>
        <w:bottom w:val="none" w:sz="0" w:space="0" w:color="auto"/>
        <w:right w:val="none" w:sz="0" w:space="0" w:color="auto"/>
      </w:divBdr>
      <w:divsChild>
        <w:div w:id="410391385">
          <w:marLeft w:val="0"/>
          <w:marRight w:val="0"/>
          <w:marTop w:val="0"/>
          <w:marBottom w:val="0"/>
          <w:divBdr>
            <w:top w:val="none" w:sz="0" w:space="0" w:color="auto"/>
            <w:left w:val="none" w:sz="0" w:space="0" w:color="auto"/>
            <w:bottom w:val="none" w:sz="0" w:space="0" w:color="auto"/>
            <w:right w:val="none" w:sz="0" w:space="0" w:color="auto"/>
          </w:divBdr>
        </w:div>
        <w:div w:id="805393332">
          <w:marLeft w:val="0"/>
          <w:marRight w:val="0"/>
          <w:marTop w:val="0"/>
          <w:marBottom w:val="0"/>
          <w:divBdr>
            <w:top w:val="none" w:sz="0" w:space="0" w:color="auto"/>
            <w:left w:val="none" w:sz="0" w:space="0" w:color="auto"/>
            <w:bottom w:val="none" w:sz="0" w:space="0" w:color="auto"/>
            <w:right w:val="none" w:sz="0" w:space="0" w:color="auto"/>
          </w:divBdr>
        </w:div>
        <w:div w:id="852454114">
          <w:marLeft w:val="0"/>
          <w:marRight w:val="0"/>
          <w:marTop w:val="0"/>
          <w:marBottom w:val="0"/>
          <w:divBdr>
            <w:top w:val="none" w:sz="0" w:space="0" w:color="auto"/>
            <w:left w:val="none" w:sz="0" w:space="0" w:color="auto"/>
            <w:bottom w:val="none" w:sz="0" w:space="0" w:color="auto"/>
            <w:right w:val="none" w:sz="0" w:space="0" w:color="auto"/>
          </w:divBdr>
        </w:div>
        <w:div w:id="1129784751">
          <w:marLeft w:val="0"/>
          <w:marRight w:val="0"/>
          <w:marTop w:val="0"/>
          <w:marBottom w:val="0"/>
          <w:divBdr>
            <w:top w:val="none" w:sz="0" w:space="0" w:color="auto"/>
            <w:left w:val="none" w:sz="0" w:space="0" w:color="auto"/>
            <w:bottom w:val="none" w:sz="0" w:space="0" w:color="auto"/>
            <w:right w:val="none" w:sz="0" w:space="0" w:color="auto"/>
          </w:divBdr>
        </w:div>
        <w:div w:id="1262492896">
          <w:marLeft w:val="0"/>
          <w:marRight w:val="0"/>
          <w:marTop w:val="0"/>
          <w:marBottom w:val="0"/>
          <w:divBdr>
            <w:top w:val="none" w:sz="0" w:space="0" w:color="auto"/>
            <w:left w:val="none" w:sz="0" w:space="0" w:color="auto"/>
            <w:bottom w:val="none" w:sz="0" w:space="0" w:color="auto"/>
            <w:right w:val="none" w:sz="0" w:space="0" w:color="auto"/>
          </w:divBdr>
        </w:div>
        <w:div w:id="1441681413">
          <w:marLeft w:val="0"/>
          <w:marRight w:val="0"/>
          <w:marTop w:val="0"/>
          <w:marBottom w:val="0"/>
          <w:divBdr>
            <w:top w:val="none" w:sz="0" w:space="0" w:color="auto"/>
            <w:left w:val="none" w:sz="0" w:space="0" w:color="auto"/>
            <w:bottom w:val="none" w:sz="0" w:space="0" w:color="auto"/>
            <w:right w:val="none" w:sz="0" w:space="0" w:color="auto"/>
          </w:divBdr>
        </w:div>
        <w:div w:id="1569533124">
          <w:marLeft w:val="0"/>
          <w:marRight w:val="0"/>
          <w:marTop w:val="0"/>
          <w:marBottom w:val="0"/>
          <w:divBdr>
            <w:top w:val="none" w:sz="0" w:space="0" w:color="auto"/>
            <w:left w:val="none" w:sz="0" w:space="0" w:color="auto"/>
            <w:bottom w:val="none" w:sz="0" w:space="0" w:color="auto"/>
            <w:right w:val="none" w:sz="0" w:space="0" w:color="auto"/>
          </w:divBdr>
        </w:div>
        <w:div w:id="1662200637">
          <w:marLeft w:val="0"/>
          <w:marRight w:val="0"/>
          <w:marTop w:val="0"/>
          <w:marBottom w:val="0"/>
          <w:divBdr>
            <w:top w:val="none" w:sz="0" w:space="0" w:color="auto"/>
            <w:left w:val="none" w:sz="0" w:space="0" w:color="auto"/>
            <w:bottom w:val="none" w:sz="0" w:space="0" w:color="auto"/>
            <w:right w:val="none" w:sz="0" w:space="0" w:color="auto"/>
          </w:divBdr>
        </w:div>
        <w:div w:id="1713770637">
          <w:marLeft w:val="0"/>
          <w:marRight w:val="0"/>
          <w:marTop w:val="0"/>
          <w:marBottom w:val="0"/>
          <w:divBdr>
            <w:top w:val="none" w:sz="0" w:space="0" w:color="auto"/>
            <w:left w:val="none" w:sz="0" w:space="0" w:color="auto"/>
            <w:bottom w:val="none" w:sz="0" w:space="0" w:color="auto"/>
            <w:right w:val="none" w:sz="0" w:space="0" w:color="auto"/>
          </w:divBdr>
        </w:div>
        <w:div w:id="1822117646">
          <w:marLeft w:val="0"/>
          <w:marRight w:val="0"/>
          <w:marTop w:val="0"/>
          <w:marBottom w:val="0"/>
          <w:divBdr>
            <w:top w:val="none" w:sz="0" w:space="0" w:color="auto"/>
            <w:left w:val="none" w:sz="0" w:space="0" w:color="auto"/>
            <w:bottom w:val="none" w:sz="0" w:space="0" w:color="auto"/>
            <w:right w:val="none" w:sz="0" w:space="0" w:color="auto"/>
          </w:divBdr>
        </w:div>
        <w:div w:id="2015958463">
          <w:marLeft w:val="0"/>
          <w:marRight w:val="0"/>
          <w:marTop w:val="0"/>
          <w:marBottom w:val="0"/>
          <w:divBdr>
            <w:top w:val="none" w:sz="0" w:space="0" w:color="auto"/>
            <w:left w:val="none" w:sz="0" w:space="0" w:color="auto"/>
            <w:bottom w:val="none" w:sz="0" w:space="0" w:color="auto"/>
            <w:right w:val="none" w:sz="0" w:space="0" w:color="auto"/>
          </w:divBdr>
        </w:div>
      </w:divsChild>
    </w:div>
    <w:div w:id="1364164536">
      <w:bodyDiv w:val="1"/>
      <w:marLeft w:val="0"/>
      <w:marRight w:val="0"/>
      <w:marTop w:val="0"/>
      <w:marBottom w:val="0"/>
      <w:divBdr>
        <w:top w:val="none" w:sz="0" w:space="0" w:color="auto"/>
        <w:left w:val="none" w:sz="0" w:space="0" w:color="auto"/>
        <w:bottom w:val="none" w:sz="0" w:space="0" w:color="auto"/>
        <w:right w:val="none" w:sz="0" w:space="0" w:color="auto"/>
      </w:divBdr>
    </w:div>
    <w:div w:id="1375810243">
      <w:bodyDiv w:val="1"/>
      <w:marLeft w:val="0"/>
      <w:marRight w:val="0"/>
      <w:marTop w:val="0"/>
      <w:marBottom w:val="0"/>
      <w:divBdr>
        <w:top w:val="none" w:sz="0" w:space="0" w:color="auto"/>
        <w:left w:val="none" w:sz="0" w:space="0" w:color="auto"/>
        <w:bottom w:val="none" w:sz="0" w:space="0" w:color="auto"/>
        <w:right w:val="none" w:sz="0" w:space="0" w:color="auto"/>
      </w:divBdr>
    </w:div>
    <w:div w:id="1406950630">
      <w:bodyDiv w:val="1"/>
      <w:marLeft w:val="0"/>
      <w:marRight w:val="0"/>
      <w:marTop w:val="0"/>
      <w:marBottom w:val="0"/>
      <w:divBdr>
        <w:top w:val="none" w:sz="0" w:space="0" w:color="auto"/>
        <w:left w:val="none" w:sz="0" w:space="0" w:color="auto"/>
        <w:bottom w:val="none" w:sz="0" w:space="0" w:color="auto"/>
        <w:right w:val="none" w:sz="0" w:space="0" w:color="auto"/>
      </w:divBdr>
      <w:divsChild>
        <w:div w:id="474488669">
          <w:marLeft w:val="0"/>
          <w:marRight w:val="0"/>
          <w:marTop w:val="0"/>
          <w:marBottom w:val="0"/>
          <w:divBdr>
            <w:top w:val="none" w:sz="0" w:space="0" w:color="auto"/>
            <w:left w:val="none" w:sz="0" w:space="0" w:color="auto"/>
            <w:bottom w:val="none" w:sz="0" w:space="0" w:color="auto"/>
            <w:right w:val="none" w:sz="0" w:space="0" w:color="auto"/>
          </w:divBdr>
        </w:div>
        <w:div w:id="849107575">
          <w:marLeft w:val="0"/>
          <w:marRight w:val="0"/>
          <w:marTop w:val="0"/>
          <w:marBottom w:val="0"/>
          <w:divBdr>
            <w:top w:val="none" w:sz="0" w:space="0" w:color="auto"/>
            <w:left w:val="none" w:sz="0" w:space="0" w:color="auto"/>
            <w:bottom w:val="none" w:sz="0" w:space="0" w:color="auto"/>
            <w:right w:val="none" w:sz="0" w:space="0" w:color="auto"/>
          </w:divBdr>
        </w:div>
        <w:div w:id="1122455513">
          <w:marLeft w:val="0"/>
          <w:marRight w:val="0"/>
          <w:marTop w:val="0"/>
          <w:marBottom w:val="0"/>
          <w:divBdr>
            <w:top w:val="none" w:sz="0" w:space="0" w:color="auto"/>
            <w:left w:val="none" w:sz="0" w:space="0" w:color="auto"/>
            <w:bottom w:val="none" w:sz="0" w:space="0" w:color="auto"/>
            <w:right w:val="none" w:sz="0" w:space="0" w:color="auto"/>
          </w:divBdr>
        </w:div>
        <w:div w:id="1373264775">
          <w:marLeft w:val="0"/>
          <w:marRight w:val="0"/>
          <w:marTop w:val="0"/>
          <w:marBottom w:val="0"/>
          <w:divBdr>
            <w:top w:val="none" w:sz="0" w:space="0" w:color="auto"/>
            <w:left w:val="none" w:sz="0" w:space="0" w:color="auto"/>
            <w:bottom w:val="none" w:sz="0" w:space="0" w:color="auto"/>
            <w:right w:val="none" w:sz="0" w:space="0" w:color="auto"/>
          </w:divBdr>
        </w:div>
        <w:div w:id="1842350856">
          <w:marLeft w:val="0"/>
          <w:marRight w:val="0"/>
          <w:marTop w:val="0"/>
          <w:marBottom w:val="0"/>
          <w:divBdr>
            <w:top w:val="none" w:sz="0" w:space="0" w:color="auto"/>
            <w:left w:val="none" w:sz="0" w:space="0" w:color="auto"/>
            <w:bottom w:val="none" w:sz="0" w:space="0" w:color="auto"/>
            <w:right w:val="none" w:sz="0" w:space="0" w:color="auto"/>
          </w:divBdr>
        </w:div>
      </w:divsChild>
    </w:div>
    <w:div w:id="1410231656">
      <w:bodyDiv w:val="1"/>
      <w:marLeft w:val="0"/>
      <w:marRight w:val="0"/>
      <w:marTop w:val="0"/>
      <w:marBottom w:val="0"/>
      <w:divBdr>
        <w:top w:val="none" w:sz="0" w:space="0" w:color="auto"/>
        <w:left w:val="none" w:sz="0" w:space="0" w:color="auto"/>
        <w:bottom w:val="none" w:sz="0" w:space="0" w:color="auto"/>
        <w:right w:val="none" w:sz="0" w:space="0" w:color="auto"/>
      </w:divBdr>
    </w:div>
    <w:div w:id="1422606308">
      <w:bodyDiv w:val="1"/>
      <w:marLeft w:val="0"/>
      <w:marRight w:val="0"/>
      <w:marTop w:val="0"/>
      <w:marBottom w:val="0"/>
      <w:divBdr>
        <w:top w:val="none" w:sz="0" w:space="0" w:color="auto"/>
        <w:left w:val="none" w:sz="0" w:space="0" w:color="auto"/>
        <w:bottom w:val="none" w:sz="0" w:space="0" w:color="auto"/>
        <w:right w:val="none" w:sz="0" w:space="0" w:color="auto"/>
      </w:divBdr>
      <w:divsChild>
        <w:div w:id="806312545">
          <w:marLeft w:val="0"/>
          <w:marRight w:val="0"/>
          <w:marTop w:val="0"/>
          <w:marBottom w:val="0"/>
          <w:divBdr>
            <w:top w:val="none" w:sz="0" w:space="0" w:color="auto"/>
            <w:left w:val="none" w:sz="0" w:space="0" w:color="auto"/>
            <w:bottom w:val="none" w:sz="0" w:space="0" w:color="auto"/>
            <w:right w:val="none" w:sz="0" w:space="0" w:color="auto"/>
          </w:divBdr>
        </w:div>
        <w:div w:id="1458794550">
          <w:marLeft w:val="0"/>
          <w:marRight w:val="0"/>
          <w:marTop w:val="0"/>
          <w:marBottom w:val="0"/>
          <w:divBdr>
            <w:top w:val="none" w:sz="0" w:space="0" w:color="auto"/>
            <w:left w:val="none" w:sz="0" w:space="0" w:color="auto"/>
            <w:bottom w:val="none" w:sz="0" w:space="0" w:color="auto"/>
            <w:right w:val="none" w:sz="0" w:space="0" w:color="auto"/>
          </w:divBdr>
        </w:div>
        <w:div w:id="1998874239">
          <w:marLeft w:val="0"/>
          <w:marRight w:val="0"/>
          <w:marTop w:val="0"/>
          <w:marBottom w:val="0"/>
          <w:divBdr>
            <w:top w:val="none" w:sz="0" w:space="0" w:color="auto"/>
            <w:left w:val="none" w:sz="0" w:space="0" w:color="auto"/>
            <w:bottom w:val="none" w:sz="0" w:space="0" w:color="auto"/>
            <w:right w:val="none" w:sz="0" w:space="0" w:color="auto"/>
          </w:divBdr>
        </w:div>
      </w:divsChild>
    </w:div>
    <w:div w:id="1434938741">
      <w:bodyDiv w:val="1"/>
      <w:marLeft w:val="0"/>
      <w:marRight w:val="0"/>
      <w:marTop w:val="0"/>
      <w:marBottom w:val="0"/>
      <w:divBdr>
        <w:top w:val="none" w:sz="0" w:space="0" w:color="auto"/>
        <w:left w:val="none" w:sz="0" w:space="0" w:color="auto"/>
        <w:bottom w:val="none" w:sz="0" w:space="0" w:color="auto"/>
        <w:right w:val="none" w:sz="0" w:space="0" w:color="auto"/>
      </w:divBdr>
    </w:div>
    <w:div w:id="1448162378">
      <w:bodyDiv w:val="1"/>
      <w:marLeft w:val="0"/>
      <w:marRight w:val="0"/>
      <w:marTop w:val="0"/>
      <w:marBottom w:val="0"/>
      <w:divBdr>
        <w:top w:val="none" w:sz="0" w:space="0" w:color="auto"/>
        <w:left w:val="none" w:sz="0" w:space="0" w:color="auto"/>
        <w:bottom w:val="none" w:sz="0" w:space="0" w:color="auto"/>
        <w:right w:val="none" w:sz="0" w:space="0" w:color="auto"/>
      </w:divBdr>
      <w:divsChild>
        <w:div w:id="772213809">
          <w:marLeft w:val="0"/>
          <w:marRight w:val="0"/>
          <w:marTop w:val="0"/>
          <w:marBottom w:val="0"/>
          <w:divBdr>
            <w:top w:val="none" w:sz="0" w:space="0" w:color="auto"/>
            <w:left w:val="none" w:sz="0" w:space="0" w:color="auto"/>
            <w:bottom w:val="none" w:sz="0" w:space="0" w:color="auto"/>
            <w:right w:val="none" w:sz="0" w:space="0" w:color="auto"/>
          </w:divBdr>
        </w:div>
        <w:div w:id="932251179">
          <w:marLeft w:val="0"/>
          <w:marRight w:val="0"/>
          <w:marTop w:val="0"/>
          <w:marBottom w:val="0"/>
          <w:divBdr>
            <w:top w:val="none" w:sz="0" w:space="0" w:color="auto"/>
            <w:left w:val="none" w:sz="0" w:space="0" w:color="auto"/>
            <w:bottom w:val="none" w:sz="0" w:space="0" w:color="auto"/>
            <w:right w:val="none" w:sz="0" w:space="0" w:color="auto"/>
          </w:divBdr>
        </w:div>
        <w:div w:id="1220093127">
          <w:marLeft w:val="0"/>
          <w:marRight w:val="0"/>
          <w:marTop w:val="0"/>
          <w:marBottom w:val="0"/>
          <w:divBdr>
            <w:top w:val="none" w:sz="0" w:space="0" w:color="auto"/>
            <w:left w:val="none" w:sz="0" w:space="0" w:color="auto"/>
            <w:bottom w:val="none" w:sz="0" w:space="0" w:color="auto"/>
            <w:right w:val="none" w:sz="0" w:space="0" w:color="auto"/>
          </w:divBdr>
        </w:div>
        <w:div w:id="1363555505">
          <w:marLeft w:val="0"/>
          <w:marRight w:val="0"/>
          <w:marTop w:val="0"/>
          <w:marBottom w:val="0"/>
          <w:divBdr>
            <w:top w:val="none" w:sz="0" w:space="0" w:color="auto"/>
            <w:left w:val="none" w:sz="0" w:space="0" w:color="auto"/>
            <w:bottom w:val="none" w:sz="0" w:space="0" w:color="auto"/>
            <w:right w:val="none" w:sz="0" w:space="0" w:color="auto"/>
          </w:divBdr>
        </w:div>
        <w:div w:id="1930842709">
          <w:marLeft w:val="0"/>
          <w:marRight w:val="0"/>
          <w:marTop w:val="0"/>
          <w:marBottom w:val="0"/>
          <w:divBdr>
            <w:top w:val="none" w:sz="0" w:space="0" w:color="auto"/>
            <w:left w:val="none" w:sz="0" w:space="0" w:color="auto"/>
            <w:bottom w:val="none" w:sz="0" w:space="0" w:color="auto"/>
            <w:right w:val="none" w:sz="0" w:space="0" w:color="auto"/>
          </w:divBdr>
        </w:div>
        <w:div w:id="1993756252">
          <w:marLeft w:val="0"/>
          <w:marRight w:val="0"/>
          <w:marTop w:val="0"/>
          <w:marBottom w:val="0"/>
          <w:divBdr>
            <w:top w:val="none" w:sz="0" w:space="0" w:color="auto"/>
            <w:left w:val="none" w:sz="0" w:space="0" w:color="auto"/>
            <w:bottom w:val="none" w:sz="0" w:space="0" w:color="auto"/>
            <w:right w:val="none" w:sz="0" w:space="0" w:color="auto"/>
          </w:divBdr>
        </w:div>
        <w:div w:id="2079204293">
          <w:marLeft w:val="0"/>
          <w:marRight w:val="0"/>
          <w:marTop w:val="0"/>
          <w:marBottom w:val="0"/>
          <w:divBdr>
            <w:top w:val="none" w:sz="0" w:space="0" w:color="auto"/>
            <w:left w:val="none" w:sz="0" w:space="0" w:color="auto"/>
            <w:bottom w:val="none" w:sz="0" w:space="0" w:color="auto"/>
            <w:right w:val="none" w:sz="0" w:space="0" w:color="auto"/>
          </w:divBdr>
        </w:div>
      </w:divsChild>
    </w:div>
    <w:div w:id="1487281415">
      <w:bodyDiv w:val="1"/>
      <w:marLeft w:val="0"/>
      <w:marRight w:val="0"/>
      <w:marTop w:val="0"/>
      <w:marBottom w:val="0"/>
      <w:divBdr>
        <w:top w:val="none" w:sz="0" w:space="0" w:color="auto"/>
        <w:left w:val="none" w:sz="0" w:space="0" w:color="auto"/>
        <w:bottom w:val="none" w:sz="0" w:space="0" w:color="auto"/>
        <w:right w:val="none" w:sz="0" w:space="0" w:color="auto"/>
      </w:divBdr>
      <w:divsChild>
        <w:div w:id="54202895">
          <w:marLeft w:val="0"/>
          <w:marRight w:val="0"/>
          <w:marTop w:val="0"/>
          <w:marBottom w:val="0"/>
          <w:divBdr>
            <w:top w:val="none" w:sz="0" w:space="0" w:color="auto"/>
            <w:left w:val="none" w:sz="0" w:space="0" w:color="auto"/>
            <w:bottom w:val="none" w:sz="0" w:space="0" w:color="auto"/>
            <w:right w:val="none" w:sz="0" w:space="0" w:color="auto"/>
          </w:divBdr>
          <w:divsChild>
            <w:div w:id="10381862">
              <w:marLeft w:val="0"/>
              <w:marRight w:val="0"/>
              <w:marTop w:val="0"/>
              <w:marBottom w:val="0"/>
              <w:divBdr>
                <w:top w:val="none" w:sz="0" w:space="0" w:color="auto"/>
                <w:left w:val="none" w:sz="0" w:space="0" w:color="auto"/>
                <w:bottom w:val="none" w:sz="0" w:space="0" w:color="auto"/>
                <w:right w:val="none" w:sz="0" w:space="0" w:color="auto"/>
              </w:divBdr>
            </w:div>
            <w:div w:id="299503617">
              <w:marLeft w:val="0"/>
              <w:marRight w:val="0"/>
              <w:marTop w:val="0"/>
              <w:marBottom w:val="0"/>
              <w:divBdr>
                <w:top w:val="none" w:sz="0" w:space="0" w:color="auto"/>
                <w:left w:val="none" w:sz="0" w:space="0" w:color="auto"/>
                <w:bottom w:val="none" w:sz="0" w:space="0" w:color="auto"/>
                <w:right w:val="none" w:sz="0" w:space="0" w:color="auto"/>
              </w:divBdr>
            </w:div>
            <w:div w:id="537007415">
              <w:marLeft w:val="0"/>
              <w:marRight w:val="0"/>
              <w:marTop w:val="0"/>
              <w:marBottom w:val="0"/>
              <w:divBdr>
                <w:top w:val="none" w:sz="0" w:space="0" w:color="auto"/>
                <w:left w:val="none" w:sz="0" w:space="0" w:color="auto"/>
                <w:bottom w:val="none" w:sz="0" w:space="0" w:color="auto"/>
                <w:right w:val="none" w:sz="0" w:space="0" w:color="auto"/>
              </w:divBdr>
            </w:div>
            <w:div w:id="1242063698">
              <w:marLeft w:val="0"/>
              <w:marRight w:val="0"/>
              <w:marTop w:val="0"/>
              <w:marBottom w:val="0"/>
              <w:divBdr>
                <w:top w:val="none" w:sz="0" w:space="0" w:color="auto"/>
                <w:left w:val="none" w:sz="0" w:space="0" w:color="auto"/>
                <w:bottom w:val="none" w:sz="0" w:space="0" w:color="auto"/>
                <w:right w:val="none" w:sz="0" w:space="0" w:color="auto"/>
              </w:divBdr>
            </w:div>
            <w:div w:id="1637761817">
              <w:marLeft w:val="0"/>
              <w:marRight w:val="0"/>
              <w:marTop w:val="0"/>
              <w:marBottom w:val="0"/>
              <w:divBdr>
                <w:top w:val="none" w:sz="0" w:space="0" w:color="auto"/>
                <w:left w:val="none" w:sz="0" w:space="0" w:color="auto"/>
                <w:bottom w:val="none" w:sz="0" w:space="0" w:color="auto"/>
                <w:right w:val="none" w:sz="0" w:space="0" w:color="auto"/>
              </w:divBdr>
            </w:div>
            <w:div w:id="1733309660">
              <w:marLeft w:val="0"/>
              <w:marRight w:val="0"/>
              <w:marTop w:val="0"/>
              <w:marBottom w:val="0"/>
              <w:divBdr>
                <w:top w:val="none" w:sz="0" w:space="0" w:color="auto"/>
                <w:left w:val="none" w:sz="0" w:space="0" w:color="auto"/>
                <w:bottom w:val="none" w:sz="0" w:space="0" w:color="auto"/>
                <w:right w:val="none" w:sz="0" w:space="0" w:color="auto"/>
              </w:divBdr>
            </w:div>
            <w:div w:id="173955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935918">
      <w:bodyDiv w:val="1"/>
      <w:marLeft w:val="0"/>
      <w:marRight w:val="0"/>
      <w:marTop w:val="0"/>
      <w:marBottom w:val="0"/>
      <w:divBdr>
        <w:top w:val="none" w:sz="0" w:space="0" w:color="auto"/>
        <w:left w:val="none" w:sz="0" w:space="0" w:color="auto"/>
        <w:bottom w:val="none" w:sz="0" w:space="0" w:color="auto"/>
        <w:right w:val="none" w:sz="0" w:space="0" w:color="auto"/>
      </w:divBdr>
    </w:div>
    <w:div w:id="1518693960">
      <w:bodyDiv w:val="1"/>
      <w:marLeft w:val="0"/>
      <w:marRight w:val="0"/>
      <w:marTop w:val="0"/>
      <w:marBottom w:val="0"/>
      <w:divBdr>
        <w:top w:val="none" w:sz="0" w:space="0" w:color="auto"/>
        <w:left w:val="none" w:sz="0" w:space="0" w:color="auto"/>
        <w:bottom w:val="none" w:sz="0" w:space="0" w:color="auto"/>
        <w:right w:val="none" w:sz="0" w:space="0" w:color="auto"/>
      </w:divBdr>
      <w:divsChild>
        <w:div w:id="400758267">
          <w:marLeft w:val="0"/>
          <w:marRight w:val="0"/>
          <w:marTop w:val="0"/>
          <w:marBottom w:val="0"/>
          <w:divBdr>
            <w:top w:val="none" w:sz="0" w:space="0" w:color="auto"/>
            <w:left w:val="none" w:sz="0" w:space="0" w:color="auto"/>
            <w:bottom w:val="none" w:sz="0" w:space="0" w:color="auto"/>
            <w:right w:val="none" w:sz="0" w:space="0" w:color="auto"/>
          </w:divBdr>
        </w:div>
        <w:div w:id="456878348">
          <w:marLeft w:val="0"/>
          <w:marRight w:val="0"/>
          <w:marTop w:val="0"/>
          <w:marBottom w:val="0"/>
          <w:divBdr>
            <w:top w:val="none" w:sz="0" w:space="0" w:color="auto"/>
            <w:left w:val="none" w:sz="0" w:space="0" w:color="auto"/>
            <w:bottom w:val="none" w:sz="0" w:space="0" w:color="auto"/>
            <w:right w:val="none" w:sz="0" w:space="0" w:color="auto"/>
          </w:divBdr>
        </w:div>
        <w:div w:id="728379604">
          <w:marLeft w:val="0"/>
          <w:marRight w:val="0"/>
          <w:marTop w:val="0"/>
          <w:marBottom w:val="0"/>
          <w:divBdr>
            <w:top w:val="none" w:sz="0" w:space="0" w:color="auto"/>
            <w:left w:val="none" w:sz="0" w:space="0" w:color="auto"/>
            <w:bottom w:val="none" w:sz="0" w:space="0" w:color="auto"/>
            <w:right w:val="none" w:sz="0" w:space="0" w:color="auto"/>
          </w:divBdr>
        </w:div>
        <w:div w:id="946620988">
          <w:marLeft w:val="0"/>
          <w:marRight w:val="0"/>
          <w:marTop w:val="0"/>
          <w:marBottom w:val="0"/>
          <w:divBdr>
            <w:top w:val="none" w:sz="0" w:space="0" w:color="auto"/>
            <w:left w:val="none" w:sz="0" w:space="0" w:color="auto"/>
            <w:bottom w:val="none" w:sz="0" w:space="0" w:color="auto"/>
            <w:right w:val="none" w:sz="0" w:space="0" w:color="auto"/>
          </w:divBdr>
        </w:div>
        <w:div w:id="1193304033">
          <w:marLeft w:val="0"/>
          <w:marRight w:val="0"/>
          <w:marTop w:val="0"/>
          <w:marBottom w:val="0"/>
          <w:divBdr>
            <w:top w:val="none" w:sz="0" w:space="0" w:color="auto"/>
            <w:left w:val="none" w:sz="0" w:space="0" w:color="auto"/>
            <w:bottom w:val="none" w:sz="0" w:space="0" w:color="auto"/>
            <w:right w:val="none" w:sz="0" w:space="0" w:color="auto"/>
          </w:divBdr>
        </w:div>
        <w:div w:id="1227104592">
          <w:marLeft w:val="0"/>
          <w:marRight w:val="0"/>
          <w:marTop w:val="0"/>
          <w:marBottom w:val="0"/>
          <w:divBdr>
            <w:top w:val="none" w:sz="0" w:space="0" w:color="auto"/>
            <w:left w:val="none" w:sz="0" w:space="0" w:color="auto"/>
            <w:bottom w:val="none" w:sz="0" w:space="0" w:color="auto"/>
            <w:right w:val="none" w:sz="0" w:space="0" w:color="auto"/>
          </w:divBdr>
        </w:div>
        <w:div w:id="1832285633">
          <w:marLeft w:val="0"/>
          <w:marRight w:val="0"/>
          <w:marTop w:val="0"/>
          <w:marBottom w:val="0"/>
          <w:divBdr>
            <w:top w:val="none" w:sz="0" w:space="0" w:color="auto"/>
            <w:left w:val="none" w:sz="0" w:space="0" w:color="auto"/>
            <w:bottom w:val="none" w:sz="0" w:space="0" w:color="auto"/>
            <w:right w:val="none" w:sz="0" w:space="0" w:color="auto"/>
          </w:divBdr>
        </w:div>
      </w:divsChild>
    </w:div>
    <w:div w:id="1524783611">
      <w:bodyDiv w:val="1"/>
      <w:marLeft w:val="0"/>
      <w:marRight w:val="0"/>
      <w:marTop w:val="0"/>
      <w:marBottom w:val="0"/>
      <w:divBdr>
        <w:top w:val="none" w:sz="0" w:space="0" w:color="auto"/>
        <w:left w:val="none" w:sz="0" w:space="0" w:color="auto"/>
        <w:bottom w:val="none" w:sz="0" w:space="0" w:color="auto"/>
        <w:right w:val="none" w:sz="0" w:space="0" w:color="auto"/>
      </w:divBdr>
      <w:divsChild>
        <w:div w:id="28652785">
          <w:marLeft w:val="0"/>
          <w:marRight w:val="0"/>
          <w:marTop w:val="0"/>
          <w:marBottom w:val="0"/>
          <w:divBdr>
            <w:top w:val="none" w:sz="0" w:space="0" w:color="auto"/>
            <w:left w:val="none" w:sz="0" w:space="0" w:color="auto"/>
            <w:bottom w:val="none" w:sz="0" w:space="0" w:color="auto"/>
            <w:right w:val="none" w:sz="0" w:space="0" w:color="auto"/>
          </w:divBdr>
        </w:div>
        <w:div w:id="142742985">
          <w:marLeft w:val="0"/>
          <w:marRight w:val="0"/>
          <w:marTop w:val="0"/>
          <w:marBottom w:val="0"/>
          <w:divBdr>
            <w:top w:val="none" w:sz="0" w:space="0" w:color="auto"/>
            <w:left w:val="none" w:sz="0" w:space="0" w:color="auto"/>
            <w:bottom w:val="none" w:sz="0" w:space="0" w:color="auto"/>
            <w:right w:val="none" w:sz="0" w:space="0" w:color="auto"/>
          </w:divBdr>
        </w:div>
        <w:div w:id="160201952">
          <w:marLeft w:val="0"/>
          <w:marRight w:val="0"/>
          <w:marTop w:val="0"/>
          <w:marBottom w:val="0"/>
          <w:divBdr>
            <w:top w:val="none" w:sz="0" w:space="0" w:color="auto"/>
            <w:left w:val="none" w:sz="0" w:space="0" w:color="auto"/>
            <w:bottom w:val="none" w:sz="0" w:space="0" w:color="auto"/>
            <w:right w:val="none" w:sz="0" w:space="0" w:color="auto"/>
          </w:divBdr>
        </w:div>
        <w:div w:id="251007972">
          <w:marLeft w:val="0"/>
          <w:marRight w:val="0"/>
          <w:marTop w:val="0"/>
          <w:marBottom w:val="0"/>
          <w:divBdr>
            <w:top w:val="none" w:sz="0" w:space="0" w:color="auto"/>
            <w:left w:val="none" w:sz="0" w:space="0" w:color="auto"/>
            <w:bottom w:val="none" w:sz="0" w:space="0" w:color="auto"/>
            <w:right w:val="none" w:sz="0" w:space="0" w:color="auto"/>
          </w:divBdr>
        </w:div>
        <w:div w:id="349911105">
          <w:marLeft w:val="0"/>
          <w:marRight w:val="0"/>
          <w:marTop w:val="0"/>
          <w:marBottom w:val="0"/>
          <w:divBdr>
            <w:top w:val="none" w:sz="0" w:space="0" w:color="auto"/>
            <w:left w:val="none" w:sz="0" w:space="0" w:color="auto"/>
            <w:bottom w:val="none" w:sz="0" w:space="0" w:color="auto"/>
            <w:right w:val="none" w:sz="0" w:space="0" w:color="auto"/>
          </w:divBdr>
        </w:div>
        <w:div w:id="682322713">
          <w:marLeft w:val="0"/>
          <w:marRight w:val="0"/>
          <w:marTop w:val="0"/>
          <w:marBottom w:val="0"/>
          <w:divBdr>
            <w:top w:val="none" w:sz="0" w:space="0" w:color="auto"/>
            <w:left w:val="none" w:sz="0" w:space="0" w:color="auto"/>
            <w:bottom w:val="none" w:sz="0" w:space="0" w:color="auto"/>
            <w:right w:val="none" w:sz="0" w:space="0" w:color="auto"/>
          </w:divBdr>
        </w:div>
        <w:div w:id="684208742">
          <w:marLeft w:val="0"/>
          <w:marRight w:val="0"/>
          <w:marTop w:val="0"/>
          <w:marBottom w:val="0"/>
          <w:divBdr>
            <w:top w:val="none" w:sz="0" w:space="0" w:color="auto"/>
            <w:left w:val="none" w:sz="0" w:space="0" w:color="auto"/>
            <w:bottom w:val="none" w:sz="0" w:space="0" w:color="auto"/>
            <w:right w:val="none" w:sz="0" w:space="0" w:color="auto"/>
          </w:divBdr>
        </w:div>
        <w:div w:id="745759321">
          <w:marLeft w:val="0"/>
          <w:marRight w:val="0"/>
          <w:marTop w:val="0"/>
          <w:marBottom w:val="0"/>
          <w:divBdr>
            <w:top w:val="none" w:sz="0" w:space="0" w:color="auto"/>
            <w:left w:val="none" w:sz="0" w:space="0" w:color="auto"/>
            <w:bottom w:val="none" w:sz="0" w:space="0" w:color="auto"/>
            <w:right w:val="none" w:sz="0" w:space="0" w:color="auto"/>
          </w:divBdr>
        </w:div>
        <w:div w:id="784078376">
          <w:marLeft w:val="0"/>
          <w:marRight w:val="0"/>
          <w:marTop w:val="0"/>
          <w:marBottom w:val="0"/>
          <w:divBdr>
            <w:top w:val="none" w:sz="0" w:space="0" w:color="auto"/>
            <w:left w:val="none" w:sz="0" w:space="0" w:color="auto"/>
            <w:bottom w:val="none" w:sz="0" w:space="0" w:color="auto"/>
            <w:right w:val="none" w:sz="0" w:space="0" w:color="auto"/>
          </w:divBdr>
        </w:div>
        <w:div w:id="892274763">
          <w:marLeft w:val="0"/>
          <w:marRight w:val="0"/>
          <w:marTop w:val="0"/>
          <w:marBottom w:val="0"/>
          <w:divBdr>
            <w:top w:val="none" w:sz="0" w:space="0" w:color="auto"/>
            <w:left w:val="none" w:sz="0" w:space="0" w:color="auto"/>
            <w:bottom w:val="none" w:sz="0" w:space="0" w:color="auto"/>
            <w:right w:val="none" w:sz="0" w:space="0" w:color="auto"/>
          </w:divBdr>
        </w:div>
        <w:div w:id="995501175">
          <w:marLeft w:val="0"/>
          <w:marRight w:val="0"/>
          <w:marTop w:val="0"/>
          <w:marBottom w:val="0"/>
          <w:divBdr>
            <w:top w:val="none" w:sz="0" w:space="0" w:color="auto"/>
            <w:left w:val="none" w:sz="0" w:space="0" w:color="auto"/>
            <w:bottom w:val="none" w:sz="0" w:space="0" w:color="auto"/>
            <w:right w:val="none" w:sz="0" w:space="0" w:color="auto"/>
          </w:divBdr>
        </w:div>
        <w:div w:id="1138491715">
          <w:marLeft w:val="0"/>
          <w:marRight w:val="0"/>
          <w:marTop w:val="0"/>
          <w:marBottom w:val="0"/>
          <w:divBdr>
            <w:top w:val="none" w:sz="0" w:space="0" w:color="auto"/>
            <w:left w:val="none" w:sz="0" w:space="0" w:color="auto"/>
            <w:bottom w:val="none" w:sz="0" w:space="0" w:color="auto"/>
            <w:right w:val="none" w:sz="0" w:space="0" w:color="auto"/>
          </w:divBdr>
        </w:div>
        <w:div w:id="1821311361">
          <w:marLeft w:val="0"/>
          <w:marRight w:val="0"/>
          <w:marTop w:val="0"/>
          <w:marBottom w:val="0"/>
          <w:divBdr>
            <w:top w:val="none" w:sz="0" w:space="0" w:color="auto"/>
            <w:left w:val="none" w:sz="0" w:space="0" w:color="auto"/>
            <w:bottom w:val="none" w:sz="0" w:space="0" w:color="auto"/>
            <w:right w:val="none" w:sz="0" w:space="0" w:color="auto"/>
          </w:divBdr>
        </w:div>
        <w:div w:id="1851870520">
          <w:marLeft w:val="0"/>
          <w:marRight w:val="0"/>
          <w:marTop w:val="0"/>
          <w:marBottom w:val="0"/>
          <w:divBdr>
            <w:top w:val="none" w:sz="0" w:space="0" w:color="auto"/>
            <w:left w:val="none" w:sz="0" w:space="0" w:color="auto"/>
            <w:bottom w:val="none" w:sz="0" w:space="0" w:color="auto"/>
            <w:right w:val="none" w:sz="0" w:space="0" w:color="auto"/>
          </w:divBdr>
        </w:div>
        <w:div w:id="2085638299">
          <w:marLeft w:val="0"/>
          <w:marRight w:val="0"/>
          <w:marTop w:val="0"/>
          <w:marBottom w:val="0"/>
          <w:divBdr>
            <w:top w:val="none" w:sz="0" w:space="0" w:color="auto"/>
            <w:left w:val="none" w:sz="0" w:space="0" w:color="auto"/>
            <w:bottom w:val="none" w:sz="0" w:space="0" w:color="auto"/>
            <w:right w:val="none" w:sz="0" w:space="0" w:color="auto"/>
          </w:divBdr>
        </w:div>
      </w:divsChild>
    </w:div>
    <w:div w:id="1574051529">
      <w:bodyDiv w:val="1"/>
      <w:marLeft w:val="0"/>
      <w:marRight w:val="0"/>
      <w:marTop w:val="0"/>
      <w:marBottom w:val="0"/>
      <w:divBdr>
        <w:top w:val="none" w:sz="0" w:space="0" w:color="auto"/>
        <w:left w:val="none" w:sz="0" w:space="0" w:color="auto"/>
        <w:bottom w:val="none" w:sz="0" w:space="0" w:color="auto"/>
        <w:right w:val="none" w:sz="0" w:space="0" w:color="auto"/>
      </w:divBdr>
    </w:div>
    <w:div w:id="1577058344">
      <w:bodyDiv w:val="1"/>
      <w:marLeft w:val="0"/>
      <w:marRight w:val="0"/>
      <w:marTop w:val="0"/>
      <w:marBottom w:val="0"/>
      <w:divBdr>
        <w:top w:val="none" w:sz="0" w:space="0" w:color="auto"/>
        <w:left w:val="none" w:sz="0" w:space="0" w:color="auto"/>
        <w:bottom w:val="none" w:sz="0" w:space="0" w:color="auto"/>
        <w:right w:val="none" w:sz="0" w:space="0" w:color="auto"/>
      </w:divBdr>
      <w:divsChild>
        <w:div w:id="726104829">
          <w:marLeft w:val="0"/>
          <w:marRight w:val="0"/>
          <w:marTop w:val="0"/>
          <w:marBottom w:val="0"/>
          <w:divBdr>
            <w:top w:val="none" w:sz="0" w:space="0" w:color="auto"/>
            <w:left w:val="none" w:sz="0" w:space="0" w:color="auto"/>
            <w:bottom w:val="none" w:sz="0" w:space="0" w:color="auto"/>
            <w:right w:val="none" w:sz="0" w:space="0" w:color="auto"/>
          </w:divBdr>
        </w:div>
        <w:div w:id="809320502">
          <w:marLeft w:val="0"/>
          <w:marRight w:val="0"/>
          <w:marTop w:val="0"/>
          <w:marBottom w:val="0"/>
          <w:divBdr>
            <w:top w:val="none" w:sz="0" w:space="0" w:color="auto"/>
            <w:left w:val="none" w:sz="0" w:space="0" w:color="auto"/>
            <w:bottom w:val="none" w:sz="0" w:space="0" w:color="auto"/>
            <w:right w:val="none" w:sz="0" w:space="0" w:color="auto"/>
          </w:divBdr>
        </w:div>
        <w:div w:id="1056662896">
          <w:marLeft w:val="0"/>
          <w:marRight w:val="0"/>
          <w:marTop w:val="0"/>
          <w:marBottom w:val="0"/>
          <w:divBdr>
            <w:top w:val="none" w:sz="0" w:space="0" w:color="auto"/>
            <w:left w:val="none" w:sz="0" w:space="0" w:color="auto"/>
            <w:bottom w:val="none" w:sz="0" w:space="0" w:color="auto"/>
            <w:right w:val="none" w:sz="0" w:space="0" w:color="auto"/>
          </w:divBdr>
        </w:div>
        <w:div w:id="1666012781">
          <w:marLeft w:val="0"/>
          <w:marRight w:val="0"/>
          <w:marTop w:val="0"/>
          <w:marBottom w:val="0"/>
          <w:divBdr>
            <w:top w:val="none" w:sz="0" w:space="0" w:color="auto"/>
            <w:left w:val="none" w:sz="0" w:space="0" w:color="auto"/>
            <w:bottom w:val="none" w:sz="0" w:space="0" w:color="auto"/>
            <w:right w:val="none" w:sz="0" w:space="0" w:color="auto"/>
          </w:divBdr>
        </w:div>
      </w:divsChild>
    </w:div>
    <w:div w:id="1599673535">
      <w:bodyDiv w:val="1"/>
      <w:marLeft w:val="0"/>
      <w:marRight w:val="0"/>
      <w:marTop w:val="0"/>
      <w:marBottom w:val="0"/>
      <w:divBdr>
        <w:top w:val="none" w:sz="0" w:space="0" w:color="auto"/>
        <w:left w:val="none" w:sz="0" w:space="0" w:color="auto"/>
        <w:bottom w:val="none" w:sz="0" w:space="0" w:color="auto"/>
        <w:right w:val="none" w:sz="0" w:space="0" w:color="auto"/>
      </w:divBdr>
      <w:divsChild>
        <w:div w:id="1338653612">
          <w:marLeft w:val="0"/>
          <w:marRight w:val="0"/>
          <w:marTop w:val="0"/>
          <w:marBottom w:val="0"/>
          <w:divBdr>
            <w:top w:val="none" w:sz="0" w:space="0" w:color="auto"/>
            <w:left w:val="none" w:sz="0" w:space="0" w:color="auto"/>
            <w:bottom w:val="none" w:sz="0" w:space="0" w:color="auto"/>
            <w:right w:val="none" w:sz="0" w:space="0" w:color="auto"/>
          </w:divBdr>
          <w:divsChild>
            <w:div w:id="60493719">
              <w:marLeft w:val="0"/>
              <w:marRight w:val="0"/>
              <w:marTop w:val="0"/>
              <w:marBottom w:val="0"/>
              <w:divBdr>
                <w:top w:val="none" w:sz="0" w:space="0" w:color="auto"/>
                <w:left w:val="none" w:sz="0" w:space="0" w:color="auto"/>
                <w:bottom w:val="none" w:sz="0" w:space="0" w:color="auto"/>
                <w:right w:val="none" w:sz="0" w:space="0" w:color="auto"/>
              </w:divBdr>
            </w:div>
            <w:div w:id="268978357">
              <w:marLeft w:val="0"/>
              <w:marRight w:val="0"/>
              <w:marTop w:val="0"/>
              <w:marBottom w:val="0"/>
              <w:divBdr>
                <w:top w:val="none" w:sz="0" w:space="0" w:color="auto"/>
                <w:left w:val="none" w:sz="0" w:space="0" w:color="auto"/>
                <w:bottom w:val="none" w:sz="0" w:space="0" w:color="auto"/>
                <w:right w:val="none" w:sz="0" w:space="0" w:color="auto"/>
              </w:divBdr>
            </w:div>
            <w:div w:id="370157635">
              <w:marLeft w:val="0"/>
              <w:marRight w:val="0"/>
              <w:marTop w:val="0"/>
              <w:marBottom w:val="0"/>
              <w:divBdr>
                <w:top w:val="none" w:sz="0" w:space="0" w:color="auto"/>
                <w:left w:val="none" w:sz="0" w:space="0" w:color="auto"/>
                <w:bottom w:val="none" w:sz="0" w:space="0" w:color="auto"/>
                <w:right w:val="none" w:sz="0" w:space="0" w:color="auto"/>
              </w:divBdr>
            </w:div>
            <w:div w:id="481392924">
              <w:marLeft w:val="0"/>
              <w:marRight w:val="0"/>
              <w:marTop w:val="0"/>
              <w:marBottom w:val="0"/>
              <w:divBdr>
                <w:top w:val="none" w:sz="0" w:space="0" w:color="auto"/>
                <w:left w:val="none" w:sz="0" w:space="0" w:color="auto"/>
                <w:bottom w:val="none" w:sz="0" w:space="0" w:color="auto"/>
                <w:right w:val="none" w:sz="0" w:space="0" w:color="auto"/>
              </w:divBdr>
            </w:div>
            <w:div w:id="716441681">
              <w:marLeft w:val="0"/>
              <w:marRight w:val="0"/>
              <w:marTop w:val="0"/>
              <w:marBottom w:val="0"/>
              <w:divBdr>
                <w:top w:val="none" w:sz="0" w:space="0" w:color="auto"/>
                <w:left w:val="none" w:sz="0" w:space="0" w:color="auto"/>
                <w:bottom w:val="none" w:sz="0" w:space="0" w:color="auto"/>
                <w:right w:val="none" w:sz="0" w:space="0" w:color="auto"/>
              </w:divBdr>
            </w:div>
            <w:div w:id="809858224">
              <w:marLeft w:val="0"/>
              <w:marRight w:val="0"/>
              <w:marTop w:val="0"/>
              <w:marBottom w:val="0"/>
              <w:divBdr>
                <w:top w:val="none" w:sz="0" w:space="0" w:color="auto"/>
                <w:left w:val="none" w:sz="0" w:space="0" w:color="auto"/>
                <w:bottom w:val="none" w:sz="0" w:space="0" w:color="auto"/>
                <w:right w:val="none" w:sz="0" w:space="0" w:color="auto"/>
              </w:divBdr>
            </w:div>
            <w:div w:id="1001853723">
              <w:marLeft w:val="0"/>
              <w:marRight w:val="0"/>
              <w:marTop w:val="0"/>
              <w:marBottom w:val="0"/>
              <w:divBdr>
                <w:top w:val="none" w:sz="0" w:space="0" w:color="auto"/>
                <w:left w:val="none" w:sz="0" w:space="0" w:color="auto"/>
                <w:bottom w:val="none" w:sz="0" w:space="0" w:color="auto"/>
                <w:right w:val="none" w:sz="0" w:space="0" w:color="auto"/>
              </w:divBdr>
            </w:div>
            <w:div w:id="1287393293">
              <w:marLeft w:val="0"/>
              <w:marRight w:val="0"/>
              <w:marTop w:val="0"/>
              <w:marBottom w:val="0"/>
              <w:divBdr>
                <w:top w:val="none" w:sz="0" w:space="0" w:color="auto"/>
                <w:left w:val="none" w:sz="0" w:space="0" w:color="auto"/>
                <w:bottom w:val="none" w:sz="0" w:space="0" w:color="auto"/>
                <w:right w:val="none" w:sz="0" w:space="0" w:color="auto"/>
              </w:divBdr>
            </w:div>
            <w:div w:id="1379205178">
              <w:marLeft w:val="0"/>
              <w:marRight w:val="0"/>
              <w:marTop w:val="0"/>
              <w:marBottom w:val="0"/>
              <w:divBdr>
                <w:top w:val="none" w:sz="0" w:space="0" w:color="auto"/>
                <w:left w:val="none" w:sz="0" w:space="0" w:color="auto"/>
                <w:bottom w:val="none" w:sz="0" w:space="0" w:color="auto"/>
                <w:right w:val="none" w:sz="0" w:space="0" w:color="auto"/>
              </w:divBdr>
            </w:div>
            <w:div w:id="1582716173">
              <w:marLeft w:val="0"/>
              <w:marRight w:val="0"/>
              <w:marTop w:val="0"/>
              <w:marBottom w:val="0"/>
              <w:divBdr>
                <w:top w:val="none" w:sz="0" w:space="0" w:color="auto"/>
                <w:left w:val="none" w:sz="0" w:space="0" w:color="auto"/>
                <w:bottom w:val="none" w:sz="0" w:space="0" w:color="auto"/>
                <w:right w:val="none" w:sz="0" w:space="0" w:color="auto"/>
              </w:divBdr>
            </w:div>
            <w:div w:id="1745639124">
              <w:marLeft w:val="0"/>
              <w:marRight w:val="0"/>
              <w:marTop w:val="0"/>
              <w:marBottom w:val="0"/>
              <w:divBdr>
                <w:top w:val="none" w:sz="0" w:space="0" w:color="auto"/>
                <w:left w:val="none" w:sz="0" w:space="0" w:color="auto"/>
                <w:bottom w:val="none" w:sz="0" w:space="0" w:color="auto"/>
                <w:right w:val="none" w:sz="0" w:space="0" w:color="auto"/>
              </w:divBdr>
            </w:div>
            <w:div w:id="2072580529">
              <w:marLeft w:val="0"/>
              <w:marRight w:val="0"/>
              <w:marTop w:val="0"/>
              <w:marBottom w:val="0"/>
              <w:divBdr>
                <w:top w:val="none" w:sz="0" w:space="0" w:color="auto"/>
                <w:left w:val="none" w:sz="0" w:space="0" w:color="auto"/>
                <w:bottom w:val="none" w:sz="0" w:space="0" w:color="auto"/>
                <w:right w:val="none" w:sz="0" w:space="0" w:color="auto"/>
              </w:divBdr>
            </w:div>
            <w:div w:id="212272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758314">
      <w:bodyDiv w:val="1"/>
      <w:marLeft w:val="0"/>
      <w:marRight w:val="0"/>
      <w:marTop w:val="0"/>
      <w:marBottom w:val="0"/>
      <w:divBdr>
        <w:top w:val="none" w:sz="0" w:space="0" w:color="auto"/>
        <w:left w:val="none" w:sz="0" w:space="0" w:color="auto"/>
        <w:bottom w:val="none" w:sz="0" w:space="0" w:color="auto"/>
        <w:right w:val="none" w:sz="0" w:space="0" w:color="auto"/>
      </w:divBdr>
    </w:div>
    <w:div w:id="1623338229">
      <w:bodyDiv w:val="1"/>
      <w:marLeft w:val="0"/>
      <w:marRight w:val="0"/>
      <w:marTop w:val="0"/>
      <w:marBottom w:val="0"/>
      <w:divBdr>
        <w:top w:val="none" w:sz="0" w:space="0" w:color="auto"/>
        <w:left w:val="none" w:sz="0" w:space="0" w:color="auto"/>
        <w:bottom w:val="none" w:sz="0" w:space="0" w:color="auto"/>
        <w:right w:val="none" w:sz="0" w:space="0" w:color="auto"/>
      </w:divBdr>
      <w:divsChild>
        <w:div w:id="48192446">
          <w:marLeft w:val="0"/>
          <w:marRight w:val="0"/>
          <w:marTop w:val="0"/>
          <w:marBottom w:val="0"/>
          <w:divBdr>
            <w:top w:val="none" w:sz="0" w:space="0" w:color="auto"/>
            <w:left w:val="none" w:sz="0" w:space="0" w:color="auto"/>
            <w:bottom w:val="none" w:sz="0" w:space="0" w:color="auto"/>
            <w:right w:val="none" w:sz="0" w:space="0" w:color="auto"/>
          </w:divBdr>
        </w:div>
        <w:div w:id="564146685">
          <w:marLeft w:val="0"/>
          <w:marRight w:val="0"/>
          <w:marTop w:val="0"/>
          <w:marBottom w:val="0"/>
          <w:divBdr>
            <w:top w:val="none" w:sz="0" w:space="0" w:color="auto"/>
            <w:left w:val="none" w:sz="0" w:space="0" w:color="auto"/>
            <w:bottom w:val="none" w:sz="0" w:space="0" w:color="auto"/>
            <w:right w:val="none" w:sz="0" w:space="0" w:color="auto"/>
          </w:divBdr>
        </w:div>
        <w:div w:id="594096835">
          <w:marLeft w:val="0"/>
          <w:marRight w:val="0"/>
          <w:marTop w:val="0"/>
          <w:marBottom w:val="0"/>
          <w:divBdr>
            <w:top w:val="none" w:sz="0" w:space="0" w:color="auto"/>
            <w:left w:val="none" w:sz="0" w:space="0" w:color="auto"/>
            <w:bottom w:val="none" w:sz="0" w:space="0" w:color="auto"/>
            <w:right w:val="none" w:sz="0" w:space="0" w:color="auto"/>
          </w:divBdr>
        </w:div>
        <w:div w:id="732239978">
          <w:marLeft w:val="0"/>
          <w:marRight w:val="0"/>
          <w:marTop w:val="0"/>
          <w:marBottom w:val="0"/>
          <w:divBdr>
            <w:top w:val="none" w:sz="0" w:space="0" w:color="auto"/>
            <w:left w:val="none" w:sz="0" w:space="0" w:color="auto"/>
            <w:bottom w:val="none" w:sz="0" w:space="0" w:color="auto"/>
            <w:right w:val="none" w:sz="0" w:space="0" w:color="auto"/>
          </w:divBdr>
        </w:div>
        <w:div w:id="789663632">
          <w:marLeft w:val="0"/>
          <w:marRight w:val="0"/>
          <w:marTop w:val="0"/>
          <w:marBottom w:val="0"/>
          <w:divBdr>
            <w:top w:val="none" w:sz="0" w:space="0" w:color="auto"/>
            <w:left w:val="none" w:sz="0" w:space="0" w:color="auto"/>
            <w:bottom w:val="none" w:sz="0" w:space="0" w:color="auto"/>
            <w:right w:val="none" w:sz="0" w:space="0" w:color="auto"/>
          </w:divBdr>
        </w:div>
        <w:div w:id="866328764">
          <w:marLeft w:val="0"/>
          <w:marRight w:val="0"/>
          <w:marTop w:val="0"/>
          <w:marBottom w:val="0"/>
          <w:divBdr>
            <w:top w:val="none" w:sz="0" w:space="0" w:color="auto"/>
            <w:left w:val="none" w:sz="0" w:space="0" w:color="auto"/>
            <w:bottom w:val="none" w:sz="0" w:space="0" w:color="auto"/>
            <w:right w:val="none" w:sz="0" w:space="0" w:color="auto"/>
          </w:divBdr>
        </w:div>
        <w:div w:id="1280915174">
          <w:marLeft w:val="0"/>
          <w:marRight w:val="0"/>
          <w:marTop w:val="0"/>
          <w:marBottom w:val="0"/>
          <w:divBdr>
            <w:top w:val="none" w:sz="0" w:space="0" w:color="auto"/>
            <w:left w:val="none" w:sz="0" w:space="0" w:color="auto"/>
            <w:bottom w:val="none" w:sz="0" w:space="0" w:color="auto"/>
            <w:right w:val="none" w:sz="0" w:space="0" w:color="auto"/>
          </w:divBdr>
        </w:div>
        <w:div w:id="1331519451">
          <w:marLeft w:val="0"/>
          <w:marRight w:val="0"/>
          <w:marTop w:val="0"/>
          <w:marBottom w:val="0"/>
          <w:divBdr>
            <w:top w:val="none" w:sz="0" w:space="0" w:color="auto"/>
            <w:left w:val="none" w:sz="0" w:space="0" w:color="auto"/>
            <w:bottom w:val="none" w:sz="0" w:space="0" w:color="auto"/>
            <w:right w:val="none" w:sz="0" w:space="0" w:color="auto"/>
          </w:divBdr>
        </w:div>
        <w:div w:id="1414086556">
          <w:marLeft w:val="0"/>
          <w:marRight w:val="0"/>
          <w:marTop w:val="0"/>
          <w:marBottom w:val="0"/>
          <w:divBdr>
            <w:top w:val="none" w:sz="0" w:space="0" w:color="auto"/>
            <w:left w:val="none" w:sz="0" w:space="0" w:color="auto"/>
            <w:bottom w:val="none" w:sz="0" w:space="0" w:color="auto"/>
            <w:right w:val="none" w:sz="0" w:space="0" w:color="auto"/>
          </w:divBdr>
        </w:div>
        <w:div w:id="1433669535">
          <w:marLeft w:val="0"/>
          <w:marRight w:val="0"/>
          <w:marTop w:val="0"/>
          <w:marBottom w:val="0"/>
          <w:divBdr>
            <w:top w:val="none" w:sz="0" w:space="0" w:color="auto"/>
            <w:left w:val="none" w:sz="0" w:space="0" w:color="auto"/>
            <w:bottom w:val="none" w:sz="0" w:space="0" w:color="auto"/>
            <w:right w:val="none" w:sz="0" w:space="0" w:color="auto"/>
          </w:divBdr>
        </w:div>
        <w:div w:id="1574462943">
          <w:marLeft w:val="0"/>
          <w:marRight w:val="0"/>
          <w:marTop w:val="0"/>
          <w:marBottom w:val="0"/>
          <w:divBdr>
            <w:top w:val="none" w:sz="0" w:space="0" w:color="auto"/>
            <w:left w:val="none" w:sz="0" w:space="0" w:color="auto"/>
            <w:bottom w:val="none" w:sz="0" w:space="0" w:color="auto"/>
            <w:right w:val="none" w:sz="0" w:space="0" w:color="auto"/>
          </w:divBdr>
        </w:div>
        <w:div w:id="1726373155">
          <w:marLeft w:val="0"/>
          <w:marRight w:val="0"/>
          <w:marTop w:val="0"/>
          <w:marBottom w:val="0"/>
          <w:divBdr>
            <w:top w:val="none" w:sz="0" w:space="0" w:color="auto"/>
            <w:left w:val="none" w:sz="0" w:space="0" w:color="auto"/>
            <w:bottom w:val="none" w:sz="0" w:space="0" w:color="auto"/>
            <w:right w:val="none" w:sz="0" w:space="0" w:color="auto"/>
          </w:divBdr>
        </w:div>
        <w:div w:id="1735855707">
          <w:marLeft w:val="0"/>
          <w:marRight w:val="0"/>
          <w:marTop w:val="0"/>
          <w:marBottom w:val="0"/>
          <w:divBdr>
            <w:top w:val="none" w:sz="0" w:space="0" w:color="auto"/>
            <w:left w:val="none" w:sz="0" w:space="0" w:color="auto"/>
            <w:bottom w:val="none" w:sz="0" w:space="0" w:color="auto"/>
            <w:right w:val="none" w:sz="0" w:space="0" w:color="auto"/>
          </w:divBdr>
        </w:div>
        <w:div w:id="1820346076">
          <w:marLeft w:val="0"/>
          <w:marRight w:val="0"/>
          <w:marTop w:val="0"/>
          <w:marBottom w:val="0"/>
          <w:divBdr>
            <w:top w:val="none" w:sz="0" w:space="0" w:color="auto"/>
            <w:left w:val="none" w:sz="0" w:space="0" w:color="auto"/>
            <w:bottom w:val="none" w:sz="0" w:space="0" w:color="auto"/>
            <w:right w:val="none" w:sz="0" w:space="0" w:color="auto"/>
          </w:divBdr>
        </w:div>
        <w:div w:id="1949307740">
          <w:marLeft w:val="0"/>
          <w:marRight w:val="0"/>
          <w:marTop w:val="0"/>
          <w:marBottom w:val="0"/>
          <w:divBdr>
            <w:top w:val="none" w:sz="0" w:space="0" w:color="auto"/>
            <w:left w:val="none" w:sz="0" w:space="0" w:color="auto"/>
            <w:bottom w:val="none" w:sz="0" w:space="0" w:color="auto"/>
            <w:right w:val="none" w:sz="0" w:space="0" w:color="auto"/>
          </w:divBdr>
        </w:div>
        <w:div w:id="1979794306">
          <w:marLeft w:val="0"/>
          <w:marRight w:val="0"/>
          <w:marTop w:val="0"/>
          <w:marBottom w:val="0"/>
          <w:divBdr>
            <w:top w:val="none" w:sz="0" w:space="0" w:color="auto"/>
            <w:left w:val="none" w:sz="0" w:space="0" w:color="auto"/>
            <w:bottom w:val="none" w:sz="0" w:space="0" w:color="auto"/>
            <w:right w:val="none" w:sz="0" w:space="0" w:color="auto"/>
          </w:divBdr>
        </w:div>
        <w:div w:id="2030446930">
          <w:marLeft w:val="0"/>
          <w:marRight w:val="0"/>
          <w:marTop w:val="0"/>
          <w:marBottom w:val="0"/>
          <w:divBdr>
            <w:top w:val="none" w:sz="0" w:space="0" w:color="auto"/>
            <w:left w:val="none" w:sz="0" w:space="0" w:color="auto"/>
            <w:bottom w:val="none" w:sz="0" w:space="0" w:color="auto"/>
            <w:right w:val="none" w:sz="0" w:space="0" w:color="auto"/>
          </w:divBdr>
        </w:div>
        <w:div w:id="2126659448">
          <w:marLeft w:val="0"/>
          <w:marRight w:val="0"/>
          <w:marTop w:val="0"/>
          <w:marBottom w:val="0"/>
          <w:divBdr>
            <w:top w:val="none" w:sz="0" w:space="0" w:color="auto"/>
            <w:left w:val="none" w:sz="0" w:space="0" w:color="auto"/>
            <w:bottom w:val="none" w:sz="0" w:space="0" w:color="auto"/>
            <w:right w:val="none" w:sz="0" w:space="0" w:color="auto"/>
          </w:divBdr>
        </w:div>
        <w:div w:id="2139760822">
          <w:marLeft w:val="0"/>
          <w:marRight w:val="0"/>
          <w:marTop w:val="0"/>
          <w:marBottom w:val="0"/>
          <w:divBdr>
            <w:top w:val="none" w:sz="0" w:space="0" w:color="auto"/>
            <w:left w:val="none" w:sz="0" w:space="0" w:color="auto"/>
            <w:bottom w:val="none" w:sz="0" w:space="0" w:color="auto"/>
            <w:right w:val="none" w:sz="0" w:space="0" w:color="auto"/>
          </w:divBdr>
        </w:div>
      </w:divsChild>
    </w:div>
    <w:div w:id="1624994468">
      <w:bodyDiv w:val="1"/>
      <w:marLeft w:val="0"/>
      <w:marRight w:val="0"/>
      <w:marTop w:val="0"/>
      <w:marBottom w:val="0"/>
      <w:divBdr>
        <w:top w:val="none" w:sz="0" w:space="0" w:color="auto"/>
        <w:left w:val="none" w:sz="0" w:space="0" w:color="auto"/>
        <w:bottom w:val="none" w:sz="0" w:space="0" w:color="auto"/>
        <w:right w:val="none" w:sz="0" w:space="0" w:color="auto"/>
      </w:divBdr>
      <w:divsChild>
        <w:div w:id="276836199">
          <w:marLeft w:val="0"/>
          <w:marRight w:val="0"/>
          <w:marTop w:val="0"/>
          <w:marBottom w:val="0"/>
          <w:divBdr>
            <w:top w:val="none" w:sz="0" w:space="0" w:color="auto"/>
            <w:left w:val="none" w:sz="0" w:space="0" w:color="auto"/>
            <w:bottom w:val="none" w:sz="0" w:space="0" w:color="auto"/>
            <w:right w:val="none" w:sz="0" w:space="0" w:color="auto"/>
          </w:divBdr>
          <w:divsChild>
            <w:div w:id="47610172">
              <w:marLeft w:val="0"/>
              <w:marRight w:val="0"/>
              <w:marTop w:val="0"/>
              <w:marBottom w:val="0"/>
              <w:divBdr>
                <w:top w:val="none" w:sz="0" w:space="0" w:color="auto"/>
                <w:left w:val="none" w:sz="0" w:space="0" w:color="auto"/>
                <w:bottom w:val="none" w:sz="0" w:space="0" w:color="auto"/>
                <w:right w:val="none" w:sz="0" w:space="0" w:color="auto"/>
              </w:divBdr>
              <w:divsChild>
                <w:div w:id="10838460">
                  <w:marLeft w:val="0"/>
                  <w:marRight w:val="0"/>
                  <w:marTop w:val="0"/>
                  <w:marBottom w:val="0"/>
                  <w:divBdr>
                    <w:top w:val="none" w:sz="0" w:space="0" w:color="auto"/>
                    <w:left w:val="none" w:sz="0" w:space="0" w:color="auto"/>
                    <w:bottom w:val="none" w:sz="0" w:space="0" w:color="auto"/>
                    <w:right w:val="none" w:sz="0" w:space="0" w:color="auto"/>
                  </w:divBdr>
                </w:div>
                <w:div w:id="53049558">
                  <w:marLeft w:val="0"/>
                  <w:marRight w:val="0"/>
                  <w:marTop w:val="0"/>
                  <w:marBottom w:val="0"/>
                  <w:divBdr>
                    <w:top w:val="none" w:sz="0" w:space="0" w:color="auto"/>
                    <w:left w:val="none" w:sz="0" w:space="0" w:color="auto"/>
                    <w:bottom w:val="none" w:sz="0" w:space="0" w:color="auto"/>
                    <w:right w:val="none" w:sz="0" w:space="0" w:color="auto"/>
                  </w:divBdr>
                </w:div>
                <w:div w:id="57943142">
                  <w:marLeft w:val="0"/>
                  <w:marRight w:val="0"/>
                  <w:marTop w:val="0"/>
                  <w:marBottom w:val="0"/>
                  <w:divBdr>
                    <w:top w:val="none" w:sz="0" w:space="0" w:color="auto"/>
                    <w:left w:val="none" w:sz="0" w:space="0" w:color="auto"/>
                    <w:bottom w:val="none" w:sz="0" w:space="0" w:color="auto"/>
                    <w:right w:val="none" w:sz="0" w:space="0" w:color="auto"/>
                  </w:divBdr>
                </w:div>
                <w:div w:id="64039115">
                  <w:marLeft w:val="0"/>
                  <w:marRight w:val="0"/>
                  <w:marTop w:val="0"/>
                  <w:marBottom w:val="0"/>
                  <w:divBdr>
                    <w:top w:val="none" w:sz="0" w:space="0" w:color="auto"/>
                    <w:left w:val="none" w:sz="0" w:space="0" w:color="auto"/>
                    <w:bottom w:val="none" w:sz="0" w:space="0" w:color="auto"/>
                    <w:right w:val="none" w:sz="0" w:space="0" w:color="auto"/>
                  </w:divBdr>
                </w:div>
                <w:div w:id="86464901">
                  <w:marLeft w:val="0"/>
                  <w:marRight w:val="0"/>
                  <w:marTop w:val="0"/>
                  <w:marBottom w:val="0"/>
                  <w:divBdr>
                    <w:top w:val="none" w:sz="0" w:space="0" w:color="auto"/>
                    <w:left w:val="none" w:sz="0" w:space="0" w:color="auto"/>
                    <w:bottom w:val="none" w:sz="0" w:space="0" w:color="auto"/>
                    <w:right w:val="none" w:sz="0" w:space="0" w:color="auto"/>
                  </w:divBdr>
                </w:div>
                <w:div w:id="142162485">
                  <w:marLeft w:val="0"/>
                  <w:marRight w:val="0"/>
                  <w:marTop w:val="0"/>
                  <w:marBottom w:val="0"/>
                  <w:divBdr>
                    <w:top w:val="none" w:sz="0" w:space="0" w:color="auto"/>
                    <w:left w:val="none" w:sz="0" w:space="0" w:color="auto"/>
                    <w:bottom w:val="none" w:sz="0" w:space="0" w:color="auto"/>
                    <w:right w:val="none" w:sz="0" w:space="0" w:color="auto"/>
                  </w:divBdr>
                </w:div>
                <w:div w:id="166139403">
                  <w:marLeft w:val="0"/>
                  <w:marRight w:val="0"/>
                  <w:marTop w:val="0"/>
                  <w:marBottom w:val="0"/>
                  <w:divBdr>
                    <w:top w:val="none" w:sz="0" w:space="0" w:color="auto"/>
                    <w:left w:val="none" w:sz="0" w:space="0" w:color="auto"/>
                    <w:bottom w:val="none" w:sz="0" w:space="0" w:color="auto"/>
                    <w:right w:val="none" w:sz="0" w:space="0" w:color="auto"/>
                  </w:divBdr>
                </w:div>
                <w:div w:id="173999642">
                  <w:marLeft w:val="0"/>
                  <w:marRight w:val="0"/>
                  <w:marTop w:val="0"/>
                  <w:marBottom w:val="0"/>
                  <w:divBdr>
                    <w:top w:val="none" w:sz="0" w:space="0" w:color="auto"/>
                    <w:left w:val="none" w:sz="0" w:space="0" w:color="auto"/>
                    <w:bottom w:val="none" w:sz="0" w:space="0" w:color="auto"/>
                    <w:right w:val="none" w:sz="0" w:space="0" w:color="auto"/>
                  </w:divBdr>
                </w:div>
                <w:div w:id="199128185">
                  <w:marLeft w:val="0"/>
                  <w:marRight w:val="0"/>
                  <w:marTop w:val="0"/>
                  <w:marBottom w:val="0"/>
                  <w:divBdr>
                    <w:top w:val="none" w:sz="0" w:space="0" w:color="auto"/>
                    <w:left w:val="none" w:sz="0" w:space="0" w:color="auto"/>
                    <w:bottom w:val="none" w:sz="0" w:space="0" w:color="auto"/>
                    <w:right w:val="none" w:sz="0" w:space="0" w:color="auto"/>
                  </w:divBdr>
                </w:div>
                <w:div w:id="202645146">
                  <w:marLeft w:val="0"/>
                  <w:marRight w:val="0"/>
                  <w:marTop w:val="0"/>
                  <w:marBottom w:val="0"/>
                  <w:divBdr>
                    <w:top w:val="none" w:sz="0" w:space="0" w:color="auto"/>
                    <w:left w:val="none" w:sz="0" w:space="0" w:color="auto"/>
                    <w:bottom w:val="none" w:sz="0" w:space="0" w:color="auto"/>
                    <w:right w:val="none" w:sz="0" w:space="0" w:color="auto"/>
                  </w:divBdr>
                </w:div>
                <w:div w:id="267733710">
                  <w:marLeft w:val="0"/>
                  <w:marRight w:val="0"/>
                  <w:marTop w:val="0"/>
                  <w:marBottom w:val="0"/>
                  <w:divBdr>
                    <w:top w:val="none" w:sz="0" w:space="0" w:color="auto"/>
                    <w:left w:val="none" w:sz="0" w:space="0" w:color="auto"/>
                    <w:bottom w:val="none" w:sz="0" w:space="0" w:color="auto"/>
                    <w:right w:val="none" w:sz="0" w:space="0" w:color="auto"/>
                  </w:divBdr>
                </w:div>
                <w:div w:id="304550273">
                  <w:marLeft w:val="0"/>
                  <w:marRight w:val="0"/>
                  <w:marTop w:val="0"/>
                  <w:marBottom w:val="0"/>
                  <w:divBdr>
                    <w:top w:val="none" w:sz="0" w:space="0" w:color="auto"/>
                    <w:left w:val="none" w:sz="0" w:space="0" w:color="auto"/>
                    <w:bottom w:val="none" w:sz="0" w:space="0" w:color="auto"/>
                    <w:right w:val="none" w:sz="0" w:space="0" w:color="auto"/>
                  </w:divBdr>
                </w:div>
                <w:div w:id="319888933">
                  <w:marLeft w:val="0"/>
                  <w:marRight w:val="0"/>
                  <w:marTop w:val="0"/>
                  <w:marBottom w:val="0"/>
                  <w:divBdr>
                    <w:top w:val="none" w:sz="0" w:space="0" w:color="auto"/>
                    <w:left w:val="none" w:sz="0" w:space="0" w:color="auto"/>
                    <w:bottom w:val="none" w:sz="0" w:space="0" w:color="auto"/>
                    <w:right w:val="none" w:sz="0" w:space="0" w:color="auto"/>
                  </w:divBdr>
                </w:div>
                <w:div w:id="334042672">
                  <w:marLeft w:val="0"/>
                  <w:marRight w:val="0"/>
                  <w:marTop w:val="0"/>
                  <w:marBottom w:val="0"/>
                  <w:divBdr>
                    <w:top w:val="none" w:sz="0" w:space="0" w:color="auto"/>
                    <w:left w:val="none" w:sz="0" w:space="0" w:color="auto"/>
                    <w:bottom w:val="none" w:sz="0" w:space="0" w:color="auto"/>
                    <w:right w:val="none" w:sz="0" w:space="0" w:color="auto"/>
                  </w:divBdr>
                </w:div>
                <w:div w:id="349767815">
                  <w:marLeft w:val="0"/>
                  <w:marRight w:val="0"/>
                  <w:marTop w:val="0"/>
                  <w:marBottom w:val="0"/>
                  <w:divBdr>
                    <w:top w:val="none" w:sz="0" w:space="0" w:color="auto"/>
                    <w:left w:val="none" w:sz="0" w:space="0" w:color="auto"/>
                    <w:bottom w:val="none" w:sz="0" w:space="0" w:color="auto"/>
                    <w:right w:val="none" w:sz="0" w:space="0" w:color="auto"/>
                  </w:divBdr>
                </w:div>
                <w:div w:id="398869457">
                  <w:marLeft w:val="0"/>
                  <w:marRight w:val="0"/>
                  <w:marTop w:val="0"/>
                  <w:marBottom w:val="0"/>
                  <w:divBdr>
                    <w:top w:val="none" w:sz="0" w:space="0" w:color="auto"/>
                    <w:left w:val="none" w:sz="0" w:space="0" w:color="auto"/>
                    <w:bottom w:val="none" w:sz="0" w:space="0" w:color="auto"/>
                    <w:right w:val="none" w:sz="0" w:space="0" w:color="auto"/>
                  </w:divBdr>
                </w:div>
                <w:div w:id="410086430">
                  <w:marLeft w:val="0"/>
                  <w:marRight w:val="0"/>
                  <w:marTop w:val="0"/>
                  <w:marBottom w:val="0"/>
                  <w:divBdr>
                    <w:top w:val="none" w:sz="0" w:space="0" w:color="auto"/>
                    <w:left w:val="none" w:sz="0" w:space="0" w:color="auto"/>
                    <w:bottom w:val="none" w:sz="0" w:space="0" w:color="auto"/>
                    <w:right w:val="none" w:sz="0" w:space="0" w:color="auto"/>
                  </w:divBdr>
                </w:div>
                <w:div w:id="422461913">
                  <w:marLeft w:val="0"/>
                  <w:marRight w:val="0"/>
                  <w:marTop w:val="0"/>
                  <w:marBottom w:val="0"/>
                  <w:divBdr>
                    <w:top w:val="none" w:sz="0" w:space="0" w:color="auto"/>
                    <w:left w:val="none" w:sz="0" w:space="0" w:color="auto"/>
                    <w:bottom w:val="none" w:sz="0" w:space="0" w:color="auto"/>
                    <w:right w:val="none" w:sz="0" w:space="0" w:color="auto"/>
                  </w:divBdr>
                </w:div>
                <w:div w:id="428550164">
                  <w:marLeft w:val="0"/>
                  <w:marRight w:val="0"/>
                  <w:marTop w:val="0"/>
                  <w:marBottom w:val="0"/>
                  <w:divBdr>
                    <w:top w:val="none" w:sz="0" w:space="0" w:color="auto"/>
                    <w:left w:val="none" w:sz="0" w:space="0" w:color="auto"/>
                    <w:bottom w:val="none" w:sz="0" w:space="0" w:color="auto"/>
                    <w:right w:val="none" w:sz="0" w:space="0" w:color="auto"/>
                  </w:divBdr>
                </w:div>
                <w:div w:id="516887375">
                  <w:marLeft w:val="0"/>
                  <w:marRight w:val="0"/>
                  <w:marTop w:val="0"/>
                  <w:marBottom w:val="0"/>
                  <w:divBdr>
                    <w:top w:val="none" w:sz="0" w:space="0" w:color="auto"/>
                    <w:left w:val="none" w:sz="0" w:space="0" w:color="auto"/>
                    <w:bottom w:val="none" w:sz="0" w:space="0" w:color="auto"/>
                    <w:right w:val="none" w:sz="0" w:space="0" w:color="auto"/>
                  </w:divBdr>
                </w:div>
                <w:div w:id="613445205">
                  <w:marLeft w:val="0"/>
                  <w:marRight w:val="0"/>
                  <w:marTop w:val="0"/>
                  <w:marBottom w:val="0"/>
                  <w:divBdr>
                    <w:top w:val="none" w:sz="0" w:space="0" w:color="auto"/>
                    <w:left w:val="none" w:sz="0" w:space="0" w:color="auto"/>
                    <w:bottom w:val="none" w:sz="0" w:space="0" w:color="auto"/>
                    <w:right w:val="none" w:sz="0" w:space="0" w:color="auto"/>
                  </w:divBdr>
                </w:div>
                <w:div w:id="627246047">
                  <w:marLeft w:val="0"/>
                  <w:marRight w:val="0"/>
                  <w:marTop w:val="0"/>
                  <w:marBottom w:val="0"/>
                  <w:divBdr>
                    <w:top w:val="none" w:sz="0" w:space="0" w:color="auto"/>
                    <w:left w:val="none" w:sz="0" w:space="0" w:color="auto"/>
                    <w:bottom w:val="none" w:sz="0" w:space="0" w:color="auto"/>
                    <w:right w:val="none" w:sz="0" w:space="0" w:color="auto"/>
                  </w:divBdr>
                </w:div>
                <w:div w:id="633874515">
                  <w:marLeft w:val="0"/>
                  <w:marRight w:val="0"/>
                  <w:marTop w:val="0"/>
                  <w:marBottom w:val="0"/>
                  <w:divBdr>
                    <w:top w:val="none" w:sz="0" w:space="0" w:color="auto"/>
                    <w:left w:val="none" w:sz="0" w:space="0" w:color="auto"/>
                    <w:bottom w:val="none" w:sz="0" w:space="0" w:color="auto"/>
                    <w:right w:val="none" w:sz="0" w:space="0" w:color="auto"/>
                  </w:divBdr>
                </w:div>
                <w:div w:id="672731135">
                  <w:marLeft w:val="0"/>
                  <w:marRight w:val="0"/>
                  <w:marTop w:val="0"/>
                  <w:marBottom w:val="0"/>
                  <w:divBdr>
                    <w:top w:val="none" w:sz="0" w:space="0" w:color="auto"/>
                    <w:left w:val="none" w:sz="0" w:space="0" w:color="auto"/>
                    <w:bottom w:val="none" w:sz="0" w:space="0" w:color="auto"/>
                    <w:right w:val="none" w:sz="0" w:space="0" w:color="auto"/>
                  </w:divBdr>
                </w:div>
                <w:div w:id="676616438">
                  <w:marLeft w:val="0"/>
                  <w:marRight w:val="0"/>
                  <w:marTop w:val="0"/>
                  <w:marBottom w:val="0"/>
                  <w:divBdr>
                    <w:top w:val="none" w:sz="0" w:space="0" w:color="auto"/>
                    <w:left w:val="none" w:sz="0" w:space="0" w:color="auto"/>
                    <w:bottom w:val="none" w:sz="0" w:space="0" w:color="auto"/>
                    <w:right w:val="none" w:sz="0" w:space="0" w:color="auto"/>
                  </w:divBdr>
                </w:div>
                <w:div w:id="683097271">
                  <w:marLeft w:val="0"/>
                  <w:marRight w:val="0"/>
                  <w:marTop w:val="0"/>
                  <w:marBottom w:val="0"/>
                  <w:divBdr>
                    <w:top w:val="none" w:sz="0" w:space="0" w:color="auto"/>
                    <w:left w:val="none" w:sz="0" w:space="0" w:color="auto"/>
                    <w:bottom w:val="none" w:sz="0" w:space="0" w:color="auto"/>
                    <w:right w:val="none" w:sz="0" w:space="0" w:color="auto"/>
                  </w:divBdr>
                </w:div>
                <w:div w:id="880440063">
                  <w:marLeft w:val="0"/>
                  <w:marRight w:val="0"/>
                  <w:marTop w:val="0"/>
                  <w:marBottom w:val="0"/>
                  <w:divBdr>
                    <w:top w:val="none" w:sz="0" w:space="0" w:color="auto"/>
                    <w:left w:val="none" w:sz="0" w:space="0" w:color="auto"/>
                    <w:bottom w:val="none" w:sz="0" w:space="0" w:color="auto"/>
                    <w:right w:val="none" w:sz="0" w:space="0" w:color="auto"/>
                  </w:divBdr>
                </w:div>
                <w:div w:id="881671292">
                  <w:marLeft w:val="0"/>
                  <w:marRight w:val="0"/>
                  <w:marTop w:val="0"/>
                  <w:marBottom w:val="0"/>
                  <w:divBdr>
                    <w:top w:val="none" w:sz="0" w:space="0" w:color="auto"/>
                    <w:left w:val="none" w:sz="0" w:space="0" w:color="auto"/>
                    <w:bottom w:val="none" w:sz="0" w:space="0" w:color="auto"/>
                    <w:right w:val="none" w:sz="0" w:space="0" w:color="auto"/>
                  </w:divBdr>
                </w:div>
                <w:div w:id="895237803">
                  <w:marLeft w:val="0"/>
                  <w:marRight w:val="0"/>
                  <w:marTop w:val="0"/>
                  <w:marBottom w:val="0"/>
                  <w:divBdr>
                    <w:top w:val="none" w:sz="0" w:space="0" w:color="auto"/>
                    <w:left w:val="none" w:sz="0" w:space="0" w:color="auto"/>
                    <w:bottom w:val="none" w:sz="0" w:space="0" w:color="auto"/>
                    <w:right w:val="none" w:sz="0" w:space="0" w:color="auto"/>
                  </w:divBdr>
                </w:div>
                <w:div w:id="931862752">
                  <w:marLeft w:val="0"/>
                  <w:marRight w:val="0"/>
                  <w:marTop w:val="0"/>
                  <w:marBottom w:val="0"/>
                  <w:divBdr>
                    <w:top w:val="none" w:sz="0" w:space="0" w:color="auto"/>
                    <w:left w:val="none" w:sz="0" w:space="0" w:color="auto"/>
                    <w:bottom w:val="none" w:sz="0" w:space="0" w:color="auto"/>
                    <w:right w:val="none" w:sz="0" w:space="0" w:color="auto"/>
                  </w:divBdr>
                </w:div>
                <w:div w:id="937518366">
                  <w:marLeft w:val="0"/>
                  <w:marRight w:val="0"/>
                  <w:marTop w:val="0"/>
                  <w:marBottom w:val="0"/>
                  <w:divBdr>
                    <w:top w:val="none" w:sz="0" w:space="0" w:color="auto"/>
                    <w:left w:val="none" w:sz="0" w:space="0" w:color="auto"/>
                    <w:bottom w:val="none" w:sz="0" w:space="0" w:color="auto"/>
                    <w:right w:val="none" w:sz="0" w:space="0" w:color="auto"/>
                  </w:divBdr>
                </w:div>
                <w:div w:id="942104526">
                  <w:marLeft w:val="0"/>
                  <w:marRight w:val="0"/>
                  <w:marTop w:val="0"/>
                  <w:marBottom w:val="0"/>
                  <w:divBdr>
                    <w:top w:val="none" w:sz="0" w:space="0" w:color="auto"/>
                    <w:left w:val="none" w:sz="0" w:space="0" w:color="auto"/>
                    <w:bottom w:val="none" w:sz="0" w:space="0" w:color="auto"/>
                    <w:right w:val="none" w:sz="0" w:space="0" w:color="auto"/>
                  </w:divBdr>
                </w:div>
                <w:div w:id="966736459">
                  <w:marLeft w:val="0"/>
                  <w:marRight w:val="0"/>
                  <w:marTop w:val="0"/>
                  <w:marBottom w:val="0"/>
                  <w:divBdr>
                    <w:top w:val="none" w:sz="0" w:space="0" w:color="auto"/>
                    <w:left w:val="none" w:sz="0" w:space="0" w:color="auto"/>
                    <w:bottom w:val="none" w:sz="0" w:space="0" w:color="auto"/>
                    <w:right w:val="none" w:sz="0" w:space="0" w:color="auto"/>
                  </w:divBdr>
                </w:div>
                <w:div w:id="1008873443">
                  <w:marLeft w:val="0"/>
                  <w:marRight w:val="0"/>
                  <w:marTop w:val="0"/>
                  <w:marBottom w:val="0"/>
                  <w:divBdr>
                    <w:top w:val="none" w:sz="0" w:space="0" w:color="auto"/>
                    <w:left w:val="none" w:sz="0" w:space="0" w:color="auto"/>
                    <w:bottom w:val="none" w:sz="0" w:space="0" w:color="auto"/>
                    <w:right w:val="none" w:sz="0" w:space="0" w:color="auto"/>
                  </w:divBdr>
                </w:div>
                <w:div w:id="1116869649">
                  <w:marLeft w:val="0"/>
                  <w:marRight w:val="0"/>
                  <w:marTop w:val="0"/>
                  <w:marBottom w:val="0"/>
                  <w:divBdr>
                    <w:top w:val="none" w:sz="0" w:space="0" w:color="auto"/>
                    <w:left w:val="none" w:sz="0" w:space="0" w:color="auto"/>
                    <w:bottom w:val="none" w:sz="0" w:space="0" w:color="auto"/>
                    <w:right w:val="none" w:sz="0" w:space="0" w:color="auto"/>
                  </w:divBdr>
                </w:div>
                <w:div w:id="1127119482">
                  <w:marLeft w:val="0"/>
                  <w:marRight w:val="0"/>
                  <w:marTop w:val="0"/>
                  <w:marBottom w:val="0"/>
                  <w:divBdr>
                    <w:top w:val="none" w:sz="0" w:space="0" w:color="auto"/>
                    <w:left w:val="none" w:sz="0" w:space="0" w:color="auto"/>
                    <w:bottom w:val="none" w:sz="0" w:space="0" w:color="auto"/>
                    <w:right w:val="none" w:sz="0" w:space="0" w:color="auto"/>
                  </w:divBdr>
                </w:div>
                <w:div w:id="1156216510">
                  <w:marLeft w:val="0"/>
                  <w:marRight w:val="0"/>
                  <w:marTop w:val="0"/>
                  <w:marBottom w:val="0"/>
                  <w:divBdr>
                    <w:top w:val="none" w:sz="0" w:space="0" w:color="auto"/>
                    <w:left w:val="none" w:sz="0" w:space="0" w:color="auto"/>
                    <w:bottom w:val="none" w:sz="0" w:space="0" w:color="auto"/>
                    <w:right w:val="none" w:sz="0" w:space="0" w:color="auto"/>
                  </w:divBdr>
                </w:div>
                <w:div w:id="1168904169">
                  <w:marLeft w:val="0"/>
                  <w:marRight w:val="0"/>
                  <w:marTop w:val="0"/>
                  <w:marBottom w:val="0"/>
                  <w:divBdr>
                    <w:top w:val="none" w:sz="0" w:space="0" w:color="auto"/>
                    <w:left w:val="none" w:sz="0" w:space="0" w:color="auto"/>
                    <w:bottom w:val="none" w:sz="0" w:space="0" w:color="auto"/>
                    <w:right w:val="none" w:sz="0" w:space="0" w:color="auto"/>
                  </w:divBdr>
                </w:div>
                <w:div w:id="1209492622">
                  <w:marLeft w:val="0"/>
                  <w:marRight w:val="0"/>
                  <w:marTop w:val="0"/>
                  <w:marBottom w:val="0"/>
                  <w:divBdr>
                    <w:top w:val="none" w:sz="0" w:space="0" w:color="auto"/>
                    <w:left w:val="none" w:sz="0" w:space="0" w:color="auto"/>
                    <w:bottom w:val="none" w:sz="0" w:space="0" w:color="auto"/>
                    <w:right w:val="none" w:sz="0" w:space="0" w:color="auto"/>
                  </w:divBdr>
                </w:div>
                <w:div w:id="1214584737">
                  <w:marLeft w:val="0"/>
                  <w:marRight w:val="0"/>
                  <w:marTop w:val="0"/>
                  <w:marBottom w:val="0"/>
                  <w:divBdr>
                    <w:top w:val="none" w:sz="0" w:space="0" w:color="auto"/>
                    <w:left w:val="none" w:sz="0" w:space="0" w:color="auto"/>
                    <w:bottom w:val="none" w:sz="0" w:space="0" w:color="auto"/>
                    <w:right w:val="none" w:sz="0" w:space="0" w:color="auto"/>
                  </w:divBdr>
                </w:div>
                <w:div w:id="1219364624">
                  <w:marLeft w:val="0"/>
                  <w:marRight w:val="0"/>
                  <w:marTop w:val="0"/>
                  <w:marBottom w:val="0"/>
                  <w:divBdr>
                    <w:top w:val="none" w:sz="0" w:space="0" w:color="auto"/>
                    <w:left w:val="none" w:sz="0" w:space="0" w:color="auto"/>
                    <w:bottom w:val="none" w:sz="0" w:space="0" w:color="auto"/>
                    <w:right w:val="none" w:sz="0" w:space="0" w:color="auto"/>
                  </w:divBdr>
                </w:div>
                <w:div w:id="1229196071">
                  <w:marLeft w:val="0"/>
                  <w:marRight w:val="0"/>
                  <w:marTop w:val="0"/>
                  <w:marBottom w:val="0"/>
                  <w:divBdr>
                    <w:top w:val="none" w:sz="0" w:space="0" w:color="auto"/>
                    <w:left w:val="none" w:sz="0" w:space="0" w:color="auto"/>
                    <w:bottom w:val="none" w:sz="0" w:space="0" w:color="auto"/>
                    <w:right w:val="none" w:sz="0" w:space="0" w:color="auto"/>
                  </w:divBdr>
                </w:div>
                <w:div w:id="1257324824">
                  <w:marLeft w:val="0"/>
                  <w:marRight w:val="0"/>
                  <w:marTop w:val="0"/>
                  <w:marBottom w:val="0"/>
                  <w:divBdr>
                    <w:top w:val="none" w:sz="0" w:space="0" w:color="auto"/>
                    <w:left w:val="none" w:sz="0" w:space="0" w:color="auto"/>
                    <w:bottom w:val="none" w:sz="0" w:space="0" w:color="auto"/>
                    <w:right w:val="none" w:sz="0" w:space="0" w:color="auto"/>
                  </w:divBdr>
                </w:div>
                <w:div w:id="1349990069">
                  <w:marLeft w:val="0"/>
                  <w:marRight w:val="0"/>
                  <w:marTop w:val="0"/>
                  <w:marBottom w:val="0"/>
                  <w:divBdr>
                    <w:top w:val="none" w:sz="0" w:space="0" w:color="auto"/>
                    <w:left w:val="none" w:sz="0" w:space="0" w:color="auto"/>
                    <w:bottom w:val="none" w:sz="0" w:space="0" w:color="auto"/>
                    <w:right w:val="none" w:sz="0" w:space="0" w:color="auto"/>
                  </w:divBdr>
                </w:div>
                <w:div w:id="1363820044">
                  <w:marLeft w:val="0"/>
                  <w:marRight w:val="0"/>
                  <w:marTop w:val="0"/>
                  <w:marBottom w:val="0"/>
                  <w:divBdr>
                    <w:top w:val="none" w:sz="0" w:space="0" w:color="auto"/>
                    <w:left w:val="none" w:sz="0" w:space="0" w:color="auto"/>
                    <w:bottom w:val="none" w:sz="0" w:space="0" w:color="auto"/>
                    <w:right w:val="none" w:sz="0" w:space="0" w:color="auto"/>
                  </w:divBdr>
                </w:div>
                <w:div w:id="1368140788">
                  <w:marLeft w:val="0"/>
                  <w:marRight w:val="0"/>
                  <w:marTop w:val="0"/>
                  <w:marBottom w:val="0"/>
                  <w:divBdr>
                    <w:top w:val="none" w:sz="0" w:space="0" w:color="auto"/>
                    <w:left w:val="none" w:sz="0" w:space="0" w:color="auto"/>
                    <w:bottom w:val="none" w:sz="0" w:space="0" w:color="auto"/>
                    <w:right w:val="none" w:sz="0" w:space="0" w:color="auto"/>
                  </w:divBdr>
                </w:div>
                <w:div w:id="1391461167">
                  <w:marLeft w:val="0"/>
                  <w:marRight w:val="0"/>
                  <w:marTop w:val="0"/>
                  <w:marBottom w:val="0"/>
                  <w:divBdr>
                    <w:top w:val="none" w:sz="0" w:space="0" w:color="auto"/>
                    <w:left w:val="none" w:sz="0" w:space="0" w:color="auto"/>
                    <w:bottom w:val="none" w:sz="0" w:space="0" w:color="auto"/>
                    <w:right w:val="none" w:sz="0" w:space="0" w:color="auto"/>
                  </w:divBdr>
                </w:div>
                <w:div w:id="1424692617">
                  <w:marLeft w:val="0"/>
                  <w:marRight w:val="0"/>
                  <w:marTop w:val="0"/>
                  <w:marBottom w:val="0"/>
                  <w:divBdr>
                    <w:top w:val="none" w:sz="0" w:space="0" w:color="auto"/>
                    <w:left w:val="none" w:sz="0" w:space="0" w:color="auto"/>
                    <w:bottom w:val="none" w:sz="0" w:space="0" w:color="auto"/>
                    <w:right w:val="none" w:sz="0" w:space="0" w:color="auto"/>
                  </w:divBdr>
                </w:div>
                <w:div w:id="1438017929">
                  <w:marLeft w:val="0"/>
                  <w:marRight w:val="0"/>
                  <w:marTop w:val="0"/>
                  <w:marBottom w:val="0"/>
                  <w:divBdr>
                    <w:top w:val="none" w:sz="0" w:space="0" w:color="auto"/>
                    <w:left w:val="none" w:sz="0" w:space="0" w:color="auto"/>
                    <w:bottom w:val="none" w:sz="0" w:space="0" w:color="auto"/>
                    <w:right w:val="none" w:sz="0" w:space="0" w:color="auto"/>
                  </w:divBdr>
                </w:div>
                <w:div w:id="1438211796">
                  <w:marLeft w:val="0"/>
                  <w:marRight w:val="0"/>
                  <w:marTop w:val="0"/>
                  <w:marBottom w:val="0"/>
                  <w:divBdr>
                    <w:top w:val="none" w:sz="0" w:space="0" w:color="auto"/>
                    <w:left w:val="none" w:sz="0" w:space="0" w:color="auto"/>
                    <w:bottom w:val="none" w:sz="0" w:space="0" w:color="auto"/>
                    <w:right w:val="none" w:sz="0" w:space="0" w:color="auto"/>
                  </w:divBdr>
                </w:div>
                <w:div w:id="1453596928">
                  <w:marLeft w:val="0"/>
                  <w:marRight w:val="0"/>
                  <w:marTop w:val="0"/>
                  <w:marBottom w:val="0"/>
                  <w:divBdr>
                    <w:top w:val="none" w:sz="0" w:space="0" w:color="auto"/>
                    <w:left w:val="none" w:sz="0" w:space="0" w:color="auto"/>
                    <w:bottom w:val="none" w:sz="0" w:space="0" w:color="auto"/>
                    <w:right w:val="none" w:sz="0" w:space="0" w:color="auto"/>
                  </w:divBdr>
                </w:div>
                <w:div w:id="1489634894">
                  <w:marLeft w:val="0"/>
                  <w:marRight w:val="0"/>
                  <w:marTop w:val="0"/>
                  <w:marBottom w:val="0"/>
                  <w:divBdr>
                    <w:top w:val="none" w:sz="0" w:space="0" w:color="auto"/>
                    <w:left w:val="none" w:sz="0" w:space="0" w:color="auto"/>
                    <w:bottom w:val="none" w:sz="0" w:space="0" w:color="auto"/>
                    <w:right w:val="none" w:sz="0" w:space="0" w:color="auto"/>
                  </w:divBdr>
                </w:div>
                <w:div w:id="1527332919">
                  <w:marLeft w:val="0"/>
                  <w:marRight w:val="0"/>
                  <w:marTop w:val="0"/>
                  <w:marBottom w:val="0"/>
                  <w:divBdr>
                    <w:top w:val="none" w:sz="0" w:space="0" w:color="auto"/>
                    <w:left w:val="none" w:sz="0" w:space="0" w:color="auto"/>
                    <w:bottom w:val="none" w:sz="0" w:space="0" w:color="auto"/>
                    <w:right w:val="none" w:sz="0" w:space="0" w:color="auto"/>
                  </w:divBdr>
                </w:div>
                <w:div w:id="1536196204">
                  <w:marLeft w:val="0"/>
                  <w:marRight w:val="0"/>
                  <w:marTop w:val="0"/>
                  <w:marBottom w:val="0"/>
                  <w:divBdr>
                    <w:top w:val="none" w:sz="0" w:space="0" w:color="auto"/>
                    <w:left w:val="none" w:sz="0" w:space="0" w:color="auto"/>
                    <w:bottom w:val="none" w:sz="0" w:space="0" w:color="auto"/>
                    <w:right w:val="none" w:sz="0" w:space="0" w:color="auto"/>
                  </w:divBdr>
                </w:div>
                <w:div w:id="1542788818">
                  <w:marLeft w:val="0"/>
                  <w:marRight w:val="0"/>
                  <w:marTop w:val="0"/>
                  <w:marBottom w:val="0"/>
                  <w:divBdr>
                    <w:top w:val="none" w:sz="0" w:space="0" w:color="auto"/>
                    <w:left w:val="none" w:sz="0" w:space="0" w:color="auto"/>
                    <w:bottom w:val="none" w:sz="0" w:space="0" w:color="auto"/>
                    <w:right w:val="none" w:sz="0" w:space="0" w:color="auto"/>
                  </w:divBdr>
                </w:div>
                <w:div w:id="1548951661">
                  <w:marLeft w:val="0"/>
                  <w:marRight w:val="0"/>
                  <w:marTop w:val="0"/>
                  <w:marBottom w:val="0"/>
                  <w:divBdr>
                    <w:top w:val="none" w:sz="0" w:space="0" w:color="auto"/>
                    <w:left w:val="none" w:sz="0" w:space="0" w:color="auto"/>
                    <w:bottom w:val="none" w:sz="0" w:space="0" w:color="auto"/>
                    <w:right w:val="none" w:sz="0" w:space="0" w:color="auto"/>
                  </w:divBdr>
                </w:div>
                <w:div w:id="1549994521">
                  <w:marLeft w:val="0"/>
                  <w:marRight w:val="0"/>
                  <w:marTop w:val="0"/>
                  <w:marBottom w:val="0"/>
                  <w:divBdr>
                    <w:top w:val="none" w:sz="0" w:space="0" w:color="auto"/>
                    <w:left w:val="none" w:sz="0" w:space="0" w:color="auto"/>
                    <w:bottom w:val="none" w:sz="0" w:space="0" w:color="auto"/>
                    <w:right w:val="none" w:sz="0" w:space="0" w:color="auto"/>
                  </w:divBdr>
                </w:div>
                <w:div w:id="1570193192">
                  <w:marLeft w:val="0"/>
                  <w:marRight w:val="0"/>
                  <w:marTop w:val="0"/>
                  <w:marBottom w:val="0"/>
                  <w:divBdr>
                    <w:top w:val="none" w:sz="0" w:space="0" w:color="auto"/>
                    <w:left w:val="none" w:sz="0" w:space="0" w:color="auto"/>
                    <w:bottom w:val="none" w:sz="0" w:space="0" w:color="auto"/>
                    <w:right w:val="none" w:sz="0" w:space="0" w:color="auto"/>
                  </w:divBdr>
                </w:div>
                <w:div w:id="1571963440">
                  <w:marLeft w:val="0"/>
                  <w:marRight w:val="0"/>
                  <w:marTop w:val="0"/>
                  <w:marBottom w:val="0"/>
                  <w:divBdr>
                    <w:top w:val="none" w:sz="0" w:space="0" w:color="auto"/>
                    <w:left w:val="none" w:sz="0" w:space="0" w:color="auto"/>
                    <w:bottom w:val="none" w:sz="0" w:space="0" w:color="auto"/>
                    <w:right w:val="none" w:sz="0" w:space="0" w:color="auto"/>
                  </w:divBdr>
                </w:div>
                <w:div w:id="1584149226">
                  <w:marLeft w:val="0"/>
                  <w:marRight w:val="0"/>
                  <w:marTop w:val="0"/>
                  <w:marBottom w:val="0"/>
                  <w:divBdr>
                    <w:top w:val="none" w:sz="0" w:space="0" w:color="auto"/>
                    <w:left w:val="none" w:sz="0" w:space="0" w:color="auto"/>
                    <w:bottom w:val="none" w:sz="0" w:space="0" w:color="auto"/>
                    <w:right w:val="none" w:sz="0" w:space="0" w:color="auto"/>
                  </w:divBdr>
                </w:div>
                <w:div w:id="1608612335">
                  <w:marLeft w:val="0"/>
                  <w:marRight w:val="0"/>
                  <w:marTop w:val="0"/>
                  <w:marBottom w:val="0"/>
                  <w:divBdr>
                    <w:top w:val="none" w:sz="0" w:space="0" w:color="auto"/>
                    <w:left w:val="none" w:sz="0" w:space="0" w:color="auto"/>
                    <w:bottom w:val="none" w:sz="0" w:space="0" w:color="auto"/>
                    <w:right w:val="none" w:sz="0" w:space="0" w:color="auto"/>
                  </w:divBdr>
                </w:div>
                <w:div w:id="1610359640">
                  <w:marLeft w:val="0"/>
                  <w:marRight w:val="0"/>
                  <w:marTop w:val="0"/>
                  <w:marBottom w:val="0"/>
                  <w:divBdr>
                    <w:top w:val="none" w:sz="0" w:space="0" w:color="auto"/>
                    <w:left w:val="none" w:sz="0" w:space="0" w:color="auto"/>
                    <w:bottom w:val="none" w:sz="0" w:space="0" w:color="auto"/>
                    <w:right w:val="none" w:sz="0" w:space="0" w:color="auto"/>
                  </w:divBdr>
                </w:div>
                <w:div w:id="1676876414">
                  <w:marLeft w:val="0"/>
                  <w:marRight w:val="0"/>
                  <w:marTop w:val="0"/>
                  <w:marBottom w:val="0"/>
                  <w:divBdr>
                    <w:top w:val="none" w:sz="0" w:space="0" w:color="auto"/>
                    <w:left w:val="none" w:sz="0" w:space="0" w:color="auto"/>
                    <w:bottom w:val="none" w:sz="0" w:space="0" w:color="auto"/>
                    <w:right w:val="none" w:sz="0" w:space="0" w:color="auto"/>
                  </w:divBdr>
                </w:div>
                <w:div w:id="1684546621">
                  <w:marLeft w:val="0"/>
                  <w:marRight w:val="0"/>
                  <w:marTop w:val="0"/>
                  <w:marBottom w:val="0"/>
                  <w:divBdr>
                    <w:top w:val="none" w:sz="0" w:space="0" w:color="auto"/>
                    <w:left w:val="none" w:sz="0" w:space="0" w:color="auto"/>
                    <w:bottom w:val="none" w:sz="0" w:space="0" w:color="auto"/>
                    <w:right w:val="none" w:sz="0" w:space="0" w:color="auto"/>
                  </w:divBdr>
                </w:div>
                <w:div w:id="1723402721">
                  <w:marLeft w:val="0"/>
                  <w:marRight w:val="0"/>
                  <w:marTop w:val="0"/>
                  <w:marBottom w:val="0"/>
                  <w:divBdr>
                    <w:top w:val="none" w:sz="0" w:space="0" w:color="auto"/>
                    <w:left w:val="none" w:sz="0" w:space="0" w:color="auto"/>
                    <w:bottom w:val="none" w:sz="0" w:space="0" w:color="auto"/>
                    <w:right w:val="none" w:sz="0" w:space="0" w:color="auto"/>
                  </w:divBdr>
                </w:div>
                <w:div w:id="1728675679">
                  <w:marLeft w:val="0"/>
                  <w:marRight w:val="0"/>
                  <w:marTop w:val="0"/>
                  <w:marBottom w:val="0"/>
                  <w:divBdr>
                    <w:top w:val="none" w:sz="0" w:space="0" w:color="auto"/>
                    <w:left w:val="none" w:sz="0" w:space="0" w:color="auto"/>
                    <w:bottom w:val="none" w:sz="0" w:space="0" w:color="auto"/>
                    <w:right w:val="none" w:sz="0" w:space="0" w:color="auto"/>
                  </w:divBdr>
                </w:div>
                <w:div w:id="1737581848">
                  <w:marLeft w:val="0"/>
                  <w:marRight w:val="0"/>
                  <w:marTop w:val="0"/>
                  <w:marBottom w:val="0"/>
                  <w:divBdr>
                    <w:top w:val="none" w:sz="0" w:space="0" w:color="auto"/>
                    <w:left w:val="none" w:sz="0" w:space="0" w:color="auto"/>
                    <w:bottom w:val="none" w:sz="0" w:space="0" w:color="auto"/>
                    <w:right w:val="none" w:sz="0" w:space="0" w:color="auto"/>
                  </w:divBdr>
                </w:div>
                <w:div w:id="1743671774">
                  <w:marLeft w:val="0"/>
                  <w:marRight w:val="0"/>
                  <w:marTop w:val="0"/>
                  <w:marBottom w:val="0"/>
                  <w:divBdr>
                    <w:top w:val="none" w:sz="0" w:space="0" w:color="auto"/>
                    <w:left w:val="none" w:sz="0" w:space="0" w:color="auto"/>
                    <w:bottom w:val="none" w:sz="0" w:space="0" w:color="auto"/>
                    <w:right w:val="none" w:sz="0" w:space="0" w:color="auto"/>
                  </w:divBdr>
                </w:div>
                <w:div w:id="1755468742">
                  <w:marLeft w:val="0"/>
                  <w:marRight w:val="0"/>
                  <w:marTop w:val="0"/>
                  <w:marBottom w:val="0"/>
                  <w:divBdr>
                    <w:top w:val="none" w:sz="0" w:space="0" w:color="auto"/>
                    <w:left w:val="none" w:sz="0" w:space="0" w:color="auto"/>
                    <w:bottom w:val="none" w:sz="0" w:space="0" w:color="auto"/>
                    <w:right w:val="none" w:sz="0" w:space="0" w:color="auto"/>
                  </w:divBdr>
                </w:div>
                <w:div w:id="1781492136">
                  <w:marLeft w:val="0"/>
                  <w:marRight w:val="0"/>
                  <w:marTop w:val="0"/>
                  <w:marBottom w:val="0"/>
                  <w:divBdr>
                    <w:top w:val="none" w:sz="0" w:space="0" w:color="auto"/>
                    <w:left w:val="none" w:sz="0" w:space="0" w:color="auto"/>
                    <w:bottom w:val="none" w:sz="0" w:space="0" w:color="auto"/>
                    <w:right w:val="none" w:sz="0" w:space="0" w:color="auto"/>
                  </w:divBdr>
                </w:div>
                <w:div w:id="1782843405">
                  <w:marLeft w:val="0"/>
                  <w:marRight w:val="0"/>
                  <w:marTop w:val="0"/>
                  <w:marBottom w:val="0"/>
                  <w:divBdr>
                    <w:top w:val="none" w:sz="0" w:space="0" w:color="auto"/>
                    <w:left w:val="none" w:sz="0" w:space="0" w:color="auto"/>
                    <w:bottom w:val="none" w:sz="0" w:space="0" w:color="auto"/>
                    <w:right w:val="none" w:sz="0" w:space="0" w:color="auto"/>
                  </w:divBdr>
                </w:div>
                <w:div w:id="1795831918">
                  <w:marLeft w:val="0"/>
                  <w:marRight w:val="0"/>
                  <w:marTop w:val="0"/>
                  <w:marBottom w:val="0"/>
                  <w:divBdr>
                    <w:top w:val="none" w:sz="0" w:space="0" w:color="auto"/>
                    <w:left w:val="none" w:sz="0" w:space="0" w:color="auto"/>
                    <w:bottom w:val="none" w:sz="0" w:space="0" w:color="auto"/>
                    <w:right w:val="none" w:sz="0" w:space="0" w:color="auto"/>
                  </w:divBdr>
                </w:div>
                <w:div w:id="1873691144">
                  <w:marLeft w:val="0"/>
                  <w:marRight w:val="0"/>
                  <w:marTop w:val="0"/>
                  <w:marBottom w:val="0"/>
                  <w:divBdr>
                    <w:top w:val="none" w:sz="0" w:space="0" w:color="auto"/>
                    <w:left w:val="none" w:sz="0" w:space="0" w:color="auto"/>
                    <w:bottom w:val="none" w:sz="0" w:space="0" w:color="auto"/>
                    <w:right w:val="none" w:sz="0" w:space="0" w:color="auto"/>
                  </w:divBdr>
                </w:div>
                <w:div w:id="1885672153">
                  <w:marLeft w:val="0"/>
                  <w:marRight w:val="0"/>
                  <w:marTop w:val="0"/>
                  <w:marBottom w:val="0"/>
                  <w:divBdr>
                    <w:top w:val="none" w:sz="0" w:space="0" w:color="auto"/>
                    <w:left w:val="none" w:sz="0" w:space="0" w:color="auto"/>
                    <w:bottom w:val="none" w:sz="0" w:space="0" w:color="auto"/>
                    <w:right w:val="none" w:sz="0" w:space="0" w:color="auto"/>
                  </w:divBdr>
                </w:div>
                <w:div w:id="1951232540">
                  <w:marLeft w:val="0"/>
                  <w:marRight w:val="0"/>
                  <w:marTop w:val="0"/>
                  <w:marBottom w:val="0"/>
                  <w:divBdr>
                    <w:top w:val="none" w:sz="0" w:space="0" w:color="auto"/>
                    <w:left w:val="none" w:sz="0" w:space="0" w:color="auto"/>
                    <w:bottom w:val="none" w:sz="0" w:space="0" w:color="auto"/>
                    <w:right w:val="none" w:sz="0" w:space="0" w:color="auto"/>
                  </w:divBdr>
                </w:div>
                <w:div w:id="1963464681">
                  <w:marLeft w:val="0"/>
                  <w:marRight w:val="0"/>
                  <w:marTop w:val="0"/>
                  <w:marBottom w:val="0"/>
                  <w:divBdr>
                    <w:top w:val="none" w:sz="0" w:space="0" w:color="auto"/>
                    <w:left w:val="none" w:sz="0" w:space="0" w:color="auto"/>
                    <w:bottom w:val="none" w:sz="0" w:space="0" w:color="auto"/>
                    <w:right w:val="none" w:sz="0" w:space="0" w:color="auto"/>
                  </w:divBdr>
                </w:div>
                <w:div w:id="1983195592">
                  <w:marLeft w:val="0"/>
                  <w:marRight w:val="0"/>
                  <w:marTop w:val="0"/>
                  <w:marBottom w:val="0"/>
                  <w:divBdr>
                    <w:top w:val="none" w:sz="0" w:space="0" w:color="auto"/>
                    <w:left w:val="none" w:sz="0" w:space="0" w:color="auto"/>
                    <w:bottom w:val="none" w:sz="0" w:space="0" w:color="auto"/>
                    <w:right w:val="none" w:sz="0" w:space="0" w:color="auto"/>
                  </w:divBdr>
                </w:div>
                <w:div w:id="2014212347">
                  <w:marLeft w:val="0"/>
                  <w:marRight w:val="0"/>
                  <w:marTop w:val="0"/>
                  <w:marBottom w:val="0"/>
                  <w:divBdr>
                    <w:top w:val="none" w:sz="0" w:space="0" w:color="auto"/>
                    <w:left w:val="none" w:sz="0" w:space="0" w:color="auto"/>
                    <w:bottom w:val="none" w:sz="0" w:space="0" w:color="auto"/>
                    <w:right w:val="none" w:sz="0" w:space="0" w:color="auto"/>
                  </w:divBdr>
                </w:div>
                <w:div w:id="2031369797">
                  <w:marLeft w:val="0"/>
                  <w:marRight w:val="0"/>
                  <w:marTop w:val="0"/>
                  <w:marBottom w:val="0"/>
                  <w:divBdr>
                    <w:top w:val="none" w:sz="0" w:space="0" w:color="auto"/>
                    <w:left w:val="none" w:sz="0" w:space="0" w:color="auto"/>
                    <w:bottom w:val="none" w:sz="0" w:space="0" w:color="auto"/>
                    <w:right w:val="none" w:sz="0" w:space="0" w:color="auto"/>
                  </w:divBdr>
                </w:div>
                <w:div w:id="2033143585">
                  <w:marLeft w:val="0"/>
                  <w:marRight w:val="0"/>
                  <w:marTop w:val="0"/>
                  <w:marBottom w:val="0"/>
                  <w:divBdr>
                    <w:top w:val="none" w:sz="0" w:space="0" w:color="auto"/>
                    <w:left w:val="none" w:sz="0" w:space="0" w:color="auto"/>
                    <w:bottom w:val="none" w:sz="0" w:space="0" w:color="auto"/>
                    <w:right w:val="none" w:sz="0" w:space="0" w:color="auto"/>
                  </w:divBdr>
                </w:div>
                <w:div w:id="2040930674">
                  <w:marLeft w:val="0"/>
                  <w:marRight w:val="0"/>
                  <w:marTop w:val="0"/>
                  <w:marBottom w:val="0"/>
                  <w:divBdr>
                    <w:top w:val="none" w:sz="0" w:space="0" w:color="auto"/>
                    <w:left w:val="none" w:sz="0" w:space="0" w:color="auto"/>
                    <w:bottom w:val="none" w:sz="0" w:space="0" w:color="auto"/>
                    <w:right w:val="none" w:sz="0" w:space="0" w:color="auto"/>
                  </w:divBdr>
                </w:div>
                <w:div w:id="2082170840">
                  <w:marLeft w:val="0"/>
                  <w:marRight w:val="0"/>
                  <w:marTop w:val="0"/>
                  <w:marBottom w:val="0"/>
                  <w:divBdr>
                    <w:top w:val="none" w:sz="0" w:space="0" w:color="auto"/>
                    <w:left w:val="none" w:sz="0" w:space="0" w:color="auto"/>
                    <w:bottom w:val="none" w:sz="0" w:space="0" w:color="auto"/>
                    <w:right w:val="none" w:sz="0" w:space="0" w:color="auto"/>
                  </w:divBdr>
                </w:div>
                <w:div w:id="2102677150">
                  <w:marLeft w:val="0"/>
                  <w:marRight w:val="0"/>
                  <w:marTop w:val="0"/>
                  <w:marBottom w:val="0"/>
                  <w:divBdr>
                    <w:top w:val="none" w:sz="0" w:space="0" w:color="auto"/>
                    <w:left w:val="none" w:sz="0" w:space="0" w:color="auto"/>
                    <w:bottom w:val="none" w:sz="0" w:space="0" w:color="auto"/>
                    <w:right w:val="none" w:sz="0" w:space="0" w:color="auto"/>
                  </w:divBdr>
                </w:div>
                <w:div w:id="2138987665">
                  <w:marLeft w:val="0"/>
                  <w:marRight w:val="0"/>
                  <w:marTop w:val="0"/>
                  <w:marBottom w:val="0"/>
                  <w:divBdr>
                    <w:top w:val="none" w:sz="0" w:space="0" w:color="auto"/>
                    <w:left w:val="none" w:sz="0" w:space="0" w:color="auto"/>
                    <w:bottom w:val="none" w:sz="0" w:space="0" w:color="auto"/>
                    <w:right w:val="none" w:sz="0" w:space="0" w:color="auto"/>
                  </w:divBdr>
                </w:div>
                <w:div w:id="213952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395721">
          <w:marLeft w:val="0"/>
          <w:marRight w:val="0"/>
          <w:marTop w:val="0"/>
          <w:marBottom w:val="0"/>
          <w:divBdr>
            <w:top w:val="none" w:sz="0" w:space="0" w:color="auto"/>
            <w:left w:val="none" w:sz="0" w:space="0" w:color="auto"/>
            <w:bottom w:val="none" w:sz="0" w:space="0" w:color="auto"/>
            <w:right w:val="none" w:sz="0" w:space="0" w:color="auto"/>
          </w:divBdr>
          <w:divsChild>
            <w:div w:id="1229340834">
              <w:marLeft w:val="0"/>
              <w:marRight w:val="0"/>
              <w:marTop w:val="0"/>
              <w:marBottom w:val="0"/>
              <w:divBdr>
                <w:top w:val="none" w:sz="0" w:space="0" w:color="auto"/>
                <w:left w:val="none" w:sz="0" w:space="0" w:color="auto"/>
                <w:bottom w:val="none" w:sz="0" w:space="0" w:color="auto"/>
                <w:right w:val="none" w:sz="0" w:space="0" w:color="auto"/>
              </w:divBdr>
              <w:divsChild>
                <w:div w:id="12340786">
                  <w:marLeft w:val="0"/>
                  <w:marRight w:val="0"/>
                  <w:marTop w:val="0"/>
                  <w:marBottom w:val="0"/>
                  <w:divBdr>
                    <w:top w:val="none" w:sz="0" w:space="0" w:color="auto"/>
                    <w:left w:val="none" w:sz="0" w:space="0" w:color="auto"/>
                    <w:bottom w:val="none" w:sz="0" w:space="0" w:color="auto"/>
                    <w:right w:val="none" w:sz="0" w:space="0" w:color="auto"/>
                  </w:divBdr>
                </w:div>
                <w:div w:id="77364669">
                  <w:marLeft w:val="0"/>
                  <w:marRight w:val="0"/>
                  <w:marTop w:val="0"/>
                  <w:marBottom w:val="0"/>
                  <w:divBdr>
                    <w:top w:val="none" w:sz="0" w:space="0" w:color="auto"/>
                    <w:left w:val="none" w:sz="0" w:space="0" w:color="auto"/>
                    <w:bottom w:val="none" w:sz="0" w:space="0" w:color="auto"/>
                    <w:right w:val="none" w:sz="0" w:space="0" w:color="auto"/>
                  </w:divBdr>
                </w:div>
                <w:div w:id="109129359">
                  <w:marLeft w:val="0"/>
                  <w:marRight w:val="0"/>
                  <w:marTop w:val="0"/>
                  <w:marBottom w:val="0"/>
                  <w:divBdr>
                    <w:top w:val="none" w:sz="0" w:space="0" w:color="auto"/>
                    <w:left w:val="none" w:sz="0" w:space="0" w:color="auto"/>
                    <w:bottom w:val="none" w:sz="0" w:space="0" w:color="auto"/>
                    <w:right w:val="none" w:sz="0" w:space="0" w:color="auto"/>
                  </w:divBdr>
                </w:div>
                <w:div w:id="148908782">
                  <w:marLeft w:val="0"/>
                  <w:marRight w:val="0"/>
                  <w:marTop w:val="0"/>
                  <w:marBottom w:val="0"/>
                  <w:divBdr>
                    <w:top w:val="none" w:sz="0" w:space="0" w:color="auto"/>
                    <w:left w:val="none" w:sz="0" w:space="0" w:color="auto"/>
                    <w:bottom w:val="none" w:sz="0" w:space="0" w:color="auto"/>
                    <w:right w:val="none" w:sz="0" w:space="0" w:color="auto"/>
                  </w:divBdr>
                </w:div>
                <w:div w:id="166679298">
                  <w:marLeft w:val="0"/>
                  <w:marRight w:val="0"/>
                  <w:marTop w:val="0"/>
                  <w:marBottom w:val="0"/>
                  <w:divBdr>
                    <w:top w:val="none" w:sz="0" w:space="0" w:color="auto"/>
                    <w:left w:val="none" w:sz="0" w:space="0" w:color="auto"/>
                    <w:bottom w:val="none" w:sz="0" w:space="0" w:color="auto"/>
                    <w:right w:val="none" w:sz="0" w:space="0" w:color="auto"/>
                  </w:divBdr>
                </w:div>
                <w:div w:id="173035267">
                  <w:marLeft w:val="0"/>
                  <w:marRight w:val="0"/>
                  <w:marTop w:val="0"/>
                  <w:marBottom w:val="0"/>
                  <w:divBdr>
                    <w:top w:val="none" w:sz="0" w:space="0" w:color="auto"/>
                    <w:left w:val="none" w:sz="0" w:space="0" w:color="auto"/>
                    <w:bottom w:val="none" w:sz="0" w:space="0" w:color="auto"/>
                    <w:right w:val="none" w:sz="0" w:space="0" w:color="auto"/>
                  </w:divBdr>
                </w:div>
                <w:div w:id="177043556">
                  <w:marLeft w:val="0"/>
                  <w:marRight w:val="0"/>
                  <w:marTop w:val="0"/>
                  <w:marBottom w:val="0"/>
                  <w:divBdr>
                    <w:top w:val="none" w:sz="0" w:space="0" w:color="auto"/>
                    <w:left w:val="none" w:sz="0" w:space="0" w:color="auto"/>
                    <w:bottom w:val="none" w:sz="0" w:space="0" w:color="auto"/>
                    <w:right w:val="none" w:sz="0" w:space="0" w:color="auto"/>
                  </w:divBdr>
                </w:div>
                <w:div w:id="224223151">
                  <w:marLeft w:val="0"/>
                  <w:marRight w:val="0"/>
                  <w:marTop w:val="0"/>
                  <w:marBottom w:val="0"/>
                  <w:divBdr>
                    <w:top w:val="none" w:sz="0" w:space="0" w:color="auto"/>
                    <w:left w:val="none" w:sz="0" w:space="0" w:color="auto"/>
                    <w:bottom w:val="none" w:sz="0" w:space="0" w:color="auto"/>
                    <w:right w:val="none" w:sz="0" w:space="0" w:color="auto"/>
                  </w:divBdr>
                </w:div>
                <w:div w:id="261768372">
                  <w:marLeft w:val="0"/>
                  <w:marRight w:val="0"/>
                  <w:marTop w:val="0"/>
                  <w:marBottom w:val="0"/>
                  <w:divBdr>
                    <w:top w:val="none" w:sz="0" w:space="0" w:color="auto"/>
                    <w:left w:val="none" w:sz="0" w:space="0" w:color="auto"/>
                    <w:bottom w:val="none" w:sz="0" w:space="0" w:color="auto"/>
                    <w:right w:val="none" w:sz="0" w:space="0" w:color="auto"/>
                  </w:divBdr>
                </w:div>
                <w:div w:id="271715430">
                  <w:marLeft w:val="0"/>
                  <w:marRight w:val="0"/>
                  <w:marTop w:val="0"/>
                  <w:marBottom w:val="0"/>
                  <w:divBdr>
                    <w:top w:val="none" w:sz="0" w:space="0" w:color="auto"/>
                    <w:left w:val="none" w:sz="0" w:space="0" w:color="auto"/>
                    <w:bottom w:val="none" w:sz="0" w:space="0" w:color="auto"/>
                    <w:right w:val="none" w:sz="0" w:space="0" w:color="auto"/>
                  </w:divBdr>
                </w:div>
                <w:div w:id="320237533">
                  <w:marLeft w:val="0"/>
                  <w:marRight w:val="0"/>
                  <w:marTop w:val="0"/>
                  <w:marBottom w:val="0"/>
                  <w:divBdr>
                    <w:top w:val="none" w:sz="0" w:space="0" w:color="auto"/>
                    <w:left w:val="none" w:sz="0" w:space="0" w:color="auto"/>
                    <w:bottom w:val="none" w:sz="0" w:space="0" w:color="auto"/>
                    <w:right w:val="none" w:sz="0" w:space="0" w:color="auto"/>
                  </w:divBdr>
                </w:div>
                <w:div w:id="356542731">
                  <w:marLeft w:val="0"/>
                  <w:marRight w:val="0"/>
                  <w:marTop w:val="0"/>
                  <w:marBottom w:val="0"/>
                  <w:divBdr>
                    <w:top w:val="none" w:sz="0" w:space="0" w:color="auto"/>
                    <w:left w:val="none" w:sz="0" w:space="0" w:color="auto"/>
                    <w:bottom w:val="none" w:sz="0" w:space="0" w:color="auto"/>
                    <w:right w:val="none" w:sz="0" w:space="0" w:color="auto"/>
                  </w:divBdr>
                </w:div>
                <w:div w:id="360866008">
                  <w:marLeft w:val="0"/>
                  <w:marRight w:val="0"/>
                  <w:marTop w:val="0"/>
                  <w:marBottom w:val="0"/>
                  <w:divBdr>
                    <w:top w:val="none" w:sz="0" w:space="0" w:color="auto"/>
                    <w:left w:val="none" w:sz="0" w:space="0" w:color="auto"/>
                    <w:bottom w:val="none" w:sz="0" w:space="0" w:color="auto"/>
                    <w:right w:val="none" w:sz="0" w:space="0" w:color="auto"/>
                  </w:divBdr>
                </w:div>
                <w:div w:id="473331623">
                  <w:marLeft w:val="0"/>
                  <w:marRight w:val="0"/>
                  <w:marTop w:val="0"/>
                  <w:marBottom w:val="0"/>
                  <w:divBdr>
                    <w:top w:val="none" w:sz="0" w:space="0" w:color="auto"/>
                    <w:left w:val="none" w:sz="0" w:space="0" w:color="auto"/>
                    <w:bottom w:val="none" w:sz="0" w:space="0" w:color="auto"/>
                    <w:right w:val="none" w:sz="0" w:space="0" w:color="auto"/>
                  </w:divBdr>
                </w:div>
                <w:div w:id="541866135">
                  <w:marLeft w:val="0"/>
                  <w:marRight w:val="0"/>
                  <w:marTop w:val="0"/>
                  <w:marBottom w:val="0"/>
                  <w:divBdr>
                    <w:top w:val="none" w:sz="0" w:space="0" w:color="auto"/>
                    <w:left w:val="none" w:sz="0" w:space="0" w:color="auto"/>
                    <w:bottom w:val="none" w:sz="0" w:space="0" w:color="auto"/>
                    <w:right w:val="none" w:sz="0" w:space="0" w:color="auto"/>
                  </w:divBdr>
                </w:div>
                <w:div w:id="563101814">
                  <w:marLeft w:val="0"/>
                  <w:marRight w:val="0"/>
                  <w:marTop w:val="0"/>
                  <w:marBottom w:val="0"/>
                  <w:divBdr>
                    <w:top w:val="none" w:sz="0" w:space="0" w:color="auto"/>
                    <w:left w:val="none" w:sz="0" w:space="0" w:color="auto"/>
                    <w:bottom w:val="none" w:sz="0" w:space="0" w:color="auto"/>
                    <w:right w:val="none" w:sz="0" w:space="0" w:color="auto"/>
                  </w:divBdr>
                </w:div>
                <w:div w:id="585577108">
                  <w:marLeft w:val="0"/>
                  <w:marRight w:val="0"/>
                  <w:marTop w:val="0"/>
                  <w:marBottom w:val="0"/>
                  <w:divBdr>
                    <w:top w:val="none" w:sz="0" w:space="0" w:color="auto"/>
                    <w:left w:val="none" w:sz="0" w:space="0" w:color="auto"/>
                    <w:bottom w:val="none" w:sz="0" w:space="0" w:color="auto"/>
                    <w:right w:val="none" w:sz="0" w:space="0" w:color="auto"/>
                  </w:divBdr>
                </w:div>
                <w:div w:id="636447984">
                  <w:marLeft w:val="0"/>
                  <w:marRight w:val="0"/>
                  <w:marTop w:val="0"/>
                  <w:marBottom w:val="0"/>
                  <w:divBdr>
                    <w:top w:val="none" w:sz="0" w:space="0" w:color="auto"/>
                    <w:left w:val="none" w:sz="0" w:space="0" w:color="auto"/>
                    <w:bottom w:val="none" w:sz="0" w:space="0" w:color="auto"/>
                    <w:right w:val="none" w:sz="0" w:space="0" w:color="auto"/>
                  </w:divBdr>
                </w:div>
                <w:div w:id="650671001">
                  <w:marLeft w:val="0"/>
                  <w:marRight w:val="0"/>
                  <w:marTop w:val="0"/>
                  <w:marBottom w:val="0"/>
                  <w:divBdr>
                    <w:top w:val="none" w:sz="0" w:space="0" w:color="auto"/>
                    <w:left w:val="none" w:sz="0" w:space="0" w:color="auto"/>
                    <w:bottom w:val="none" w:sz="0" w:space="0" w:color="auto"/>
                    <w:right w:val="none" w:sz="0" w:space="0" w:color="auto"/>
                  </w:divBdr>
                </w:div>
                <w:div w:id="653996209">
                  <w:marLeft w:val="0"/>
                  <w:marRight w:val="0"/>
                  <w:marTop w:val="0"/>
                  <w:marBottom w:val="0"/>
                  <w:divBdr>
                    <w:top w:val="none" w:sz="0" w:space="0" w:color="auto"/>
                    <w:left w:val="none" w:sz="0" w:space="0" w:color="auto"/>
                    <w:bottom w:val="none" w:sz="0" w:space="0" w:color="auto"/>
                    <w:right w:val="none" w:sz="0" w:space="0" w:color="auto"/>
                  </w:divBdr>
                </w:div>
                <w:div w:id="681660950">
                  <w:marLeft w:val="0"/>
                  <w:marRight w:val="0"/>
                  <w:marTop w:val="0"/>
                  <w:marBottom w:val="0"/>
                  <w:divBdr>
                    <w:top w:val="none" w:sz="0" w:space="0" w:color="auto"/>
                    <w:left w:val="none" w:sz="0" w:space="0" w:color="auto"/>
                    <w:bottom w:val="none" w:sz="0" w:space="0" w:color="auto"/>
                    <w:right w:val="none" w:sz="0" w:space="0" w:color="auto"/>
                  </w:divBdr>
                </w:div>
                <w:div w:id="693725253">
                  <w:marLeft w:val="0"/>
                  <w:marRight w:val="0"/>
                  <w:marTop w:val="0"/>
                  <w:marBottom w:val="0"/>
                  <w:divBdr>
                    <w:top w:val="none" w:sz="0" w:space="0" w:color="auto"/>
                    <w:left w:val="none" w:sz="0" w:space="0" w:color="auto"/>
                    <w:bottom w:val="none" w:sz="0" w:space="0" w:color="auto"/>
                    <w:right w:val="none" w:sz="0" w:space="0" w:color="auto"/>
                  </w:divBdr>
                </w:div>
                <w:div w:id="803547780">
                  <w:marLeft w:val="0"/>
                  <w:marRight w:val="0"/>
                  <w:marTop w:val="0"/>
                  <w:marBottom w:val="0"/>
                  <w:divBdr>
                    <w:top w:val="none" w:sz="0" w:space="0" w:color="auto"/>
                    <w:left w:val="none" w:sz="0" w:space="0" w:color="auto"/>
                    <w:bottom w:val="none" w:sz="0" w:space="0" w:color="auto"/>
                    <w:right w:val="none" w:sz="0" w:space="0" w:color="auto"/>
                  </w:divBdr>
                </w:div>
                <w:div w:id="827357296">
                  <w:marLeft w:val="0"/>
                  <w:marRight w:val="0"/>
                  <w:marTop w:val="0"/>
                  <w:marBottom w:val="0"/>
                  <w:divBdr>
                    <w:top w:val="none" w:sz="0" w:space="0" w:color="auto"/>
                    <w:left w:val="none" w:sz="0" w:space="0" w:color="auto"/>
                    <w:bottom w:val="none" w:sz="0" w:space="0" w:color="auto"/>
                    <w:right w:val="none" w:sz="0" w:space="0" w:color="auto"/>
                  </w:divBdr>
                </w:div>
                <w:div w:id="845557646">
                  <w:marLeft w:val="0"/>
                  <w:marRight w:val="0"/>
                  <w:marTop w:val="0"/>
                  <w:marBottom w:val="0"/>
                  <w:divBdr>
                    <w:top w:val="none" w:sz="0" w:space="0" w:color="auto"/>
                    <w:left w:val="none" w:sz="0" w:space="0" w:color="auto"/>
                    <w:bottom w:val="none" w:sz="0" w:space="0" w:color="auto"/>
                    <w:right w:val="none" w:sz="0" w:space="0" w:color="auto"/>
                  </w:divBdr>
                </w:div>
                <w:div w:id="863787746">
                  <w:marLeft w:val="0"/>
                  <w:marRight w:val="0"/>
                  <w:marTop w:val="0"/>
                  <w:marBottom w:val="0"/>
                  <w:divBdr>
                    <w:top w:val="none" w:sz="0" w:space="0" w:color="auto"/>
                    <w:left w:val="none" w:sz="0" w:space="0" w:color="auto"/>
                    <w:bottom w:val="none" w:sz="0" w:space="0" w:color="auto"/>
                    <w:right w:val="none" w:sz="0" w:space="0" w:color="auto"/>
                  </w:divBdr>
                </w:div>
                <w:div w:id="1006638565">
                  <w:marLeft w:val="0"/>
                  <w:marRight w:val="0"/>
                  <w:marTop w:val="0"/>
                  <w:marBottom w:val="0"/>
                  <w:divBdr>
                    <w:top w:val="none" w:sz="0" w:space="0" w:color="auto"/>
                    <w:left w:val="none" w:sz="0" w:space="0" w:color="auto"/>
                    <w:bottom w:val="none" w:sz="0" w:space="0" w:color="auto"/>
                    <w:right w:val="none" w:sz="0" w:space="0" w:color="auto"/>
                  </w:divBdr>
                </w:div>
                <w:div w:id="1069810957">
                  <w:marLeft w:val="0"/>
                  <w:marRight w:val="0"/>
                  <w:marTop w:val="0"/>
                  <w:marBottom w:val="0"/>
                  <w:divBdr>
                    <w:top w:val="none" w:sz="0" w:space="0" w:color="auto"/>
                    <w:left w:val="none" w:sz="0" w:space="0" w:color="auto"/>
                    <w:bottom w:val="none" w:sz="0" w:space="0" w:color="auto"/>
                    <w:right w:val="none" w:sz="0" w:space="0" w:color="auto"/>
                  </w:divBdr>
                </w:div>
                <w:div w:id="1089424951">
                  <w:marLeft w:val="0"/>
                  <w:marRight w:val="0"/>
                  <w:marTop w:val="0"/>
                  <w:marBottom w:val="0"/>
                  <w:divBdr>
                    <w:top w:val="none" w:sz="0" w:space="0" w:color="auto"/>
                    <w:left w:val="none" w:sz="0" w:space="0" w:color="auto"/>
                    <w:bottom w:val="none" w:sz="0" w:space="0" w:color="auto"/>
                    <w:right w:val="none" w:sz="0" w:space="0" w:color="auto"/>
                  </w:divBdr>
                </w:div>
                <w:div w:id="1104231426">
                  <w:marLeft w:val="0"/>
                  <w:marRight w:val="0"/>
                  <w:marTop w:val="0"/>
                  <w:marBottom w:val="0"/>
                  <w:divBdr>
                    <w:top w:val="none" w:sz="0" w:space="0" w:color="auto"/>
                    <w:left w:val="none" w:sz="0" w:space="0" w:color="auto"/>
                    <w:bottom w:val="none" w:sz="0" w:space="0" w:color="auto"/>
                    <w:right w:val="none" w:sz="0" w:space="0" w:color="auto"/>
                  </w:divBdr>
                </w:div>
                <w:div w:id="1116563658">
                  <w:marLeft w:val="0"/>
                  <w:marRight w:val="0"/>
                  <w:marTop w:val="0"/>
                  <w:marBottom w:val="0"/>
                  <w:divBdr>
                    <w:top w:val="none" w:sz="0" w:space="0" w:color="auto"/>
                    <w:left w:val="none" w:sz="0" w:space="0" w:color="auto"/>
                    <w:bottom w:val="none" w:sz="0" w:space="0" w:color="auto"/>
                    <w:right w:val="none" w:sz="0" w:space="0" w:color="auto"/>
                  </w:divBdr>
                </w:div>
                <w:div w:id="1136725255">
                  <w:marLeft w:val="0"/>
                  <w:marRight w:val="0"/>
                  <w:marTop w:val="0"/>
                  <w:marBottom w:val="0"/>
                  <w:divBdr>
                    <w:top w:val="none" w:sz="0" w:space="0" w:color="auto"/>
                    <w:left w:val="none" w:sz="0" w:space="0" w:color="auto"/>
                    <w:bottom w:val="none" w:sz="0" w:space="0" w:color="auto"/>
                    <w:right w:val="none" w:sz="0" w:space="0" w:color="auto"/>
                  </w:divBdr>
                </w:div>
                <w:div w:id="1186485919">
                  <w:marLeft w:val="0"/>
                  <w:marRight w:val="0"/>
                  <w:marTop w:val="0"/>
                  <w:marBottom w:val="0"/>
                  <w:divBdr>
                    <w:top w:val="none" w:sz="0" w:space="0" w:color="auto"/>
                    <w:left w:val="none" w:sz="0" w:space="0" w:color="auto"/>
                    <w:bottom w:val="none" w:sz="0" w:space="0" w:color="auto"/>
                    <w:right w:val="none" w:sz="0" w:space="0" w:color="auto"/>
                  </w:divBdr>
                </w:div>
                <w:div w:id="1198157101">
                  <w:marLeft w:val="0"/>
                  <w:marRight w:val="0"/>
                  <w:marTop w:val="0"/>
                  <w:marBottom w:val="0"/>
                  <w:divBdr>
                    <w:top w:val="none" w:sz="0" w:space="0" w:color="auto"/>
                    <w:left w:val="none" w:sz="0" w:space="0" w:color="auto"/>
                    <w:bottom w:val="none" w:sz="0" w:space="0" w:color="auto"/>
                    <w:right w:val="none" w:sz="0" w:space="0" w:color="auto"/>
                  </w:divBdr>
                </w:div>
                <w:div w:id="1220359601">
                  <w:marLeft w:val="0"/>
                  <w:marRight w:val="0"/>
                  <w:marTop w:val="0"/>
                  <w:marBottom w:val="0"/>
                  <w:divBdr>
                    <w:top w:val="none" w:sz="0" w:space="0" w:color="auto"/>
                    <w:left w:val="none" w:sz="0" w:space="0" w:color="auto"/>
                    <w:bottom w:val="none" w:sz="0" w:space="0" w:color="auto"/>
                    <w:right w:val="none" w:sz="0" w:space="0" w:color="auto"/>
                  </w:divBdr>
                </w:div>
                <w:div w:id="1254819215">
                  <w:marLeft w:val="0"/>
                  <w:marRight w:val="0"/>
                  <w:marTop w:val="0"/>
                  <w:marBottom w:val="0"/>
                  <w:divBdr>
                    <w:top w:val="none" w:sz="0" w:space="0" w:color="auto"/>
                    <w:left w:val="none" w:sz="0" w:space="0" w:color="auto"/>
                    <w:bottom w:val="none" w:sz="0" w:space="0" w:color="auto"/>
                    <w:right w:val="none" w:sz="0" w:space="0" w:color="auto"/>
                  </w:divBdr>
                </w:div>
                <w:div w:id="1333753959">
                  <w:marLeft w:val="0"/>
                  <w:marRight w:val="0"/>
                  <w:marTop w:val="0"/>
                  <w:marBottom w:val="0"/>
                  <w:divBdr>
                    <w:top w:val="none" w:sz="0" w:space="0" w:color="auto"/>
                    <w:left w:val="none" w:sz="0" w:space="0" w:color="auto"/>
                    <w:bottom w:val="none" w:sz="0" w:space="0" w:color="auto"/>
                    <w:right w:val="none" w:sz="0" w:space="0" w:color="auto"/>
                  </w:divBdr>
                </w:div>
                <w:div w:id="1339625505">
                  <w:marLeft w:val="0"/>
                  <w:marRight w:val="0"/>
                  <w:marTop w:val="0"/>
                  <w:marBottom w:val="0"/>
                  <w:divBdr>
                    <w:top w:val="none" w:sz="0" w:space="0" w:color="auto"/>
                    <w:left w:val="none" w:sz="0" w:space="0" w:color="auto"/>
                    <w:bottom w:val="none" w:sz="0" w:space="0" w:color="auto"/>
                    <w:right w:val="none" w:sz="0" w:space="0" w:color="auto"/>
                  </w:divBdr>
                </w:div>
                <w:div w:id="1352103396">
                  <w:marLeft w:val="0"/>
                  <w:marRight w:val="0"/>
                  <w:marTop w:val="0"/>
                  <w:marBottom w:val="0"/>
                  <w:divBdr>
                    <w:top w:val="none" w:sz="0" w:space="0" w:color="auto"/>
                    <w:left w:val="none" w:sz="0" w:space="0" w:color="auto"/>
                    <w:bottom w:val="none" w:sz="0" w:space="0" w:color="auto"/>
                    <w:right w:val="none" w:sz="0" w:space="0" w:color="auto"/>
                  </w:divBdr>
                </w:div>
                <w:div w:id="1370883847">
                  <w:marLeft w:val="0"/>
                  <w:marRight w:val="0"/>
                  <w:marTop w:val="0"/>
                  <w:marBottom w:val="0"/>
                  <w:divBdr>
                    <w:top w:val="none" w:sz="0" w:space="0" w:color="auto"/>
                    <w:left w:val="none" w:sz="0" w:space="0" w:color="auto"/>
                    <w:bottom w:val="none" w:sz="0" w:space="0" w:color="auto"/>
                    <w:right w:val="none" w:sz="0" w:space="0" w:color="auto"/>
                  </w:divBdr>
                </w:div>
                <w:div w:id="1406341681">
                  <w:marLeft w:val="0"/>
                  <w:marRight w:val="0"/>
                  <w:marTop w:val="0"/>
                  <w:marBottom w:val="0"/>
                  <w:divBdr>
                    <w:top w:val="none" w:sz="0" w:space="0" w:color="auto"/>
                    <w:left w:val="none" w:sz="0" w:space="0" w:color="auto"/>
                    <w:bottom w:val="none" w:sz="0" w:space="0" w:color="auto"/>
                    <w:right w:val="none" w:sz="0" w:space="0" w:color="auto"/>
                  </w:divBdr>
                </w:div>
                <w:div w:id="1423913125">
                  <w:marLeft w:val="0"/>
                  <w:marRight w:val="0"/>
                  <w:marTop w:val="0"/>
                  <w:marBottom w:val="0"/>
                  <w:divBdr>
                    <w:top w:val="none" w:sz="0" w:space="0" w:color="auto"/>
                    <w:left w:val="none" w:sz="0" w:space="0" w:color="auto"/>
                    <w:bottom w:val="none" w:sz="0" w:space="0" w:color="auto"/>
                    <w:right w:val="none" w:sz="0" w:space="0" w:color="auto"/>
                  </w:divBdr>
                </w:div>
                <w:div w:id="1436902768">
                  <w:marLeft w:val="0"/>
                  <w:marRight w:val="0"/>
                  <w:marTop w:val="0"/>
                  <w:marBottom w:val="0"/>
                  <w:divBdr>
                    <w:top w:val="none" w:sz="0" w:space="0" w:color="auto"/>
                    <w:left w:val="none" w:sz="0" w:space="0" w:color="auto"/>
                    <w:bottom w:val="none" w:sz="0" w:space="0" w:color="auto"/>
                    <w:right w:val="none" w:sz="0" w:space="0" w:color="auto"/>
                  </w:divBdr>
                </w:div>
                <w:div w:id="1447118719">
                  <w:marLeft w:val="0"/>
                  <w:marRight w:val="0"/>
                  <w:marTop w:val="0"/>
                  <w:marBottom w:val="0"/>
                  <w:divBdr>
                    <w:top w:val="none" w:sz="0" w:space="0" w:color="auto"/>
                    <w:left w:val="none" w:sz="0" w:space="0" w:color="auto"/>
                    <w:bottom w:val="none" w:sz="0" w:space="0" w:color="auto"/>
                    <w:right w:val="none" w:sz="0" w:space="0" w:color="auto"/>
                  </w:divBdr>
                </w:div>
                <w:div w:id="1494687049">
                  <w:marLeft w:val="0"/>
                  <w:marRight w:val="0"/>
                  <w:marTop w:val="0"/>
                  <w:marBottom w:val="0"/>
                  <w:divBdr>
                    <w:top w:val="none" w:sz="0" w:space="0" w:color="auto"/>
                    <w:left w:val="none" w:sz="0" w:space="0" w:color="auto"/>
                    <w:bottom w:val="none" w:sz="0" w:space="0" w:color="auto"/>
                    <w:right w:val="none" w:sz="0" w:space="0" w:color="auto"/>
                  </w:divBdr>
                </w:div>
                <w:div w:id="1534919539">
                  <w:marLeft w:val="0"/>
                  <w:marRight w:val="0"/>
                  <w:marTop w:val="0"/>
                  <w:marBottom w:val="0"/>
                  <w:divBdr>
                    <w:top w:val="none" w:sz="0" w:space="0" w:color="auto"/>
                    <w:left w:val="none" w:sz="0" w:space="0" w:color="auto"/>
                    <w:bottom w:val="none" w:sz="0" w:space="0" w:color="auto"/>
                    <w:right w:val="none" w:sz="0" w:space="0" w:color="auto"/>
                  </w:divBdr>
                </w:div>
                <w:div w:id="1542980625">
                  <w:marLeft w:val="0"/>
                  <w:marRight w:val="0"/>
                  <w:marTop w:val="0"/>
                  <w:marBottom w:val="0"/>
                  <w:divBdr>
                    <w:top w:val="none" w:sz="0" w:space="0" w:color="auto"/>
                    <w:left w:val="none" w:sz="0" w:space="0" w:color="auto"/>
                    <w:bottom w:val="none" w:sz="0" w:space="0" w:color="auto"/>
                    <w:right w:val="none" w:sz="0" w:space="0" w:color="auto"/>
                  </w:divBdr>
                </w:div>
                <w:div w:id="1544367904">
                  <w:marLeft w:val="0"/>
                  <w:marRight w:val="0"/>
                  <w:marTop w:val="0"/>
                  <w:marBottom w:val="0"/>
                  <w:divBdr>
                    <w:top w:val="none" w:sz="0" w:space="0" w:color="auto"/>
                    <w:left w:val="none" w:sz="0" w:space="0" w:color="auto"/>
                    <w:bottom w:val="none" w:sz="0" w:space="0" w:color="auto"/>
                    <w:right w:val="none" w:sz="0" w:space="0" w:color="auto"/>
                  </w:divBdr>
                </w:div>
                <w:div w:id="1603800136">
                  <w:marLeft w:val="0"/>
                  <w:marRight w:val="0"/>
                  <w:marTop w:val="0"/>
                  <w:marBottom w:val="0"/>
                  <w:divBdr>
                    <w:top w:val="none" w:sz="0" w:space="0" w:color="auto"/>
                    <w:left w:val="none" w:sz="0" w:space="0" w:color="auto"/>
                    <w:bottom w:val="none" w:sz="0" w:space="0" w:color="auto"/>
                    <w:right w:val="none" w:sz="0" w:space="0" w:color="auto"/>
                  </w:divBdr>
                </w:div>
                <w:div w:id="1612781413">
                  <w:marLeft w:val="0"/>
                  <w:marRight w:val="0"/>
                  <w:marTop w:val="0"/>
                  <w:marBottom w:val="0"/>
                  <w:divBdr>
                    <w:top w:val="none" w:sz="0" w:space="0" w:color="auto"/>
                    <w:left w:val="none" w:sz="0" w:space="0" w:color="auto"/>
                    <w:bottom w:val="none" w:sz="0" w:space="0" w:color="auto"/>
                    <w:right w:val="none" w:sz="0" w:space="0" w:color="auto"/>
                  </w:divBdr>
                </w:div>
                <w:div w:id="1637176069">
                  <w:marLeft w:val="0"/>
                  <w:marRight w:val="0"/>
                  <w:marTop w:val="0"/>
                  <w:marBottom w:val="0"/>
                  <w:divBdr>
                    <w:top w:val="none" w:sz="0" w:space="0" w:color="auto"/>
                    <w:left w:val="none" w:sz="0" w:space="0" w:color="auto"/>
                    <w:bottom w:val="none" w:sz="0" w:space="0" w:color="auto"/>
                    <w:right w:val="none" w:sz="0" w:space="0" w:color="auto"/>
                  </w:divBdr>
                </w:div>
                <w:div w:id="1651247534">
                  <w:marLeft w:val="0"/>
                  <w:marRight w:val="0"/>
                  <w:marTop w:val="0"/>
                  <w:marBottom w:val="0"/>
                  <w:divBdr>
                    <w:top w:val="none" w:sz="0" w:space="0" w:color="auto"/>
                    <w:left w:val="none" w:sz="0" w:space="0" w:color="auto"/>
                    <w:bottom w:val="none" w:sz="0" w:space="0" w:color="auto"/>
                    <w:right w:val="none" w:sz="0" w:space="0" w:color="auto"/>
                  </w:divBdr>
                </w:div>
                <w:div w:id="1800419226">
                  <w:marLeft w:val="0"/>
                  <w:marRight w:val="0"/>
                  <w:marTop w:val="0"/>
                  <w:marBottom w:val="0"/>
                  <w:divBdr>
                    <w:top w:val="none" w:sz="0" w:space="0" w:color="auto"/>
                    <w:left w:val="none" w:sz="0" w:space="0" w:color="auto"/>
                    <w:bottom w:val="none" w:sz="0" w:space="0" w:color="auto"/>
                    <w:right w:val="none" w:sz="0" w:space="0" w:color="auto"/>
                  </w:divBdr>
                </w:div>
                <w:div w:id="1813131552">
                  <w:marLeft w:val="0"/>
                  <w:marRight w:val="0"/>
                  <w:marTop w:val="0"/>
                  <w:marBottom w:val="0"/>
                  <w:divBdr>
                    <w:top w:val="none" w:sz="0" w:space="0" w:color="auto"/>
                    <w:left w:val="none" w:sz="0" w:space="0" w:color="auto"/>
                    <w:bottom w:val="none" w:sz="0" w:space="0" w:color="auto"/>
                    <w:right w:val="none" w:sz="0" w:space="0" w:color="auto"/>
                  </w:divBdr>
                </w:div>
                <w:div w:id="1819036565">
                  <w:marLeft w:val="0"/>
                  <w:marRight w:val="0"/>
                  <w:marTop w:val="0"/>
                  <w:marBottom w:val="0"/>
                  <w:divBdr>
                    <w:top w:val="none" w:sz="0" w:space="0" w:color="auto"/>
                    <w:left w:val="none" w:sz="0" w:space="0" w:color="auto"/>
                    <w:bottom w:val="none" w:sz="0" w:space="0" w:color="auto"/>
                    <w:right w:val="none" w:sz="0" w:space="0" w:color="auto"/>
                  </w:divBdr>
                </w:div>
                <w:div w:id="1853178349">
                  <w:marLeft w:val="0"/>
                  <w:marRight w:val="0"/>
                  <w:marTop w:val="0"/>
                  <w:marBottom w:val="0"/>
                  <w:divBdr>
                    <w:top w:val="none" w:sz="0" w:space="0" w:color="auto"/>
                    <w:left w:val="none" w:sz="0" w:space="0" w:color="auto"/>
                    <w:bottom w:val="none" w:sz="0" w:space="0" w:color="auto"/>
                    <w:right w:val="none" w:sz="0" w:space="0" w:color="auto"/>
                  </w:divBdr>
                </w:div>
                <w:div w:id="1863088985">
                  <w:marLeft w:val="0"/>
                  <w:marRight w:val="0"/>
                  <w:marTop w:val="0"/>
                  <w:marBottom w:val="0"/>
                  <w:divBdr>
                    <w:top w:val="none" w:sz="0" w:space="0" w:color="auto"/>
                    <w:left w:val="none" w:sz="0" w:space="0" w:color="auto"/>
                    <w:bottom w:val="none" w:sz="0" w:space="0" w:color="auto"/>
                    <w:right w:val="none" w:sz="0" w:space="0" w:color="auto"/>
                  </w:divBdr>
                </w:div>
                <w:div w:id="1894124058">
                  <w:marLeft w:val="0"/>
                  <w:marRight w:val="0"/>
                  <w:marTop w:val="0"/>
                  <w:marBottom w:val="0"/>
                  <w:divBdr>
                    <w:top w:val="none" w:sz="0" w:space="0" w:color="auto"/>
                    <w:left w:val="none" w:sz="0" w:space="0" w:color="auto"/>
                    <w:bottom w:val="none" w:sz="0" w:space="0" w:color="auto"/>
                    <w:right w:val="none" w:sz="0" w:space="0" w:color="auto"/>
                  </w:divBdr>
                </w:div>
                <w:div w:id="1972250630">
                  <w:marLeft w:val="0"/>
                  <w:marRight w:val="0"/>
                  <w:marTop w:val="0"/>
                  <w:marBottom w:val="0"/>
                  <w:divBdr>
                    <w:top w:val="none" w:sz="0" w:space="0" w:color="auto"/>
                    <w:left w:val="none" w:sz="0" w:space="0" w:color="auto"/>
                    <w:bottom w:val="none" w:sz="0" w:space="0" w:color="auto"/>
                    <w:right w:val="none" w:sz="0" w:space="0" w:color="auto"/>
                  </w:divBdr>
                </w:div>
                <w:div w:id="1979021924">
                  <w:marLeft w:val="0"/>
                  <w:marRight w:val="0"/>
                  <w:marTop w:val="0"/>
                  <w:marBottom w:val="0"/>
                  <w:divBdr>
                    <w:top w:val="none" w:sz="0" w:space="0" w:color="auto"/>
                    <w:left w:val="none" w:sz="0" w:space="0" w:color="auto"/>
                    <w:bottom w:val="none" w:sz="0" w:space="0" w:color="auto"/>
                    <w:right w:val="none" w:sz="0" w:space="0" w:color="auto"/>
                  </w:divBdr>
                </w:div>
                <w:div w:id="2000574117">
                  <w:marLeft w:val="0"/>
                  <w:marRight w:val="0"/>
                  <w:marTop w:val="0"/>
                  <w:marBottom w:val="0"/>
                  <w:divBdr>
                    <w:top w:val="none" w:sz="0" w:space="0" w:color="auto"/>
                    <w:left w:val="none" w:sz="0" w:space="0" w:color="auto"/>
                    <w:bottom w:val="none" w:sz="0" w:space="0" w:color="auto"/>
                    <w:right w:val="none" w:sz="0" w:space="0" w:color="auto"/>
                  </w:divBdr>
                </w:div>
                <w:div w:id="2006586970">
                  <w:marLeft w:val="0"/>
                  <w:marRight w:val="0"/>
                  <w:marTop w:val="0"/>
                  <w:marBottom w:val="0"/>
                  <w:divBdr>
                    <w:top w:val="none" w:sz="0" w:space="0" w:color="auto"/>
                    <w:left w:val="none" w:sz="0" w:space="0" w:color="auto"/>
                    <w:bottom w:val="none" w:sz="0" w:space="0" w:color="auto"/>
                    <w:right w:val="none" w:sz="0" w:space="0" w:color="auto"/>
                  </w:divBdr>
                </w:div>
                <w:div w:id="2035423776">
                  <w:marLeft w:val="0"/>
                  <w:marRight w:val="0"/>
                  <w:marTop w:val="0"/>
                  <w:marBottom w:val="0"/>
                  <w:divBdr>
                    <w:top w:val="none" w:sz="0" w:space="0" w:color="auto"/>
                    <w:left w:val="none" w:sz="0" w:space="0" w:color="auto"/>
                    <w:bottom w:val="none" w:sz="0" w:space="0" w:color="auto"/>
                    <w:right w:val="none" w:sz="0" w:space="0" w:color="auto"/>
                  </w:divBdr>
                </w:div>
                <w:div w:id="2051106422">
                  <w:marLeft w:val="0"/>
                  <w:marRight w:val="0"/>
                  <w:marTop w:val="0"/>
                  <w:marBottom w:val="0"/>
                  <w:divBdr>
                    <w:top w:val="none" w:sz="0" w:space="0" w:color="auto"/>
                    <w:left w:val="none" w:sz="0" w:space="0" w:color="auto"/>
                    <w:bottom w:val="none" w:sz="0" w:space="0" w:color="auto"/>
                    <w:right w:val="none" w:sz="0" w:space="0" w:color="auto"/>
                  </w:divBdr>
                </w:div>
                <w:div w:id="2051605943">
                  <w:marLeft w:val="0"/>
                  <w:marRight w:val="0"/>
                  <w:marTop w:val="0"/>
                  <w:marBottom w:val="0"/>
                  <w:divBdr>
                    <w:top w:val="none" w:sz="0" w:space="0" w:color="auto"/>
                    <w:left w:val="none" w:sz="0" w:space="0" w:color="auto"/>
                    <w:bottom w:val="none" w:sz="0" w:space="0" w:color="auto"/>
                    <w:right w:val="none" w:sz="0" w:space="0" w:color="auto"/>
                  </w:divBdr>
                </w:div>
                <w:div w:id="2099909176">
                  <w:marLeft w:val="0"/>
                  <w:marRight w:val="0"/>
                  <w:marTop w:val="0"/>
                  <w:marBottom w:val="0"/>
                  <w:divBdr>
                    <w:top w:val="none" w:sz="0" w:space="0" w:color="auto"/>
                    <w:left w:val="none" w:sz="0" w:space="0" w:color="auto"/>
                    <w:bottom w:val="none" w:sz="0" w:space="0" w:color="auto"/>
                    <w:right w:val="none" w:sz="0" w:space="0" w:color="auto"/>
                  </w:divBdr>
                </w:div>
                <w:div w:id="2103720972">
                  <w:marLeft w:val="0"/>
                  <w:marRight w:val="0"/>
                  <w:marTop w:val="0"/>
                  <w:marBottom w:val="0"/>
                  <w:divBdr>
                    <w:top w:val="none" w:sz="0" w:space="0" w:color="auto"/>
                    <w:left w:val="none" w:sz="0" w:space="0" w:color="auto"/>
                    <w:bottom w:val="none" w:sz="0" w:space="0" w:color="auto"/>
                    <w:right w:val="none" w:sz="0" w:space="0" w:color="auto"/>
                  </w:divBdr>
                </w:div>
                <w:div w:id="2111775989">
                  <w:marLeft w:val="0"/>
                  <w:marRight w:val="0"/>
                  <w:marTop w:val="0"/>
                  <w:marBottom w:val="0"/>
                  <w:divBdr>
                    <w:top w:val="none" w:sz="0" w:space="0" w:color="auto"/>
                    <w:left w:val="none" w:sz="0" w:space="0" w:color="auto"/>
                    <w:bottom w:val="none" w:sz="0" w:space="0" w:color="auto"/>
                    <w:right w:val="none" w:sz="0" w:space="0" w:color="auto"/>
                  </w:divBdr>
                </w:div>
                <w:div w:id="2129202862">
                  <w:marLeft w:val="0"/>
                  <w:marRight w:val="0"/>
                  <w:marTop w:val="0"/>
                  <w:marBottom w:val="0"/>
                  <w:divBdr>
                    <w:top w:val="none" w:sz="0" w:space="0" w:color="auto"/>
                    <w:left w:val="none" w:sz="0" w:space="0" w:color="auto"/>
                    <w:bottom w:val="none" w:sz="0" w:space="0" w:color="auto"/>
                    <w:right w:val="none" w:sz="0" w:space="0" w:color="auto"/>
                  </w:divBdr>
                </w:div>
                <w:div w:id="214218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632253">
          <w:marLeft w:val="0"/>
          <w:marRight w:val="0"/>
          <w:marTop w:val="0"/>
          <w:marBottom w:val="0"/>
          <w:divBdr>
            <w:top w:val="none" w:sz="0" w:space="0" w:color="auto"/>
            <w:left w:val="none" w:sz="0" w:space="0" w:color="auto"/>
            <w:bottom w:val="none" w:sz="0" w:space="0" w:color="auto"/>
            <w:right w:val="none" w:sz="0" w:space="0" w:color="auto"/>
          </w:divBdr>
          <w:divsChild>
            <w:div w:id="1738170206">
              <w:marLeft w:val="0"/>
              <w:marRight w:val="0"/>
              <w:marTop w:val="0"/>
              <w:marBottom w:val="0"/>
              <w:divBdr>
                <w:top w:val="none" w:sz="0" w:space="0" w:color="auto"/>
                <w:left w:val="none" w:sz="0" w:space="0" w:color="auto"/>
                <w:bottom w:val="none" w:sz="0" w:space="0" w:color="auto"/>
                <w:right w:val="none" w:sz="0" w:space="0" w:color="auto"/>
              </w:divBdr>
              <w:divsChild>
                <w:div w:id="9533671">
                  <w:marLeft w:val="0"/>
                  <w:marRight w:val="0"/>
                  <w:marTop w:val="0"/>
                  <w:marBottom w:val="0"/>
                  <w:divBdr>
                    <w:top w:val="none" w:sz="0" w:space="0" w:color="auto"/>
                    <w:left w:val="none" w:sz="0" w:space="0" w:color="auto"/>
                    <w:bottom w:val="none" w:sz="0" w:space="0" w:color="auto"/>
                    <w:right w:val="none" w:sz="0" w:space="0" w:color="auto"/>
                  </w:divBdr>
                </w:div>
                <w:div w:id="60099749">
                  <w:marLeft w:val="0"/>
                  <w:marRight w:val="0"/>
                  <w:marTop w:val="0"/>
                  <w:marBottom w:val="0"/>
                  <w:divBdr>
                    <w:top w:val="none" w:sz="0" w:space="0" w:color="auto"/>
                    <w:left w:val="none" w:sz="0" w:space="0" w:color="auto"/>
                    <w:bottom w:val="none" w:sz="0" w:space="0" w:color="auto"/>
                    <w:right w:val="none" w:sz="0" w:space="0" w:color="auto"/>
                  </w:divBdr>
                </w:div>
                <w:div w:id="106316299">
                  <w:marLeft w:val="0"/>
                  <w:marRight w:val="0"/>
                  <w:marTop w:val="0"/>
                  <w:marBottom w:val="0"/>
                  <w:divBdr>
                    <w:top w:val="none" w:sz="0" w:space="0" w:color="auto"/>
                    <w:left w:val="none" w:sz="0" w:space="0" w:color="auto"/>
                    <w:bottom w:val="none" w:sz="0" w:space="0" w:color="auto"/>
                    <w:right w:val="none" w:sz="0" w:space="0" w:color="auto"/>
                  </w:divBdr>
                </w:div>
                <w:div w:id="109017455">
                  <w:marLeft w:val="0"/>
                  <w:marRight w:val="0"/>
                  <w:marTop w:val="0"/>
                  <w:marBottom w:val="0"/>
                  <w:divBdr>
                    <w:top w:val="none" w:sz="0" w:space="0" w:color="auto"/>
                    <w:left w:val="none" w:sz="0" w:space="0" w:color="auto"/>
                    <w:bottom w:val="none" w:sz="0" w:space="0" w:color="auto"/>
                    <w:right w:val="none" w:sz="0" w:space="0" w:color="auto"/>
                  </w:divBdr>
                </w:div>
                <w:div w:id="112015406">
                  <w:marLeft w:val="0"/>
                  <w:marRight w:val="0"/>
                  <w:marTop w:val="0"/>
                  <w:marBottom w:val="0"/>
                  <w:divBdr>
                    <w:top w:val="none" w:sz="0" w:space="0" w:color="auto"/>
                    <w:left w:val="none" w:sz="0" w:space="0" w:color="auto"/>
                    <w:bottom w:val="none" w:sz="0" w:space="0" w:color="auto"/>
                    <w:right w:val="none" w:sz="0" w:space="0" w:color="auto"/>
                  </w:divBdr>
                </w:div>
                <w:div w:id="179585617">
                  <w:marLeft w:val="0"/>
                  <w:marRight w:val="0"/>
                  <w:marTop w:val="0"/>
                  <w:marBottom w:val="0"/>
                  <w:divBdr>
                    <w:top w:val="none" w:sz="0" w:space="0" w:color="auto"/>
                    <w:left w:val="none" w:sz="0" w:space="0" w:color="auto"/>
                    <w:bottom w:val="none" w:sz="0" w:space="0" w:color="auto"/>
                    <w:right w:val="none" w:sz="0" w:space="0" w:color="auto"/>
                  </w:divBdr>
                </w:div>
                <w:div w:id="182013629">
                  <w:marLeft w:val="0"/>
                  <w:marRight w:val="0"/>
                  <w:marTop w:val="0"/>
                  <w:marBottom w:val="0"/>
                  <w:divBdr>
                    <w:top w:val="none" w:sz="0" w:space="0" w:color="auto"/>
                    <w:left w:val="none" w:sz="0" w:space="0" w:color="auto"/>
                    <w:bottom w:val="none" w:sz="0" w:space="0" w:color="auto"/>
                    <w:right w:val="none" w:sz="0" w:space="0" w:color="auto"/>
                  </w:divBdr>
                </w:div>
                <w:div w:id="199518840">
                  <w:marLeft w:val="0"/>
                  <w:marRight w:val="0"/>
                  <w:marTop w:val="0"/>
                  <w:marBottom w:val="0"/>
                  <w:divBdr>
                    <w:top w:val="none" w:sz="0" w:space="0" w:color="auto"/>
                    <w:left w:val="none" w:sz="0" w:space="0" w:color="auto"/>
                    <w:bottom w:val="none" w:sz="0" w:space="0" w:color="auto"/>
                    <w:right w:val="none" w:sz="0" w:space="0" w:color="auto"/>
                  </w:divBdr>
                </w:div>
                <w:div w:id="212427569">
                  <w:marLeft w:val="0"/>
                  <w:marRight w:val="0"/>
                  <w:marTop w:val="0"/>
                  <w:marBottom w:val="0"/>
                  <w:divBdr>
                    <w:top w:val="none" w:sz="0" w:space="0" w:color="auto"/>
                    <w:left w:val="none" w:sz="0" w:space="0" w:color="auto"/>
                    <w:bottom w:val="none" w:sz="0" w:space="0" w:color="auto"/>
                    <w:right w:val="none" w:sz="0" w:space="0" w:color="auto"/>
                  </w:divBdr>
                </w:div>
                <w:div w:id="334649715">
                  <w:marLeft w:val="0"/>
                  <w:marRight w:val="0"/>
                  <w:marTop w:val="0"/>
                  <w:marBottom w:val="0"/>
                  <w:divBdr>
                    <w:top w:val="none" w:sz="0" w:space="0" w:color="auto"/>
                    <w:left w:val="none" w:sz="0" w:space="0" w:color="auto"/>
                    <w:bottom w:val="none" w:sz="0" w:space="0" w:color="auto"/>
                    <w:right w:val="none" w:sz="0" w:space="0" w:color="auto"/>
                  </w:divBdr>
                </w:div>
                <w:div w:id="339621707">
                  <w:marLeft w:val="0"/>
                  <w:marRight w:val="0"/>
                  <w:marTop w:val="0"/>
                  <w:marBottom w:val="0"/>
                  <w:divBdr>
                    <w:top w:val="none" w:sz="0" w:space="0" w:color="auto"/>
                    <w:left w:val="none" w:sz="0" w:space="0" w:color="auto"/>
                    <w:bottom w:val="none" w:sz="0" w:space="0" w:color="auto"/>
                    <w:right w:val="none" w:sz="0" w:space="0" w:color="auto"/>
                  </w:divBdr>
                </w:div>
                <w:div w:id="449737751">
                  <w:marLeft w:val="0"/>
                  <w:marRight w:val="0"/>
                  <w:marTop w:val="0"/>
                  <w:marBottom w:val="0"/>
                  <w:divBdr>
                    <w:top w:val="none" w:sz="0" w:space="0" w:color="auto"/>
                    <w:left w:val="none" w:sz="0" w:space="0" w:color="auto"/>
                    <w:bottom w:val="none" w:sz="0" w:space="0" w:color="auto"/>
                    <w:right w:val="none" w:sz="0" w:space="0" w:color="auto"/>
                  </w:divBdr>
                </w:div>
                <w:div w:id="459688262">
                  <w:marLeft w:val="0"/>
                  <w:marRight w:val="0"/>
                  <w:marTop w:val="0"/>
                  <w:marBottom w:val="0"/>
                  <w:divBdr>
                    <w:top w:val="none" w:sz="0" w:space="0" w:color="auto"/>
                    <w:left w:val="none" w:sz="0" w:space="0" w:color="auto"/>
                    <w:bottom w:val="none" w:sz="0" w:space="0" w:color="auto"/>
                    <w:right w:val="none" w:sz="0" w:space="0" w:color="auto"/>
                  </w:divBdr>
                </w:div>
                <w:div w:id="486169323">
                  <w:marLeft w:val="0"/>
                  <w:marRight w:val="0"/>
                  <w:marTop w:val="0"/>
                  <w:marBottom w:val="0"/>
                  <w:divBdr>
                    <w:top w:val="none" w:sz="0" w:space="0" w:color="auto"/>
                    <w:left w:val="none" w:sz="0" w:space="0" w:color="auto"/>
                    <w:bottom w:val="none" w:sz="0" w:space="0" w:color="auto"/>
                    <w:right w:val="none" w:sz="0" w:space="0" w:color="auto"/>
                  </w:divBdr>
                </w:div>
                <w:div w:id="522479335">
                  <w:marLeft w:val="0"/>
                  <w:marRight w:val="0"/>
                  <w:marTop w:val="0"/>
                  <w:marBottom w:val="0"/>
                  <w:divBdr>
                    <w:top w:val="none" w:sz="0" w:space="0" w:color="auto"/>
                    <w:left w:val="none" w:sz="0" w:space="0" w:color="auto"/>
                    <w:bottom w:val="none" w:sz="0" w:space="0" w:color="auto"/>
                    <w:right w:val="none" w:sz="0" w:space="0" w:color="auto"/>
                  </w:divBdr>
                </w:div>
                <w:div w:id="556547412">
                  <w:marLeft w:val="0"/>
                  <w:marRight w:val="0"/>
                  <w:marTop w:val="0"/>
                  <w:marBottom w:val="0"/>
                  <w:divBdr>
                    <w:top w:val="none" w:sz="0" w:space="0" w:color="auto"/>
                    <w:left w:val="none" w:sz="0" w:space="0" w:color="auto"/>
                    <w:bottom w:val="none" w:sz="0" w:space="0" w:color="auto"/>
                    <w:right w:val="none" w:sz="0" w:space="0" w:color="auto"/>
                  </w:divBdr>
                </w:div>
                <w:div w:id="559680357">
                  <w:marLeft w:val="0"/>
                  <w:marRight w:val="0"/>
                  <w:marTop w:val="0"/>
                  <w:marBottom w:val="0"/>
                  <w:divBdr>
                    <w:top w:val="none" w:sz="0" w:space="0" w:color="auto"/>
                    <w:left w:val="none" w:sz="0" w:space="0" w:color="auto"/>
                    <w:bottom w:val="none" w:sz="0" w:space="0" w:color="auto"/>
                    <w:right w:val="none" w:sz="0" w:space="0" w:color="auto"/>
                  </w:divBdr>
                </w:div>
                <w:div w:id="644089839">
                  <w:marLeft w:val="0"/>
                  <w:marRight w:val="0"/>
                  <w:marTop w:val="0"/>
                  <w:marBottom w:val="0"/>
                  <w:divBdr>
                    <w:top w:val="none" w:sz="0" w:space="0" w:color="auto"/>
                    <w:left w:val="none" w:sz="0" w:space="0" w:color="auto"/>
                    <w:bottom w:val="none" w:sz="0" w:space="0" w:color="auto"/>
                    <w:right w:val="none" w:sz="0" w:space="0" w:color="auto"/>
                  </w:divBdr>
                </w:div>
                <w:div w:id="671956267">
                  <w:marLeft w:val="0"/>
                  <w:marRight w:val="0"/>
                  <w:marTop w:val="0"/>
                  <w:marBottom w:val="0"/>
                  <w:divBdr>
                    <w:top w:val="none" w:sz="0" w:space="0" w:color="auto"/>
                    <w:left w:val="none" w:sz="0" w:space="0" w:color="auto"/>
                    <w:bottom w:val="none" w:sz="0" w:space="0" w:color="auto"/>
                    <w:right w:val="none" w:sz="0" w:space="0" w:color="auto"/>
                  </w:divBdr>
                </w:div>
                <w:div w:id="673842001">
                  <w:marLeft w:val="0"/>
                  <w:marRight w:val="0"/>
                  <w:marTop w:val="0"/>
                  <w:marBottom w:val="0"/>
                  <w:divBdr>
                    <w:top w:val="none" w:sz="0" w:space="0" w:color="auto"/>
                    <w:left w:val="none" w:sz="0" w:space="0" w:color="auto"/>
                    <w:bottom w:val="none" w:sz="0" w:space="0" w:color="auto"/>
                    <w:right w:val="none" w:sz="0" w:space="0" w:color="auto"/>
                  </w:divBdr>
                </w:div>
                <w:div w:id="720329734">
                  <w:marLeft w:val="0"/>
                  <w:marRight w:val="0"/>
                  <w:marTop w:val="0"/>
                  <w:marBottom w:val="0"/>
                  <w:divBdr>
                    <w:top w:val="none" w:sz="0" w:space="0" w:color="auto"/>
                    <w:left w:val="none" w:sz="0" w:space="0" w:color="auto"/>
                    <w:bottom w:val="none" w:sz="0" w:space="0" w:color="auto"/>
                    <w:right w:val="none" w:sz="0" w:space="0" w:color="auto"/>
                  </w:divBdr>
                </w:div>
                <w:div w:id="723989484">
                  <w:marLeft w:val="0"/>
                  <w:marRight w:val="0"/>
                  <w:marTop w:val="0"/>
                  <w:marBottom w:val="0"/>
                  <w:divBdr>
                    <w:top w:val="none" w:sz="0" w:space="0" w:color="auto"/>
                    <w:left w:val="none" w:sz="0" w:space="0" w:color="auto"/>
                    <w:bottom w:val="none" w:sz="0" w:space="0" w:color="auto"/>
                    <w:right w:val="none" w:sz="0" w:space="0" w:color="auto"/>
                  </w:divBdr>
                </w:div>
                <w:div w:id="775177636">
                  <w:marLeft w:val="0"/>
                  <w:marRight w:val="0"/>
                  <w:marTop w:val="0"/>
                  <w:marBottom w:val="0"/>
                  <w:divBdr>
                    <w:top w:val="none" w:sz="0" w:space="0" w:color="auto"/>
                    <w:left w:val="none" w:sz="0" w:space="0" w:color="auto"/>
                    <w:bottom w:val="none" w:sz="0" w:space="0" w:color="auto"/>
                    <w:right w:val="none" w:sz="0" w:space="0" w:color="auto"/>
                  </w:divBdr>
                </w:div>
                <w:div w:id="788862233">
                  <w:marLeft w:val="0"/>
                  <w:marRight w:val="0"/>
                  <w:marTop w:val="0"/>
                  <w:marBottom w:val="0"/>
                  <w:divBdr>
                    <w:top w:val="none" w:sz="0" w:space="0" w:color="auto"/>
                    <w:left w:val="none" w:sz="0" w:space="0" w:color="auto"/>
                    <w:bottom w:val="none" w:sz="0" w:space="0" w:color="auto"/>
                    <w:right w:val="none" w:sz="0" w:space="0" w:color="auto"/>
                  </w:divBdr>
                </w:div>
                <w:div w:id="796021631">
                  <w:marLeft w:val="0"/>
                  <w:marRight w:val="0"/>
                  <w:marTop w:val="0"/>
                  <w:marBottom w:val="0"/>
                  <w:divBdr>
                    <w:top w:val="none" w:sz="0" w:space="0" w:color="auto"/>
                    <w:left w:val="none" w:sz="0" w:space="0" w:color="auto"/>
                    <w:bottom w:val="none" w:sz="0" w:space="0" w:color="auto"/>
                    <w:right w:val="none" w:sz="0" w:space="0" w:color="auto"/>
                  </w:divBdr>
                </w:div>
                <w:div w:id="820775275">
                  <w:marLeft w:val="0"/>
                  <w:marRight w:val="0"/>
                  <w:marTop w:val="0"/>
                  <w:marBottom w:val="0"/>
                  <w:divBdr>
                    <w:top w:val="none" w:sz="0" w:space="0" w:color="auto"/>
                    <w:left w:val="none" w:sz="0" w:space="0" w:color="auto"/>
                    <w:bottom w:val="none" w:sz="0" w:space="0" w:color="auto"/>
                    <w:right w:val="none" w:sz="0" w:space="0" w:color="auto"/>
                  </w:divBdr>
                </w:div>
                <w:div w:id="826676675">
                  <w:marLeft w:val="0"/>
                  <w:marRight w:val="0"/>
                  <w:marTop w:val="0"/>
                  <w:marBottom w:val="0"/>
                  <w:divBdr>
                    <w:top w:val="none" w:sz="0" w:space="0" w:color="auto"/>
                    <w:left w:val="none" w:sz="0" w:space="0" w:color="auto"/>
                    <w:bottom w:val="none" w:sz="0" w:space="0" w:color="auto"/>
                    <w:right w:val="none" w:sz="0" w:space="0" w:color="auto"/>
                  </w:divBdr>
                </w:div>
                <w:div w:id="833186715">
                  <w:marLeft w:val="0"/>
                  <w:marRight w:val="0"/>
                  <w:marTop w:val="0"/>
                  <w:marBottom w:val="0"/>
                  <w:divBdr>
                    <w:top w:val="none" w:sz="0" w:space="0" w:color="auto"/>
                    <w:left w:val="none" w:sz="0" w:space="0" w:color="auto"/>
                    <w:bottom w:val="none" w:sz="0" w:space="0" w:color="auto"/>
                    <w:right w:val="none" w:sz="0" w:space="0" w:color="auto"/>
                  </w:divBdr>
                </w:div>
                <w:div w:id="836503208">
                  <w:marLeft w:val="0"/>
                  <w:marRight w:val="0"/>
                  <w:marTop w:val="0"/>
                  <w:marBottom w:val="0"/>
                  <w:divBdr>
                    <w:top w:val="none" w:sz="0" w:space="0" w:color="auto"/>
                    <w:left w:val="none" w:sz="0" w:space="0" w:color="auto"/>
                    <w:bottom w:val="none" w:sz="0" w:space="0" w:color="auto"/>
                    <w:right w:val="none" w:sz="0" w:space="0" w:color="auto"/>
                  </w:divBdr>
                </w:div>
                <w:div w:id="908225211">
                  <w:marLeft w:val="0"/>
                  <w:marRight w:val="0"/>
                  <w:marTop w:val="0"/>
                  <w:marBottom w:val="0"/>
                  <w:divBdr>
                    <w:top w:val="none" w:sz="0" w:space="0" w:color="auto"/>
                    <w:left w:val="none" w:sz="0" w:space="0" w:color="auto"/>
                    <w:bottom w:val="none" w:sz="0" w:space="0" w:color="auto"/>
                    <w:right w:val="none" w:sz="0" w:space="0" w:color="auto"/>
                  </w:divBdr>
                </w:div>
                <w:div w:id="923607416">
                  <w:marLeft w:val="0"/>
                  <w:marRight w:val="0"/>
                  <w:marTop w:val="0"/>
                  <w:marBottom w:val="0"/>
                  <w:divBdr>
                    <w:top w:val="none" w:sz="0" w:space="0" w:color="auto"/>
                    <w:left w:val="none" w:sz="0" w:space="0" w:color="auto"/>
                    <w:bottom w:val="none" w:sz="0" w:space="0" w:color="auto"/>
                    <w:right w:val="none" w:sz="0" w:space="0" w:color="auto"/>
                  </w:divBdr>
                </w:div>
                <w:div w:id="971715374">
                  <w:marLeft w:val="0"/>
                  <w:marRight w:val="0"/>
                  <w:marTop w:val="0"/>
                  <w:marBottom w:val="0"/>
                  <w:divBdr>
                    <w:top w:val="none" w:sz="0" w:space="0" w:color="auto"/>
                    <w:left w:val="none" w:sz="0" w:space="0" w:color="auto"/>
                    <w:bottom w:val="none" w:sz="0" w:space="0" w:color="auto"/>
                    <w:right w:val="none" w:sz="0" w:space="0" w:color="auto"/>
                  </w:divBdr>
                </w:div>
                <w:div w:id="976833865">
                  <w:marLeft w:val="0"/>
                  <w:marRight w:val="0"/>
                  <w:marTop w:val="0"/>
                  <w:marBottom w:val="0"/>
                  <w:divBdr>
                    <w:top w:val="none" w:sz="0" w:space="0" w:color="auto"/>
                    <w:left w:val="none" w:sz="0" w:space="0" w:color="auto"/>
                    <w:bottom w:val="none" w:sz="0" w:space="0" w:color="auto"/>
                    <w:right w:val="none" w:sz="0" w:space="0" w:color="auto"/>
                  </w:divBdr>
                </w:div>
                <w:div w:id="1022244506">
                  <w:marLeft w:val="0"/>
                  <w:marRight w:val="0"/>
                  <w:marTop w:val="0"/>
                  <w:marBottom w:val="0"/>
                  <w:divBdr>
                    <w:top w:val="none" w:sz="0" w:space="0" w:color="auto"/>
                    <w:left w:val="none" w:sz="0" w:space="0" w:color="auto"/>
                    <w:bottom w:val="none" w:sz="0" w:space="0" w:color="auto"/>
                    <w:right w:val="none" w:sz="0" w:space="0" w:color="auto"/>
                  </w:divBdr>
                </w:div>
                <w:div w:id="1067148758">
                  <w:marLeft w:val="0"/>
                  <w:marRight w:val="0"/>
                  <w:marTop w:val="0"/>
                  <w:marBottom w:val="0"/>
                  <w:divBdr>
                    <w:top w:val="none" w:sz="0" w:space="0" w:color="auto"/>
                    <w:left w:val="none" w:sz="0" w:space="0" w:color="auto"/>
                    <w:bottom w:val="none" w:sz="0" w:space="0" w:color="auto"/>
                    <w:right w:val="none" w:sz="0" w:space="0" w:color="auto"/>
                  </w:divBdr>
                </w:div>
                <w:div w:id="1102578124">
                  <w:marLeft w:val="0"/>
                  <w:marRight w:val="0"/>
                  <w:marTop w:val="0"/>
                  <w:marBottom w:val="0"/>
                  <w:divBdr>
                    <w:top w:val="none" w:sz="0" w:space="0" w:color="auto"/>
                    <w:left w:val="none" w:sz="0" w:space="0" w:color="auto"/>
                    <w:bottom w:val="none" w:sz="0" w:space="0" w:color="auto"/>
                    <w:right w:val="none" w:sz="0" w:space="0" w:color="auto"/>
                  </w:divBdr>
                </w:div>
                <w:div w:id="1126315537">
                  <w:marLeft w:val="0"/>
                  <w:marRight w:val="0"/>
                  <w:marTop w:val="0"/>
                  <w:marBottom w:val="0"/>
                  <w:divBdr>
                    <w:top w:val="none" w:sz="0" w:space="0" w:color="auto"/>
                    <w:left w:val="none" w:sz="0" w:space="0" w:color="auto"/>
                    <w:bottom w:val="none" w:sz="0" w:space="0" w:color="auto"/>
                    <w:right w:val="none" w:sz="0" w:space="0" w:color="auto"/>
                  </w:divBdr>
                </w:div>
                <w:div w:id="1126894932">
                  <w:marLeft w:val="0"/>
                  <w:marRight w:val="0"/>
                  <w:marTop w:val="0"/>
                  <w:marBottom w:val="0"/>
                  <w:divBdr>
                    <w:top w:val="none" w:sz="0" w:space="0" w:color="auto"/>
                    <w:left w:val="none" w:sz="0" w:space="0" w:color="auto"/>
                    <w:bottom w:val="none" w:sz="0" w:space="0" w:color="auto"/>
                    <w:right w:val="none" w:sz="0" w:space="0" w:color="auto"/>
                  </w:divBdr>
                </w:div>
                <w:div w:id="1146625127">
                  <w:marLeft w:val="0"/>
                  <w:marRight w:val="0"/>
                  <w:marTop w:val="0"/>
                  <w:marBottom w:val="0"/>
                  <w:divBdr>
                    <w:top w:val="none" w:sz="0" w:space="0" w:color="auto"/>
                    <w:left w:val="none" w:sz="0" w:space="0" w:color="auto"/>
                    <w:bottom w:val="none" w:sz="0" w:space="0" w:color="auto"/>
                    <w:right w:val="none" w:sz="0" w:space="0" w:color="auto"/>
                  </w:divBdr>
                </w:div>
                <w:div w:id="1151749068">
                  <w:marLeft w:val="0"/>
                  <w:marRight w:val="0"/>
                  <w:marTop w:val="0"/>
                  <w:marBottom w:val="0"/>
                  <w:divBdr>
                    <w:top w:val="none" w:sz="0" w:space="0" w:color="auto"/>
                    <w:left w:val="none" w:sz="0" w:space="0" w:color="auto"/>
                    <w:bottom w:val="none" w:sz="0" w:space="0" w:color="auto"/>
                    <w:right w:val="none" w:sz="0" w:space="0" w:color="auto"/>
                  </w:divBdr>
                </w:div>
                <w:div w:id="1164054167">
                  <w:marLeft w:val="0"/>
                  <w:marRight w:val="0"/>
                  <w:marTop w:val="0"/>
                  <w:marBottom w:val="0"/>
                  <w:divBdr>
                    <w:top w:val="none" w:sz="0" w:space="0" w:color="auto"/>
                    <w:left w:val="none" w:sz="0" w:space="0" w:color="auto"/>
                    <w:bottom w:val="none" w:sz="0" w:space="0" w:color="auto"/>
                    <w:right w:val="none" w:sz="0" w:space="0" w:color="auto"/>
                  </w:divBdr>
                </w:div>
                <w:div w:id="1183130527">
                  <w:marLeft w:val="0"/>
                  <w:marRight w:val="0"/>
                  <w:marTop w:val="0"/>
                  <w:marBottom w:val="0"/>
                  <w:divBdr>
                    <w:top w:val="none" w:sz="0" w:space="0" w:color="auto"/>
                    <w:left w:val="none" w:sz="0" w:space="0" w:color="auto"/>
                    <w:bottom w:val="none" w:sz="0" w:space="0" w:color="auto"/>
                    <w:right w:val="none" w:sz="0" w:space="0" w:color="auto"/>
                  </w:divBdr>
                </w:div>
                <w:div w:id="1215506295">
                  <w:marLeft w:val="0"/>
                  <w:marRight w:val="0"/>
                  <w:marTop w:val="0"/>
                  <w:marBottom w:val="0"/>
                  <w:divBdr>
                    <w:top w:val="none" w:sz="0" w:space="0" w:color="auto"/>
                    <w:left w:val="none" w:sz="0" w:space="0" w:color="auto"/>
                    <w:bottom w:val="none" w:sz="0" w:space="0" w:color="auto"/>
                    <w:right w:val="none" w:sz="0" w:space="0" w:color="auto"/>
                  </w:divBdr>
                </w:div>
                <w:div w:id="1216624059">
                  <w:marLeft w:val="0"/>
                  <w:marRight w:val="0"/>
                  <w:marTop w:val="0"/>
                  <w:marBottom w:val="0"/>
                  <w:divBdr>
                    <w:top w:val="none" w:sz="0" w:space="0" w:color="auto"/>
                    <w:left w:val="none" w:sz="0" w:space="0" w:color="auto"/>
                    <w:bottom w:val="none" w:sz="0" w:space="0" w:color="auto"/>
                    <w:right w:val="none" w:sz="0" w:space="0" w:color="auto"/>
                  </w:divBdr>
                </w:div>
                <w:div w:id="1218668102">
                  <w:marLeft w:val="0"/>
                  <w:marRight w:val="0"/>
                  <w:marTop w:val="0"/>
                  <w:marBottom w:val="0"/>
                  <w:divBdr>
                    <w:top w:val="none" w:sz="0" w:space="0" w:color="auto"/>
                    <w:left w:val="none" w:sz="0" w:space="0" w:color="auto"/>
                    <w:bottom w:val="none" w:sz="0" w:space="0" w:color="auto"/>
                    <w:right w:val="none" w:sz="0" w:space="0" w:color="auto"/>
                  </w:divBdr>
                </w:div>
                <w:div w:id="1236431382">
                  <w:marLeft w:val="0"/>
                  <w:marRight w:val="0"/>
                  <w:marTop w:val="0"/>
                  <w:marBottom w:val="0"/>
                  <w:divBdr>
                    <w:top w:val="none" w:sz="0" w:space="0" w:color="auto"/>
                    <w:left w:val="none" w:sz="0" w:space="0" w:color="auto"/>
                    <w:bottom w:val="none" w:sz="0" w:space="0" w:color="auto"/>
                    <w:right w:val="none" w:sz="0" w:space="0" w:color="auto"/>
                  </w:divBdr>
                </w:div>
                <w:div w:id="1238325900">
                  <w:marLeft w:val="0"/>
                  <w:marRight w:val="0"/>
                  <w:marTop w:val="0"/>
                  <w:marBottom w:val="0"/>
                  <w:divBdr>
                    <w:top w:val="none" w:sz="0" w:space="0" w:color="auto"/>
                    <w:left w:val="none" w:sz="0" w:space="0" w:color="auto"/>
                    <w:bottom w:val="none" w:sz="0" w:space="0" w:color="auto"/>
                    <w:right w:val="none" w:sz="0" w:space="0" w:color="auto"/>
                  </w:divBdr>
                </w:div>
                <w:div w:id="1268195989">
                  <w:marLeft w:val="0"/>
                  <w:marRight w:val="0"/>
                  <w:marTop w:val="0"/>
                  <w:marBottom w:val="0"/>
                  <w:divBdr>
                    <w:top w:val="none" w:sz="0" w:space="0" w:color="auto"/>
                    <w:left w:val="none" w:sz="0" w:space="0" w:color="auto"/>
                    <w:bottom w:val="none" w:sz="0" w:space="0" w:color="auto"/>
                    <w:right w:val="none" w:sz="0" w:space="0" w:color="auto"/>
                  </w:divBdr>
                </w:div>
                <w:div w:id="1280721638">
                  <w:marLeft w:val="0"/>
                  <w:marRight w:val="0"/>
                  <w:marTop w:val="0"/>
                  <w:marBottom w:val="0"/>
                  <w:divBdr>
                    <w:top w:val="none" w:sz="0" w:space="0" w:color="auto"/>
                    <w:left w:val="none" w:sz="0" w:space="0" w:color="auto"/>
                    <w:bottom w:val="none" w:sz="0" w:space="0" w:color="auto"/>
                    <w:right w:val="none" w:sz="0" w:space="0" w:color="auto"/>
                  </w:divBdr>
                </w:div>
                <w:div w:id="1289167033">
                  <w:marLeft w:val="0"/>
                  <w:marRight w:val="0"/>
                  <w:marTop w:val="0"/>
                  <w:marBottom w:val="0"/>
                  <w:divBdr>
                    <w:top w:val="none" w:sz="0" w:space="0" w:color="auto"/>
                    <w:left w:val="none" w:sz="0" w:space="0" w:color="auto"/>
                    <w:bottom w:val="none" w:sz="0" w:space="0" w:color="auto"/>
                    <w:right w:val="none" w:sz="0" w:space="0" w:color="auto"/>
                  </w:divBdr>
                </w:div>
                <w:div w:id="1290746345">
                  <w:marLeft w:val="0"/>
                  <w:marRight w:val="0"/>
                  <w:marTop w:val="0"/>
                  <w:marBottom w:val="0"/>
                  <w:divBdr>
                    <w:top w:val="none" w:sz="0" w:space="0" w:color="auto"/>
                    <w:left w:val="none" w:sz="0" w:space="0" w:color="auto"/>
                    <w:bottom w:val="none" w:sz="0" w:space="0" w:color="auto"/>
                    <w:right w:val="none" w:sz="0" w:space="0" w:color="auto"/>
                  </w:divBdr>
                </w:div>
                <w:div w:id="1427965430">
                  <w:marLeft w:val="0"/>
                  <w:marRight w:val="0"/>
                  <w:marTop w:val="0"/>
                  <w:marBottom w:val="0"/>
                  <w:divBdr>
                    <w:top w:val="none" w:sz="0" w:space="0" w:color="auto"/>
                    <w:left w:val="none" w:sz="0" w:space="0" w:color="auto"/>
                    <w:bottom w:val="none" w:sz="0" w:space="0" w:color="auto"/>
                    <w:right w:val="none" w:sz="0" w:space="0" w:color="auto"/>
                  </w:divBdr>
                </w:div>
                <w:div w:id="1459295703">
                  <w:marLeft w:val="0"/>
                  <w:marRight w:val="0"/>
                  <w:marTop w:val="0"/>
                  <w:marBottom w:val="0"/>
                  <w:divBdr>
                    <w:top w:val="none" w:sz="0" w:space="0" w:color="auto"/>
                    <w:left w:val="none" w:sz="0" w:space="0" w:color="auto"/>
                    <w:bottom w:val="none" w:sz="0" w:space="0" w:color="auto"/>
                    <w:right w:val="none" w:sz="0" w:space="0" w:color="auto"/>
                  </w:divBdr>
                </w:div>
                <w:div w:id="1474176068">
                  <w:marLeft w:val="0"/>
                  <w:marRight w:val="0"/>
                  <w:marTop w:val="0"/>
                  <w:marBottom w:val="0"/>
                  <w:divBdr>
                    <w:top w:val="none" w:sz="0" w:space="0" w:color="auto"/>
                    <w:left w:val="none" w:sz="0" w:space="0" w:color="auto"/>
                    <w:bottom w:val="none" w:sz="0" w:space="0" w:color="auto"/>
                    <w:right w:val="none" w:sz="0" w:space="0" w:color="auto"/>
                  </w:divBdr>
                </w:div>
                <w:div w:id="1484815485">
                  <w:marLeft w:val="0"/>
                  <w:marRight w:val="0"/>
                  <w:marTop w:val="0"/>
                  <w:marBottom w:val="0"/>
                  <w:divBdr>
                    <w:top w:val="none" w:sz="0" w:space="0" w:color="auto"/>
                    <w:left w:val="none" w:sz="0" w:space="0" w:color="auto"/>
                    <w:bottom w:val="none" w:sz="0" w:space="0" w:color="auto"/>
                    <w:right w:val="none" w:sz="0" w:space="0" w:color="auto"/>
                  </w:divBdr>
                </w:div>
                <w:div w:id="1492791745">
                  <w:marLeft w:val="0"/>
                  <w:marRight w:val="0"/>
                  <w:marTop w:val="0"/>
                  <w:marBottom w:val="0"/>
                  <w:divBdr>
                    <w:top w:val="none" w:sz="0" w:space="0" w:color="auto"/>
                    <w:left w:val="none" w:sz="0" w:space="0" w:color="auto"/>
                    <w:bottom w:val="none" w:sz="0" w:space="0" w:color="auto"/>
                    <w:right w:val="none" w:sz="0" w:space="0" w:color="auto"/>
                  </w:divBdr>
                </w:div>
                <w:div w:id="1560900544">
                  <w:marLeft w:val="0"/>
                  <w:marRight w:val="0"/>
                  <w:marTop w:val="0"/>
                  <w:marBottom w:val="0"/>
                  <w:divBdr>
                    <w:top w:val="none" w:sz="0" w:space="0" w:color="auto"/>
                    <w:left w:val="none" w:sz="0" w:space="0" w:color="auto"/>
                    <w:bottom w:val="none" w:sz="0" w:space="0" w:color="auto"/>
                    <w:right w:val="none" w:sz="0" w:space="0" w:color="auto"/>
                  </w:divBdr>
                </w:div>
                <w:div w:id="1577132483">
                  <w:marLeft w:val="0"/>
                  <w:marRight w:val="0"/>
                  <w:marTop w:val="0"/>
                  <w:marBottom w:val="0"/>
                  <w:divBdr>
                    <w:top w:val="none" w:sz="0" w:space="0" w:color="auto"/>
                    <w:left w:val="none" w:sz="0" w:space="0" w:color="auto"/>
                    <w:bottom w:val="none" w:sz="0" w:space="0" w:color="auto"/>
                    <w:right w:val="none" w:sz="0" w:space="0" w:color="auto"/>
                  </w:divBdr>
                </w:div>
                <w:div w:id="1673415026">
                  <w:marLeft w:val="0"/>
                  <w:marRight w:val="0"/>
                  <w:marTop w:val="0"/>
                  <w:marBottom w:val="0"/>
                  <w:divBdr>
                    <w:top w:val="none" w:sz="0" w:space="0" w:color="auto"/>
                    <w:left w:val="none" w:sz="0" w:space="0" w:color="auto"/>
                    <w:bottom w:val="none" w:sz="0" w:space="0" w:color="auto"/>
                    <w:right w:val="none" w:sz="0" w:space="0" w:color="auto"/>
                  </w:divBdr>
                </w:div>
                <w:div w:id="1686208317">
                  <w:marLeft w:val="0"/>
                  <w:marRight w:val="0"/>
                  <w:marTop w:val="0"/>
                  <w:marBottom w:val="0"/>
                  <w:divBdr>
                    <w:top w:val="none" w:sz="0" w:space="0" w:color="auto"/>
                    <w:left w:val="none" w:sz="0" w:space="0" w:color="auto"/>
                    <w:bottom w:val="none" w:sz="0" w:space="0" w:color="auto"/>
                    <w:right w:val="none" w:sz="0" w:space="0" w:color="auto"/>
                  </w:divBdr>
                </w:div>
                <w:div w:id="1686708826">
                  <w:marLeft w:val="0"/>
                  <w:marRight w:val="0"/>
                  <w:marTop w:val="0"/>
                  <w:marBottom w:val="0"/>
                  <w:divBdr>
                    <w:top w:val="none" w:sz="0" w:space="0" w:color="auto"/>
                    <w:left w:val="none" w:sz="0" w:space="0" w:color="auto"/>
                    <w:bottom w:val="none" w:sz="0" w:space="0" w:color="auto"/>
                    <w:right w:val="none" w:sz="0" w:space="0" w:color="auto"/>
                  </w:divBdr>
                </w:div>
                <w:div w:id="1696996550">
                  <w:marLeft w:val="0"/>
                  <w:marRight w:val="0"/>
                  <w:marTop w:val="0"/>
                  <w:marBottom w:val="0"/>
                  <w:divBdr>
                    <w:top w:val="none" w:sz="0" w:space="0" w:color="auto"/>
                    <w:left w:val="none" w:sz="0" w:space="0" w:color="auto"/>
                    <w:bottom w:val="none" w:sz="0" w:space="0" w:color="auto"/>
                    <w:right w:val="none" w:sz="0" w:space="0" w:color="auto"/>
                  </w:divBdr>
                </w:div>
                <w:div w:id="1699313176">
                  <w:marLeft w:val="0"/>
                  <w:marRight w:val="0"/>
                  <w:marTop w:val="0"/>
                  <w:marBottom w:val="0"/>
                  <w:divBdr>
                    <w:top w:val="none" w:sz="0" w:space="0" w:color="auto"/>
                    <w:left w:val="none" w:sz="0" w:space="0" w:color="auto"/>
                    <w:bottom w:val="none" w:sz="0" w:space="0" w:color="auto"/>
                    <w:right w:val="none" w:sz="0" w:space="0" w:color="auto"/>
                  </w:divBdr>
                </w:div>
                <w:div w:id="1744991246">
                  <w:marLeft w:val="0"/>
                  <w:marRight w:val="0"/>
                  <w:marTop w:val="0"/>
                  <w:marBottom w:val="0"/>
                  <w:divBdr>
                    <w:top w:val="none" w:sz="0" w:space="0" w:color="auto"/>
                    <w:left w:val="none" w:sz="0" w:space="0" w:color="auto"/>
                    <w:bottom w:val="none" w:sz="0" w:space="0" w:color="auto"/>
                    <w:right w:val="none" w:sz="0" w:space="0" w:color="auto"/>
                  </w:divBdr>
                </w:div>
                <w:div w:id="1756004274">
                  <w:marLeft w:val="0"/>
                  <w:marRight w:val="0"/>
                  <w:marTop w:val="0"/>
                  <w:marBottom w:val="0"/>
                  <w:divBdr>
                    <w:top w:val="none" w:sz="0" w:space="0" w:color="auto"/>
                    <w:left w:val="none" w:sz="0" w:space="0" w:color="auto"/>
                    <w:bottom w:val="none" w:sz="0" w:space="0" w:color="auto"/>
                    <w:right w:val="none" w:sz="0" w:space="0" w:color="auto"/>
                  </w:divBdr>
                </w:div>
                <w:div w:id="1805540389">
                  <w:marLeft w:val="0"/>
                  <w:marRight w:val="0"/>
                  <w:marTop w:val="0"/>
                  <w:marBottom w:val="0"/>
                  <w:divBdr>
                    <w:top w:val="none" w:sz="0" w:space="0" w:color="auto"/>
                    <w:left w:val="none" w:sz="0" w:space="0" w:color="auto"/>
                    <w:bottom w:val="none" w:sz="0" w:space="0" w:color="auto"/>
                    <w:right w:val="none" w:sz="0" w:space="0" w:color="auto"/>
                  </w:divBdr>
                </w:div>
                <w:div w:id="1836603921">
                  <w:marLeft w:val="0"/>
                  <w:marRight w:val="0"/>
                  <w:marTop w:val="0"/>
                  <w:marBottom w:val="0"/>
                  <w:divBdr>
                    <w:top w:val="none" w:sz="0" w:space="0" w:color="auto"/>
                    <w:left w:val="none" w:sz="0" w:space="0" w:color="auto"/>
                    <w:bottom w:val="none" w:sz="0" w:space="0" w:color="auto"/>
                    <w:right w:val="none" w:sz="0" w:space="0" w:color="auto"/>
                  </w:divBdr>
                </w:div>
                <w:div w:id="1848056984">
                  <w:marLeft w:val="0"/>
                  <w:marRight w:val="0"/>
                  <w:marTop w:val="0"/>
                  <w:marBottom w:val="0"/>
                  <w:divBdr>
                    <w:top w:val="none" w:sz="0" w:space="0" w:color="auto"/>
                    <w:left w:val="none" w:sz="0" w:space="0" w:color="auto"/>
                    <w:bottom w:val="none" w:sz="0" w:space="0" w:color="auto"/>
                    <w:right w:val="none" w:sz="0" w:space="0" w:color="auto"/>
                  </w:divBdr>
                </w:div>
                <w:div w:id="1850366480">
                  <w:marLeft w:val="0"/>
                  <w:marRight w:val="0"/>
                  <w:marTop w:val="0"/>
                  <w:marBottom w:val="0"/>
                  <w:divBdr>
                    <w:top w:val="none" w:sz="0" w:space="0" w:color="auto"/>
                    <w:left w:val="none" w:sz="0" w:space="0" w:color="auto"/>
                    <w:bottom w:val="none" w:sz="0" w:space="0" w:color="auto"/>
                    <w:right w:val="none" w:sz="0" w:space="0" w:color="auto"/>
                  </w:divBdr>
                </w:div>
                <w:div w:id="1994068094">
                  <w:marLeft w:val="0"/>
                  <w:marRight w:val="0"/>
                  <w:marTop w:val="0"/>
                  <w:marBottom w:val="0"/>
                  <w:divBdr>
                    <w:top w:val="none" w:sz="0" w:space="0" w:color="auto"/>
                    <w:left w:val="none" w:sz="0" w:space="0" w:color="auto"/>
                    <w:bottom w:val="none" w:sz="0" w:space="0" w:color="auto"/>
                    <w:right w:val="none" w:sz="0" w:space="0" w:color="auto"/>
                  </w:divBdr>
                </w:div>
                <w:div w:id="1997686525">
                  <w:marLeft w:val="0"/>
                  <w:marRight w:val="0"/>
                  <w:marTop w:val="0"/>
                  <w:marBottom w:val="0"/>
                  <w:divBdr>
                    <w:top w:val="none" w:sz="0" w:space="0" w:color="auto"/>
                    <w:left w:val="none" w:sz="0" w:space="0" w:color="auto"/>
                    <w:bottom w:val="none" w:sz="0" w:space="0" w:color="auto"/>
                    <w:right w:val="none" w:sz="0" w:space="0" w:color="auto"/>
                  </w:divBdr>
                </w:div>
                <w:div w:id="2007242539">
                  <w:marLeft w:val="0"/>
                  <w:marRight w:val="0"/>
                  <w:marTop w:val="0"/>
                  <w:marBottom w:val="0"/>
                  <w:divBdr>
                    <w:top w:val="none" w:sz="0" w:space="0" w:color="auto"/>
                    <w:left w:val="none" w:sz="0" w:space="0" w:color="auto"/>
                    <w:bottom w:val="none" w:sz="0" w:space="0" w:color="auto"/>
                    <w:right w:val="none" w:sz="0" w:space="0" w:color="auto"/>
                  </w:divBdr>
                </w:div>
                <w:div w:id="2024361724">
                  <w:marLeft w:val="0"/>
                  <w:marRight w:val="0"/>
                  <w:marTop w:val="0"/>
                  <w:marBottom w:val="0"/>
                  <w:divBdr>
                    <w:top w:val="none" w:sz="0" w:space="0" w:color="auto"/>
                    <w:left w:val="none" w:sz="0" w:space="0" w:color="auto"/>
                    <w:bottom w:val="none" w:sz="0" w:space="0" w:color="auto"/>
                    <w:right w:val="none" w:sz="0" w:space="0" w:color="auto"/>
                  </w:divBdr>
                </w:div>
                <w:div w:id="2026590572">
                  <w:marLeft w:val="0"/>
                  <w:marRight w:val="0"/>
                  <w:marTop w:val="0"/>
                  <w:marBottom w:val="0"/>
                  <w:divBdr>
                    <w:top w:val="none" w:sz="0" w:space="0" w:color="auto"/>
                    <w:left w:val="none" w:sz="0" w:space="0" w:color="auto"/>
                    <w:bottom w:val="none" w:sz="0" w:space="0" w:color="auto"/>
                    <w:right w:val="none" w:sz="0" w:space="0" w:color="auto"/>
                  </w:divBdr>
                </w:div>
                <w:div w:id="2027170171">
                  <w:marLeft w:val="0"/>
                  <w:marRight w:val="0"/>
                  <w:marTop w:val="0"/>
                  <w:marBottom w:val="0"/>
                  <w:divBdr>
                    <w:top w:val="none" w:sz="0" w:space="0" w:color="auto"/>
                    <w:left w:val="none" w:sz="0" w:space="0" w:color="auto"/>
                    <w:bottom w:val="none" w:sz="0" w:space="0" w:color="auto"/>
                    <w:right w:val="none" w:sz="0" w:space="0" w:color="auto"/>
                  </w:divBdr>
                </w:div>
                <w:div w:id="2028024475">
                  <w:marLeft w:val="0"/>
                  <w:marRight w:val="0"/>
                  <w:marTop w:val="0"/>
                  <w:marBottom w:val="0"/>
                  <w:divBdr>
                    <w:top w:val="none" w:sz="0" w:space="0" w:color="auto"/>
                    <w:left w:val="none" w:sz="0" w:space="0" w:color="auto"/>
                    <w:bottom w:val="none" w:sz="0" w:space="0" w:color="auto"/>
                    <w:right w:val="none" w:sz="0" w:space="0" w:color="auto"/>
                  </w:divBdr>
                </w:div>
                <w:div w:id="2091001539">
                  <w:marLeft w:val="0"/>
                  <w:marRight w:val="0"/>
                  <w:marTop w:val="0"/>
                  <w:marBottom w:val="0"/>
                  <w:divBdr>
                    <w:top w:val="none" w:sz="0" w:space="0" w:color="auto"/>
                    <w:left w:val="none" w:sz="0" w:space="0" w:color="auto"/>
                    <w:bottom w:val="none" w:sz="0" w:space="0" w:color="auto"/>
                    <w:right w:val="none" w:sz="0" w:space="0" w:color="auto"/>
                  </w:divBdr>
                </w:div>
                <w:div w:id="2107846909">
                  <w:marLeft w:val="0"/>
                  <w:marRight w:val="0"/>
                  <w:marTop w:val="0"/>
                  <w:marBottom w:val="0"/>
                  <w:divBdr>
                    <w:top w:val="none" w:sz="0" w:space="0" w:color="auto"/>
                    <w:left w:val="none" w:sz="0" w:space="0" w:color="auto"/>
                    <w:bottom w:val="none" w:sz="0" w:space="0" w:color="auto"/>
                    <w:right w:val="none" w:sz="0" w:space="0" w:color="auto"/>
                  </w:divBdr>
                </w:div>
                <w:div w:id="2115900240">
                  <w:marLeft w:val="0"/>
                  <w:marRight w:val="0"/>
                  <w:marTop w:val="0"/>
                  <w:marBottom w:val="0"/>
                  <w:divBdr>
                    <w:top w:val="none" w:sz="0" w:space="0" w:color="auto"/>
                    <w:left w:val="none" w:sz="0" w:space="0" w:color="auto"/>
                    <w:bottom w:val="none" w:sz="0" w:space="0" w:color="auto"/>
                    <w:right w:val="none" w:sz="0" w:space="0" w:color="auto"/>
                  </w:divBdr>
                </w:div>
                <w:div w:id="213845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705437">
          <w:marLeft w:val="0"/>
          <w:marRight w:val="0"/>
          <w:marTop w:val="0"/>
          <w:marBottom w:val="0"/>
          <w:divBdr>
            <w:top w:val="none" w:sz="0" w:space="0" w:color="auto"/>
            <w:left w:val="none" w:sz="0" w:space="0" w:color="auto"/>
            <w:bottom w:val="none" w:sz="0" w:space="0" w:color="auto"/>
            <w:right w:val="none" w:sz="0" w:space="0" w:color="auto"/>
          </w:divBdr>
          <w:divsChild>
            <w:div w:id="526600222">
              <w:marLeft w:val="0"/>
              <w:marRight w:val="0"/>
              <w:marTop w:val="0"/>
              <w:marBottom w:val="0"/>
              <w:divBdr>
                <w:top w:val="none" w:sz="0" w:space="0" w:color="auto"/>
                <w:left w:val="none" w:sz="0" w:space="0" w:color="auto"/>
                <w:bottom w:val="none" w:sz="0" w:space="0" w:color="auto"/>
                <w:right w:val="none" w:sz="0" w:space="0" w:color="auto"/>
              </w:divBdr>
              <w:divsChild>
                <w:div w:id="55906747">
                  <w:marLeft w:val="0"/>
                  <w:marRight w:val="0"/>
                  <w:marTop w:val="0"/>
                  <w:marBottom w:val="0"/>
                  <w:divBdr>
                    <w:top w:val="none" w:sz="0" w:space="0" w:color="auto"/>
                    <w:left w:val="none" w:sz="0" w:space="0" w:color="auto"/>
                    <w:bottom w:val="none" w:sz="0" w:space="0" w:color="auto"/>
                    <w:right w:val="none" w:sz="0" w:space="0" w:color="auto"/>
                  </w:divBdr>
                </w:div>
                <w:div w:id="77798159">
                  <w:marLeft w:val="0"/>
                  <w:marRight w:val="0"/>
                  <w:marTop w:val="0"/>
                  <w:marBottom w:val="0"/>
                  <w:divBdr>
                    <w:top w:val="none" w:sz="0" w:space="0" w:color="auto"/>
                    <w:left w:val="none" w:sz="0" w:space="0" w:color="auto"/>
                    <w:bottom w:val="none" w:sz="0" w:space="0" w:color="auto"/>
                    <w:right w:val="none" w:sz="0" w:space="0" w:color="auto"/>
                  </w:divBdr>
                </w:div>
                <w:div w:id="98380785">
                  <w:marLeft w:val="0"/>
                  <w:marRight w:val="0"/>
                  <w:marTop w:val="0"/>
                  <w:marBottom w:val="0"/>
                  <w:divBdr>
                    <w:top w:val="none" w:sz="0" w:space="0" w:color="auto"/>
                    <w:left w:val="none" w:sz="0" w:space="0" w:color="auto"/>
                    <w:bottom w:val="none" w:sz="0" w:space="0" w:color="auto"/>
                    <w:right w:val="none" w:sz="0" w:space="0" w:color="auto"/>
                  </w:divBdr>
                </w:div>
                <w:div w:id="140317682">
                  <w:marLeft w:val="0"/>
                  <w:marRight w:val="0"/>
                  <w:marTop w:val="0"/>
                  <w:marBottom w:val="0"/>
                  <w:divBdr>
                    <w:top w:val="none" w:sz="0" w:space="0" w:color="auto"/>
                    <w:left w:val="none" w:sz="0" w:space="0" w:color="auto"/>
                    <w:bottom w:val="none" w:sz="0" w:space="0" w:color="auto"/>
                    <w:right w:val="none" w:sz="0" w:space="0" w:color="auto"/>
                  </w:divBdr>
                </w:div>
                <w:div w:id="144392928">
                  <w:marLeft w:val="0"/>
                  <w:marRight w:val="0"/>
                  <w:marTop w:val="0"/>
                  <w:marBottom w:val="0"/>
                  <w:divBdr>
                    <w:top w:val="none" w:sz="0" w:space="0" w:color="auto"/>
                    <w:left w:val="none" w:sz="0" w:space="0" w:color="auto"/>
                    <w:bottom w:val="none" w:sz="0" w:space="0" w:color="auto"/>
                    <w:right w:val="none" w:sz="0" w:space="0" w:color="auto"/>
                  </w:divBdr>
                </w:div>
                <w:div w:id="165360829">
                  <w:marLeft w:val="0"/>
                  <w:marRight w:val="0"/>
                  <w:marTop w:val="0"/>
                  <w:marBottom w:val="0"/>
                  <w:divBdr>
                    <w:top w:val="none" w:sz="0" w:space="0" w:color="auto"/>
                    <w:left w:val="none" w:sz="0" w:space="0" w:color="auto"/>
                    <w:bottom w:val="none" w:sz="0" w:space="0" w:color="auto"/>
                    <w:right w:val="none" w:sz="0" w:space="0" w:color="auto"/>
                  </w:divBdr>
                </w:div>
                <w:div w:id="187373490">
                  <w:marLeft w:val="0"/>
                  <w:marRight w:val="0"/>
                  <w:marTop w:val="0"/>
                  <w:marBottom w:val="0"/>
                  <w:divBdr>
                    <w:top w:val="none" w:sz="0" w:space="0" w:color="auto"/>
                    <w:left w:val="none" w:sz="0" w:space="0" w:color="auto"/>
                    <w:bottom w:val="none" w:sz="0" w:space="0" w:color="auto"/>
                    <w:right w:val="none" w:sz="0" w:space="0" w:color="auto"/>
                  </w:divBdr>
                </w:div>
                <w:div w:id="207569098">
                  <w:marLeft w:val="0"/>
                  <w:marRight w:val="0"/>
                  <w:marTop w:val="0"/>
                  <w:marBottom w:val="0"/>
                  <w:divBdr>
                    <w:top w:val="none" w:sz="0" w:space="0" w:color="auto"/>
                    <w:left w:val="none" w:sz="0" w:space="0" w:color="auto"/>
                    <w:bottom w:val="none" w:sz="0" w:space="0" w:color="auto"/>
                    <w:right w:val="none" w:sz="0" w:space="0" w:color="auto"/>
                  </w:divBdr>
                </w:div>
                <w:div w:id="213663462">
                  <w:marLeft w:val="0"/>
                  <w:marRight w:val="0"/>
                  <w:marTop w:val="0"/>
                  <w:marBottom w:val="0"/>
                  <w:divBdr>
                    <w:top w:val="none" w:sz="0" w:space="0" w:color="auto"/>
                    <w:left w:val="none" w:sz="0" w:space="0" w:color="auto"/>
                    <w:bottom w:val="none" w:sz="0" w:space="0" w:color="auto"/>
                    <w:right w:val="none" w:sz="0" w:space="0" w:color="auto"/>
                  </w:divBdr>
                </w:div>
                <w:div w:id="326903065">
                  <w:marLeft w:val="0"/>
                  <w:marRight w:val="0"/>
                  <w:marTop w:val="0"/>
                  <w:marBottom w:val="0"/>
                  <w:divBdr>
                    <w:top w:val="none" w:sz="0" w:space="0" w:color="auto"/>
                    <w:left w:val="none" w:sz="0" w:space="0" w:color="auto"/>
                    <w:bottom w:val="none" w:sz="0" w:space="0" w:color="auto"/>
                    <w:right w:val="none" w:sz="0" w:space="0" w:color="auto"/>
                  </w:divBdr>
                </w:div>
                <w:div w:id="349601592">
                  <w:marLeft w:val="0"/>
                  <w:marRight w:val="0"/>
                  <w:marTop w:val="0"/>
                  <w:marBottom w:val="0"/>
                  <w:divBdr>
                    <w:top w:val="none" w:sz="0" w:space="0" w:color="auto"/>
                    <w:left w:val="none" w:sz="0" w:space="0" w:color="auto"/>
                    <w:bottom w:val="none" w:sz="0" w:space="0" w:color="auto"/>
                    <w:right w:val="none" w:sz="0" w:space="0" w:color="auto"/>
                  </w:divBdr>
                </w:div>
                <w:div w:id="352345021">
                  <w:marLeft w:val="0"/>
                  <w:marRight w:val="0"/>
                  <w:marTop w:val="0"/>
                  <w:marBottom w:val="0"/>
                  <w:divBdr>
                    <w:top w:val="none" w:sz="0" w:space="0" w:color="auto"/>
                    <w:left w:val="none" w:sz="0" w:space="0" w:color="auto"/>
                    <w:bottom w:val="none" w:sz="0" w:space="0" w:color="auto"/>
                    <w:right w:val="none" w:sz="0" w:space="0" w:color="auto"/>
                  </w:divBdr>
                </w:div>
                <w:div w:id="376397833">
                  <w:marLeft w:val="0"/>
                  <w:marRight w:val="0"/>
                  <w:marTop w:val="0"/>
                  <w:marBottom w:val="0"/>
                  <w:divBdr>
                    <w:top w:val="none" w:sz="0" w:space="0" w:color="auto"/>
                    <w:left w:val="none" w:sz="0" w:space="0" w:color="auto"/>
                    <w:bottom w:val="none" w:sz="0" w:space="0" w:color="auto"/>
                    <w:right w:val="none" w:sz="0" w:space="0" w:color="auto"/>
                  </w:divBdr>
                </w:div>
                <w:div w:id="376903539">
                  <w:marLeft w:val="0"/>
                  <w:marRight w:val="0"/>
                  <w:marTop w:val="0"/>
                  <w:marBottom w:val="0"/>
                  <w:divBdr>
                    <w:top w:val="none" w:sz="0" w:space="0" w:color="auto"/>
                    <w:left w:val="none" w:sz="0" w:space="0" w:color="auto"/>
                    <w:bottom w:val="none" w:sz="0" w:space="0" w:color="auto"/>
                    <w:right w:val="none" w:sz="0" w:space="0" w:color="auto"/>
                  </w:divBdr>
                </w:div>
                <w:div w:id="426267240">
                  <w:marLeft w:val="0"/>
                  <w:marRight w:val="0"/>
                  <w:marTop w:val="0"/>
                  <w:marBottom w:val="0"/>
                  <w:divBdr>
                    <w:top w:val="none" w:sz="0" w:space="0" w:color="auto"/>
                    <w:left w:val="none" w:sz="0" w:space="0" w:color="auto"/>
                    <w:bottom w:val="none" w:sz="0" w:space="0" w:color="auto"/>
                    <w:right w:val="none" w:sz="0" w:space="0" w:color="auto"/>
                  </w:divBdr>
                </w:div>
                <w:div w:id="437482811">
                  <w:marLeft w:val="0"/>
                  <w:marRight w:val="0"/>
                  <w:marTop w:val="0"/>
                  <w:marBottom w:val="0"/>
                  <w:divBdr>
                    <w:top w:val="none" w:sz="0" w:space="0" w:color="auto"/>
                    <w:left w:val="none" w:sz="0" w:space="0" w:color="auto"/>
                    <w:bottom w:val="none" w:sz="0" w:space="0" w:color="auto"/>
                    <w:right w:val="none" w:sz="0" w:space="0" w:color="auto"/>
                  </w:divBdr>
                </w:div>
                <w:div w:id="478234566">
                  <w:marLeft w:val="0"/>
                  <w:marRight w:val="0"/>
                  <w:marTop w:val="0"/>
                  <w:marBottom w:val="0"/>
                  <w:divBdr>
                    <w:top w:val="none" w:sz="0" w:space="0" w:color="auto"/>
                    <w:left w:val="none" w:sz="0" w:space="0" w:color="auto"/>
                    <w:bottom w:val="none" w:sz="0" w:space="0" w:color="auto"/>
                    <w:right w:val="none" w:sz="0" w:space="0" w:color="auto"/>
                  </w:divBdr>
                </w:div>
                <w:div w:id="479005811">
                  <w:marLeft w:val="0"/>
                  <w:marRight w:val="0"/>
                  <w:marTop w:val="0"/>
                  <w:marBottom w:val="0"/>
                  <w:divBdr>
                    <w:top w:val="none" w:sz="0" w:space="0" w:color="auto"/>
                    <w:left w:val="none" w:sz="0" w:space="0" w:color="auto"/>
                    <w:bottom w:val="none" w:sz="0" w:space="0" w:color="auto"/>
                    <w:right w:val="none" w:sz="0" w:space="0" w:color="auto"/>
                  </w:divBdr>
                </w:div>
                <w:div w:id="530730564">
                  <w:marLeft w:val="0"/>
                  <w:marRight w:val="0"/>
                  <w:marTop w:val="0"/>
                  <w:marBottom w:val="0"/>
                  <w:divBdr>
                    <w:top w:val="none" w:sz="0" w:space="0" w:color="auto"/>
                    <w:left w:val="none" w:sz="0" w:space="0" w:color="auto"/>
                    <w:bottom w:val="none" w:sz="0" w:space="0" w:color="auto"/>
                    <w:right w:val="none" w:sz="0" w:space="0" w:color="auto"/>
                  </w:divBdr>
                </w:div>
                <w:div w:id="576743340">
                  <w:marLeft w:val="0"/>
                  <w:marRight w:val="0"/>
                  <w:marTop w:val="0"/>
                  <w:marBottom w:val="0"/>
                  <w:divBdr>
                    <w:top w:val="none" w:sz="0" w:space="0" w:color="auto"/>
                    <w:left w:val="none" w:sz="0" w:space="0" w:color="auto"/>
                    <w:bottom w:val="none" w:sz="0" w:space="0" w:color="auto"/>
                    <w:right w:val="none" w:sz="0" w:space="0" w:color="auto"/>
                  </w:divBdr>
                </w:div>
                <w:div w:id="630012067">
                  <w:marLeft w:val="0"/>
                  <w:marRight w:val="0"/>
                  <w:marTop w:val="0"/>
                  <w:marBottom w:val="0"/>
                  <w:divBdr>
                    <w:top w:val="none" w:sz="0" w:space="0" w:color="auto"/>
                    <w:left w:val="none" w:sz="0" w:space="0" w:color="auto"/>
                    <w:bottom w:val="none" w:sz="0" w:space="0" w:color="auto"/>
                    <w:right w:val="none" w:sz="0" w:space="0" w:color="auto"/>
                  </w:divBdr>
                </w:div>
                <w:div w:id="648243550">
                  <w:marLeft w:val="0"/>
                  <w:marRight w:val="0"/>
                  <w:marTop w:val="0"/>
                  <w:marBottom w:val="0"/>
                  <w:divBdr>
                    <w:top w:val="none" w:sz="0" w:space="0" w:color="auto"/>
                    <w:left w:val="none" w:sz="0" w:space="0" w:color="auto"/>
                    <w:bottom w:val="none" w:sz="0" w:space="0" w:color="auto"/>
                    <w:right w:val="none" w:sz="0" w:space="0" w:color="auto"/>
                  </w:divBdr>
                </w:div>
                <w:div w:id="687485667">
                  <w:marLeft w:val="0"/>
                  <w:marRight w:val="0"/>
                  <w:marTop w:val="0"/>
                  <w:marBottom w:val="0"/>
                  <w:divBdr>
                    <w:top w:val="none" w:sz="0" w:space="0" w:color="auto"/>
                    <w:left w:val="none" w:sz="0" w:space="0" w:color="auto"/>
                    <w:bottom w:val="none" w:sz="0" w:space="0" w:color="auto"/>
                    <w:right w:val="none" w:sz="0" w:space="0" w:color="auto"/>
                  </w:divBdr>
                </w:div>
                <w:div w:id="689070744">
                  <w:marLeft w:val="0"/>
                  <w:marRight w:val="0"/>
                  <w:marTop w:val="0"/>
                  <w:marBottom w:val="0"/>
                  <w:divBdr>
                    <w:top w:val="none" w:sz="0" w:space="0" w:color="auto"/>
                    <w:left w:val="none" w:sz="0" w:space="0" w:color="auto"/>
                    <w:bottom w:val="none" w:sz="0" w:space="0" w:color="auto"/>
                    <w:right w:val="none" w:sz="0" w:space="0" w:color="auto"/>
                  </w:divBdr>
                </w:div>
                <w:div w:id="735779334">
                  <w:marLeft w:val="0"/>
                  <w:marRight w:val="0"/>
                  <w:marTop w:val="0"/>
                  <w:marBottom w:val="0"/>
                  <w:divBdr>
                    <w:top w:val="none" w:sz="0" w:space="0" w:color="auto"/>
                    <w:left w:val="none" w:sz="0" w:space="0" w:color="auto"/>
                    <w:bottom w:val="none" w:sz="0" w:space="0" w:color="auto"/>
                    <w:right w:val="none" w:sz="0" w:space="0" w:color="auto"/>
                  </w:divBdr>
                </w:div>
                <w:div w:id="783503194">
                  <w:marLeft w:val="0"/>
                  <w:marRight w:val="0"/>
                  <w:marTop w:val="0"/>
                  <w:marBottom w:val="0"/>
                  <w:divBdr>
                    <w:top w:val="none" w:sz="0" w:space="0" w:color="auto"/>
                    <w:left w:val="none" w:sz="0" w:space="0" w:color="auto"/>
                    <w:bottom w:val="none" w:sz="0" w:space="0" w:color="auto"/>
                    <w:right w:val="none" w:sz="0" w:space="0" w:color="auto"/>
                  </w:divBdr>
                </w:div>
                <w:div w:id="816844275">
                  <w:marLeft w:val="0"/>
                  <w:marRight w:val="0"/>
                  <w:marTop w:val="0"/>
                  <w:marBottom w:val="0"/>
                  <w:divBdr>
                    <w:top w:val="none" w:sz="0" w:space="0" w:color="auto"/>
                    <w:left w:val="none" w:sz="0" w:space="0" w:color="auto"/>
                    <w:bottom w:val="none" w:sz="0" w:space="0" w:color="auto"/>
                    <w:right w:val="none" w:sz="0" w:space="0" w:color="auto"/>
                  </w:divBdr>
                </w:div>
                <w:div w:id="834420161">
                  <w:marLeft w:val="0"/>
                  <w:marRight w:val="0"/>
                  <w:marTop w:val="0"/>
                  <w:marBottom w:val="0"/>
                  <w:divBdr>
                    <w:top w:val="none" w:sz="0" w:space="0" w:color="auto"/>
                    <w:left w:val="none" w:sz="0" w:space="0" w:color="auto"/>
                    <w:bottom w:val="none" w:sz="0" w:space="0" w:color="auto"/>
                    <w:right w:val="none" w:sz="0" w:space="0" w:color="auto"/>
                  </w:divBdr>
                </w:div>
                <w:div w:id="847913083">
                  <w:marLeft w:val="0"/>
                  <w:marRight w:val="0"/>
                  <w:marTop w:val="0"/>
                  <w:marBottom w:val="0"/>
                  <w:divBdr>
                    <w:top w:val="none" w:sz="0" w:space="0" w:color="auto"/>
                    <w:left w:val="none" w:sz="0" w:space="0" w:color="auto"/>
                    <w:bottom w:val="none" w:sz="0" w:space="0" w:color="auto"/>
                    <w:right w:val="none" w:sz="0" w:space="0" w:color="auto"/>
                  </w:divBdr>
                </w:div>
                <w:div w:id="853417163">
                  <w:marLeft w:val="0"/>
                  <w:marRight w:val="0"/>
                  <w:marTop w:val="0"/>
                  <w:marBottom w:val="0"/>
                  <w:divBdr>
                    <w:top w:val="none" w:sz="0" w:space="0" w:color="auto"/>
                    <w:left w:val="none" w:sz="0" w:space="0" w:color="auto"/>
                    <w:bottom w:val="none" w:sz="0" w:space="0" w:color="auto"/>
                    <w:right w:val="none" w:sz="0" w:space="0" w:color="auto"/>
                  </w:divBdr>
                </w:div>
                <w:div w:id="858347354">
                  <w:marLeft w:val="0"/>
                  <w:marRight w:val="0"/>
                  <w:marTop w:val="0"/>
                  <w:marBottom w:val="0"/>
                  <w:divBdr>
                    <w:top w:val="none" w:sz="0" w:space="0" w:color="auto"/>
                    <w:left w:val="none" w:sz="0" w:space="0" w:color="auto"/>
                    <w:bottom w:val="none" w:sz="0" w:space="0" w:color="auto"/>
                    <w:right w:val="none" w:sz="0" w:space="0" w:color="auto"/>
                  </w:divBdr>
                </w:div>
                <w:div w:id="928345973">
                  <w:marLeft w:val="0"/>
                  <w:marRight w:val="0"/>
                  <w:marTop w:val="0"/>
                  <w:marBottom w:val="0"/>
                  <w:divBdr>
                    <w:top w:val="none" w:sz="0" w:space="0" w:color="auto"/>
                    <w:left w:val="none" w:sz="0" w:space="0" w:color="auto"/>
                    <w:bottom w:val="none" w:sz="0" w:space="0" w:color="auto"/>
                    <w:right w:val="none" w:sz="0" w:space="0" w:color="auto"/>
                  </w:divBdr>
                </w:div>
                <w:div w:id="954991991">
                  <w:marLeft w:val="0"/>
                  <w:marRight w:val="0"/>
                  <w:marTop w:val="0"/>
                  <w:marBottom w:val="0"/>
                  <w:divBdr>
                    <w:top w:val="none" w:sz="0" w:space="0" w:color="auto"/>
                    <w:left w:val="none" w:sz="0" w:space="0" w:color="auto"/>
                    <w:bottom w:val="none" w:sz="0" w:space="0" w:color="auto"/>
                    <w:right w:val="none" w:sz="0" w:space="0" w:color="auto"/>
                  </w:divBdr>
                </w:div>
                <w:div w:id="955143009">
                  <w:marLeft w:val="0"/>
                  <w:marRight w:val="0"/>
                  <w:marTop w:val="0"/>
                  <w:marBottom w:val="0"/>
                  <w:divBdr>
                    <w:top w:val="none" w:sz="0" w:space="0" w:color="auto"/>
                    <w:left w:val="none" w:sz="0" w:space="0" w:color="auto"/>
                    <w:bottom w:val="none" w:sz="0" w:space="0" w:color="auto"/>
                    <w:right w:val="none" w:sz="0" w:space="0" w:color="auto"/>
                  </w:divBdr>
                </w:div>
                <w:div w:id="1001007935">
                  <w:marLeft w:val="0"/>
                  <w:marRight w:val="0"/>
                  <w:marTop w:val="0"/>
                  <w:marBottom w:val="0"/>
                  <w:divBdr>
                    <w:top w:val="none" w:sz="0" w:space="0" w:color="auto"/>
                    <w:left w:val="none" w:sz="0" w:space="0" w:color="auto"/>
                    <w:bottom w:val="none" w:sz="0" w:space="0" w:color="auto"/>
                    <w:right w:val="none" w:sz="0" w:space="0" w:color="auto"/>
                  </w:divBdr>
                </w:div>
                <w:div w:id="1001814132">
                  <w:marLeft w:val="0"/>
                  <w:marRight w:val="0"/>
                  <w:marTop w:val="0"/>
                  <w:marBottom w:val="0"/>
                  <w:divBdr>
                    <w:top w:val="none" w:sz="0" w:space="0" w:color="auto"/>
                    <w:left w:val="none" w:sz="0" w:space="0" w:color="auto"/>
                    <w:bottom w:val="none" w:sz="0" w:space="0" w:color="auto"/>
                    <w:right w:val="none" w:sz="0" w:space="0" w:color="auto"/>
                  </w:divBdr>
                </w:div>
                <w:div w:id="1070034055">
                  <w:marLeft w:val="0"/>
                  <w:marRight w:val="0"/>
                  <w:marTop w:val="0"/>
                  <w:marBottom w:val="0"/>
                  <w:divBdr>
                    <w:top w:val="none" w:sz="0" w:space="0" w:color="auto"/>
                    <w:left w:val="none" w:sz="0" w:space="0" w:color="auto"/>
                    <w:bottom w:val="none" w:sz="0" w:space="0" w:color="auto"/>
                    <w:right w:val="none" w:sz="0" w:space="0" w:color="auto"/>
                  </w:divBdr>
                </w:div>
                <w:div w:id="1076823948">
                  <w:marLeft w:val="0"/>
                  <w:marRight w:val="0"/>
                  <w:marTop w:val="0"/>
                  <w:marBottom w:val="0"/>
                  <w:divBdr>
                    <w:top w:val="none" w:sz="0" w:space="0" w:color="auto"/>
                    <w:left w:val="none" w:sz="0" w:space="0" w:color="auto"/>
                    <w:bottom w:val="none" w:sz="0" w:space="0" w:color="auto"/>
                    <w:right w:val="none" w:sz="0" w:space="0" w:color="auto"/>
                  </w:divBdr>
                </w:div>
                <w:div w:id="1117217321">
                  <w:marLeft w:val="0"/>
                  <w:marRight w:val="0"/>
                  <w:marTop w:val="0"/>
                  <w:marBottom w:val="0"/>
                  <w:divBdr>
                    <w:top w:val="none" w:sz="0" w:space="0" w:color="auto"/>
                    <w:left w:val="none" w:sz="0" w:space="0" w:color="auto"/>
                    <w:bottom w:val="none" w:sz="0" w:space="0" w:color="auto"/>
                    <w:right w:val="none" w:sz="0" w:space="0" w:color="auto"/>
                  </w:divBdr>
                </w:div>
                <w:div w:id="1120302745">
                  <w:marLeft w:val="0"/>
                  <w:marRight w:val="0"/>
                  <w:marTop w:val="0"/>
                  <w:marBottom w:val="0"/>
                  <w:divBdr>
                    <w:top w:val="none" w:sz="0" w:space="0" w:color="auto"/>
                    <w:left w:val="none" w:sz="0" w:space="0" w:color="auto"/>
                    <w:bottom w:val="none" w:sz="0" w:space="0" w:color="auto"/>
                    <w:right w:val="none" w:sz="0" w:space="0" w:color="auto"/>
                  </w:divBdr>
                </w:div>
                <w:div w:id="1141388592">
                  <w:marLeft w:val="0"/>
                  <w:marRight w:val="0"/>
                  <w:marTop w:val="0"/>
                  <w:marBottom w:val="0"/>
                  <w:divBdr>
                    <w:top w:val="none" w:sz="0" w:space="0" w:color="auto"/>
                    <w:left w:val="none" w:sz="0" w:space="0" w:color="auto"/>
                    <w:bottom w:val="none" w:sz="0" w:space="0" w:color="auto"/>
                    <w:right w:val="none" w:sz="0" w:space="0" w:color="auto"/>
                  </w:divBdr>
                </w:div>
                <w:div w:id="1143237656">
                  <w:marLeft w:val="0"/>
                  <w:marRight w:val="0"/>
                  <w:marTop w:val="0"/>
                  <w:marBottom w:val="0"/>
                  <w:divBdr>
                    <w:top w:val="none" w:sz="0" w:space="0" w:color="auto"/>
                    <w:left w:val="none" w:sz="0" w:space="0" w:color="auto"/>
                    <w:bottom w:val="none" w:sz="0" w:space="0" w:color="auto"/>
                    <w:right w:val="none" w:sz="0" w:space="0" w:color="auto"/>
                  </w:divBdr>
                </w:div>
                <w:div w:id="1151874284">
                  <w:marLeft w:val="0"/>
                  <w:marRight w:val="0"/>
                  <w:marTop w:val="0"/>
                  <w:marBottom w:val="0"/>
                  <w:divBdr>
                    <w:top w:val="none" w:sz="0" w:space="0" w:color="auto"/>
                    <w:left w:val="none" w:sz="0" w:space="0" w:color="auto"/>
                    <w:bottom w:val="none" w:sz="0" w:space="0" w:color="auto"/>
                    <w:right w:val="none" w:sz="0" w:space="0" w:color="auto"/>
                  </w:divBdr>
                </w:div>
                <w:div w:id="1174999951">
                  <w:marLeft w:val="0"/>
                  <w:marRight w:val="0"/>
                  <w:marTop w:val="0"/>
                  <w:marBottom w:val="0"/>
                  <w:divBdr>
                    <w:top w:val="none" w:sz="0" w:space="0" w:color="auto"/>
                    <w:left w:val="none" w:sz="0" w:space="0" w:color="auto"/>
                    <w:bottom w:val="none" w:sz="0" w:space="0" w:color="auto"/>
                    <w:right w:val="none" w:sz="0" w:space="0" w:color="auto"/>
                  </w:divBdr>
                </w:div>
                <w:div w:id="1181309996">
                  <w:marLeft w:val="0"/>
                  <w:marRight w:val="0"/>
                  <w:marTop w:val="0"/>
                  <w:marBottom w:val="0"/>
                  <w:divBdr>
                    <w:top w:val="none" w:sz="0" w:space="0" w:color="auto"/>
                    <w:left w:val="none" w:sz="0" w:space="0" w:color="auto"/>
                    <w:bottom w:val="none" w:sz="0" w:space="0" w:color="auto"/>
                    <w:right w:val="none" w:sz="0" w:space="0" w:color="auto"/>
                  </w:divBdr>
                </w:div>
                <w:div w:id="1189099646">
                  <w:marLeft w:val="0"/>
                  <w:marRight w:val="0"/>
                  <w:marTop w:val="0"/>
                  <w:marBottom w:val="0"/>
                  <w:divBdr>
                    <w:top w:val="none" w:sz="0" w:space="0" w:color="auto"/>
                    <w:left w:val="none" w:sz="0" w:space="0" w:color="auto"/>
                    <w:bottom w:val="none" w:sz="0" w:space="0" w:color="auto"/>
                    <w:right w:val="none" w:sz="0" w:space="0" w:color="auto"/>
                  </w:divBdr>
                </w:div>
                <w:div w:id="1233589518">
                  <w:marLeft w:val="0"/>
                  <w:marRight w:val="0"/>
                  <w:marTop w:val="0"/>
                  <w:marBottom w:val="0"/>
                  <w:divBdr>
                    <w:top w:val="none" w:sz="0" w:space="0" w:color="auto"/>
                    <w:left w:val="none" w:sz="0" w:space="0" w:color="auto"/>
                    <w:bottom w:val="none" w:sz="0" w:space="0" w:color="auto"/>
                    <w:right w:val="none" w:sz="0" w:space="0" w:color="auto"/>
                  </w:divBdr>
                </w:div>
                <w:div w:id="1265378905">
                  <w:marLeft w:val="0"/>
                  <w:marRight w:val="0"/>
                  <w:marTop w:val="0"/>
                  <w:marBottom w:val="0"/>
                  <w:divBdr>
                    <w:top w:val="none" w:sz="0" w:space="0" w:color="auto"/>
                    <w:left w:val="none" w:sz="0" w:space="0" w:color="auto"/>
                    <w:bottom w:val="none" w:sz="0" w:space="0" w:color="auto"/>
                    <w:right w:val="none" w:sz="0" w:space="0" w:color="auto"/>
                  </w:divBdr>
                </w:div>
                <w:div w:id="1330064213">
                  <w:marLeft w:val="0"/>
                  <w:marRight w:val="0"/>
                  <w:marTop w:val="0"/>
                  <w:marBottom w:val="0"/>
                  <w:divBdr>
                    <w:top w:val="none" w:sz="0" w:space="0" w:color="auto"/>
                    <w:left w:val="none" w:sz="0" w:space="0" w:color="auto"/>
                    <w:bottom w:val="none" w:sz="0" w:space="0" w:color="auto"/>
                    <w:right w:val="none" w:sz="0" w:space="0" w:color="auto"/>
                  </w:divBdr>
                </w:div>
                <w:div w:id="1361710032">
                  <w:marLeft w:val="0"/>
                  <w:marRight w:val="0"/>
                  <w:marTop w:val="0"/>
                  <w:marBottom w:val="0"/>
                  <w:divBdr>
                    <w:top w:val="none" w:sz="0" w:space="0" w:color="auto"/>
                    <w:left w:val="none" w:sz="0" w:space="0" w:color="auto"/>
                    <w:bottom w:val="none" w:sz="0" w:space="0" w:color="auto"/>
                    <w:right w:val="none" w:sz="0" w:space="0" w:color="auto"/>
                  </w:divBdr>
                </w:div>
                <w:div w:id="1413504423">
                  <w:marLeft w:val="0"/>
                  <w:marRight w:val="0"/>
                  <w:marTop w:val="0"/>
                  <w:marBottom w:val="0"/>
                  <w:divBdr>
                    <w:top w:val="none" w:sz="0" w:space="0" w:color="auto"/>
                    <w:left w:val="none" w:sz="0" w:space="0" w:color="auto"/>
                    <w:bottom w:val="none" w:sz="0" w:space="0" w:color="auto"/>
                    <w:right w:val="none" w:sz="0" w:space="0" w:color="auto"/>
                  </w:divBdr>
                </w:div>
                <w:div w:id="1428580468">
                  <w:marLeft w:val="0"/>
                  <w:marRight w:val="0"/>
                  <w:marTop w:val="0"/>
                  <w:marBottom w:val="0"/>
                  <w:divBdr>
                    <w:top w:val="none" w:sz="0" w:space="0" w:color="auto"/>
                    <w:left w:val="none" w:sz="0" w:space="0" w:color="auto"/>
                    <w:bottom w:val="none" w:sz="0" w:space="0" w:color="auto"/>
                    <w:right w:val="none" w:sz="0" w:space="0" w:color="auto"/>
                  </w:divBdr>
                </w:div>
                <w:div w:id="1480347968">
                  <w:marLeft w:val="0"/>
                  <w:marRight w:val="0"/>
                  <w:marTop w:val="0"/>
                  <w:marBottom w:val="0"/>
                  <w:divBdr>
                    <w:top w:val="none" w:sz="0" w:space="0" w:color="auto"/>
                    <w:left w:val="none" w:sz="0" w:space="0" w:color="auto"/>
                    <w:bottom w:val="none" w:sz="0" w:space="0" w:color="auto"/>
                    <w:right w:val="none" w:sz="0" w:space="0" w:color="auto"/>
                  </w:divBdr>
                </w:div>
                <w:div w:id="1504590582">
                  <w:marLeft w:val="0"/>
                  <w:marRight w:val="0"/>
                  <w:marTop w:val="0"/>
                  <w:marBottom w:val="0"/>
                  <w:divBdr>
                    <w:top w:val="none" w:sz="0" w:space="0" w:color="auto"/>
                    <w:left w:val="none" w:sz="0" w:space="0" w:color="auto"/>
                    <w:bottom w:val="none" w:sz="0" w:space="0" w:color="auto"/>
                    <w:right w:val="none" w:sz="0" w:space="0" w:color="auto"/>
                  </w:divBdr>
                </w:div>
                <w:div w:id="1511918809">
                  <w:marLeft w:val="0"/>
                  <w:marRight w:val="0"/>
                  <w:marTop w:val="0"/>
                  <w:marBottom w:val="0"/>
                  <w:divBdr>
                    <w:top w:val="none" w:sz="0" w:space="0" w:color="auto"/>
                    <w:left w:val="none" w:sz="0" w:space="0" w:color="auto"/>
                    <w:bottom w:val="none" w:sz="0" w:space="0" w:color="auto"/>
                    <w:right w:val="none" w:sz="0" w:space="0" w:color="auto"/>
                  </w:divBdr>
                </w:div>
                <w:div w:id="1512330286">
                  <w:marLeft w:val="0"/>
                  <w:marRight w:val="0"/>
                  <w:marTop w:val="0"/>
                  <w:marBottom w:val="0"/>
                  <w:divBdr>
                    <w:top w:val="none" w:sz="0" w:space="0" w:color="auto"/>
                    <w:left w:val="none" w:sz="0" w:space="0" w:color="auto"/>
                    <w:bottom w:val="none" w:sz="0" w:space="0" w:color="auto"/>
                    <w:right w:val="none" w:sz="0" w:space="0" w:color="auto"/>
                  </w:divBdr>
                </w:div>
                <w:div w:id="1558586069">
                  <w:marLeft w:val="0"/>
                  <w:marRight w:val="0"/>
                  <w:marTop w:val="0"/>
                  <w:marBottom w:val="0"/>
                  <w:divBdr>
                    <w:top w:val="none" w:sz="0" w:space="0" w:color="auto"/>
                    <w:left w:val="none" w:sz="0" w:space="0" w:color="auto"/>
                    <w:bottom w:val="none" w:sz="0" w:space="0" w:color="auto"/>
                    <w:right w:val="none" w:sz="0" w:space="0" w:color="auto"/>
                  </w:divBdr>
                </w:div>
                <w:div w:id="1561357337">
                  <w:marLeft w:val="0"/>
                  <w:marRight w:val="0"/>
                  <w:marTop w:val="0"/>
                  <w:marBottom w:val="0"/>
                  <w:divBdr>
                    <w:top w:val="none" w:sz="0" w:space="0" w:color="auto"/>
                    <w:left w:val="none" w:sz="0" w:space="0" w:color="auto"/>
                    <w:bottom w:val="none" w:sz="0" w:space="0" w:color="auto"/>
                    <w:right w:val="none" w:sz="0" w:space="0" w:color="auto"/>
                  </w:divBdr>
                </w:div>
                <w:div w:id="1562208246">
                  <w:marLeft w:val="0"/>
                  <w:marRight w:val="0"/>
                  <w:marTop w:val="0"/>
                  <w:marBottom w:val="0"/>
                  <w:divBdr>
                    <w:top w:val="none" w:sz="0" w:space="0" w:color="auto"/>
                    <w:left w:val="none" w:sz="0" w:space="0" w:color="auto"/>
                    <w:bottom w:val="none" w:sz="0" w:space="0" w:color="auto"/>
                    <w:right w:val="none" w:sz="0" w:space="0" w:color="auto"/>
                  </w:divBdr>
                </w:div>
                <w:div w:id="1586495768">
                  <w:marLeft w:val="0"/>
                  <w:marRight w:val="0"/>
                  <w:marTop w:val="0"/>
                  <w:marBottom w:val="0"/>
                  <w:divBdr>
                    <w:top w:val="none" w:sz="0" w:space="0" w:color="auto"/>
                    <w:left w:val="none" w:sz="0" w:space="0" w:color="auto"/>
                    <w:bottom w:val="none" w:sz="0" w:space="0" w:color="auto"/>
                    <w:right w:val="none" w:sz="0" w:space="0" w:color="auto"/>
                  </w:divBdr>
                </w:div>
                <w:div w:id="1696954048">
                  <w:marLeft w:val="0"/>
                  <w:marRight w:val="0"/>
                  <w:marTop w:val="0"/>
                  <w:marBottom w:val="0"/>
                  <w:divBdr>
                    <w:top w:val="none" w:sz="0" w:space="0" w:color="auto"/>
                    <w:left w:val="none" w:sz="0" w:space="0" w:color="auto"/>
                    <w:bottom w:val="none" w:sz="0" w:space="0" w:color="auto"/>
                    <w:right w:val="none" w:sz="0" w:space="0" w:color="auto"/>
                  </w:divBdr>
                </w:div>
                <w:div w:id="1758945397">
                  <w:marLeft w:val="0"/>
                  <w:marRight w:val="0"/>
                  <w:marTop w:val="0"/>
                  <w:marBottom w:val="0"/>
                  <w:divBdr>
                    <w:top w:val="none" w:sz="0" w:space="0" w:color="auto"/>
                    <w:left w:val="none" w:sz="0" w:space="0" w:color="auto"/>
                    <w:bottom w:val="none" w:sz="0" w:space="0" w:color="auto"/>
                    <w:right w:val="none" w:sz="0" w:space="0" w:color="auto"/>
                  </w:divBdr>
                </w:div>
                <w:div w:id="1812869289">
                  <w:marLeft w:val="0"/>
                  <w:marRight w:val="0"/>
                  <w:marTop w:val="0"/>
                  <w:marBottom w:val="0"/>
                  <w:divBdr>
                    <w:top w:val="none" w:sz="0" w:space="0" w:color="auto"/>
                    <w:left w:val="none" w:sz="0" w:space="0" w:color="auto"/>
                    <w:bottom w:val="none" w:sz="0" w:space="0" w:color="auto"/>
                    <w:right w:val="none" w:sz="0" w:space="0" w:color="auto"/>
                  </w:divBdr>
                </w:div>
                <w:div w:id="1825318399">
                  <w:marLeft w:val="0"/>
                  <w:marRight w:val="0"/>
                  <w:marTop w:val="0"/>
                  <w:marBottom w:val="0"/>
                  <w:divBdr>
                    <w:top w:val="none" w:sz="0" w:space="0" w:color="auto"/>
                    <w:left w:val="none" w:sz="0" w:space="0" w:color="auto"/>
                    <w:bottom w:val="none" w:sz="0" w:space="0" w:color="auto"/>
                    <w:right w:val="none" w:sz="0" w:space="0" w:color="auto"/>
                  </w:divBdr>
                </w:div>
                <w:div w:id="1852062155">
                  <w:marLeft w:val="0"/>
                  <w:marRight w:val="0"/>
                  <w:marTop w:val="0"/>
                  <w:marBottom w:val="0"/>
                  <w:divBdr>
                    <w:top w:val="none" w:sz="0" w:space="0" w:color="auto"/>
                    <w:left w:val="none" w:sz="0" w:space="0" w:color="auto"/>
                    <w:bottom w:val="none" w:sz="0" w:space="0" w:color="auto"/>
                    <w:right w:val="none" w:sz="0" w:space="0" w:color="auto"/>
                  </w:divBdr>
                </w:div>
                <w:div w:id="2016105407">
                  <w:marLeft w:val="0"/>
                  <w:marRight w:val="0"/>
                  <w:marTop w:val="0"/>
                  <w:marBottom w:val="0"/>
                  <w:divBdr>
                    <w:top w:val="none" w:sz="0" w:space="0" w:color="auto"/>
                    <w:left w:val="none" w:sz="0" w:space="0" w:color="auto"/>
                    <w:bottom w:val="none" w:sz="0" w:space="0" w:color="auto"/>
                    <w:right w:val="none" w:sz="0" w:space="0" w:color="auto"/>
                  </w:divBdr>
                </w:div>
                <w:div w:id="2017075826">
                  <w:marLeft w:val="0"/>
                  <w:marRight w:val="0"/>
                  <w:marTop w:val="0"/>
                  <w:marBottom w:val="0"/>
                  <w:divBdr>
                    <w:top w:val="none" w:sz="0" w:space="0" w:color="auto"/>
                    <w:left w:val="none" w:sz="0" w:space="0" w:color="auto"/>
                    <w:bottom w:val="none" w:sz="0" w:space="0" w:color="auto"/>
                    <w:right w:val="none" w:sz="0" w:space="0" w:color="auto"/>
                  </w:divBdr>
                </w:div>
                <w:div w:id="2025325933">
                  <w:marLeft w:val="0"/>
                  <w:marRight w:val="0"/>
                  <w:marTop w:val="0"/>
                  <w:marBottom w:val="0"/>
                  <w:divBdr>
                    <w:top w:val="none" w:sz="0" w:space="0" w:color="auto"/>
                    <w:left w:val="none" w:sz="0" w:space="0" w:color="auto"/>
                    <w:bottom w:val="none" w:sz="0" w:space="0" w:color="auto"/>
                    <w:right w:val="none" w:sz="0" w:space="0" w:color="auto"/>
                  </w:divBdr>
                </w:div>
                <w:div w:id="2029402243">
                  <w:marLeft w:val="0"/>
                  <w:marRight w:val="0"/>
                  <w:marTop w:val="0"/>
                  <w:marBottom w:val="0"/>
                  <w:divBdr>
                    <w:top w:val="none" w:sz="0" w:space="0" w:color="auto"/>
                    <w:left w:val="none" w:sz="0" w:space="0" w:color="auto"/>
                    <w:bottom w:val="none" w:sz="0" w:space="0" w:color="auto"/>
                    <w:right w:val="none" w:sz="0" w:space="0" w:color="auto"/>
                  </w:divBdr>
                </w:div>
                <w:div w:id="2036494644">
                  <w:marLeft w:val="0"/>
                  <w:marRight w:val="0"/>
                  <w:marTop w:val="0"/>
                  <w:marBottom w:val="0"/>
                  <w:divBdr>
                    <w:top w:val="none" w:sz="0" w:space="0" w:color="auto"/>
                    <w:left w:val="none" w:sz="0" w:space="0" w:color="auto"/>
                    <w:bottom w:val="none" w:sz="0" w:space="0" w:color="auto"/>
                    <w:right w:val="none" w:sz="0" w:space="0" w:color="auto"/>
                  </w:divBdr>
                </w:div>
                <w:div w:id="2041930172">
                  <w:marLeft w:val="0"/>
                  <w:marRight w:val="0"/>
                  <w:marTop w:val="0"/>
                  <w:marBottom w:val="0"/>
                  <w:divBdr>
                    <w:top w:val="none" w:sz="0" w:space="0" w:color="auto"/>
                    <w:left w:val="none" w:sz="0" w:space="0" w:color="auto"/>
                    <w:bottom w:val="none" w:sz="0" w:space="0" w:color="auto"/>
                    <w:right w:val="none" w:sz="0" w:space="0" w:color="auto"/>
                  </w:divBdr>
                </w:div>
                <w:div w:id="2062632220">
                  <w:marLeft w:val="0"/>
                  <w:marRight w:val="0"/>
                  <w:marTop w:val="0"/>
                  <w:marBottom w:val="0"/>
                  <w:divBdr>
                    <w:top w:val="none" w:sz="0" w:space="0" w:color="auto"/>
                    <w:left w:val="none" w:sz="0" w:space="0" w:color="auto"/>
                    <w:bottom w:val="none" w:sz="0" w:space="0" w:color="auto"/>
                    <w:right w:val="none" w:sz="0" w:space="0" w:color="auto"/>
                  </w:divBdr>
                </w:div>
                <w:div w:id="2096588950">
                  <w:marLeft w:val="0"/>
                  <w:marRight w:val="0"/>
                  <w:marTop w:val="0"/>
                  <w:marBottom w:val="0"/>
                  <w:divBdr>
                    <w:top w:val="none" w:sz="0" w:space="0" w:color="auto"/>
                    <w:left w:val="none" w:sz="0" w:space="0" w:color="auto"/>
                    <w:bottom w:val="none" w:sz="0" w:space="0" w:color="auto"/>
                    <w:right w:val="none" w:sz="0" w:space="0" w:color="auto"/>
                  </w:divBdr>
                </w:div>
                <w:div w:id="2121029987">
                  <w:marLeft w:val="0"/>
                  <w:marRight w:val="0"/>
                  <w:marTop w:val="0"/>
                  <w:marBottom w:val="0"/>
                  <w:divBdr>
                    <w:top w:val="none" w:sz="0" w:space="0" w:color="auto"/>
                    <w:left w:val="none" w:sz="0" w:space="0" w:color="auto"/>
                    <w:bottom w:val="none" w:sz="0" w:space="0" w:color="auto"/>
                    <w:right w:val="none" w:sz="0" w:space="0" w:color="auto"/>
                  </w:divBdr>
                </w:div>
                <w:div w:id="214002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316432">
          <w:marLeft w:val="0"/>
          <w:marRight w:val="0"/>
          <w:marTop w:val="0"/>
          <w:marBottom w:val="0"/>
          <w:divBdr>
            <w:top w:val="none" w:sz="0" w:space="0" w:color="auto"/>
            <w:left w:val="none" w:sz="0" w:space="0" w:color="auto"/>
            <w:bottom w:val="none" w:sz="0" w:space="0" w:color="auto"/>
            <w:right w:val="none" w:sz="0" w:space="0" w:color="auto"/>
          </w:divBdr>
          <w:divsChild>
            <w:div w:id="907687648">
              <w:marLeft w:val="0"/>
              <w:marRight w:val="0"/>
              <w:marTop w:val="0"/>
              <w:marBottom w:val="0"/>
              <w:divBdr>
                <w:top w:val="none" w:sz="0" w:space="0" w:color="auto"/>
                <w:left w:val="none" w:sz="0" w:space="0" w:color="auto"/>
                <w:bottom w:val="none" w:sz="0" w:space="0" w:color="auto"/>
                <w:right w:val="none" w:sz="0" w:space="0" w:color="auto"/>
              </w:divBdr>
              <w:divsChild>
                <w:div w:id="12415115">
                  <w:marLeft w:val="0"/>
                  <w:marRight w:val="0"/>
                  <w:marTop w:val="0"/>
                  <w:marBottom w:val="0"/>
                  <w:divBdr>
                    <w:top w:val="none" w:sz="0" w:space="0" w:color="auto"/>
                    <w:left w:val="none" w:sz="0" w:space="0" w:color="auto"/>
                    <w:bottom w:val="none" w:sz="0" w:space="0" w:color="auto"/>
                    <w:right w:val="none" w:sz="0" w:space="0" w:color="auto"/>
                  </w:divBdr>
                </w:div>
                <w:div w:id="19859704">
                  <w:marLeft w:val="0"/>
                  <w:marRight w:val="0"/>
                  <w:marTop w:val="0"/>
                  <w:marBottom w:val="0"/>
                  <w:divBdr>
                    <w:top w:val="none" w:sz="0" w:space="0" w:color="auto"/>
                    <w:left w:val="none" w:sz="0" w:space="0" w:color="auto"/>
                    <w:bottom w:val="none" w:sz="0" w:space="0" w:color="auto"/>
                    <w:right w:val="none" w:sz="0" w:space="0" w:color="auto"/>
                  </w:divBdr>
                </w:div>
                <w:div w:id="32997010">
                  <w:marLeft w:val="0"/>
                  <w:marRight w:val="0"/>
                  <w:marTop w:val="0"/>
                  <w:marBottom w:val="0"/>
                  <w:divBdr>
                    <w:top w:val="none" w:sz="0" w:space="0" w:color="auto"/>
                    <w:left w:val="none" w:sz="0" w:space="0" w:color="auto"/>
                    <w:bottom w:val="none" w:sz="0" w:space="0" w:color="auto"/>
                    <w:right w:val="none" w:sz="0" w:space="0" w:color="auto"/>
                  </w:divBdr>
                </w:div>
                <w:div w:id="90857027">
                  <w:marLeft w:val="0"/>
                  <w:marRight w:val="0"/>
                  <w:marTop w:val="0"/>
                  <w:marBottom w:val="0"/>
                  <w:divBdr>
                    <w:top w:val="none" w:sz="0" w:space="0" w:color="auto"/>
                    <w:left w:val="none" w:sz="0" w:space="0" w:color="auto"/>
                    <w:bottom w:val="none" w:sz="0" w:space="0" w:color="auto"/>
                    <w:right w:val="none" w:sz="0" w:space="0" w:color="auto"/>
                  </w:divBdr>
                </w:div>
                <w:div w:id="111483860">
                  <w:marLeft w:val="0"/>
                  <w:marRight w:val="0"/>
                  <w:marTop w:val="0"/>
                  <w:marBottom w:val="0"/>
                  <w:divBdr>
                    <w:top w:val="none" w:sz="0" w:space="0" w:color="auto"/>
                    <w:left w:val="none" w:sz="0" w:space="0" w:color="auto"/>
                    <w:bottom w:val="none" w:sz="0" w:space="0" w:color="auto"/>
                    <w:right w:val="none" w:sz="0" w:space="0" w:color="auto"/>
                  </w:divBdr>
                </w:div>
                <w:div w:id="143744530">
                  <w:marLeft w:val="0"/>
                  <w:marRight w:val="0"/>
                  <w:marTop w:val="0"/>
                  <w:marBottom w:val="0"/>
                  <w:divBdr>
                    <w:top w:val="none" w:sz="0" w:space="0" w:color="auto"/>
                    <w:left w:val="none" w:sz="0" w:space="0" w:color="auto"/>
                    <w:bottom w:val="none" w:sz="0" w:space="0" w:color="auto"/>
                    <w:right w:val="none" w:sz="0" w:space="0" w:color="auto"/>
                  </w:divBdr>
                </w:div>
                <w:div w:id="286009892">
                  <w:marLeft w:val="0"/>
                  <w:marRight w:val="0"/>
                  <w:marTop w:val="0"/>
                  <w:marBottom w:val="0"/>
                  <w:divBdr>
                    <w:top w:val="none" w:sz="0" w:space="0" w:color="auto"/>
                    <w:left w:val="none" w:sz="0" w:space="0" w:color="auto"/>
                    <w:bottom w:val="none" w:sz="0" w:space="0" w:color="auto"/>
                    <w:right w:val="none" w:sz="0" w:space="0" w:color="auto"/>
                  </w:divBdr>
                </w:div>
                <w:div w:id="308949801">
                  <w:marLeft w:val="0"/>
                  <w:marRight w:val="0"/>
                  <w:marTop w:val="0"/>
                  <w:marBottom w:val="0"/>
                  <w:divBdr>
                    <w:top w:val="none" w:sz="0" w:space="0" w:color="auto"/>
                    <w:left w:val="none" w:sz="0" w:space="0" w:color="auto"/>
                    <w:bottom w:val="none" w:sz="0" w:space="0" w:color="auto"/>
                    <w:right w:val="none" w:sz="0" w:space="0" w:color="auto"/>
                  </w:divBdr>
                </w:div>
                <w:div w:id="336546356">
                  <w:marLeft w:val="0"/>
                  <w:marRight w:val="0"/>
                  <w:marTop w:val="0"/>
                  <w:marBottom w:val="0"/>
                  <w:divBdr>
                    <w:top w:val="none" w:sz="0" w:space="0" w:color="auto"/>
                    <w:left w:val="none" w:sz="0" w:space="0" w:color="auto"/>
                    <w:bottom w:val="none" w:sz="0" w:space="0" w:color="auto"/>
                    <w:right w:val="none" w:sz="0" w:space="0" w:color="auto"/>
                  </w:divBdr>
                </w:div>
                <w:div w:id="362024604">
                  <w:marLeft w:val="0"/>
                  <w:marRight w:val="0"/>
                  <w:marTop w:val="0"/>
                  <w:marBottom w:val="0"/>
                  <w:divBdr>
                    <w:top w:val="none" w:sz="0" w:space="0" w:color="auto"/>
                    <w:left w:val="none" w:sz="0" w:space="0" w:color="auto"/>
                    <w:bottom w:val="none" w:sz="0" w:space="0" w:color="auto"/>
                    <w:right w:val="none" w:sz="0" w:space="0" w:color="auto"/>
                  </w:divBdr>
                </w:div>
                <w:div w:id="367533968">
                  <w:marLeft w:val="0"/>
                  <w:marRight w:val="0"/>
                  <w:marTop w:val="0"/>
                  <w:marBottom w:val="0"/>
                  <w:divBdr>
                    <w:top w:val="none" w:sz="0" w:space="0" w:color="auto"/>
                    <w:left w:val="none" w:sz="0" w:space="0" w:color="auto"/>
                    <w:bottom w:val="none" w:sz="0" w:space="0" w:color="auto"/>
                    <w:right w:val="none" w:sz="0" w:space="0" w:color="auto"/>
                  </w:divBdr>
                </w:div>
                <w:div w:id="401491888">
                  <w:marLeft w:val="0"/>
                  <w:marRight w:val="0"/>
                  <w:marTop w:val="0"/>
                  <w:marBottom w:val="0"/>
                  <w:divBdr>
                    <w:top w:val="none" w:sz="0" w:space="0" w:color="auto"/>
                    <w:left w:val="none" w:sz="0" w:space="0" w:color="auto"/>
                    <w:bottom w:val="none" w:sz="0" w:space="0" w:color="auto"/>
                    <w:right w:val="none" w:sz="0" w:space="0" w:color="auto"/>
                  </w:divBdr>
                </w:div>
                <w:div w:id="449322633">
                  <w:marLeft w:val="0"/>
                  <w:marRight w:val="0"/>
                  <w:marTop w:val="0"/>
                  <w:marBottom w:val="0"/>
                  <w:divBdr>
                    <w:top w:val="none" w:sz="0" w:space="0" w:color="auto"/>
                    <w:left w:val="none" w:sz="0" w:space="0" w:color="auto"/>
                    <w:bottom w:val="none" w:sz="0" w:space="0" w:color="auto"/>
                    <w:right w:val="none" w:sz="0" w:space="0" w:color="auto"/>
                  </w:divBdr>
                </w:div>
                <w:div w:id="467749687">
                  <w:marLeft w:val="0"/>
                  <w:marRight w:val="0"/>
                  <w:marTop w:val="0"/>
                  <w:marBottom w:val="0"/>
                  <w:divBdr>
                    <w:top w:val="none" w:sz="0" w:space="0" w:color="auto"/>
                    <w:left w:val="none" w:sz="0" w:space="0" w:color="auto"/>
                    <w:bottom w:val="none" w:sz="0" w:space="0" w:color="auto"/>
                    <w:right w:val="none" w:sz="0" w:space="0" w:color="auto"/>
                  </w:divBdr>
                </w:div>
                <w:div w:id="472987510">
                  <w:marLeft w:val="0"/>
                  <w:marRight w:val="0"/>
                  <w:marTop w:val="0"/>
                  <w:marBottom w:val="0"/>
                  <w:divBdr>
                    <w:top w:val="none" w:sz="0" w:space="0" w:color="auto"/>
                    <w:left w:val="none" w:sz="0" w:space="0" w:color="auto"/>
                    <w:bottom w:val="none" w:sz="0" w:space="0" w:color="auto"/>
                    <w:right w:val="none" w:sz="0" w:space="0" w:color="auto"/>
                  </w:divBdr>
                </w:div>
                <w:div w:id="487284544">
                  <w:marLeft w:val="0"/>
                  <w:marRight w:val="0"/>
                  <w:marTop w:val="0"/>
                  <w:marBottom w:val="0"/>
                  <w:divBdr>
                    <w:top w:val="none" w:sz="0" w:space="0" w:color="auto"/>
                    <w:left w:val="none" w:sz="0" w:space="0" w:color="auto"/>
                    <w:bottom w:val="none" w:sz="0" w:space="0" w:color="auto"/>
                    <w:right w:val="none" w:sz="0" w:space="0" w:color="auto"/>
                  </w:divBdr>
                </w:div>
                <w:div w:id="628164858">
                  <w:marLeft w:val="0"/>
                  <w:marRight w:val="0"/>
                  <w:marTop w:val="0"/>
                  <w:marBottom w:val="0"/>
                  <w:divBdr>
                    <w:top w:val="none" w:sz="0" w:space="0" w:color="auto"/>
                    <w:left w:val="none" w:sz="0" w:space="0" w:color="auto"/>
                    <w:bottom w:val="none" w:sz="0" w:space="0" w:color="auto"/>
                    <w:right w:val="none" w:sz="0" w:space="0" w:color="auto"/>
                  </w:divBdr>
                </w:div>
                <w:div w:id="658115292">
                  <w:marLeft w:val="0"/>
                  <w:marRight w:val="0"/>
                  <w:marTop w:val="0"/>
                  <w:marBottom w:val="0"/>
                  <w:divBdr>
                    <w:top w:val="none" w:sz="0" w:space="0" w:color="auto"/>
                    <w:left w:val="none" w:sz="0" w:space="0" w:color="auto"/>
                    <w:bottom w:val="none" w:sz="0" w:space="0" w:color="auto"/>
                    <w:right w:val="none" w:sz="0" w:space="0" w:color="auto"/>
                  </w:divBdr>
                </w:div>
                <w:div w:id="659431084">
                  <w:marLeft w:val="0"/>
                  <w:marRight w:val="0"/>
                  <w:marTop w:val="0"/>
                  <w:marBottom w:val="0"/>
                  <w:divBdr>
                    <w:top w:val="none" w:sz="0" w:space="0" w:color="auto"/>
                    <w:left w:val="none" w:sz="0" w:space="0" w:color="auto"/>
                    <w:bottom w:val="none" w:sz="0" w:space="0" w:color="auto"/>
                    <w:right w:val="none" w:sz="0" w:space="0" w:color="auto"/>
                  </w:divBdr>
                </w:div>
                <w:div w:id="672491532">
                  <w:marLeft w:val="0"/>
                  <w:marRight w:val="0"/>
                  <w:marTop w:val="0"/>
                  <w:marBottom w:val="0"/>
                  <w:divBdr>
                    <w:top w:val="none" w:sz="0" w:space="0" w:color="auto"/>
                    <w:left w:val="none" w:sz="0" w:space="0" w:color="auto"/>
                    <w:bottom w:val="none" w:sz="0" w:space="0" w:color="auto"/>
                    <w:right w:val="none" w:sz="0" w:space="0" w:color="auto"/>
                  </w:divBdr>
                </w:div>
                <w:div w:id="769473889">
                  <w:marLeft w:val="0"/>
                  <w:marRight w:val="0"/>
                  <w:marTop w:val="0"/>
                  <w:marBottom w:val="0"/>
                  <w:divBdr>
                    <w:top w:val="none" w:sz="0" w:space="0" w:color="auto"/>
                    <w:left w:val="none" w:sz="0" w:space="0" w:color="auto"/>
                    <w:bottom w:val="none" w:sz="0" w:space="0" w:color="auto"/>
                    <w:right w:val="none" w:sz="0" w:space="0" w:color="auto"/>
                  </w:divBdr>
                </w:div>
                <w:div w:id="770201565">
                  <w:marLeft w:val="0"/>
                  <w:marRight w:val="0"/>
                  <w:marTop w:val="0"/>
                  <w:marBottom w:val="0"/>
                  <w:divBdr>
                    <w:top w:val="none" w:sz="0" w:space="0" w:color="auto"/>
                    <w:left w:val="none" w:sz="0" w:space="0" w:color="auto"/>
                    <w:bottom w:val="none" w:sz="0" w:space="0" w:color="auto"/>
                    <w:right w:val="none" w:sz="0" w:space="0" w:color="auto"/>
                  </w:divBdr>
                </w:div>
                <w:div w:id="836923596">
                  <w:marLeft w:val="0"/>
                  <w:marRight w:val="0"/>
                  <w:marTop w:val="0"/>
                  <w:marBottom w:val="0"/>
                  <w:divBdr>
                    <w:top w:val="none" w:sz="0" w:space="0" w:color="auto"/>
                    <w:left w:val="none" w:sz="0" w:space="0" w:color="auto"/>
                    <w:bottom w:val="none" w:sz="0" w:space="0" w:color="auto"/>
                    <w:right w:val="none" w:sz="0" w:space="0" w:color="auto"/>
                  </w:divBdr>
                </w:div>
                <w:div w:id="878587191">
                  <w:marLeft w:val="0"/>
                  <w:marRight w:val="0"/>
                  <w:marTop w:val="0"/>
                  <w:marBottom w:val="0"/>
                  <w:divBdr>
                    <w:top w:val="none" w:sz="0" w:space="0" w:color="auto"/>
                    <w:left w:val="none" w:sz="0" w:space="0" w:color="auto"/>
                    <w:bottom w:val="none" w:sz="0" w:space="0" w:color="auto"/>
                    <w:right w:val="none" w:sz="0" w:space="0" w:color="auto"/>
                  </w:divBdr>
                </w:div>
                <w:div w:id="886574987">
                  <w:marLeft w:val="0"/>
                  <w:marRight w:val="0"/>
                  <w:marTop w:val="0"/>
                  <w:marBottom w:val="0"/>
                  <w:divBdr>
                    <w:top w:val="none" w:sz="0" w:space="0" w:color="auto"/>
                    <w:left w:val="none" w:sz="0" w:space="0" w:color="auto"/>
                    <w:bottom w:val="none" w:sz="0" w:space="0" w:color="auto"/>
                    <w:right w:val="none" w:sz="0" w:space="0" w:color="auto"/>
                  </w:divBdr>
                </w:div>
                <w:div w:id="917397098">
                  <w:marLeft w:val="0"/>
                  <w:marRight w:val="0"/>
                  <w:marTop w:val="0"/>
                  <w:marBottom w:val="0"/>
                  <w:divBdr>
                    <w:top w:val="none" w:sz="0" w:space="0" w:color="auto"/>
                    <w:left w:val="none" w:sz="0" w:space="0" w:color="auto"/>
                    <w:bottom w:val="none" w:sz="0" w:space="0" w:color="auto"/>
                    <w:right w:val="none" w:sz="0" w:space="0" w:color="auto"/>
                  </w:divBdr>
                </w:div>
                <w:div w:id="942347930">
                  <w:marLeft w:val="0"/>
                  <w:marRight w:val="0"/>
                  <w:marTop w:val="0"/>
                  <w:marBottom w:val="0"/>
                  <w:divBdr>
                    <w:top w:val="none" w:sz="0" w:space="0" w:color="auto"/>
                    <w:left w:val="none" w:sz="0" w:space="0" w:color="auto"/>
                    <w:bottom w:val="none" w:sz="0" w:space="0" w:color="auto"/>
                    <w:right w:val="none" w:sz="0" w:space="0" w:color="auto"/>
                  </w:divBdr>
                </w:div>
                <w:div w:id="980622643">
                  <w:marLeft w:val="0"/>
                  <w:marRight w:val="0"/>
                  <w:marTop w:val="0"/>
                  <w:marBottom w:val="0"/>
                  <w:divBdr>
                    <w:top w:val="none" w:sz="0" w:space="0" w:color="auto"/>
                    <w:left w:val="none" w:sz="0" w:space="0" w:color="auto"/>
                    <w:bottom w:val="none" w:sz="0" w:space="0" w:color="auto"/>
                    <w:right w:val="none" w:sz="0" w:space="0" w:color="auto"/>
                  </w:divBdr>
                </w:div>
                <w:div w:id="1011956723">
                  <w:marLeft w:val="0"/>
                  <w:marRight w:val="0"/>
                  <w:marTop w:val="0"/>
                  <w:marBottom w:val="0"/>
                  <w:divBdr>
                    <w:top w:val="none" w:sz="0" w:space="0" w:color="auto"/>
                    <w:left w:val="none" w:sz="0" w:space="0" w:color="auto"/>
                    <w:bottom w:val="none" w:sz="0" w:space="0" w:color="auto"/>
                    <w:right w:val="none" w:sz="0" w:space="0" w:color="auto"/>
                  </w:divBdr>
                </w:div>
                <w:div w:id="1035960140">
                  <w:marLeft w:val="0"/>
                  <w:marRight w:val="0"/>
                  <w:marTop w:val="0"/>
                  <w:marBottom w:val="0"/>
                  <w:divBdr>
                    <w:top w:val="none" w:sz="0" w:space="0" w:color="auto"/>
                    <w:left w:val="none" w:sz="0" w:space="0" w:color="auto"/>
                    <w:bottom w:val="none" w:sz="0" w:space="0" w:color="auto"/>
                    <w:right w:val="none" w:sz="0" w:space="0" w:color="auto"/>
                  </w:divBdr>
                </w:div>
                <w:div w:id="1045058806">
                  <w:marLeft w:val="0"/>
                  <w:marRight w:val="0"/>
                  <w:marTop w:val="0"/>
                  <w:marBottom w:val="0"/>
                  <w:divBdr>
                    <w:top w:val="none" w:sz="0" w:space="0" w:color="auto"/>
                    <w:left w:val="none" w:sz="0" w:space="0" w:color="auto"/>
                    <w:bottom w:val="none" w:sz="0" w:space="0" w:color="auto"/>
                    <w:right w:val="none" w:sz="0" w:space="0" w:color="auto"/>
                  </w:divBdr>
                </w:div>
                <w:div w:id="1059472633">
                  <w:marLeft w:val="0"/>
                  <w:marRight w:val="0"/>
                  <w:marTop w:val="0"/>
                  <w:marBottom w:val="0"/>
                  <w:divBdr>
                    <w:top w:val="none" w:sz="0" w:space="0" w:color="auto"/>
                    <w:left w:val="none" w:sz="0" w:space="0" w:color="auto"/>
                    <w:bottom w:val="none" w:sz="0" w:space="0" w:color="auto"/>
                    <w:right w:val="none" w:sz="0" w:space="0" w:color="auto"/>
                  </w:divBdr>
                </w:div>
                <w:div w:id="1067992682">
                  <w:marLeft w:val="0"/>
                  <w:marRight w:val="0"/>
                  <w:marTop w:val="0"/>
                  <w:marBottom w:val="0"/>
                  <w:divBdr>
                    <w:top w:val="none" w:sz="0" w:space="0" w:color="auto"/>
                    <w:left w:val="none" w:sz="0" w:space="0" w:color="auto"/>
                    <w:bottom w:val="none" w:sz="0" w:space="0" w:color="auto"/>
                    <w:right w:val="none" w:sz="0" w:space="0" w:color="auto"/>
                  </w:divBdr>
                </w:div>
                <w:div w:id="1093430533">
                  <w:marLeft w:val="0"/>
                  <w:marRight w:val="0"/>
                  <w:marTop w:val="0"/>
                  <w:marBottom w:val="0"/>
                  <w:divBdr>
                    <w:top w:val="none" w:sz="0" w:space="0" w:color="auto"/>
                    <w:left w:val="none" w:sz="0" w:space="0" w:color="auto"/>
                    <w:bottom w:val="none" w:sz="0" w:space="0" w:color="auto"/>
                    <w:right w:val="none" w:sz="0" w:space="0" w:color="auto"/>
                  </w:divBdr>
                </w:div>
                <w:div w:id="1150637230">
                  <w:marLeft w:val="0"/>
                  <w:marRight w:val="0"/>
                  <w:marTop w:val="0"/>
                  <w:marBottom w:val="0"/>
                  <w:divBdr>
                    <w:top w:val="none" w:sz="0" w:space="0" w:color="auto"/>
                    <w:left w:val="none" w:sz="0" w:space="0" w:color="auto"/>
                    <w:bottom w:val="none" w:sz="0" w:space="0" w:color="auto"/>
                    <w:right w:val="none" w:sz="0" w:space="0" w:color="auto"/>
                  </w:divBdr>
                </w:div>
                <w:div w:id="1162890634">
                  <w:marLeft w:val="0"/>
                  <w:marRight w:val="0"/>
                  <w:marTop w:val="0"/>
                  <w:marBottom w:val="0"/>
                  <w:divBdr>
                    <w:top w:val="none" w:sz="0" w:space="0" w:color="auto"/>
                    <w:left w:val="none" w:sz="0" w:space="0" w:color="auto"/>
                    <w:bottom w:val="none" w:sz="0" w:space="0" w:color="auto"/>
                    <w:right w:val="none" w:sz="0" w:space="0" w:color="auto"/>
                  </w:divBdr>
                </w:div>
                <w:div w:id="1212158084">
                  <w:marLeft w:val="0"/>
                  <w:marRight w:val="0"/>
                  <w:marTop w:val="0"/>
                  <w:marBottom w:val="0"/>
                  <w:divBdr>
                    <w:top w:val="none" w:sz="0" w:space="0" w:color="auto"/>
                    <w:left w:val="none" w:sz="0" w:space="0" w:color="auto"/>
                    <w:bottom w:val="none" w:sz="0" w:space="0" w:color="auto"/>
                    <w:right w:val="none" w:sz="0" w:space="0" w:color="auto"/>
                  </w:divBdr>
                </w:div>
                <w:div w:id="1220168318">
                  <w:marLeft w:val="0"/>
                  <w:marRight w:val="0"/>
                  <w:marTop w:val="0"/>
                  <w:marBottom w:val="0"/>
                  <w:divBdr>
                    <w:top w:val="none" w:sz="0" w:space="0" w:color="auto"/>
                    <w:left w:val="none" w:sz="0" w:space="0" w:color="auto"/>
                    <w:bottom w:val="none" w:sz="0" w:space="0" w:color="auto"/>
                    <w:right w:val="none" w:sz="0" w:space="0" w:color="auto"/>
                  </w:divBdr>
                </w:div>
                <w:div w:id="1252854842">
                  <w:marLeft w:val="0"/>
                  <w:marRight w:val="0"/>
                  <w:marTop w:val="0"/>
                  <w:marBottom w:val="0"/>
                  <w:divBdr>
                    <w:top w:val="none" w:sz="0" w:space="0" w:color="auto"/>
                    <w:left w:val="none" w:sz="0" w:space="0" w:color="auto"/>
                    <w:bottom w:val="none" w:sz="0" w:space="0" w:color="auto"/>
                    <w:right w:val="none" w:sz="0" w:space="0" w:color="auto"/>
                  </w:divBdr>
                </w:div>
                <w:div w:id="1256671030">
                  <w:marLeft w:val="0"/>
                  <w:marRight w:val="0"/>
                  <w:marTop w:val="0"/>
                  <w:marBottom w:val="0"/>
                  <w:divBdr>
                    <w:top w:val="none" w:sz="0" w:space="0" w:color="auto"/>
                    <w:left w:val="none" w:sz="0" w:space="0" w:color="auto"/>
                    <w:bottom w:val="none" w:sz="0" w:space="0" w:color="auto"/>
                    <w:right w:val="none" w:sz="0" w:space="0" w:color="auto"/>
                  </w:divBdr>
                </w:div>
                <w:div w:id="1275946174">
                  <w:marLeft w:val="0"/>
                  <w:marRight w:val="0"/>
                  <w:marTop w:val="0"/>
                  <w:marBottom w:val="0"/>
                  <w:divBdr>
                    <w:top w:val="none" w:sz="0" w:space="0" w:color="auto"/>
                    <w:left w:val="none" w:sz="0" w:space="0" w:color="auto"/>
                    <w:bottom w:val="none" w:sz="0" w:space="0" w:color="auto"/>
                    <w:right w:val="none" w:sz="0" w:space="0" w:color="auto"/>
                  </w:divBdr>
                </w:div>
                <w:div w:id="1344043454">
                  <w:marLeft w:val="0"/>
                  <w:marRight w:val="0"/>
                  <w:marTop w:val="0"/>
                  <w:marBottom w:val="0"/>
                  <w:divBdr>
                    <w:top w:val="none" w:sz="0" w:space="0" w:color="auto"/>
                    <w:left w:val="none" w:sz="0" w:space="0" w:color="auto"/>
                    <w:bottom w:val="none" w:sz="0" w:space="0" w:color="auto"/>
                    <w:right w:val="none" w:sz="0" w:space="0" w:color="auto"/>
                  </w:divBdr>
                </w:div>
                <w:div w:id="1344087051">
                  <w:marLeft w:val="0"/>
                  <w:marRight w:val="0"/>
                  <w:marTop w:val="0"/>
                  <w:marBottom w:val="0"/>
                  <w:divBdr>
                    <w:top w:val="none" w:sz="0" w:space="0" w:color="auto"/>
                    <w:left w:val="none" w:sz="0" w:space="0" w:color="auto"/>
                    <w:bottom w:val="none" w:sz="0" w:space="0" w:color="auto"/>
                    <w:right w:val="none" w:sz="0" w:space="0" w:color="auto"/>
                  </w:divBdr>
                </w:div>
                <w:div w:id="1387101937">
                  <w:marLeft w:val="0"/>
                  <w:marRight w:val="0"/>
                  <w:marTop w:val="0"/>
                  <w:marBottom w:val="0"/>
                  <w:divBdr>
                    <w:top w:val="none" w:sz="0" w:space="0" w:color="auto"/>
                    <w:left w:val="none" w:sz="0" w:space="0" w:color="auto"/>
                    <w:bottom w:val="none" w:sz="0" w:space="0" w:color="auto"/>
                    <w:right w:val="none" w:sz="0" w:space="0" w:color="auto"/>
                  </w:divBdr>
                </w:div>
                <w:div w:id="1408266451">
                  <w:marLeft w:val="0"/>
                  <w:marRight w:val="0"/>
                  <w:marTop w:val="0"/>
                  <w:marBottom w:val="0"/>
                  <w:divBdr>
                    <w:top w:val="none" w:sz="0" w:space="0" w:color="auto"/>
                    <w:left w:val="none" w:sz="0" w:space="0" w:color="auto"/>
                    <w:bottom w:val="none" w:sz="0" w:space="0" w:color="auto"/>
                    <w:right w:val="none" w:sz="0" w:space="0" w:color="auto"/>
                  </w:divBdr>
                </w:div>
                <w:div w:id="1448888734">
                  <w:marLeft w:val="0"/>
                  <w:marRight w:val="0"/>
                  <w:marTop w:val="0"/>
                  <w:marBottom w:val="0"/>
                  <w:divBdr>
                    <w:top w:val="none" w:sz="0" w:space="0" w:color="auto"/>
                    <w:left w:val="none" w:sz="0" w:space="0" w:color="auto"/>
                    <w:bottom w:val="none" w:sz="0" w:space="0" w:color="auto"/>
                    <w:right w:val="none" w:sz="0" w:space="0" w:color="auto"/>
                  </w:divBdr>
                </w:div>
                <w:div w:id="1549681284">
                  <w:marLeft w:val="0"/>
                  <w:marRight w:val="0"/>
                  <w:marTop w:val="0"/>
                  <w:marBottom w:val="0"/>
                  <w:divBdr>
                    <w:top w:val="none" w:sz="0" w:space="0" w:color="auto"/>
                    <w:left w:val="none" w:sz="0" w:space="0" w:color="auto"/>
                    <w:bottom w:val="none" w:sz="0" w:space="0" w:color="auto"/>
                    <w:right w:val="none" w:sz="0" w:space="0" w:color="auto"/>
                  </w:divBdr>
                </w:div>
                <w:div w:id="1587377078">
                  <w:marLeft w:val="0"/>
                  <w:marRight w:val="0"/>
                  <w:marTop w:val="0"/>
                  <w:marBottom w:val="0"/>
                  <w:divBdr>
                    <w:top w:val="none" w:sz="0" w:space="0" w:color="auto"/>
                    <w:left w:val="none" w:sz="0" w:space="0" w:color="auto"/>
                    <w:bottom w:val="none" w:sz="0" w:space="0" w:color="auto"/>
                    <w:right w:val="none" w:sz="0" w:space="0" w:color="auto"/>
                  </w:divBdr>
                </w:div>
                <w:div w:id="1640451349">
                  <w:marLeft w:val="0"/>
                  <w:marRight w:val="0"/>
                  <w:marTop w:val="0"/>
                  <w:marBottom w:val="0"/>
                  <w:divBdr>
                    <w:top w:val="none" w:sz="0" w:space="0" w:color="auto"/>
                    <w:left w:val="none" w:sz="0" w:space="0" w:color="auto"/>
                    <w:bottom w:val="none" w:sz="0" w:space="0" w:color="auto"/>
                    <w:right w:val="none" w:sz="0" w:space="0" w:color="auto"/>
                  </w:divBdr>
                </w:div>
                <w:div w:id="1685479299">
                  <w:marLeft w:val="0"/>
                  <w:marRight w:val="0"/>
                  <w:marTop w:val="0"/>
                  <w:marBottom w:val="0"/>
                  <w:divBdr>
                    <w:top w:val="none" w:sz="0" w:space="0" w:color="auto"/>
                    <w:left w:val="none" w:sz="0" w:space="0" w:color="auto"/>
                    <w:bottom w:val="none" w:sz="0" w:space="0" w:color="auto"/>
                    <w:right w:val="none" w:sz="0" w:space="0" w:color="auto"/>
                  </w:divBdr>
                </w:div>
                <w:div w:id="1699234696">
                  <w:marLeft w:val="0"/>
                  <w:marRight w:val="0"/>
                  <w:marTop w:val="0"/>
                  <w:marBottom w:val="0"/>
                  <w:divBdr>
                    <w:top w:val="none" w:sz="0" w:space="0" w:color="auto"/>
                    <w:left w:val="none" w:sz="0" w:space="0" w:color="auto"/>
                    <w:bottom w:val="none" w:sz="0" w:space="0" w:color="auto"/>
                    <w:right w:val="none" w:sz="0" w:space="0" w:color="auto"/>
                  </w:divBdr>
                </w:div>
                <w:div w:id="1747724650">
                  <w:marLeft w:val="0"/>
                  <w:marRight w:val="0"/>
                  <w:marTop w:val="0"/>
                  <w:marBottom w:val="0"/>
                  <w:divBdr>
                    <w:top w:val="none" w:sz="0" w:space="0" w:color="auto"/>
                    <w:left w:val="none" w:sz="0" w:space="0" w:color="auto"/>
                    <w:bottom w:val="none" w:sz="0" w:space="0" w:color="auto"/>
                    <w:right w:val="none" w:sz="0" w:space="0" w:color="auto"/>
                  </w:divBdr>
                </w:div>
                <w:div w:id="1757632685">
                  <w:marLeft w:val="0"/>
                  <w:marRight w:val="0"/>
                  <w:marTop w:val="0"/>
                  <w:marBottom w:val="0"/>
                  <w:divBdr>
                    <w:top w:val="none" w:sz="0" w:space="0" w:color="auto"/>
                    <w:left w:val="none" w:sz="0" w:space="0" w:color="auto"/>
                    <w:bottom w:val="none" w:sz="0" w:space="0" w:color="auto"/>
                    <w:right w:val="none" w:sz="0" w:space="0" w:color="auto"/>
                  </w:divBdr>
                </w:div>
                <w:div w:id="1775788193">
                  <w:marLeft w:val="0"/>
                  <w:marRight w:val="0"/>
                  <w:marTop w:val="0"/>
                  <w:marBottom w:val="0"/>
                  <w:divBdr>
                    <w:top w:val="none" w:sz="0" w:space="0" w:color="auto"/>
                    <w:left w:val="none" w:sz="0" w:space="0" w:color="auto"/>
                    <w:bottom w:val="none" w:sz="0" w:space="0" w:color="auto"/>
                    <w:right w:val="none" w:sz="0" w:space="0" w:color="auto"/>
                  </w:divBdr>
                </w:div>
                <w:div w:id="1777169986">
                  <w:marLeft w:val="0"/>
                  <w:marRight w:val="0"/>
                  <w:marTop w:val="0"/>
                  <w:marBottom w:val="0"/>
                  <w:divBdr>
                    <w:top w:val="none" w:sz="0" w:space="0" w:color="auto"/>
                    <w:left w:val="none" w:sz="0" w:space="0" w:color="auto"/>
                    <w:bottom w:val="none" w:sz="0" w:space="0" w:color="auto"/>
                    <w:right w:val="none" w:sz="0" w:space="0" w:color="auto"/>
                  </w:divBdr>
                </w:div>
                <w:div w:id="1808745795">
                  <w:marLeft w:val="0"/>
                  <w:marRight w:val="0"/>
                  <w:marTop w:val="0"/>
                  <w:marBottom w:val="0"/>
                  <w:divBdr>
                    <w:top w:val="none" w:sz="0" w:space="0" w:color="auto"/>
                    <w:left w:val="none" w:sz="0" w:space="0" w:color="auto"/>
                    <w:bottom w:val="none" w:sz="0" w:space="0" w:color="auto"/>
                    <w:right w:val="none" w:sz="0" w:space="0" w:color="auto"/>
                  </w:divBdr>
                </w:div>
                <w:div w:id="1863009801">
                  <w:marLeft w:val="0"/>
                  <w:marRight w:val="0"/>
                  <w:marTop w:val="0"/>
                  <w:marBottom w:val="0"/>
                  <w:divBdr>
                    <w:top w:val="none" w:sz="0" w:space="0" w:color="auto"/>
                    <w:left w:val="none" w:sz="0" w:space="0" w:color="auto"/>
                    <w:bottom w:val="none" w:sz="0" w:space="0" w:color="auto"/>
                    <w:right w:val="none" w:sz="0" w:space="0" w:color="auto"/>
                  </w:divBdr>
                </w:div>
                <w:div w:id="1887376266">
                  <w:marLeft w:val="0"/>
                  <w:marRight w:val="0"/>
                  <w:marTop w:val="0"/>
                  <w:marBottom w:val="0"/>
                  <w:divBdr>
                    <w:top w:val="none" w:sz="0" w:space="0" w:color="auto"/>
                    <w:left w:val="none" w:sz="0" w:space="0" w:color="auto"/>
                    <w:bottom w:val="none" w:sz="0" w:space="0" w:color="auto"/>
                    <w:right w:val="none" w:sz="0" w:space="0" w:color="auto"/>
                  </w:divBdr>
                </w:div>
                <w:div w:id="1909342559">
                  <w:marLeft w:val="0"/>
                  <w:marRight w:val="0"/>
                  <w:marTop w:val="0"/>
                  <w:marBottom w:val="0"/>
                  <w:divBdr>
                    <w:top w:val="none" w:sz="0" w:space="0" w:color="auto"/>
                    <w:left w:val="none" w:sz="0" w:space="0" w:color="auto"/>
                    <w:bottom w:val="none" w:sz="0" w:space="0" w:color="auto"/>
                    <w:right w:val="none" w:sz="0" w:space="0" w:color="auto"/>
                  </w:divBdr>
                </w:div>
                <w:div w:id="1923684352">
                  <w:marLeft w:val="0"/>
                  <w:marRight w:val="0"/>
                  <w:marTop w:val="0"/>
                  <w:marBottom w:val="0"/>
                  <w:divBdr>
                    <w:top w:val="none" w:sz="0" w:space="0" w:color="auto"/>
                    <w:left w:val="none" w:sz="0" w:space="0" w:color="auto"/>
                    <w:bottom w:val="none" w:sz="0" w:space="0" w:color="auto"/>
                    <w:right w:val="none" w:sz="0" w:space="0" w:color="auto"/>
                  </w:divBdr>
                </w:div>
                <w:div w:id="1928928338">
                  <w:marLeft w:val="0"/>
                  <w:marRight w:val="0"/>
                  <w:marTop w:val="0"/>
                  <w:marBottom w:val="0"/>
                  <w:divBdr>
                    <w:top w:val="none" w:sz="0" w:space="0" w:color="auto"/>
                    <w:left w:val="none" w:sz="0" w:space="0" w:color="auto"/>
                    <w:bottom w:val="none" w:sz="0" w:space="0" w:color="auto"/>
                    <w:right w:val="none" w:sz="0" w:space="0" w:color="auto"/>
                  </w:divBdr>
                </w:div>
                <w:div w:id="1944074036">
                  <w:marLeft w:val="0"/>
                  <w:marRight w:val="0"/>
                  <w:marTop w:val="0"/>
                  <w:marBottom w:val="0"/>
                  <w:divBdr>
                    <w:top w:val="none" w:sz="0" w:space="0" w:color="auto"/>
                    <w:left w:val="none" w:sz="0" w:space="0" w:color="auto"/>
                    <w:bottom w:val="none" w:sz="0" w:space="0" w:color="auto"/>
                    <w:right w:val="none" w:sz="0" w:space="0" w:color="auto"/>
                  </w:divBdr>
                </w:div>
                <w:div w:id="1952517162">
                  <w:marLeft w:val="0"/>
                  <w:marRight w:val="0"/>
                  <w:marTop w:val="0"/>
                  <w:marBottom w:val="0"/>
                  <w:divBdr>
                    <w:top w:val="none" w:sz="0" w:space="0" w:color="auto"/>
                    <w:left w:val="none" w:sz="0" w:space="0" w:color="auto"/>
                    <w:bottom w:val="none" w:sz="0" w:space="0" w:color="auto"/>
                    <w:right w:val="none" w:sz="0" w:space="0" w:color="auto"/>
                  </w:divBdr>
                </w:div>
                <w:div w:id="1973320608">
                  <w:marLeft w:val="0"/>
                  <w:marRight w:val="0"/>
                  <w:marTop w:val="0"/>
                  <w:marBottom w:val="0"/>
                  <w:divBdr>
                    <w:top w:val="none" w:sz="0" w:space="0" w:color="auto"/>
                    <w:left w:val="none" w:sz="0" w:space="0" w:color="auto"/>
                    <w:bottom w:val="none" w:sz="0" w:space="0" w:color="auto"/>
                    <w:right w:val="none" w:sz="0" w:space="0" w:color="auto"/>
                  </w:divBdr>
                </w:div>
                <w:div w:id="2019388073">
                  <w:marLeft w:val="0"/>
                  <w:marRight w:val="0"/>
                  <w:marTop w:val="0"/>
                  <w:marBottom w:val="0"/>
                  <w:divBdr>
                    <w:top w:val="none" w:sz="0" w:space="0" w:color="auto"/>
                    <w:left w:val="none" w:sz="0" w:space="0" w:color="auto"/>
                    <w:bottom w:val="none" w:sz="0" w:space="0" w:color="auto"/>
                    <w:right w:val="none" w:sz="0" w:space="0" w:color="auto"/>
                  </w:divBdr>
                </w:div>
                <w:div w:id="2079328608">
                  <w:marLeft w:val="0"/>
                  <w:marRight w:val="0"/>
                  <w:marTop w:val="0"/>
                  <w:marBottom w:val="0"/>
                  <w:divBdr>
                    <w:top w:val="none" w:sz="0" w:space="0" w:color="auto"/>
                    <w:left w:val="none" w:sz="0" w:space="0" w:color="auto"/>
                    <w:bottom w:val="none" w:sz="0" w:space="0" w:color="auto"/>
                    <w:right w:val="none" w:sz="0" w:space="0" w:color="auto"/>
                  </w:divBdr>
                </w:div>
                <w:div w:id="2080441608">
                  <w:marLeft w:val="0"/>
                  <w:marRight w:val="0"/>
                  <w:marTop w:val="0"/>
                  <w:marBottom w:val="0"/>
                  <w:divBdr>
                    <w:top w:val="none" w:sz="0" w:space="0" w:color="auto"/>
                    <w:left w:val="none" w:sz="0" w:space="0" w:color="auto"/>
                    <w:bottom w:val="none" w:sz="0" w:space="0" w:color="auto"/>
                    <w:right w:val="none" w:sz="0" w:space="0" w:color="auto"/>
                  </w:divBdr>
                </w:div>
                <w:div w:id="209158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185588">
          <w:marLeft w:val="0"/>
          <w:marRight w:val="0"/>
          <w:marTop w:val="0"/>
          <w:marBottom w:val="0"/>
          <w:divBdr>
            <w:top w:val="none" w:sz="0" w:space="0" w:color="auto"/>
            <w:left w:val="none" w:sz="0" w:space="0" w:color="auto"/>
            <w:bottom w:val="none" w:sz="0" w:space="0" w:color="auto"/>
            <w:right w:val="none" w:sz="0" w:space="0" w:color="auto"/>
          </w:divBdr>
          <w:divsChild>
            <w:div w:id="20085105">
              <w:marLeft w:val="0"/>
              <w:marRight w:val="0"/>
              <w:marTop w:val="0"/>
              <w:marBottom w:val="0"/>
              <w:divBdr>
                <w:top w:val="none" w:sz="0" w:space="0" w:color="auto"/>
                <w:left w:val="none" w:sz="0" w:space="0" w:color="auto"/>
                <w:bottom w:val="none" w:sz="0" w:space="0" w:color="auto"/>
                <w:right w:val="none" w:sz="0" w:space="0" w:color="auto"/>
              </w:divBdr>
            </w:div>
            <w:div w:id="159082561">
              <w:marLeft w:val="0"/>
              <w:marRight w:val="0"/>
              <w:marTop w:val="0"/>
              <w:marBottom w:val="0"/>
              <w:divBdr>
                <w:top w:val="none" w:sz="0" w:space="0" w:color="auto"/>
                <w:left w:val="none" w:sz="0" w:space="0" w:color="auto"/>
                <w:bottom w:val="none" w:sz="0" w:space="0" w:color="auto"/>
                <w:right w:val="none" w:sz="0" w:space="0" w:color="auto"/>
              </w:divBdr>
            </w:div>
            <w:div w:id="160391702">
              <w:marLeft w:val="0"/>
              <w:marRight w:val="0"/>
              <w:marTop w:val="0"/>
              <w:marBottom w:val="0"/>
              <w:divBdr>
                <w:top w:val="none" w:sz="0" w:space="0" w:color="auto"/>
                <w:left w:val="none" w:sz="0" w:space="0" w:color="auto"/>
                <w:bottom w:val="none" w:sz="0" w:space="0" w:color="auto"/>
                <w:right w:val="none" w:sz="0" w:space="0" w:color="auto"/>
              </w:divBdr>
            </w:div>
            <w:div w:id="168712742">
              <w:marLeft w:val="0"/>
              <w:marRight w:val="0"/>
              <w:marTop w:val="0"/>
              <w:marBottom w:val="0"/>
              <w:divBdr>
                <w:top w:val="none" w:sz="0" w:space="0" w:color="auto"/>
                <w:left w:val="none" w:sz="0" w:space="0" w:color="auto"/>
                <w:bottom w:val="none" w:sz="0" w:space="0" w:color="auto"/>
                <w:right w:val="none" w:sz="0" w:space="0" w:color="auto"/>
              </w:divBdr>
            </w:div>
            <w:div w:id="170607732">
              <w:marLeft w:val="0"/>
              <w:marRight w:val="0"/>
              <w:marTop w:val="0"/>
              <w:marBottom w:val="0"/>
              <w:divBdr>
                <w:top w:val="none" w:sz="0" w:space="0" w:color="auto"/>
                <w:left w:val="none" w:sz="0" w:space="0" w:color="auto"/>
                <w:bottom w:val="none" w:sz="0" w:space="0" w:color="auto"/>
                <w:right w:val="none" w:sz="0" w:space="0" w:color="auto"/>
              </w:divBdr>
            </w:div>
            <w:div w:id="183397570">
              <w:marLeft w:val="0"/>
              <w:marRight w:val="0"/>
              <w:marTop w:val="0"/>
              <w:marBottom w:val="0"/>
              <w:divBdr>
                <w:top w:val="none" w:sz="0" w:space="0" w:color="auto"/>
                <w:left w:val="none" w:sz="0" w:space="0" w:color="auto"/>
                <w:bottom w:val="none" w:sz="0" w:space="0" w:color="auto"/>
                <w:right w:val="none" w:sz="0" w:space="0" w:color="auto"/>
              </w:divBdr>
            </w:div>
            <w:div w:id="233899403">
              <w:marLeft w:val="0"/>
              <w:marRight w:val="0"/>
              <w:marTop w:val="0"/>
              <w:marBottom w:val="0"/>
              <w:divBdr>
                <w:top w:val="none" w:sz="0" w:space="0" w:color="auto"/>
                <w:left w:val="none" w:sz="0" w:space="0" w:color="auto"/>
                <w:bottom w:val="none" w:sz="0" w:space="0" w:color="auto"/>
                <w:right w:val="none" w:sz="0" w:space="0" w:color="auto"/>
              </w:divBdr>
            </w:div>
            <w:div w:id="301888841">
              <w:marLeft w:val="0"/>
              <w:marRight w:val="0"/>
              <w:marTop w:val="0"/>
              <w:marBottom w:val="0"/>
              <w:divBdr>
                <w:top w:val="none" w:sz="0" w:space="0" w:color="auto"/>
                <w:left w:val="none" w:sz="0" w:space="0" w:color="auto"/>
                <w:bottom w:val="none" w:sz="0" w:space="0" w:color="auto"/>
                <w:right w:val="none" w:sz="0" w:space="0" w:color="auto"/>
              </w:divBdr>
            </w:div>
            <w:div w:id="306786056">
              <w:marLeft w:val="0"/>
              <w:marRight w:val="0"/>
              <w:marTop w:val="0"/>
              <w:marBottom w:val="0"/>
              <w:divBdr>
                <w:top w:val="none" w:sz="0" w:space="0" w:color="auto"/>
                <w:left w:val="none" w:sz="0" w:space="0" w:color="auto"/>
                <w:bottom w:val="none" w:sz="0" w:space="0" w:color="auto"/>
                <w:right w:val="none" w:sz="0" w:space="0" w:color="auto"/>
              </w:divBdr>
            </w:div>
            <w:div w:id="364719970">
              <w:marLeft w:val="0"/>
              <w:marRight w:val="0"/>
              <w:marTop w:val="0"/>
              <w:marBottom w:val="0"/>
              <w:divBdr>
                <w:top w:val="none" w:sz="0" w:space="0" w:color="auto"/>
                <w:left w:val="none" w:sz="0" w:space="0" w:color="auto"/>
                <w:bottom w:val="none" w:sz="0" w:space="0" w:color="auto"/>
                <w:right w:val="none" w:sz="0" w:space="0" w:color="auto"/>
              </w:divBdr>
            </w:div>
            <w:div w:id="397872924">
              <w:marLeft w:val="0"/>
              <w:marRight w:val="0"/>
              <w:marTop w:val="0"/>
              <w:marBottom w:val="0"/>
              <w:divBdr>
                <w:top w:val="none" w:sz="0" w:space="0" w:color="auto"/>
                <w:left w:val="none" w:sz="0" w:space="0" w:color="auto"/>
                <w:bottom w:val="none" w:sz="0" w:space="0" w:color="auto"/>
                <w:right w:val="none" w:sz="0" w:space="0" w:color="auto"/>
              </w:divBdr>
            </w:div>
            <w:div w:id="411854593">
              <w:marLeft w:val="0"/>
              <w:marRight w:val="0"/>
              <w:marTop w:val="0"/>
              <w:marBottom w:val="0"/>
              <w:divBdr>
                <w:top w:val="none" w:sz="0" w:space="0" w:color="auto"/>
                <w:left w:val="none" w:sz="0" w:space="0" w:color="auto"/>
                <w:bottom w:val="none" w:sz="0" w:space="0" w:color="auto"/>
                <w:right w:val="none" w:sz="0" w:space="0" w:color="auto"/>
              </w:divBdr>
            </w:div>
            <w:div w:id="461575423">
              <w:marLeft w:val="0"/>
              <w:marRight w:val="0"/>
              <w:marTop w:val="0"/>
              <w:marBottom w:val="0"/>
              <w:divBdr>
                <w:top w:val="none" w:sz="0" w:space="0" w:color="auto"/>
                <w:left w:val="none" w:sz="0" w:space="0" w:color="auto"/>
                <w:bottom w:val="none" w:sz="0" w:space="0" w:color="auto"/>
                <w:right w:val="none" w:sz="0" w:space="0" w:color="auto"/>
              </w:divBdr>
            </w:div>
            <w:div w:id="463044412">
              <w:marLeft w:val="0"/>
              <w:marRight w:val="0"/>
              <w:marTop w:val="0"/>
              <w:marBottom w:val="0"/>
              <w:divBdr>
                <w:top w:val="none" w:sz="0" w:space="0" w:color="auto"/>
                <w:left w:val="none" w:sz="0" w:space="0" w:color="auto"/>
                <w:bottom w:val="none" w:sz="0" w:space="0" w:color="auto"/>
                <w:right w:val="none" w:sz="0" w:space="0" w:color="auto"/>
              </w:divBdr>
            </w:div>
            <w:div w:id="503595647">
              <w:marLeft w:val="0"/>
              <w:marRight w:val="0"/>
              <w:marTop w:val="0"/>
              <w:marBottom w:val="0"/>
              <w:divBdr>
                <w:top w:val="none" w:sz="0" w:space="0" w:color="auto"/>
                <w:left w:val="none" w:sz="0" w:space="0" w:color="auto"/>
                <w:bottom w:val="none" w:sz="0" w:space="0" w:color="auto"/>
                <w:right w:val="none" w:sz="0" w:space="0" w:color="auto"/>
              </w:divBdr>
            </w:div>
            <w:div w:id="519516640">
              <w:marLeft w:val="0"/>
              <w:marRight w:val="0"/>
              <w:marTop w:val="0"/>
              <w:marBottom w:val="0"/>
              <w:divBdr>
                <w:top w:val="none" w:sz="0" w:space="0" w:color="auto"/>
                <w:left w:val="none" w:sz="0" w:space="0" w:color="auto"/>
                <w:bottom w:val="none" w:sz="0" w:space="0" w:color="auto"/>
                <w:right w:val="none" w:sz="0" w:space="0" w:color="auto"/>
              </w:divBdr>
            </w:div>
            <w:div w:id="540554977">
              <w:marLeft w:val="0"/>
              <w:marRight w:val="0"/>
              <w:marTop w:val="0"/>
              <w:marBottom w:val="0"/>
              <w:divBdr>
                <w:top w:val="none" w:sz="0" w:space="0" w:color="auto"/>
                <w:left w:val="none" w:sz="0" w:space="0" w:color="auto"/>
                <w:bottom w:val="none" w:sz="0" w:space="0" w:color="auto"/>
                <w:right w:val="none" w:sz="0" w:space="0" w:color="auto"/>
              </w:divBdr>
            </w:div>
            <w:div w:id="546843954">
              <w:marLeft w:val="0"/>
              <w:marRight w:val="0"/>
              <w:marTop w:val="0"/>
              <w:marBottom w:val="0"/>
              <w:divBdr>
                <w:top w:val="none" w:sz="0" w:space="0" w:color="auto"/>
                <w:left w:val="none" w:sz="0" w:space="0" w:color="auto"/>
                <w:bottom w:val="none" w:sz="0" w:space="0" w:color="auto"/>
                <w:right w:val="none" w:sz="0" w:space="0" w:color="auto"/>
              </w:divBdr>
            </w:div>
            <w:div w:id="657029943">
              <w:marLeft w:val="0"/>
              <w:marRight w:val="0"/>
              <w:marTop w:val="0"/>
              <w:marBottom w:val="0"/>
              <w:divBdr>
                <w:top w:val="none" w:sz="0" w:space="0" w:color="auto"/>
                <w:left w:val="none" w:sz="0" w:space="0" w:color="auto"/>
                <w:bottom w:val="none" w:sz="0" w:space="0" w:color="auto"/>
                <w:right w:val="none" w:sz="0" w:space="0" w:color="auto"/>
              </w:divBdr>
            </w:div>
            <w:div w:id="666371243">
              <w:marLeft w:val="0"/>
              <w:marRight w:val="0"/>
              <w:marTop w:val="0"/>
              <w:marBottom w:val="0"/>
              <w:divBdr>
                <w:top w:val="none" w:sz="0" w:space="0" w:color="auto"/>
                <w:left w:val="none" w:sz="0" w:space="0" w:color="auto"/>
                <w:bottom w:val="none" w:sz="0" w:space="0" w:color="auto"/>
                <w:right w:val="none" w:sz="0" w:space="0" w:color="auto"/>
              </w:divBdr>
            </w:div>
            <w:div w:id="692653290">
              <w:marLeft w:val="0"/>
              <w:marRight w:val="0"/>
              <w:marTop w:val="0"/>
              <w:marBottom w:val="0"/>
              <w:divBdr>
                <w:top w:val="none" w:sz="0" w:space="0" w:color="auto"/>
                <w:left w:val="none" w:sz="0" w:space="0" w:color="auto"/>
                <w:bottom w:val="none" w:sz="0" w:space="0" w:color="auto"/>
                <w:right w:val="none" w:sz="0" w:space="0" w:color="auto"/>
              </w:divBdr>
            </w:div>
            <w:div w:id="698043249">
              <w:marLeft w:val="0"/>
              <w:marRight w:val="0"/>
              <w:marTop w:val="0"/>
              <w:marBottom w:val="0"/>
              <w:divBdr>
                <w:top w:val="none" w:sz="0" w:space="0" w:color="auto"/>
                <w:left w:val="none" w:sz="0" w:space="0" w:color="auto"/>
                <w:bottom w:val="none" w:sz="0" w:space="0" w:color="auto"/>
                <w:right w:val="none" w:sz="0" w:space="0" w:color="auto"/>
              </w:divBdr>
            </w:div>
            <w:div w:id="831026838">
              <w:marLeft w:val="0"/>
              <w:marRight w:val="0"/>
              <w:marTop w:val="0"/>
              <w:marBottom w:val="0"/>
              <w:divBdr>
                <w:top w:val="none" w:sz="0" w:space="0" w:color="auto"/>
                <w:left w:val="none" w:sz="0" w:space="0" w:color="auto"/>
                <w:bottom w:val="none" w:sz="0" w:space="0" w:color="auto"/>
                <w:right w:val="none" w:sz="0" w:space="0" w:color="auto"/>
              </w:divBdr>
            </w:div>
            <w:div w:id="903565485">
              <w:marLeft w:val="0"/>
              <w:marRight w:val="0"/>
              <w:marTop w:val="0"/>
              <w:marBottom w:val="0"/>
              <w:divBdr>
                <w:top w:val="none" w:sz="0" w:space="0" w:color="auto"/>
                <w:left w:val="none" w:sz="0" w:space="0" w:color="auto"/>
                <w:bottom w:val="none" w:sz="0" w:space="0" w:color="auto"/>
                <w:right w:val="none" w:sz="0" w:space="0" w:color="auto"/>
              </w:divBdr>
            </w:div>
            <w:div w:id="918371417">
              <w:marLeft w:val="0"/>
              <w:marRight w:val="0"/>
              <w:marTop w:val="0"/>
              <w:marBottom w:val="0"/>
              <w:divBdr>
                <w:top w:val="none" w:sz="0" w:space="0" w:color="auto"/>
                <w:left w:val="none" w:sz="0" w:space="0" w:color="auto"/>
                <w:bottom w:val="none" w:sz="0" w:space="0" w:color="auto"/>
                <w:right w:val="none" w:sz="0" w:space="0" w:color="auto"/>
              </w:divBdr>
            </w:div>
            <w:div w:id="943416134">
              <w:marLeft w:val="0"/>
              <w:marRight w:val="0"/>
              <w:marTop w:val="0"/>
              <w:marBottom w:val="0"/>
              <w:divBdr>
                <w:top w:val="none" w:sz="0" w:space="0" w:color="auto"/>
                <w:left w:val="none" w:sz="0" w:space="0" w:color="auto"/>
                <w:bottom w:val="none" w:sz="0" w:space="0" w:color="auto"/>
                <w:right w:val="none" w:sz="0" w:space="0" w:color="auto"/>
              </w:divBdr>
            </w:div>
            <w:div w:id="1015694730">
              <w:marLeft w:val="0"/>
              <w:marRight w:val="0"/>
              <w:marTop w:val="0"/>
              <w:marBottom w:val="0"/>
              <w:divBdr>
                <w:top w:val="none" w:sz="0" w:space="0" w:color="auto"/>
                <w:left w:val="none" w:sz="0" w:space="0" w:color="auto"/>
                <w:bottom w:val="none" w:sz="0" w:space="0" w:color="auto"/>
                <w:right w:val="none" w:sz="0" w:space="0" w:color="auto"/>
              </w:divBdr>
            </w:div>
            <w:div w:id="1165824108">
              <w:marLeft w:val="0"/>
              <w:marRight w:val="0"/>
              <w:marTop w:val="0"/>
              <w:marBottom w:val="0"/>
              <w:divBdr>
                <w:top w:val="none" w:sz="0" w:space="0" w:color="auto"/>
                <w:left w:val="none" w:sz="0" w:space="0" w:color="auto"/>
                <w:bottom w:val="none" w:sz="0" w:space="0" w:color="auto"/>
                <w:right w:val="none" w:sz="0" w:space="0" w:color="auto"/>
              </w:divBdr>
            </w:div>
            <w:div w:id="1200629415">
              <w:marLeft w:val="0"/>
              <w:marRight w:val="0"/>
              <w:marTop w:val="0"/>
              <w:marBottom w:val="0"/>
              <w:divBdr>
                <w:top w:val="none" w:sz="0" w:space="0" w:color="auto"/>
                <w:left w:val="none" w:sz="0" w:space="0" w:color="auto"/>
                <w:bottom w:val="none" w:sz="0" w:space="0" w:color="auto"/>
                <w:right w:val="none" w:sz="0" w:space="0" w:color="auto"/>
              </w:divBdr>
            </w:div>
            <w:div w:id="1390110243">
              <w:marLeft w:val="0"/>
              <w:marRight w:val="0"/>
              <w:marTop w:val="0"/>
              <w:marBottom w:val="0"/>
              <w:divBdr>
                <w:top w:val="none" w:sz="0" w:space="0" w:color="auto"/>
                <w:left w:val="none" w:sz="0" w:space="0" w:color="auto"/>
                <w:bottom w:val="none" w:sz="0" w:space="0" w:color="auto"/>
                <w:right w:val="none" w:sz="0" w:space="0" w:color="auto"/>
              </w:divBdr>
            </w:div>
            <w:div w:id="1439988903">
              <w:marLeft w:val="0"/>
              <w:marRight w:val="0"/>
              <w:marTop w:val="0"/>
              <w:marBottom w:val="0"/>
              <w:divBdr>
                <w:top w:val="none" w:sz="0" w:space="0" w:color="auto"/>
                <w:left w:val="none" w:sz="0" w:space="0" w:color="auto"/>
                <w:bottom w:val="none" w:sz="0" w:space="0" w:color="auto"/>
                <w:right w:val="none" w:sz="0" w:space="0" w:color="auto"/>
              </w:divBdr>
            </w:div>
            <w:div w:id="1467166023">
              <w:marLeft w:val="0"/>
              <w:marRight w:val="0"/>
              <w:marTop w:val="0"/>
              <w:marBottom w:val="0"/>
              <w:divBdr>
                <w:top w:val="none" w:sz="0" w:space="0" w:color="auto"/>
                <w:left w:val="none" w:sz="0" w:space="0" w:color="auto"/>
                <w:bottom w:val="none" w:sz="0" w:space="0" w:color="auto"/>
                <w:right w:val="none" w:sz="0" w:space="0" w:color="auto"/>
              </w:divBdr>
            </w:div>
            <w:div w:id="1528638953">
              <w:marLeft w:val="0"/>
              <w:marRight w:val="0"/>
              <w:marTop w:val="0"/>
              <w:marBottom w:val="0"/>
              <w:divBdr>
                <w:top w:val="none" w:sz="0" w:space="0" w:color="auto"/>
                <w:left w:val="none" w:sz="0" w:space="0" w:color="auto"/>
                <w:bottom w:val="none" w:sz="0" w:space="0" w:color="auto"/>
                <w:right w:val="none" w:sz="0" w:space="0" w:color="auto"/>
              </w:divBdr>
            </w:div>
            <w:div w:id="1576623563">
              <w:marLeft w:val="0"/>
              <w:marRight w:val="0"/>
              <w:marTop w:val="0"/>
              <w:marBottom w:val="0"/>
              <w:divBdr>
                <w:top w:val="none" w:sz="0" w:space="0" w:color="auto"/>
                <w:left w:val="none" w:sz="0" w:space="0" w:color="auto"/>
                <w:bottom w:val="none" w:sz="0" w:space="0" w:color="auto"/>
                <w:right w:val="none" w:sz="0" w:space="0" w:color="auto"/>
              </w:divBdr>
            </w:div>
            <w:div w:id="1632713748">
              <w:marLeft w:val="0"/>
              <w:marRight w:val="0"/>
              <w:marTop w:val="0"/>
              <w:marBottom w:val="0"/>
              <w:divBdr>
                <w:top w:val="none" w:sz="0" w:space="0" w:color="auto"/>
                <w:left w:val="none" w:sz="0" w:space="0" w:color="auto"/>
                <w:bottom w:val="none" w:sz="0" w:space="0" w:color="auto"/>
                <w:right w:val="none" w:sz="0" w:space="0" w:color="auto"/>
              </w:divBdr>
            </w:div>
            <w:div w:id="1710106942">
              <w:marLeft w:val="0"/>
              <w:marRight w:val="0"/>
              <w:marTop w:val="0"/>
              <w:marBottom w:val="0"/>
              <w:divBdr>
                <w:top w:val="none" w:sz="0" w:space="0" w:color="auto"/>
                <w:left w:val="none" w:sz="0" w:space="0" w:color="auto"/>
                <w:bottom w:val="none" w:sz="0" w:space="0" w:color="auto"/>
                <w:right w:val="none" w:sz="0" w:space="0" w:color="auto"/>
              </w:divBdr>
            </w:div>
            <w:div w:id="1766728252">
              <w:marLeft w:val="0"/>
              <w:marRight w:val="0"/>
              <w:marTop w:val="0"/>
              <w:marBottom w:val="0"/>
              <w:divBdr>
                <w:top w:val="none" w:sz="0" w:space="0" w:color="auto"/>
                <w:left w:val="none" w:sz="0" w:space="0" w:color="auto"/>
                <w:bottom w:val="none" w:sz="0" w:space="0" w:color="auto"/>
                <w:right w:val="none" w:sz="0" w:space="0" w:color="auto"/>
              </w:divBdr>
            </w:div>
            <w:div w:id="1778712843">
              <w:marLeft w:val="0"/>
              <w:marRight w:val="0"/>
              <w:marTop w:val="0"/>
              <w:marBottom w:val="0"/>
              <w:divBdr>
                <w:top w:val="none" w:sz="0" w:space="0" w:color="auto"/>
                <w:left w:val="none" w:sz="0" w:space="0" w:color="auto"/>
                <w:bottom w:val="none" w:sz="0" w:space="0" w:color="auto"/>
                <w:right w:val="none" w:sz="0" w:space="0" w:color="auto"/>
              </w:divBdr>
            </w:div>
            <w:div w:id="1783499152">
              <w:marLeft w:val="0"/>
              <w:marRight w:val="0"/>
              <w:marTop w:val="0"/>
              <w:marBottom w:val="0"/>
              <w:divBdr>
                <w:top w:val="none" w:sz="0" w:space="0" w:color="auto"/>
                <w:left w:val="none" w:sz="0" w:space="0" w:color="auto"/>
                <w:bottom w:val="none" w:sz="0" w:space="0" w:color="auto"/>
                <w:right w:val="none" w:sz="0" w:space="0" w:color="auto"/>
              </w:divBdr>
            </w:div>
            <w:div w:id="1811707996">
              <w:marLeft w:val="0"/>
              <w:marRight w:val="0"/>
              <w:marTop w:val="0"/>
              <w:marBottom w:val="0"/>
              <w:divBdr>
                <w:top w:val="none" w:sz="0" w:space="0" w:color="auto"/>
                <w:left w:val="none" w:sz="0" w:space="0" w:color="auto"/>
                <w:bottom w:val="none" w:sz="0" w:space="0" w:color="auto"/>
                <w:right w:val="none" w:sz="0" w:space="0" w:color="auto"/>
              </w:divBdr>
            </w:div>
            <w:div w:id="1822580441">
              <w:marLeft w:val="0"/>
              <w:marRight w:val="0"/>
              <w:marTop w:val="0"/>
              <w:marBottom w:val="0"/>
              <w:divBdr>
                <w:top w:val="none" w:sz="0" w:space="0" w:color="auto"/>
                <w:left w:val="none" w:sz="0" w:space="0" w:color="auto"/>
                <w:bottom w:val="none" w:sz="0" w:space="0" w:color="auto"/>
                <w:right w:val="none" w:sz="0" w:space="0" w:color="auto"/>
              </w:divBdr>
            </w:div>
            <w:div w:id="1846363858">
              <w:marLeft w:val="0"/>
              <w:marRight w:val="0"/>
              <w:marTop w:val="0"/>
              <w:marBottom w:val="0"/>
              <w:divBdr>
                <w:top w:val="none" w:sz="0" w:space="0" w:color="auto"/>
                <w:left w:val="none" w:sz="0" w:space="0" w:color="auto"/>
                <w:bottom w:val="none" w:sz="0" w:space="0" w:color="auto"/>
                <w:right w:val="none" w:sz="0" w:space="0" w:color="auto"/>
              </w:divBdr>
            </w:div>
            <w:div w:id="1881935332">
              <w:marLeft w:val="0"/>
              <w:marRight w:val="0"/>
              <w:marTop w:val="0"/>
              <w:marBottom w:val="0"/>
              <w:divBdr>
                <w:top w:val="none" w:sz="0" w:space="0" w:color="auto"/>
                <w:left w:val="none" w:sz="0" w:space="0" w:color="auto"/>
                <w:bottom w:val="none" w:sz="0" w:space="0" w:color="auto"/>
                <w:right w:val="none" w:sz="0" w:space="0" w:color="auto"/>
              </w:divBdr>
            </w:div>
            <w:div w:id="1911883129">
              <w:marLeft w:val="0"/>
              <w:marRight w:val="0"/>
              <w:marTop w:val="0"/>
              <w:marBottom w:val="0"/>
              <w:divBdr>
                <w:top w:val="none" w:sz="0" w:space="0" w:color="auto"/>
                <w:left w:val="none" w:sz="0" w:space="0" w:color="auto"/>
                <w:bottom w:val="none" w:sz="0" w:space="0" w:color="auto"/>
                <w:right w:val="none" w:sz="0" w:space="0" w:color="auto"/>
              </w:divBdr>
            </w:div>
            <w:div w:id="2010212364">
              <w:marLeft w:val="0"/>
              <w:marRight w:val="0"/>
              <w:marTop w:val="0"/>
              <w:marBottom w:val="0"/>
              <w:divBdr>
                <w:top w:val="none" w:sz="0" w:space="0" w:color="auto"/>
                <w:left w:val="none" w:sz="0" w:space="0" w:color="auto"/>
                <w:bottom w:val="none" w:sz="0" w:space="0" w:color="auto"/>
                <w:right w:val="none" w:sz="0" w:space="0" w:color="auto"/>
              </w:divBdr>
            </w:div>
            <w:div w:id="2051605982">
              <w:marLeft w:val="0"/>
              <w:marRight w:val="0"/>
              <w:marTop w:val="0"/>
              <w:marBottom w:val="0"/>
              <w:divBdr>
                <w:top w:val="none" w:sz="0" w:space="0" w:color="auto"/>
                <w:left w:val="none" w:sz="0" w:space="0" w:color="auto"/>
                <w:bottom w:val="none" w:sz="0" w:space="0" w:color="auto"/>
                <w:right w:val="none" w:sz="0" w:space="0" w:color="auto"/>
              </w:divBdr>
            </w:div>
            <w:div w:id="2055813925">
              <w:marLeft w:val="0"/>
              <w:marRight w:val="0"/>
              <w:marTop w:val="0"/>
              <w:marBottom w:val="0"/>
              <w:divBdr>
                <w:top w:val="none" w:sz="0" w:space="0" w:color="auto"/>
                <w:left w:val="none" w:sz="0" w:space="0" w:color="auto"/>
                <w:bottom w:val="none" w:sz="0" w:space="0" w:color="auto"/>
                <w:right w:val="none" w:sz="0" w:space="0" w:color="auto"/>
              </w:divBdr>
            </w:div>
            <w:div w:id="2061900796">
              <w:marLeft w:val="0"/>
              <w:marRight w:val="0"/>
              <w:marTop w:val="0"/>
              <w:marBottom w:val="0"/>
              <w:divBdr>
                <w:top w:val="none" w:sz="0" w:space="0" w:color="auto"/>
                <w:left w:val="none" w:sz="0" w:space="0" w:color="auto"/>
                <w:bottom w:val="none" w:sz="0" w:space="0" w:color="auto"/>
                <w:right w:val="none" w:sz="0" w:space="0" w:color="auto"/>
              </w:divBdr>
            </w:div>
            <w:div w:id="2071879018">
              <w:marLeft w:val="0"/>
              <w:marRight w:val="0"/>
              <w:marTop w:val="0"/>
              <w:marBottom w:val="0"/>
              <w:divBdr>
                <w:top w:val="none" w:sz="0" w:space="0" w:color="auto"/>
                <w:left w:val="none" w:sz="0" w:space="0" w:color="auto"/>
                <w:bottom w:val="none" w:sz="0" w:space="0" w:color="auto"/>
                <w:right w:val="none" w:sz="0" w:space="0" w:color="auto"/>
              </w:divBdr>
            </w:div>
          </w:divsChild>
        </w:div>
        <w:div w:id="1694186740">
          <w:marLeft w:val="0"/>
          <w:marRight w:val="0"/>
          <w:marTop w:val="0"/>
          <w:marBottom w:val="0"/>
          <w:divBdr>
            <w:top w:val="none" w:sz="0" w:space="0" w:color="auto"/>
            <w:left w:val="none" w:sz="0" w:space="0" w:color="auto"/>
            <w:bottom w:val="none" w:sz="0" w:space="0" w:color="auto"/>
            <w:right w:val="none" w:sz="0" w:space="0" w:color="auto"/>
          </w:divBdr>
          <w:divsChild>
            <w:div w:id="183634507">
              <w:marLeft w:val="0"/>
              <w:marRight w:val="0"/>
              <w:marTop w:val="0"/>
              <w:marBottom w:val="0"/>
              <w:divBdr>
                <w:top w:val="none" w:sz="0" w:space="0" w:color="auto"/>
                <w:left w:val="none" w:sz="0" w:space="0" w:color="auto"/>
                <w:bottom w:val="none" w:sz="0" w:space="0" w:color="auto"/>
                <w:right w:val="none" w:sz="0" w:space="0" w:color="auto"/>
              </w:divBdr>
              <w:divsChild>
                <w:div w:id="7147882">
                  <w:marLeft w:val="0"/>
                  <w:marRight w:val="0"/>
                  <w:marTop w:val="0"/>
                  <w:marBottom w:val="0"/>
                  <w:divBdr>
                    <w:top w:val="none" w:sz="0" w:space="0" w:color="auto"/>
                    <w:left w:val="none" w:sz="0" w:space="0" w:color="auto"/>
                    <w:bottom w:val="none" w:sz="0" w:space="0" w:color="auto"/>
                    <w:right w:val="none" w:sz="0" w:space="0" w:color="auto"/>
                  </w:divBdr>
                </w:div>
                <w:div w:id="74212355">
                  <w:marLeft w:val="0"/>
                  <w:marRight w:val="0"/>
                  <w:marTop w:val="0"/>
                  <w:marBottom w:val="0"/>
                  <w:divBdr>
                    <w:top w:val="none" w:sz="0" w:space="0" w:color="auto"/>
                    <w:left w:val="none" w:sz="0" w:space="0" w:color="auto"/>
                    <w:bottom w:val="none" w:sz="0" w:space="0" w:color="auto"/>
                    <w:right w:val="none" w:sz="0" w:space="0" w:color="auto"/>
                  </w:divBdr>
                </w:div>
                <w:div w:id="106198682">
                  <w:marLeft w:val="0"/>
                  <w:marRight w:val="0"/>
                  <w:marTop w:val="0"/>
                  <w:marBottom w:val="0"/>
                  <w:divBdr>
                    <w:top w:val="none" w:sz="0" w:space="0" w:color="auto"/>
                    <w:left w:val="none" w:sz="0" w:space="0" w:color="auto"/>
                    <w:bottom w:val="none" w:sz="0" w:space="0" w:color="auto"/>
                    <w:right w:val="none" w:sz="0" w:space="0" w:color="auto"/>
                  </w:divBdr>
                </w:div>
                <w:div w:id="132141400">
                  <w:marLeft w:val="0"/>
                  <w:marRight w:val="0"/>
                  <w:marTop w:val="0"/>
                  <w:marBottom w:val="0"/>
                  <w:divBdr>
                    <w:top w:val="none" w:sz="0" w:space="0" w:color="auto"/>
                    <w:left w:val="none" w:sz="0" w:space="0" w:color="auto"/>
                    <w:bottom w:val="none" w:sz="0" w:space="0" w:color="auto"/>
                    <w:right w:val="none" w:sz="0" w:space="0" w:color="auto"/>
                  </w:divBdr>
                </w:div>
                <w:div w:id="186455333">
                  <w:marLeft w:val="0"/>
                  <w:marRight w:val="0"/>
                  <w:marTop w:val="0"/>
                  <w:marBottom w:val="0"/>
                  <w:divBdr>
                    <w:top w:val="none" w:sz="0" w:space="0" w:color="auto"/>
                    <w:left w:val="none" w:sz="0" w:space="0" w:color="auto"/>
                    <w:bottom w:val="none" w:sz="0" w:space="0" w:color="auto"/>
                    <w:right w:val="none" w:sz="0" w:space="0" w:color="auto"/>
                  </w:divBdr>
                </w:div>
                <w:div w:id="202209915">
                  <w:marLeft w:val="0"/>
                  <w:marRight w:val="0"/>
                  <w:marTop w:val="0"/>
                  <w:marBottom w:val="0"/>
                  <w:divBdr>
                    <w:top w:val="none" w:sz="0" w:space="0" w:color="auto"/>
                    <w:left w:val="none" w:sz="0" w:space="0" w:color="auto"/>
                    <w:bottom w:val="none" w:sz="0" w:space="0" w:color="auto"/>
                    <w:right w:val="none" w:sz="0" w:space="0" w:color="auto"/>
                  </w:divBdr>
                </w:div>
                <w:div w:id="225528034">
                  <w:marLeft w:val="0"/>
                  <w:marRight w:val="0"/>
                  <w:marTop w:val="0"/>
                  <w:marBottom w:val="0"/>
                  <w:divBdr>
                    <w:top w:val="none" w:sz="0" w:space="0" w:color="auto"/>
                    <w:left w:val="none" w:sz="0" w:space="0" w:color="auto"/>
                    <w:bottom w:val="none" w:sz="0" w:space="0" w:color="auto"/>
                    <w:right w:val="none" w:sz="0" w:space="0" w:color="auto"/>
                  </w:divBdr>
                </w:div>
                <w:div w:id="255670281">
                  <w:marLeft w:val="0"/>
                  <w:marRight w:val="0"/>
                  <w:marTop w:val="0"/>
                  <w:marBottom w:val="0"/>
                  <w:divBdr>
                    <w:top w:val="none" w:sz="0" w:space="0" w:color="auto"/>
                    <w:left w:val="none" w:sz="0" w:space="0" w:color="auto"/>
                    <w:bottom w:val="none" w:sz="0" w:space="0" w:color="auto"/>
                    <w:right w:val="none" w:sz="0" w:space="0" w:color="auto"/>
                  </w:divBdr>
                </w:div>
                <w:div w:id="276839880">
                  <w:marLeft w:val="0"/>
                  <w:marRight w:val="0"/>
                  <w:marTop w:val="0"/>
                  <w:marBottom w:val="0"/>
                  <w:divBdr>
                    <w:top w:val="none" w:sz="0" w:space="0" w:color="auto"/>
                    <w:left w:val="none" w:sz="0" w:space="0" w:color="auto"/>
                    <w:bottom w:val="none" w:sz="0" w:space="0" w:color="auto"/>
                    <w:right w:val="none" w:sz="0" w:space="0" w:color="auto"/>
                  </w:divBdr>
                </w:div>
                <w:div w:id="297027788">
                  <w:marLeft w:val="0"/>
                  <w:marRight w:val="0"/>
                  <w:marTop w:val="0"/>
                  <w:marBottom w:val="0"/>
                  <w:divBdr>
                    <w:top w:val="none" w:sz="0" w:space="0" w:color="auto"/>
                    <w:left w:val="none" w:sz="0" w:space="0" w:color="auto"/>
                    <w:bottom w:val="none" w:sz="0" w:space="0" w:color="auto"/>
                    <w:right w:val="none" w:sz="0" w:space="0" w:color="auto"/>
                  </w:divBdr>
                </w:div>
                <w:div w:id="309484942">
                  <w:marLeft w:val="0"/>
                  <w:marRight w:val="0"/>
                  <w:marTop w:val="0"/>
                  <w:marBottom w:val="0"/>
                  <w:divBdr>
                    <w:top w:val="none" w:sz="0" w:space="0" w:color="auto"/>
                    <w:left w:val="none" w:sz="0" w:space="0" w:color="auto"/>
                    <w:bottom w:val="none" w:sz="0" w:space="0" w:color="auto"/>
                    <w:right w:val="none" w:sz="0" w:space="0" w:color="auto"/>
                  </w:divBdr>
                </w:div>
                <w:div w:id="339427358">
                  <w:marLeft w:val="0"/>
                  <w:marRight w:val="0"/>
                  <w:marTop w:val="0"/>
                  <w:marBottom w:val="0"/>
                  <w:divBdr>
                    <w:top w:val="none" w:sz="0" w:space="0" w:color="auto"/>
                    <w:left w:val="none" w:sz="0" w:space="0" w:color="auto"/>
                    <w:bottom w:val="none" w:sz="0" w:space="0" w:color="auto"/>
                    <w:right w:val="none" w:sz="0" w:space="0" w:color="auto"/>
                  </w:divBdr>
                </w:div>
                <w:div w:id="410589085">
                  <w:marLeft w:val="0"/>
                  <w:marRight w:val="0"/>
                  <w:marTop w:val="0"/>
                  <w:marBottom w:val="0"/>
                  <w:divBdr>
                    <w:top w:val="none" w:sz="0" w:space="0" w:color="auto"/>
                    <w:left w:val="none" w:sz="0" w:space="0" w:color="auto"/>
                    <w:bottom w:val="none" w:sz="0" w:space="0" w:color="auto"/>
                    <w:right w:val="none" w:sz="0" w:space="0" w:color="auto"/>
                  </w:divBdr>
                </w:div>
                <w:div w:id="419987364">
                  <w:marLeft w:val="0"/>
                  <w:marRight w:val="0"/>
                  <w:marTop w:val="0"/>
                  <w:marBottom w:val="0"/>
                  <w:divBdr>
                    <w:top w:val="none" w:sz="0" w:space="0" w:color="auto"/>
                    <w:left w:val="none" w:sz="0" w:space="0" w:color="auto"/>
                    <w:bottom w:val="none" w:sz="0" w:space="0" w:color="auto"/>
                    <w:right w:val="none" w:sz="0" w:space="0" w:color="auto"/>
                  </w:divBdr>
                </w:div>
                <w:div w:id="483202533">
                  <w:marLeft w:val="0"/>
                  <w:marRight w:val="0"/>
                  <w:marTop w:val="0"/>
                  <w:marBottom w:val="0"/>
                  <w:divBdr>
                    <w:top w:val="none" w:sz="0" w:space="0" w:color="auto"/>
                    <w:left w:val="none" w:sz="0" w:space="0" w:color="auto"/>
                    <w:bottom w:val="none" w:sz="0" w:space="0" w:color="auto"/>
                    <w:right w:val="none" w:sz="0" w:space="0" w:color="auto"/>
                  </w:divBdr>
                </w:div>
                <w:div w:id="486289864">
                  <w:marLeft w:val="0"/>
                  <w:marRight w:val="0"/>
                  <w:marTop w:val="0"/>
                  <w:marBottom w:val="0"/>
                  <w:divBdr>
                    <w:top w:val="none" w:sz="0" w:space="0" w:color="auto"/>
                    <w:left w:val="none" w:sz="0" w:space="0" w:color="auto"/>
                    <w:bottom w:val="none" w:sz="0" w:space="0" w:color="auto"/>
                    <w:right w:val="none" w:sz="0" w:space="0" w:color="auto"/>
                  </w:divBdr>
                </w:div>
                <w:div w:id="509443112">
                  <w:marLeft w:val="0"/>
                  <w:marRight w:val="0"/>
                  <w:marTop w:val="0"/>
                  <w:marBottom w:val="0"/>
                  <w:divBdr>
                    <w:top w:val="none" w:sz="0" w:space="0" w:color="auto"/>
                    <w:left w:val="none" w:sz="0" w:space="0" w:color="auto"/>
                    <w:bottom w:val="none" w:sz="0" w:space="0" w:color="auto"/>
                    <w:right w:val="none" w:sz="0" w:space="0" w:color="auto"/>
                  </w:divBdr>
                </w:div>
                <w:div w:id="522742498">
                  <w:marLeft w:val="0"/>
                  <w:marRight w:val="0"/>
                  <w:marTop w:val="0"/>
                  <w:marBottom w:val="0"/>
                  <w:divBdr>
                    <w:top w:val="none" w:sz="0" w:space="0" w:color="auto"/>
                    <w:left w:val="none" w:sz="0" w:space="0" w:color="auto"/>
                    <w:bottom w:val="none" w:sz="0" w:space="0" w:color="auto"/>
                    <w:right w:val="none" w:sz="0" w:space="0" w:color="auto"/>
                  </w:divBdr>
                </w:div>
                <w:div w:id="614604045">
                  <w:marLeft w:val="0"/>
                  <w:marRight w:val="0"/>
                  <w:marTop w:val="0"/>
                  <w:marBottom w:val="0"/>
                  <w:divBdr>
                    <w:top w:val="none" w:sz="0" w:space="0" w:color="auto"/>
                    <w:left w:val="none" w:sz="0" w:space="0" w:color="auto"/>
                    <w:bottom w:val="none" w:sz="0" w:space="0" w:color="auto"/>
                    <w:right w:val="none" w:sz="0" w:space="0" w:color="auto"/>
                  </w:divBdr>
                </w:div>
                <w:div w:id="620455677">
                  <w:marLeft w:val="0"/>
                  <w:marRight w:val="0"/>
                  <w:marTop w:val="0"/>
                  <w:marBottom w:val="0"/>
                  <w:divBdr>
                    <w:top w:val="none" w:sz="0" w:space="0" w:color="auto"/>
                    <w:left w:val="none" w:sz="0" w:space="0" w:color="auto"/>
                    <w:bottom w:val="none" w:sz="0" w:space="0" w:color="auto"/>
                    <w:right w:val="none" w:sz="0" w:space="0" w:color="auto"/>
                  </w:divBdr>
                </w:div>
                <w:div w:id="632175771">
                  <w:marLeft w:val="0"/>
                  <w:marRight w:val="0"/>
                  <w:marTop w:val="0"/>
                  <w:marBottom w:val="0"/>
                  <w:divBdr>
                    <w:top w:val="none" w:sz="0" w:space="0" w:color="auto"/>
                    <w:left w:val="none" w:sz="0" w:space="0" w:color="auto"/>
                    <w:bottom w:val="none" w:sz="0" w:space="0" w:color="auto"/>
                    <w:right w:val="none" w:sz="0" w:space="0" w:color="auto"/>
                  </w:divBdr>
                </w:div>
                <w:div w:id="675037650">
                  <w:marLeft w:val="0"/>
                  <w:marRight w:val="0"/>
                  <w:marTop w:val="0"/>
                  <w:marBottom w:val="0"/>
                  <w:divBdr>
                    <w:top w:val="none" w:sz="0" w:space="0" w:color="auto"/>
                    <w:left w:val="none" w:sz="0" w:space="0" w:color="auto"/>
                    <w:bottom w:val="none" w:sz="0" w:space="0" w:color="auto"/>
                    <w:right w:val="none" w:sz="0" w:space="0" w:color="auto"/>
                  </w:divBdr>
                </w:div>
                <w:div w:id="757795962">
                  <w:marLeft w:val="0"/>
                  <w:marRight w:val="0"/>
                  <w:marTop w:val="0"/>
                  <w:marBottom w:val="0"/>
                  <w:divBdr>
                    <w:top w:val="none" w:sz="0" w:space="0" w:color="auto"/>
                    <w:left w:val="none" w:sz="0" w:space="0" w:color="auto"/>
                    <w:bottom w:val="none" w:sz="0" w:space="0" w:color="auto"/>
                    <w:right w:val="none" w:sz="0" w:space="0" w:color="auto"/>
                  </w:divBdr>
                </w:div>
                <w:div w:id="770007424">
                  <w:marLeft w:val="0"/>
                  <w:marRight w:val="0"/>
                  <w:marTop w:val="0"/>
                  <w:marBottom w:val="0"/>
                  <w:divBdr>
                    <w:top w:val="none" w:sz="0" w:space="0" w:color="auto"/>
                    <w:left w:val="none" w:sz="0" w:space="0" w:color="auto"/>
                    <w:bottom w:val="none" w:sz="0" w:space="0" w:color="auto"/>
                    <w:right w:val="none" w:sz="0" w:space="0" w:color="auto"/>
                  </w:divBdr>
                </w:div>
                <w:div w:id="797645626">
                  <w:marLeft w:val="0"/>
                  <w:marRight w:val="0"/>
                  <w:marTop w:val="0"/>
                  <w:marBottom w:val="0"/>
                  <w:divBdr>
                    <w:top w:val="none" w:sz="0" w:space="0" w:color="auto"/>
                    <w:left w:val="none" w:sz="0" w:space="0" w:color="auto"/>
                    <w:bottom w:val="none" w:sz="0" w:space="0" w:color="auto"/>
                    <w:right w:val="none" w:sz="0" w:space="0" w:color="auto"/>
                  </w:divBdr>
                </w:div>
                <w:div w:id="803348730">
                  <w:marLeft w:val="0"/>
                  <w:marRight w:val="0"/>
                  <w:marTop w:val="0"/>
                  <w:marBottom w:val="0"/>
                  <w:divBdr>
                    <w:top w:val="none" w:sz="0" w:space="0" w:color="auto"/>
                    <w:left w:val="none" w:sz="0" w:space="0" w:color="auto"/>
                    <w:bottom w:val="none" w:sz="0" w:space="0" w:color="auto"/>
                    <w:right w:val="none" w:sz="0" w:space="0" w:color="auto"/>
                  </w:divBdr>
                </w:div>
                <w:div w:id="869681372">
                  <w:marLeft w:val="0"/>
                  <w:marRight w:val="0"/>
                  <w:marTop w:val="0"/>
                  <w:marBottom w:val="0"/>
                  <w:divBdr>
                    <w:top w:val="none" w:sz="0" w:space="0" w:color="auto"/>
                    <w:left w:val="none" w:sz="0" w:space="0" w:color="auto"/>
                    <w:bottom w:val="none" w:sz="0" w:space="0" w:color="auto"/>
                    <w:right w:val="none" w:sz="0" w:space="0" w:color="auto"/>
                  </w:divBdr>
                </w:div>
                <w:div w:id="878976475">
                  <w:marLeft w:val="0"/>
                  <w:marRight w:val="0"/>
                  <w:marTop w:val="0"/>
                  <w:marBottom w:val="0"/>
                  <w:divBdr>
                    <w:top w:val="none" w:sz="0" w:space="0" w:color="auto"/>
                    <w:left w:val="none" w:sz="0" w:space="0" w:color="auto"/>
                    <w:bottom w:val="none" w:sz="0" w:space="0" w:color="auto"/>
                    <w:right w:val="none" w:sz="0" w:space="0" w:color="auto"/>
                  </w:divBdr>
                </w:div>
                <w:div w:id="930285762">
                  <w:marLeft w:val="0"/>
                  <w:marRight w:val="0"/>
                  <w:marTop w:val="0"/>
                  <w:marBottom w:val="0"/>
                  <w:divBdr>
                    <w:top w:val="none" w:sz="0" w:space="0" w:color="auto"/>
                    <w:left w:val="none" w:sz="0" w:space="0" w:color="auto"/>
                    <w:bottom w:val="none" w:sz="0" w:space="0" w:color="auto"/>
                    <w:right w:val="none" w:sz="0" w:space="0" w:color="auto"/>
                  </w:divBdr>
                </w:div>
                <w:div w:id="968704859">
                  <w:marLeft w:val="0"/>
                  <w:marRight w:val="0"/>
                  <w:marTop w:val="0"/>
                  <w:marBottom w:val="0"/>
                  <w:divBdr>
                    <w:top w:val="none" w:sz="0" w:space="0" w:color="auto"/>
                    <w:left w:val="none" w:sz="0" w:space="0" w:color="auto"/>
                    <w:bottom w:val="none" w:sz="0" w:space="0" w:color="auto"/>
                    <w:right w:val="none" w:sz="0" w:space="0" w:color="auto"/>
                  </w:divBdr>
                </w:div>
                <w:div w:id="1019501362">
                  <w:marLeft w:val="0"/>
                  <w:marRight w:val="0"/>
                  <w:marTop w:val="0"/>
                  <w:marBottom w:val="0"/>
                  <w:divBdr>
                    <w:top w:val="none" w:sz="0" w:space="0" w:color="auto"/>
                    <w:left w:val="none" w:sz="0" w:space="0" w:color="auto"/>
                    <w:bottom w:val="none" w:sz="0" w:space="0" w:color="auto"/>
                    <w:right w:val="none" w:sz="0" w:space="0" w:color="auto"/>
                  </w:divBdr>
                </w:div>
                <w:div w:id="1056588697">
                  <w:marLeft w:val="0"/>
                  <w:marRight w:val="0"/>
                  <w:marTop w:val="0"/>
                  <w:marBottom w:val="0"/>
                  <w:divBdr>
                    <w:top w:val="none" w:sz="0" w:space="0" w:color="auto"/>
                    <w:left w:val="none" w:sz="0" w:space="0" w:color="auto"/>
                    <w:bottom w:val="none" w:sz="0" w:space="0" w:color="auto"/>
                    <w:right w:val="none" w:sz="0" w:space="0" w:color="auto"/>
                  </w:divBdr>
                </w:div>
                <w:div w:id="1072119464">
                  <w:marLeft w:val="0"/>
                  <w:marRight w:val="0"/>
                  <w:marTop w:val="0"/>
                  <w:marBottom w:val="0"/>
                  <w:divBdr>
                    <w:top w:val="none" w:sz="0" w:space="0" w:color="auto"/>
                    <w:left w:val="none" w:sz="0" w:space="0" w:color="auto"/>
                    <w:bottom w:val="none" w:sz="0" w:space="0" w:color="auto"/>
                    <w:right w:val="none" w:sz="0" w:space="0" w:color="auto"/>
                  </w:divBdr>
                </w:div>
                <w:div w:id="1118914116">
                  <w:marLeft w:val="0"/>
                  <w:marRight w:val="0"/>
                  <w:marTop w:val="0"/>
                  <w:marBottom w:val="0"/>
                  <w:divBdr>
                    <w:top w:val="none" w:sz="0" w:space="0" w:color="auto"/>
                    <w:left w:val="none" w:sz="0" w:space="0" w:color="auto"/>
                    <w:bottom w:val="none" w:sz="0" w:space="0" w:color="auto"/>
                    <w:right w:val="none" w:sz="0" w:space="0" w:color="auto"/>
                  </w:divBdr>
                </w:div>
                <w:div w:id="1137258980">
                  <w:marLeft w:val="0"/>
                  <w:marRight w:val="0"/>
                  <w:marTop w:val="0"/>
                  <w:marBottom w:val="0"/>
                  <w:divBdr>
                    <w:top w:val="none" w:sz="0" w:space="0" w:color="auto"/>
                    <w:left w:val="none" w:sz="0" w:space="0" w:color="auto"/>
                    <w:bottom w:val="none" w:sz="0" w:space="0" w:color="auto"/>
                    <w:right w:val="none" w:sz="0" w:space="0" w:color="auto"/>
                  </w:divBdr>
                </w:div>
                <w:div w:id="1145076992">
                  <w:marLeft w:val="0"/>
                  <w:marRight w:val="0"/>
                  <w:marTop w:val="0"/>
                  <w:marBottom w:val="0"/>
                  <w:divBdr>
                    <w:top w:val="none" w:sz="0" w:space="0" w:color="auto"/>
                    <w:left w:val="none" w:sz="0" w:space="0" w:color="auto"/>
                    <w:bottom w:val="none" w:sz="0" w:space="0" w:color="auto"/>
                    <w:right w:val="none" w:sz="0" w:space="0" w:color="auto"/>
                  </w:divBdr>
                </w:div>
                <w:div w:id="1181696305">
                  <w:marLeft w:val="0"/>
                  <w:marRight w:val="0"/>
                  <w:marTop w:val="0"/>
                  <w:marBottom w:val="0"/>
                  <w:divBdr>
                    <w:top w:val="none" w:sz="0" w:space="0" w:color="auto"/>
                    <w:left w:val="none" w:sz="0" w:space="0" w:color="auto"/>
                    <w:bottom w:val="none" w:sz="0" w:space="0" w:color="auto"/>
                    <w:right w:val="none" w:sz="0" w:space="0" w:color="auto"/>
                  </w:divBdr>
                </w:div>
                <w:div w:id="1232815784">
                  <w:marLeft w:val="0"/>
                  <w:marRight w:val="0"/>
                  <w:marTop w:val="0"/>
                  <w:marBottom w:val="0"/>
                  <w:divBdr>
                    <w:top w:val="none" w:sz="0" w:space="0" w:color="auto"/>
                    <w:left w:val="none" w:sz="0" w:space="0" w:color="auto"/>
                    <w:bottom w:val="none" w:sz="0" w:space="0" w:color="auto"/>
                    <w:right w:val="none" w:sz="0" w:space="0" w:color="auto"/>
                  </w:divBdr>
                </w:div>
                <w:div w:id="1243636226">
                  <w:marLeft w:val="0"/>
                  <w:marRight w:val="0"/>
                  <w:marTop w:val="0"/>
                  <w:marBottom w:val="0"/>
                  <w:divBdr>
                    <w:top w:val="none" w:sz="0" w:space="0" w:color="auto"/>
                    <w:left w:val="none" w:sz="0" w:space="0" w:color="auto"/>
                    <w:bottom w:val="none" w:sz="0" w:space="0" w:color="auto"/>
                    <w:right w:val="none" w:sz="0" w:space="0" w:color="auto"/>
                  </w:divBdr>
                </w:div>
                <w:div w:id="1309896292">
                  <w:marLeft w:val="0"/>
                  <w:marRight w:val="0"/>
                  <w:marTop w:val="0"/>
                  <w:marBottom w:val="0"/>
                  <w:divBdr>
                    <w:top w:val="none" w:sz="0" w:space="0" w:color="auto"/>
                    <w:left w:val="none" w:sz="0" w:space="0" w:color="auto"/>
                    <w:bottom w:val="none" w:sz="0" w:space="0" w:color="auto"/>
                    <w:right w:val="none" w:sz="0" w:space="0" w:color="auto"/>
                  </w:divBdr>
                </w:div>
                <w:div w:id="1363745197">
                  <w:marLeft w:val="0"/>
                  <w:marRight w:val="0"/>
                  <w:marTop w:val="0"/>
                  <w:marBottom w:val="0"/>
                  <w:divBdr>
                    <w:top w:val="none" w:sz="0" w:space="0" w:color="auto"/>
                    <w:left w:val="none" w:sz="0" w:space="0" w:color="auto"/>
                    <w:bottom w:val="none" w:sz="0" w:space="0" w:color="auto"/>
                    <w:right w:val="none" w:sz="0" w:space="0" w:color="auto"/>
                  </w:divBdr>
                </w:div>
                <w:div w:id="1386099701">
                  <w:marLeft w:val="0"/>
                  <w:marRight w:val="0"/>
                  <w:marTop w:val="0"/>
                  <w:marBottom w:val="0"/>
                  <w:divBdr>
                    <w:top w:val="none" w:sz="0" w:space="0" w:color="auto"/>
                    <w:left w:val="none" w:sz="0" w:space="0" w:color="auto"/>
                    <w:bottom w:val="none" w:sz="0" w:space="0" w:color="auto"/>
                    <w:right w:val="none" w:sz="0" w:space="0" w:color="auto"/>
                  </w:divBdr>
                </w:div>
                <w:div w:id="1496919124">
                  <w:marLeft w:val="0"/>
                  <w:marRight w:val="0"/>
                  <w:marTop w:val="0"/>
                  <w:marBottom w:val="0"/>
                  <w:divBdr>
                    <w:top w:val="none" w:sz="0" w:space="0" w:color="auto"/>
                    <w:left w:val="none" w:sz="0" w:space="0" w:color="auto"/>
                    <w:bottom w:val="none" w:sz="0" w:space="0" w:color="auto"/>
                    <w:right w:val="none" w:sz="0" w:space="0" w:color="auto"/>
                  </w:divBdr>
                </w:div>
                <w:div w:id="1539005106">
                  <w:marLeft w:val="0"/>
                  <w:marRight w:val="0"/>
                  <w:marTop w:val="0"/>
                  <w:marBottom w:val="0"/>
                  <w:divBdr>
                    <w:top w:val="none" w:sz="0" w:space="0" w:color="auto"/>
                    <w:left w:val="none" w:sz="0" w:space="0" w:color="auto"/>
                    <w:bottom w:val="none" w:sz="0" w:space="0" w:color="auto"/>
                    <w:right w:val="none" w:sz="0" w:space="0" w:color="auto"/>
                  </w:divBdr>
                </w:div>
                <w:div w:id="1546402862">
                  <w:marLeft w:val="0"/>
                  <w:marRight w:val="0"/>
                  <w:marTop w:val="0"/>
                  <w:marBottom w:val="0"/>
                  <w:divBdr>
                    <w:top w:val="none" w:sz="0" w:space="0" w:color="auto"/>
                    <w:left w:val="none" w:sz="0" w:space="0" w:color="auto"/>
                    <w:bottom w:val="none" w:sz="0" w:space="0" w:color="auto"/>
                    <w:right w:val="none" w:sz="0" w:space="0" w:color="auto"/>
                  </w:divBdr>
                </w:div>
                <w:div w:id="1589846273">
                  <w:marLeft w:val="0"/>
                  <w:marRight w:val="0"/>
                  <w:marTop w:val="0"/>
                  <w:marBottom w:val="0"/>
                  <w:divBdr>
                    <w:top w:val="none" w:sz="0" w:space="0" w:color="auto"/>
                    <w:left w:val="none" w:sz="0" w:space="0" w:color="auto"/>
                    <w:bottom w:val="none" w:sz="0" w:space="0" w:color="auto"/>
                    <w:right w:val="none" w:sz="0" w:space="0" w:color="auto"/>
                  </w:divBdr>
                </w:div>
                <w:div w:id="1635871627">
                  <w:marLeft w:val="0"/>
                  <w:marRight w:val="0"/>
                  <w:marTop w:val="0"/>
                  <w:marBottom w:val="0"/>
                  <w:divBdr>
                    <w:top w:val="none" w:sz="0" w:space="0" w:color="auto"/>
                    <w:left w:val="none" w:sz="0" w:space="0" w:color="auto"/>
                    <w:bottom w:val="none" w:sz="0" w:space="0" w:color="auto"/>
                    <w:right w:val="none" w:sz="0" w:space="0" w:color="auto"/>
                  </w:divBdr>
                </w:div>
                <w:div w:id="1685089207">
                  <w:marLeft w:val="0"/>
                  <w:marRight w:val="0"/>
                  <w:marTop w:val="0"/>
                  <w:marBottom w:val="0"/>
                  <w:divBdr>
                    <w:top w:val="none" w:sz="0" w:space="0" w:color="auto"/>
                    <w:left w:val="none" w:sz="0" w:space="0" w:color="auto"/>
                    <w:bottom w:val="none" w:sz="0" w:space="0" w:color="auto"/>
                    <w:right w:val="none" w:sz="0" w:space="0" w:color="auto"/>
                  </w:divBdr>
                </w:div>
                <w:div w:id="1691640987">
                  <w:marLeft w:val="0"/>
                  <w:marRight w:val="0"/>
                  <w:marTop w:val="0"/>
                  <w:marBottom w:val="0"/>
                  <w:divBdr>
                    <w:top w:val="none" w:sz="0" w:space="0" w:color="auto"/>
                    <w:left w:val="none" w:sz="0" w:space="0" w:color="auto"/>
                    <w:bottom w:val="none" w:sz="0" w:space="0" w:color="auto"/>
                    <w:right w:val="none" w:sz="0" w:space="0" w:color="auto"/>
                  </w:divBdr>
                </w:div>
                <w:div w:id="1700859050">
                  <w:marLeft w:val="0"/>
                  <w:marRight w:val="0"/>
                  <w:marTop w:val="0"/>
                  <w:marBottom w:val="0"/>
                  <w:divBdr>
                    <w:top w:val="none" w:sz="0" w:space="0" w:color="auto"/>
                    <w:left w:val="none" w:sz="0" w:space="0" w:color="auto"/>
                    <w:bottom w:val="none" w:sz="0" w:space="0" w:color="auto"/>
                    <w:right w:val="none" w:sz="0" w:space="0" w:color="auto"/>
                  </w:divBdr>
                </w:div>
                <w:div w:id="1724057063">
                  <w:marLeft w:val="0"/>
                  <w:marRight w:val="0"/>
                  <w:marTop w:val="0"/>
                  <w:marBottom w:val="0"/>
                  <w:divBdr>
                    <w:top w:val="none" w:sz="0" w:space="0" w:color="auto"/>
                    <w:left w:val="none" w:sz="0" w:space="0" w:color="auto"/>
                    <w:bottom w:val="none" w:sz="0" w:space="0" w:color="auto"/>
                    <w:right w:val="none" w:sz="0" w:space="0" w:color="auto"/>
                  </w:divBdr>
                </w:div>
                <w:div w:id="1738897232">
                  <w:marLeft w:val="0"/>
                  <w:marRight w:val="0"/>
                  <w:marTop w:val="0"/>
                  <w:marBottom w:val="0"/>
                  <w:divBdr>
                    <w:top w:val="none" w:sz="0" w:space="0" w:color="auto"/>
                    <w:left w:val="none" w:sz="0" w:space="0" w:color="auto"/>
                    <w:bottom w:val="none" w:sz="0" w:space="0" w:color="auto"/>
                    <w:right w:val="none" w:sz="0" w:space="0" w:color="auto"/>
                  </w:divBdr>
                </w:div>
                <w:div w:id="1864319606">
                  <w:marLeft w:val="0"/>
                  <w:marRight w:val="0"/>
                  <w:marTop w:val="0"/>
                  <w:marBottom w:val="0"/>
                  <w:divBdr>
                    <w:top w:val="none" w:sz="0" w:space="0" w:color="auto"/>
                    <w:left w:val="none" w:sz="0" w:space="0" w:color="auto"/>
                    <w:bottom w:val="none" w:sz="0" w:space="0" w:color="auto"/>
                    <w:right w:val="none" w:sz="0" w:space="0" w:color="auto"/>
                  </w:divBdr>
                </w:div>
                <w:div w:id="1875265794">
                  <w:marLeft w:val="0"/>
                  <w:marRight w:val="0"/>
                  <w:marTop w:val="0"/>
                  <w:marBottom w:val="0"/>
                  <w:divBdr>
                    <w:top w:val="none" w:sz="0" w:space="0" w:color="auto"/>
                    <w:left w:val="none" w:sz="0" w:space="0" w:color="auto"/>
                    <w:bottom w:val="none" w:sz="0" w:space="0" w:color="auto"/>
                    <w:right w:val="none" w:sz="0" w:space="0" w:color="auto"/>
                  </w:divBdr>
                </w:div>
                <w:div w:id="1893345950">
                  <w:marLeft w:val="0"/>
                  <w:marRight w:val="0"/>
                  <w:marTop w:val="0"/>
                  <w:marBottom w:val="0"/>
                  <w:divBdr>
                    <w:top w:val="none" w:sz="0" w:space="0" w:color="auto"/>
                    <w:left w:val="none" w:sz="0" w:space="0" w:color="auto"/>
                    <w:bottom w:val="none" w:sz="0" w:space="0" w:color="auto"/>
                    <w:right w:val="none" w:sz="0" w:space="0" w:color="auto"/>
                  </w:divBdr>
                </w:div>
                <w:div w:id="1910186227">
                  <w:marLeft w:val="0"/>
                  <w:marRight w:val="0"/>
                  <w:marTop w:val="0"/>
                  <w:marBottom w:val="0"/>
                  <w:divBdr>
                    <w:top w:val="none" w:sz="0" w:space="0" w:color="auto"/>
                    <w:left w:val="none" w:sz="0" w:space="0" w:color="auto"/>
                    <w:bottom w:val="none" w:sz="0" w:space="0" w:color="auto"/>
                    <w:right w:val="none" w:sz="0" w:space="0" w:color="auto"/>
                  </w:divBdr>
                </w:div>
                <w:div w:id="2052336103">
                  <w:marLeft w:val="0"/>
                  <w:marRight w:val="0"/>
                  <w:marTop w:val="0"/>
                  <w:marBottom w:val="0"/>
                  <w:divBdr>
                    <w:top w:val="none" w:sz="0" w:space="0" w:color="auto"/>
                    <w:left w:val="none" w:sz="0" w:space="0" w:color="auto"/>
                    <w:bottom w:val="none" w:sz="0" w:space="0" w:color="auto"/>
                    <w:right w:val="none" w:sz="0" w:space="0" w:color="auto"/>
                  </w:divBdr>
                </w:div>
                <w:div w:id="2073918472">
                  <w:marLeft w:val="0"/>
                  <w:marRight w:val="0"/>
                  <w:marTop w:val="0"/>
                  <w:marBottom w:val="0"/>
                  <w:divBdr>
                    <w:top w:val="none" w:sz="0" w:space="0" w:color="auto"/>
                    <w:left w:val="none" w:sz="0" w:space="0" w:color="auto"/>
                    <w:bottom w:val="none" w:sz="0" w:space="0" w:color="auto"/>
                    <w:right w:val="none" w:sz="0" w:space="0" w:color="auto"/>
                  </w:divBdr>
                </w:div>
                <w:div w:id="2109617759">
                  <w:marLeft w:val="0"/>
                  <w:marRight w:val="0"/>
                  <w:marTop w:val="0"/>
                  <w:marBottom w:val="0"/>
                  <w:divBdr>
                    <w:top w:val="none" w:sz="0" w:space="0" w:color="auto"/>
                    <w:left w:val="none" w:sz="0" w:space="0" w:color="auto"/>
                    <w:bottom w:val="none" w:sz="0" w:space="0" w:color="auto"/>
                    <w:right w:val="none" w:sz="0" w:space="0" w:color="auto"/>
                  </w:divBdr>
                </w:div>
                <w:div w:id="212862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846917">
          <w:marLeft w:val="0"/>
          <w:marRight w:val="0"/>
          <w:marTop w:val="0"/>
          <w:marBottom w:val="0"/>
          <w:divBdr>
            <w:top w:val="none" w:sz="0" w:space="0" w:color="auto"/>
            <w:left w:val="none" w:sz="0" w:space="0" w:color="auto"/>
            <w:bottom w:val="none" w:sz="0" w:space="0" w:color="auto"/>
            <w:right w:val="none" w:sz="0" w:space="0" w:color="auto"/>
          </w:divBdr>
          <w:divsChild>
            <w:div w:id="439765881">
              <w:marLeft w:val="0"/>
              <w:marRight w:val="0"/>
              <w:marTop w:val="0"/>
              <w:marBottom w:val="0"/>
              <w:divBdr>
                <w:top w:val="none" w:sz="0" w:space="0" w:color="auto"/>
                <w:left w:val="none" w:sz="0" w:space="0" w:color="auto"/>
                <w:bottom w:val="none" w:sz="0" w:space="0" w:color="auto"/>
                <w:right w:val="none" w:sz="0" w:space="0" w:color="auto"/>
              </w:divBdr>
              <w:divsChild>
                <w:div w:id="12193101">
                  <w:marLeft w:val="0"/>
                  <w:marRight w:val="0"/>
                  <w:marTop w:val="0"/>
                  <w:marBottom w:val="0"/>
                  <w:divBdr>
                    <w:top w:val="none" w:sz="0" w:space="0" w:color="auto"/>
                    <w:left w:val="none" w:sz="0" w:space="0" w:color="auto"/>
                    <w:bottom w:val="none" w:sz="0" w:space="0" w:color="auto"/>
                    <w:right w:val="none" w:sz="0" w:space="0" w:color="auto"/>
                  </w:divBdr>
                </w:div>
                <w:div w:id="28188441">
                  <w:marLeft w:val="0"/>
                  <w:marRight w:val="0"/>
                  <w:marTop w:val="0"/>
                  <w:marBottom w:val="0"/>
                  <w:divBdr>
                    <w:top w:val="none" w:sz="0" w:space="0" w:color="auto"/>
                    <w:left w:val="none" w:sz="0" w:space="0" w:color="auto"/>
                    <w:bottom w:val="none" w:sz="0" w:space="0" w:color="auto"/>
                    <w:right w:val="none" w:sz="0" w:space="0" w:color="auto"/>
                  </w:divBdr>
                </w:div>
                <w:div w:id="41445276">
                  <w:marLeft w:val="0"/>
                  <w:marRight w:val="0"/>
                  <w:marTop w:val="0"/>
                  <w:marBottom w:val="0"/>
                  <w:divBdr>
                    <w:top w:val="none" w:sz="0" w:space="0" w:color="auto"/>
                    <w:left w:val="none" w:sz="0" w:space="0" w:color="auto"/>
                    <w:bottom w:val="none" w:sz="0" w:space="0" w:color="auto"/>
                    <w:right w:val="none" w:sz="0" w:space="0" w:color="auto"/>
                  </w:divBdr>
                </w:div>
                <w:div w:id="77792884">
                  <w:marLeft w:val="0"/>
                  <w:marRight w:val="0"/>
                  <w:marTop w:val="0"/>
                  <w:marBottom w:val="0"/>
                  <w:divBdr>
                    <w:top w:val="none" w:sz="0" w:space="0" w:color="auto"/>
                    <w:left w:val="none" w:sz="0" w:space="0" w:color="auto"/>
                    <w:bottom w:val="none" w:sz="0" w:space="0" w:color="auto"/>
                    <w:right w:val="none" w:sz="0" w:space="0" w:color="auto"/>
                  </w:divBdr>
                </w:div>
                <w:div w:id="111825724">
                  <w:marLeft w:val="0"/>
                  <w:marRight w:val="0"/>
                  <w:marTop w:val="0"/>
                  <w:marBottom w:val="0"/>
                  <w:divBdr>
                    <w:top w:val="none" w:sz="0" w:space="0" w:color="auto"/>
                    <w:left w:val="none" w:sz="0" w:space="0" w:color="auto"/>
                    <w:bottom w:val="none" w:sz="0" w:space="0" w:color="auto"/>
                    <w:right w:val="none" w:sz="0" w:space="0" w:color="auto"/>
                  </w:divBdr>
                </w:div>
                <w:div w:id="114448843">
                  <w:marLeft w:val="0"/>
                  <w:marRight w:val="0"/>
                  <w:marTop w:val="0"/>
                  <w:marBottom w:val="0"/>
                  <w:divBdr>
                    <w:top w:val="none" w:sz="0" w:space="0" w:color="auto"/>
                    <w:left w:val="none" w:sz="0" w:space="0" w:color="auto"/>
                    <w:bottom w:val="none" w:sz="0" w:space="0" w:color="auto"/>
                    <w:right w:val="none" w:sz="0" w:space="0" w:color="auto"/>
                  </w:divBdr>
                </w:div>
                <w:div w:id="146895890">
                  <w:marLeft w:val="0"/>
                  <w:marRight w:val="0"/>
                  <w:marTop w:val="0"/>
                  <w:marBottom w:val="0"/>
                  <w:divBdr>
                    <w:top w:val="none" w:sz="0" w:space="0" w:color="auto"/>
                    <w:left w:val="none" w:sz="0" w:space="0" w:color="auto"/>
                    <w:bottom w:val="none" w:sz="0" w:space="0" w:color="auto"/>
                    <w:right w:val="none" w:sz="0" w:space="0" w:color="auto"/>
                  </w:divBdr>
                </w:div>
                <w:div w:id="238297571">
                  <w:marLeft w:val="0"/>
                  <w:marRight w:val="0"/>
                  <w:marTop w:val="0"/>
                  <w:marBottom w:val="0"/>
                  <w:divBdr>
                    <w:top w:val="none" w:sz="0" w:space="0" w:color="auto"/>
                    <w:left w:val="none" w:sz="0" w:space="0" w:color="auto"/>
                    <w:bottom w:val="none" w:sz="0" w:space="0" w:color="auto"/>
                    <w:right w:val="none" w:sz="0" w:space="0" w:color="auto"/>
                  </w:divBdr>
                </w:div>
                <w:div w:id="239098485">
                  <w:marLeft w:val="0"/>
                  <w:marRight w:val="0"/>
                  <w:marTop w:val="0"/>
                  <w:marBottom w:val="0"/>
                  <w:divBdr>
                    <w:top w:val="none" w:sz="0" w:space="0" w:color="auto"/>
                    <w:left w:val="none" w:sz="0" w:space="0" w:color="auto"/>
                    <w:bottom w:val="none" w:sz="0" w:space="0" w:color="auto"/>
                    <w:right w:val="none" w:sz="0" w:space="0" w:color="auto"/>
                  </w:divBdr>
                </w:div>
                <w:div w:id="246236785">
                  <w:marLeft w:val="0"/>
                  <w:marRight w:val="0"/>
                  <w:marTop w:val="0"/>
                  <w:marBottom w:val="0"/>
                  <w:divBdr>
                    <w:top w:val="none" w:sz="0" w:space="0" w:color="auto"/>
                    <w:left w:val="none" w:sz="0" w:space="0" w:color="auto"/>
                    <w:bottom w:val="none" w:sz="0" w:space="0" w:color="auto"/>
                    <w:right w:val="none" w:sz="0" w:space="0" w:color="auto"/>
                  </w:divBdr>
                </w:div>
                <w:div w:id="259066287">
                  <w:marLeft w:val="0"/>
                  <w:marRight w:val="0"/>
                  <w:marTop w:val="0"/>
                  <w:marBottom w:val="0"/>
                  <w:divBdr>
                    <w:top w:val="none" w:sz="0" w:space="0" w:color="auto"/>
                    <w:left w:val="none" w:sz="0" w:space="0" w:color="auto"/>
                    <w:bottom w:val="none" w:sz="0" w:space="0" w:color="auto"/>
                    <w:right w:val="none" w:sz="0" w:space="0" w:color="auto"/>
                  </w:divBdr>
                </w:div>
                <w:div w:id="287130314">
                  <w:marLeft w:val="0"/>
                  <w:marRight w:val="0"/>
                  <w:marTop w:val="0"/>
                  <w:marBottom w:val="0"/>
                  <w:divBdr>
                    <w:top w:val="none" w:sz="0" w:space="0" w:color="auto"/>
                    <w:left w:val="none" w:sz="0" w:space="0" w:color="auto"/>
                    <w:bottom w:val="none" w:sz="0" w:space="0" w:color="auto"/>
                    <w:right w:val="none" w:sz="0" w:space="0" w:color="auto"/>
                  </w:divBdr>
                </w:div>
                <w:div w:id="287516082">
                  <w:marLeft w:val="0"/>
                  <w:marRight w:val="0"/>
                  <w:marTop w:val="0"/>
                  <w:marBottom w:val="0"/>
                  <w:divBdr>
                    <w:top w:val="none" w:sz="0" w:space="0" w:color="auto"/>
                    <w:left w:val="none" w:sz="0" w:space="0" w:color="auto"/>
                    <w:bottom w:val="none" w:sz="0" w:space="0" w:color="auto"/>
                    <w:right w:val="none" w:sz="0" w:space="0" w:color="auto"/>
                  </w:divBdr>
                </w:div>
                <w:div w:id="296034461">
                  <w:marLeft w:val="0"/>
                  <w:marRight w:val="0"/>
                  <w:marTop w:val="0"/>
                  <w:marBottom w:val="0"/>
                  <w:divBdr>
                    <w:top w:val="none" w:sz="0" w:space="0" w:color="auto"/>
                    <w:left w:val="none" w:sz="0" w:space="0" w:color="auto"/>
                    <w:bottom w:val="none" w:sz="0" w:space="0" w:color="auto"/>
                    <w:right w:val="none" w:sz="0" w:space="0" w:color="auto"/>
                  </w:divBdr>
                </w:div>
                <w:div w:id="353308097">
                  <w:marLeft w:val="0"/>
                  <w:marRight w:val="0"/>
                  <w:marTop w:val="0"/>
                  <w:marBottom w:val="0"/>
                  <w:divBdr>
                    <w:top w:val="none" w:sz="0" w:space="0" w:color="auto"/>
                    <w:left w:val="none" w:sz="0" w:space="0" w:color="auto"/>
                    <w:bottom w:val="none" w:sz="0" w:space="0" w:color="auto"/>
                    <w:right w:val="none" w:sz="0" w:space="0" w:color="auto"/>
                  </w:divBdr>
                </w:div>
                <w:div w:id="362554796">
                  <w:marLeft w:val="0"/>
                  <w:marRight w:val="0"/>
                  <w:marTop w:val="0"/>
                  <w:marBottom w:val="0"/>
                  <w:divBdr>
                    <w:top w:val="none" w:sz="0" w:space="0" w:color="auto"/>
                    <w:left w:val="none" w:sz="0" w:space="0" w:color="auto"/>
                    <w:bottom w:val="none" w:sz="0" w:space="0" w:color="auto"/>
                    <w:right w:val="none" w:sz="0" w:space="0" w:color="auto"/>
                  </w:divBdr>
                </w:div>
                <w:div w:id="475072578">
                  <w:marLeft w:val="0"/>
                  <w:marRight w:val="0"/>
                  <w:marTop w:val="0"/>
                  <w:marBottom w:val="0"/>
                  <w:divBdr>
                    <w:top w:val="none" w:sz="0" w:space="0" w:color="auto"/>
                    <w:left w:val="none" w:sz="0" w:space="0" w:color="auto"/>
                    <w:bottom w:val="none" w:sz="0" w:space="0" w:color="auto"/>
                    <w:right w:val="none" w:sz="0" w:space="0" w:color="auto"/>
                  </w:divBdr>
                </w:div>
                <w:div w:id="522403019">
                  <w:marLeft w:val="0"/>
                  <w:marRight w:val="0"/>
                  <w:marTop w:val="0"/>
                  <w:marBottom w:val="0"/>
                  <w:divBdr>
                    <w:top w:val="none" w:sz="0" w:space="0" w:color="auto"/>
                    <w:left w:val="none" w:sz="0" w:space="0" w:color="auto"/>
                    <w:bottom w:val="none" w:sz="0" w:space="0" w:color="auto"/>
                    <w:right w:val="none" w:sz="0" w:space="0" w:color="auto"/>
                  </w:divBdr>
                </w:div>
                <w:div w:id="524908437">
                  <w:marLeft w:val="0"/>
                  <w:marRight w:val="0"/>
                  <w:marTop w:val="0"/>
                  <w:marBottom w:val="0"/>
                  <w:divBdr>
                    <w:top w:val="none" w:sz="0" w:space="0" w:color="auto"/>
                    <w:left w:val="none" w:sz="0" w:space="0" w:color="auto"/>
                    <w:bottom w:val="none" w:sz="0" w:space="0" w:color="auto"/>
                    <w:right w:val="none" w:sz="0" w:space="0" w:color="auto"/>
                  </w:divBdr>
                </w:div>
                <w:div w:id="528954996">
                  <w:marLeft w:val="0"/>
                  <w:marRight w:val="0"/>
                  <w:marTop w:val="0"/>
                  <w:marBottom w:val="0"/>
                  <w:divBdr>
                    <w:top w:val="none" w:sz="0" w:space="0" w:color="auto"/>
                    <w:left w:val="none" w:sz="0" w:space="0" w:color="auto"/>
                    <w:bottom w:val="none" w:sz="0" w:space="0" w:color="auto"/>
                    <w:right w:val="none" w:sz="0" w:space="0" w:color="auto"/>
                  </w:divBdr>
                </w:div>
                <w:div w:id="570966019">
                  <w:marLeft w:val="0"/>
                  <w:marRight w:val="0"/>
                  <w:marTop w:val="0"/>
                  <w:marBottom w:val="0"/>
                  <w:divBdr>
                    <w:top w:val="none" w:sz="0" w:space="0" w:color="auto"/>
                    <w:left w:val="none" w:sz="0" w:space="0" w:color="auto"/>
                    <w:bottom w:val="none" w:sz="0" w:space="0" w:color="auto"/>
                    <w:right w:val="none" w:sz="0" w:space="0" w:color="auto"/>
                  </w:divBdr>
                </w:div>
                <w:div w:id="572007794">
                  <w:marLeft w:val="0"/>
                  <w:marRight w:val="0"/>
                  <w:marTop w:val="0"/>
                  <w:marBottom w:val="0"/>
                  <w:divBdr>
                    <w:top w:val="none" w:sz="0" w:space="0" w:color="auto"/>
                    <w:left w:val="none" w:sz="0" w:space="0" w:color="auto"/>
                    <w:bottom w:val="none" w:sz="0" w:space="0" w:color="auto"/>
                    <w:right w:val="none" w:sz="0" w:space="0" w:color="auto"/>
                  </w:divBdr>
                </w:div>
                <w:div w:id="610210519">
                  <w:marLeft w:val="0"/>
                  <w:marRight w:val="0"/>
                  <w:marTop w:val="0"/>
                  <w:marBottom w:val="0"/>
                  <w:divBdr>
                    <w:top w:val="none" w:sz="0" w:space="0" w:color="auto"/>
                    <w:left w:val="none" w:sz="0" w:space="0" w:color="auto"/>
                    <w:bottom w:val="none" w:sz="0" w:space="0" w:color="auto"/>
                    <w:right w:val="none" w:sz="0" w:space="0" w:color="auto"/>
                  </w:divBdr>
                </w:div>
                <w:div w:id="689187432">
                  <w:marLeft w:val="0"/>
                  <w:marRight w:val="0"/>
                  <w:marTop w:val="0"/>
                  <w:marBottom w:val="0"/>
                  <w:divBdr>
                    <w:top w:val="none" w:sz="0" w:space="0" w:color="auto"/>
                    <w:left w:val="none" w:sz="0" w:space="0" w:color="auto"/>
                    <w:bottom w:val="none" w:sz="0" w:space="0" w:color="auto"/>
                    <w:right w:val="none" w:sz="0" w:space="0" w:color="auto"/>
                  </w:divBdr>
                </w:div>
                <w:div w:id="739594207">
                  <w:marLeft w:val="0"/>
                  <w:marRight w:val="0"/>
                  <w:marTop w:val="0"/>
                  <w:marBottom w:val="0"/>
                  <w:divBdr>
                    <w:top w:val="none" w:sz="0" w:space="0" w:color="auto"/>
                    <w:left w:val="none" w:sz="0" w:space="0" w:color="auto"/>
                    <w:bottom w:val="none" w:sz="0" w:space="0" w:color="auto"/>
                    <w:right w:val="none" w:sz="0" w:space="0" w:color="auto"/>
                  </w:divBdr>
                </w:div>
                <w:div w:id="749885486">
                  <w:marLeft w:val="0"/>
                  <w:marRight w:val="0"/>
                  <w:marTop w:val="0"/>
                  <w:marBottom w:val="0"/>
                  <w:divBdr>
                    <w:top w:val="none" w:sz="0" w:space="0" w:color="auto"/>
                    <w:left w:val="none" w:sz="0" w:space="0" w:color="auto"/>
                    <w:bottom w:val="none" w:sz="0" w:space="0" w:color="auto"/>
                    <w:right w:val="none" w:sz="0" w:space="0" w:color="auto"/>
                  </w:divBdr>
                </w:div>
                <w:div w:id="783303312">
                  <w:marLeft w:val="0"/>
                  <w:marRight w:val="0"/>
                  <w:marTop w:val="0"/>
                  <w:marBottom w:val="0"/>
                  <w:divBdr>
                    <w:top w:val="none" w:sz="0" w:space="0" w:color="auto"/>
                    <w:left w:val="none" w:sz="0" w:space="0" w:color="auto"/>
                    <w:bottom w:val="none" w:sz="0" w:space="0" w:color="auto"/>
                    <w:right w:val="none" w:sz="0" w:space="0" w:color="auto"/>
                  </w:divBdr>
                </w:div>
                <w:div w:id="834341388">
                  <w:marLeft w:val="0"/>
                  <w:marRight w:val="0"/>
                  <w:marTop w:val="0"/>
                  <w:marBottom w:val="0"/>
                  <w:divBdr>
                    <w:top w:val="none" w:sz="0" w:space="0" w:color="auto"/>
                    <w:left w:val="none" w:sz="0" w:space="0" w:color="auto"/>
                    <w:bottom w:val="none" w:sz="0" w:space="0" w:color="auto"/>
                    <w:right w:val="none" w:sz="0" w:space="0" w:color="auto"/>
                  </w:divBdr>
                </w:div>
                <w:div w:id="849376050">
                  <w:marLeft w:val="0"/>
                  <w:marRight w:val="0"/>
                  <w:marTop w:val="0"/>
                  <w:marBottom w:val="0"/>
                  <w:divBdr>
                    <w:top w:val="none" w:sz="0" w:space="0" w:color="auto"/>
                    <w:left w:val="none" w:sz="0" w:space="0" w:color="auto"/>
                    <w:bottom w:val="none" w:sz="0" w:space="0" w:color="auto"/>
                    <w:right w:val="none" w:sz="0" w:space="0" w:color="auto"/>
                  </w:divBdr>
                </w:div>
                <w:div w:id="860044363">
                  <w:marLeft w:val="0"/>
                  <w:marRight w:val="0"/>
                  <w:marTop w:val="0"/>
                  <w:marBottom w:val="0"/>
                  <w:divBdr>
                    <w:top w:val="none" w:sz="0" w:space="0" w:color="auto"/>
                    <w:left w:val="none" w:sz="0" w:space="0" w:color="auto"/>
                    <w:bottom w:val="none" w:sz="0" w:space="0" w:color="auto"/>
                    <w:right w:val="none" w:sz="0" w:space="0" w:color="auto"/>
                  </w:divBdr>
                </w:div>
                <w:div w:id="892958540">
                  <w:marLeft w:val="0"/>
                  <w:marRight w:val="0"/>
                  <w:marTop w:val="0"/>
                  <w:marBottom w:val="0"/>
                  <w:divBdr>
                    <w:top w:val="none" w:sz="0" w:space="0" w:color="auto"/>
                    <w:left w:val="none" w:sz="0" w:space="0" w:color="auto"/>
                    <w:bottom w:val="none" w:sz="0" w:space="0" w:color="auto"/>
                    <w:right w:val="none" w:sz="0" w:space="0" w:color="auto"/>
                  </w:divBdr>
                </w:div>
                <w:div w:id="929584096">
                  <w:marLeft w:val="0"/>
                  <w:marRight w:val="0"/>
                  <w:marTop w:val="0"/>
                  <w:marBottom w:val="0"/>
                  <w:divBdr>
                    <w:top w:val="none" w:sz="0" w:space="0" w:color="auto"/>
                    <w:left w:val="none" w:sz="0" w:space="0" w:color="auto"/>
                    <w:bottom w:val="none" w:sz="0" w:space="0" w:color="auto"/>
                    <w:right w:val="none" w:sz="0" w:space="0" w:color="auto"/>
                  </w:divBdr>
                </w:div>
                <w:div w:id="937099802">
                  <w:marLeft w:val="0"/>
                  <w:marRight w:val="0"/>
                  <w:marTop w:val="0"/>
                  <w:marBottom w:val="0"/>
                  <w:divBdr>
                    <w:top w:val="none" w:sz="0" w:space="0" w:color="auto"/>
                    <w:left w:val="none" w:sz="0" w:space="0" w:color="auto"/>
                    <w:bottom w:val="none" w:sz="0" w:space="0" w:color="auto"/>
                    <w:right w:val="none" w:sz="0" w:space="0" w:color="auto"/>
                  </w:divBdr>
                </w:div>
                <w:div w:id="952982978">
                  <w:marLeft w:val="0"/>
                  <w:marRight w:val="0"/>
                  <w:marTop w:val="0"/>
                  <w:marBottom w:val="0"/>
                  <w:divBdr>
                    <w:top w:val="none" w:sz="0" w:space="0" w:color="auto"/>
                    <w:left w:val="none" w:sz="0" w:space="0" w:color="auto"/>
                    <w:bottom w:val="none" w:sz="0" w:space="0" w:color="auto"/>
                    <w:right w:val="none" w:sz="0" w:space="0" w:color="auto"/>
                  </w:divBdr>
                </w:div>
                <w:div w:id="1055743343">
                  <w:marLeft w:val="0"/>
                  <w:marRight w:val="0"/>
                  <w:marTop w:val="0"/>
                  <w:marBottom w:val="0"/>
                  <w:divBdr>
                    <w:top w:val="none" w:sz="0" w:space="0" w:color="auto"/>
                    <w:left w:val="none" w:sz="0" w:space="0" w:color="auto"/>
                    <w:bottom w:val="none" w:sz="0" w:space="0" w:color="auto"/>
                    <w:right w:val="none" w:sz="0" w:space="0" w:color="auto"/>
                  </w:divBdr>
                </w:div>
                <w:div w:id="1089353022">
                  <w:marLeft w:val="0"/>
                  <w:marRight w:val="0"/>
                  <w:marTop w:val="0"/>
                  <w:marBottom w:val="0"/>
                  <w:divBdr>
                    <w:top w:val="none" w:sz="0" w:space="0" w:color="auto"/>
                    <w:left w:val="none" w:sz="0" w:space="0" w:color="auto"/>
                    <w:bottom w:val="none" w:sz="0" w:space="0" w:color="auto"/>
                    <w:right w:val="none" w:sz="0" w:space="0" w:color="auto"/>
                  </w:divBdr>
                </w:div>
                <w:div w:id="1139615436">
                  <w:marLeft w:val="0"/>
                  <w:marRight w:val="0"/>
                  <w:marTop w:val="0"/>
                  <w:marBottom w:val="0"/>
                  <w:divBdr>
                    <w:top w:val="none" w:sz="0" w:space="0" w:color="auto"/>
                    <w:left w:val="none" w:sz="0" w:space="0" w:color="auto"/>
                    <w:bottom w:val="none" w:sz="0" w:space="0" w:color="auto"/>
                    <w:right w:val="none" w:sz="0" w:space="0" w:color="auto"/>
                  </w:divBdr>
                </w:div>
                <w:div w:id="1146161046">
                  <w:marLeft w:val="0"/>
                  <w:marRight w:val="0"/>
                  <w:marTop w:val="0"/>
                  <w:marBottom w:val="0"/>
                  <w:divBdr>
                    <w:top w:val="none" w:sz="0" w:space="0" w:color="auto"/>
                    <w:left w:val="none" w:sz="0" w:space="0" w:color="auto"/>
                    <w:bottom w:val="none" w:sz="0" w:space="0" w:color="auto"/>
                    <w:right w:val="none" w:sz="0" w:space="0" w:color="auto"/>
                  </w:divBdr>
                </w:div>
                <w:div w:id="1151286208">
                  <w:marLeft w:val="0"/>
                  <w:marRight w:val="0"/>
                  <w:marTop w:val="0"/>
                  <w:marBottom w:val="0"/>
                  <w:divBdr>
                    <w:top w:val="none" w:sz="0" w:space="0" w:color="auto"/>
                    <w:left w:val="none" w:sz="0" w:space="0" w:color="auto"/>
                    <w:bottom w:val="none" w:sz="0" w:space="0" w:color="auto"/>
                    <w:right w:val="none" w:sz="0" w:space="0" w:color="auto"/>
                  </w:divBdr>
                </w:div>
                <w:div w:id="1180000245">
                  <w:marLeft w:val="0"/>
                  <w:marRight w:val="0"/>
                  <w:marTop w:val="0"/>
                  <w:marBottom w:val="0"/>
                  <w:divBdr>
                    <w:top w:val="none" w:sz="0" w:space="0" w:color="auto"/>
                    <w:left w:val="none" w:sz="0" w:space="0" w:color="auto"/>
                    <w:bottom w:val="none" w:sz="0" w:space="0" w:color="auto"/>
                    <w:right w:val="none" w:sz="0" w:space="0" w:color="auto"/>
                  </w:divBdr>
                </w:div>
                <w:div w:id="1194883244">
                  <w:marLeft w:val="0"/>
                  <w:marRight w:val="0"/>
                  <w:marTop w:val="0"/>
                  <w:marBottom w:val="0"/>
                  <w:divBdr>
                    <w:top w:val="none" w:sz="0" w:space="0" w:color="auto"/>
                    <w:left w:val="none" w:sz="0" w:space="0" w:color="auto"/>
                    <w:bottom w:val="none" w:sz="0" w:space="0" w:color="auto"/>
                    <w:right w:val="none" w:sz="0" w:space="0" w:color="auto"/>
                  </w:divBdr>
                </w:div>
                <w:div w:id="1197736097">
                  <w:marLeft w:val="0"/>
                  <w:marRight w:val="0"/>
                  <w:marTop w:val="0"/>
                  <w:marBottom w:val="0"/>
                  <w:divBdr>
                    <w:top w:val="none" w:sz="0" w:space="0" w:color="auto"/>
                    <w:left w:val="none" w:sz="0" w:space="0" w:color="auto"/>
                    <w:bottom w:val="none" w:sz="0" w:space="0" w:color="auto"/>
                    <w:right w:val="none" w:sz="0" w:space="0" w:color="auto"/>
                  </w:divBdr>
                </w:div>
                <w:div w:id="1235819519">
                  <w:marLeft w:val="0"/>
                  <w:marRight w:val="0"/>
                  <w:marTop w:val="0"/>
                  <w:marBottom w:val="0"/>
                  <w:divBdr>
                    <w:top w:val="none" w:sz="0" w:space="0" w:color="auto"/>
                    <w:left w:val="none" w:sz="0" w:space="0" w:color="auto"/>
                    <w:bottom w:val="none" w:sz="0" w:space="0" w:color="auto"/>
                    <w:right w:val="none" w:sz="0" w:space="0" w:color="auto"/>
                  </w:divBdr>
                </w:div>
                <w:div w:id="1238714031">
                  <w:marLeft w:val="0"/>
                  <w:marRight w:val="0"/>
                  <w:marTop w:val="0"/>
                  <w:marBottom w:val="0"/>
                  <w:divBdr>
                    <w:top w:val="none" w:sz="0" w:space="0" w:color="auto"/>
                    <w:left w:val="none" w:sz="0" w:space="0" w:color="auto"/>
                    <w:bottom w:val="none" w:sz="0" w:space="0" w:color="auto"/>
                    <w:right w:val="none" w:sz="0" w:space="0" w:color="auto"/>
                  </w:divBdr>
                </w:div>
                <w:div w:id="1263034400">
                  <w:marLeft w:val="0"/>
                  <w:marRight w:val="0"/>
                  <w:marTop w:val="0"/>
                  <w:marBottom w:val="0"/>
                  <w:divBdr>
                    <w:top w:val="none" w:sz="0" w:space="0" w:color="auto"/>
                    <w:left w:val="none" w:sz="0" w:space="0" w:color="auto"/>
                    <w:bottom w:val="none" w:sz="0" w:space="0" w:color="auto"/>
                    <w:right w:val="none" w:sz="0" w:space="0" w:color="auto"/>
                  </w:divBdr>
                </w:div>
                <w:div w:id="1278828086">
                  <w:marLeft w:val="0"/>
                  <w:marRight w:val="0"/>
                  <w:marTop w:val="0"/>
                  <w:marBottom w:val="0"/>
                  <w:divBdr>
                    <w:top w:val="none" w:sz="0" w:space="0" w:color="auto"/>
                    <w:left w:val="none" w:sz="0" w:space="0" w:color="auto"/>
                    <w:bottom w:val="none" w:sz="0" w:space="0" w:color="auto"/>
                    <w:right w:val="none" w:sz="0" w:space="0" w:color="auto"/>
                  </w:divBdr>
                </w:div>
                <w:div w:id="1292592235">
                  <w:marLeft w:val="0"/>
                  <w:marRight w:val="0"/>
                  <w:marTop w:val="0"/>
                  <w:marBottom w:val="0"/>
                  <w:divBdr>
                    <w:top w:val="none" w:sz="0" w:space="0" w:color="auto"/>
                    <w:left w:val="none" w:sz="0" w:space="0" w:color="auto"/>
                    <w:bottom w:val="none" w:sz="0" w:space="0" w:color="auto"/>
                    <w:right w:val="none" w:sz="0" w:space="0" w:color="auto"/>
                  </w:divBdr>
                </w:div>
                <w:div w:id="1302731863">
                  <w:marLeft w:val="0"/>
                  <w:marRight w:val="0"/>
                  <w:marTop w:val="0"/>
                  <w:marBottom w:val="0"/>
                  <w:divBdr>
                    <w:top w:val="none" w:sz="0" w:space="0" w:color="auto"/>
                    <w:left w:val="none" w:sz="0" w:space="0" w:color="auto"/>
                    <w:bottom w:val="none" w:sz="0" w:space="0" w:color="auto"/>
                    <w:right w:val="none" w:sz="0" w:space="0" w:color="auto"/>
                  </w:divBdr>
                </w:div>
                <w:div w:id="1369182007">
                  <w:marLeft w:val="0"/>
                  <w:marRight w:val="0"/>
                  <w:marTop w:val="0"/>
                  <w:marBottom w:val="0"/>
                  <w:divBdr>
                    <w:top w:val="none" w:sz="0" w:space="0" w:color="auto"/>
                    <w:left w:val="none" w:sz="0" w:space="0" w:color="auto"/>
                    <w:bottom w:val="none" w:sz="0" w:space="0" w:color="auto"/>
                    <w:right w:val="none" w:sz="0" w:space="0" w:color="auto"/>
                  </w:divBdr>
                </w:div>
                <w:div w:id="1462504682">
                  <w:marLeft w:val="0"/>
                  <w:marRight w:val="0"/>
                  <w:marTop w:val="0"/>
                  <w:marBottom w:val="0"/>
                  <w:divBdr>
                    <w:top w:val="none" w:sz="0" w:space="0" w:color="auto"/>
                    <w:left w:val="none" w:sz="0" w:space="0" w:color="auto"/>
                    <w:bottom w:val="none" w:sz="0" w:space="0" w:color="auto"/>
                    <w:right w:val="none" w:sz="0" w:space="0" w:color="auto"/>
                  </w:divBdr>
                </w:div>
                <w:div w:id="1588147137">
                  <w:marLeft w:val="0"/>
                  <w:marRight w:val="0"/>
                  <w:marTop w:val="0"/>
                  <w:marBottom w:val="0"/>
                  <w:divBdr>
                    <w:top w:val="none" w:sz="0" w:space="0" w:color="auto"/>
                    <w:left w:val="none" w:sz="0" w:space="0" w:color="auto"/>
                    <w:bottom w:val="none" w:sz="0" w:space="0" w:color="auto"/>
                    <w:right w:val="none" w:sz="0" w:space="0" w:color="auto"/>
                  </w:divBdr>
                </w:div>
                <w:div w:id="1618635270">
                  <w:marLeft w:val="0"/>
                  <w:marRight w:val="0"/>
                  <w:marTop w:val="0"/>
                  <w:marBottom w:val="0"/>
                  <w:divBdr>
                    <w:top w:val="none" w:sz="0" w:space="0" w:color="auto"/>
                    <w:left w:val="none" w:sz="0" w:space="0" w:color="auto"/>
                    <w:bottom w:val="none" w:sz="0" w:space="0" w:color="auto"/>
                    <w:right w:val="none" w:sz="0" w:space="0" w:color="auto"/>
                  </w:divBdr>
                </w:div>
                <w:div w:id="1621839976">
                  <w:marLeft w:val="0"/>
                  <w:marRight w:val="0"/>
                  <w:marTop w:val="0"/>
                  <w:marBottom w:val="0"/>
                  <w:divBdr>
                    <w:top w:val="none" w:sz="0" w:space="0" w:color="auto"/>
                    <w:left w:val="none" w:sz="0" w:space="0" w:color="auto"/>
                    <w:bottom w:val="none" w:sz="0" w:space="0" w:color="auto"/>
                    <w:right w:val="none" w:sz="0" w:space="0" w:color="auto"/>
                  </w:divBdr>
                </w:div>
                <w:div w:id="1624001871">
                  <w:marLeft w:val="0"/>
                  <w:marRight w:val="0"/>
                  <w:marTop w:val="0"/>
                  <w:marBottom w:val="0"/>
                  <w:divBdr>
                    <w:top w:val="none" w:sz="0" w:space="0" w:color="auto"/>
                    <w:left w:val="none" w:sz="0" w:space="0" w:color="auto"/>
                    <w:bottom w:val="none" w:sz="0" w:space="0" w:color="auto"/>
                    <w:right w:val="none" w:sz="0" w:space="0" w:color="auto"/>
                  </w:divBdr>
                </w:div>
                <w:div w:id="1647197921">
                  <w:marLeft w:val="0"/>
                  <w:marRight w:val="0"/>
                  <w:marTop w:val="0"/>
                  <w:marBottom w:val="0"/>
                  <w:divBdr>
                    <w:top w:val="none" w:sz="0" w:space="0" w:color="auto"/>
                    <w:left w:val="none" w:sz="0" w:space="0" w:color="auto"/>
                    <w:bottom w:val="none" w:sz="0" w:space="0" w:color="auto"/>
                    <w:right w:val="none" w:sz="0" w:space="0" w:color="auto"/>
                  </w:divBdr>
                </w:div>
                <w:div w:id="1693071493">
                  <w:marLeft w:val="0"/>
                  <w:marRight w:val="0"/>
                  <w:marTop w:val="0"/>
                  <w:marBottom w:val="0"/>
                  <w:divBdr>
                    <w:top w:val="none" w:sz="0" w:space="0" w:color="auto"/>
                    <w:left w:val="none" w:sz="0" w:space="0" w:color="auto"/>
                    <w:bottom w:val="none" w:sz="0" w:space="0" w:color="auto"/>
                    <w:right w:val="none" w:sz="0" w:space="0" w:color="auto"/>
                  </w:divBdr>
                </w:div>
                <w:div w:id="1701778528">
                  <w:marLeft w:val="0"/>
                  <w:marRight w:val="0"/>
                  <w:marTop w:val="0"/>
                  <w:marBottom w:val="0"/>
                  <w:divBdr>
                    <w:top w:val="none" w:sz="0" w:space="0" w:color="auto"/>
                    <w:left w:val="none" w:sz="0" w:space="0" w:color="auto"/>
                    <w:bottom w:val="none" w:sz="0" w:space="0" w:color="auto"/>
                    <w:right w:val="none" w:sz="0" w:space="0" w:color="auto"/>
                  </w:divBdr>
                </w:div>
                <w:div w:id="1709185243">
                  <w:marLeft w:val="0"/>
                  <w:marRight w:val="0"/>
                  <w:marTop w:val="0"/>
                  <w:marBottom w:val="0"/>
                  <w:divBdr>
                    <w:top w:val="none" w:sz="0" w:space="0" w:color="auto"/>
                    <w:left w:val="none" w:sz="0" w:space="0" w:color="auto"/>
                    <w:bottom w:val="none" w:sz="0" w:space="0" w:color="auto"/>
                    <w:right w:val="none" w:sz="0" w:space="0" w:color="auto"/>
                  </w:divBdr>
                </w:div>
                <w:div w:id="1743261314">
                  <w:marLeft w:val="0"/>
                  <w:marRight w:val="0"/>
                  <w:marTop w:val="0"/>
                  <w:marBottom w:val="0"/>
                  <w:divBdr>
                    <w:top w:val="none" w:sz="0" w:space="0" w:color="auto"/>
                    <w:left w:val="none" w:sz="0" w:space="0" w:color="auto"/>
                    <w:bottom w:val="none" w:sz="0" w:space="0" w:color="auto"/>
                    <w:right w:val="none" w:sz="0" w:space="0" w:color="auto"/>
                  </w:divBdr>
                </w:div>
                <w:div w:id="1753042526">
                  <w:marLeft w:val="0"/>
                  <w:marRight w:val="0"/>
                  <w:marTop w:val="0"/>
                  <w:marBottom w:val="0"/>
                  <w:divBdr>
                    <w:top w:val="none" w:sz="0" w:space="0" w:color="auto"/>
                    <w:left w:val="none" w:sz="0" w:space="0" w:color="auto"/>
                    <w:bottom w:val="none" w:sz="0" w:space="0" w:color="auto"/>
                    <w:right w:val="none" w:sz="0" w:space="0" w:color="auto"/>
                  </w:divBdr>
                </w:div>
                <w:div w:id="1775174800">
                  <w:marLeft w:val="0"/>
                  <w:marRight w:val="0"/>
                  <w:marTop w:val="0"/>
                  <w:marBottom w:val="0"/>
                  <w:divBdr>
                    <w:top w:val="none" w:sz="0" w:space="0" w:color="auto"/>
                    <w:left w:val="none" w:sz="0" w:space="0" w:color="auto"/>
                    <w:bottom w:val="none" w:sz="0" w:space="0" w:color="auto"/>
                    <w:right w:val="none" w:sz="0" w:space="0" w:color="auto"/>
                  </w:divBdr>
                </w:div>
                <w:div w:id="1778019859">
                  <w:marLeft w:val="0"/>
                  <w:marRight w:val="0"/>
                  <w:marTop w:val="0"/>
                  <w:marBottom w:val="0"/>
                  <w:divBdr>
                    <w:top w:val="none" w:sz="0" w:space="0" w:color="auto"/>
                    <w:left w:val="none" w:sz="0" w:space="0" w:color="auto"/>
                    <w:bottom w:val="none" w:sz="0" w:space="0" w:color="auto"/>
                    <w:right w:val="none" w:sz="0" w:space="0" w:color="auto"/>
                  </w:divBdr>
                </w:div>
                <w:div w:id="1797095350">
                  <w:marLeft w:val="0"/>
                  <w:marRight w:val="0"/>
                  <w:marTop w:val="0"/>
                  <w:marBottom w:val="0"/>
                  <w:divBdr>
                    <w:top w:val="none" w:sz="0" w:space="0" w:color="auto"/>
                    <w:left w:val="none" w:sz="0" w:space="0" w:color="auto"/>
                    <w:bottom w:val="none" w:sz="0" w:space="0" w:color="auto"/>
                    <w:right w:val="none" w:sz="0" w:space="0" w:color="auto"/>
                  </w:divBdr>
                </w:div>
                <w:div w:id="1797718496">
                  <w:marLeft w:val="0"/>
                  <w:marRight w:val="0"/>
                  <w:marTop w:val="0"/>
                  <w:marBottom w:val="0"/>
                  <w:divBdr>
                    <w:top w:val="none" w:sz="0" w:space="0" w:color="auto"/>
                    <w:left w:val="none" w:sz="0" w:space="0" w:color="auto"/>
                    <w:bottom w:val="none" w:sz="0" w:space="0" w:color="auto"/>
                    <w:right w:val="none" w:sz="0" w:space="0" w:color="auto"/>
                  </w:divBdr>
                </w:div>
                <w:div w:id="1913926774">
                  <w:marLeft w:val="0"/>
                  <w:marRight w:val="0"/>
                  <w:marTop w:val="0"/>
                  <w:marBottom w:val="0"/>
                  <w:divBdr>
                    <w:top w:val="none" w:sz="0" w:space="0" w:color="auto"/>
                    <w:left w:val="none" w:sz="0" w:space="0" w:color="auto"/>
                    <w:bottom w:val="none" w:sz="0" w:space="0" w:color="auto"/>
                    <w:right w:val="none" w:sz="0" w:space="0" w:color="auto"/>
                  </w:divBdr>
                </w:div>
                <w:div w:id="2001158628">
                  <w:marLeft w:val="0"/>
                  <w:marRight w:val="0"/>
                  <w:marTop w:val="0"/>
                  <w:marBottom w:val="0"/>
                  <w:divBdr>
                    <w:top w:val="none" w:sz="0" w:space="0" w:color="auto"/>
                    <w:left w:val="none" w:sz="0" w:space="0" w:color="auto"/>
                    <w:bottom w:val="none" w:sz="0" w:space="0" w:color="auto"/>
                    <w:right w:val="none" w:sz="0" w:space="0" w:color="auto"/>
                  </w:divBdr>
                </w:div>
                <w:div w:id="2003048907">
                  <w:marLeft w:val="0"/>
                  <w:marRight w:val="0"/>
                  <w:marTop w:val="0"/>
                  <w:marBottom w:val="0"/>
                  <w:divBdr>
                    <w:top w:val="none" w:sz="0" w:space="0" w:color="auto"/>
                    <w:left w:val="none" w:sz="0" w:space="0" w:color="auto"/>
                    <w:bottom w:val="none" w:sz="0" w:space="0" w:color="auto"/>
                    <w:right w:val="none" w:sz="0" w:space="0" w:color="auto"/>
                  </w:divBdr>
                </w:div>
                <w:div w:id="2038575496">
                  <w:marLeft w:val="0"/>
                  <w:marRight w:val="0"/>
                  <w:marTop w:val="0"/>
                  <w:marBottom w:val="0"/>
                  <w:divBdr>
                    <w:top w:val="none" w:sz="0" w:space="0" w:color="auto"/>
                    <w:left w:val="none" w:sz="0" w:space="0" w:color="auto"/>
                    <w:bottom w:val="none" w:sz="0" w:space="0" w:color="auto"/>
                    <w:right w:val="none" w:sz="0" w:space="0" w:color="auto"/>
                  </w:divBdr>
                </w:div>
                <w:div w:id="2041740179">
                  <w:marLeft w:val="0"/>
                  <w:marRight w:val="0"/>
                  <w:marTop w:val="0"/>
                  <w:marBottom w:val="0"/>
                  <w:divBdr>
                    <w:top w:val="none" w:sz="0" w:space="0" w:color="auto"/>
                    <w:left w:val="none" w:sz="0" w:space="0" w:color="auto"/>
                    <w:bottom w:val="none" w:sz="0" w:space="0" w:color="auto"/>
                    <w:right w:val="none" w:sz="0" w:space="0" w:color="auto"/>
                  </w:divBdr>
                </w:div>
                <w:div w:id="2055812464">
                  <w:marLeft w:val="0"/>
                  <w:marRight w:val="0"/>
                  <w:marTop w:val="0"/>
                  <w:marBottom w:val="0"/>
                  <w:divBdr>
                    <w:top w:val="none" w:sz="0" w:space="0" w:color="auto"/>
                    <w:left w:val="none" w:sz="0" w:space="0" w:color="auto"/>
                    <w:bottom w:val="none" w:sz="0" w:space="0" w:color="auto"/>
                    <w:right w:val="none" w:sz="0" w:space="0" w:color="auto"/>
                  </w:divBdr>
                </w:div>
                <w:div w:id="2065369579">
                  <w:marLeft w:val="0"/>
                  <w:marRight w:val="0"/>
                  <w:marTop w:val="0"/>
                  <w:marBottom w:val="0"/>
                  <w:divBdr>
                    <w:top w:val="none" w:sz="0" w:space="0" w:color="auto"/>
                    <w:left w:val="none" w:sz="0" w:space="0" w:color="auto"/>
                    <w:bottom w:val="none" w:sz="0" w:space="0" w:color="auto"/>
                    <w:right w:val="none" w:sz="0" w:space="0" w:color="auto"/>
                  </w:divBdr>
                </w:div>
                <w:div w:id="207651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736632">
          <w:marLeft w:val="0"/>
          <w:marRight w:val="0"/>
          <w:marTop w:val="0"/>
          <w:marBottom w:val="0"/>
          <w:divBdr>
            <w:top w:val="none" w:sz="0" w:space="0" w:color="auto"/>
            <w:left w:val="none" w:sz="0" w:space="0" w:color="auto"/>
            <w:bottom w:val="none" w:sz="0" w:space="0" w:color="auto"/>
            <w:right w:val="none" w:sz="0" w:space="0" w:color="auto"/>
          </w:divBdr>
          <w:divsChild>
            <w:div w:id="640696007">
              <w:marLeft w:val="0"/>
              <w:marRight w:val="0"/>
              <w:marTop w:val="0"/>
              <w:marBottom w:val="0"/>
              <w:divBdr>
                <w:top w:val="none" w:sz="0" w:space="0" w:color="auto"/>
                <w:left w:val="none" w:sz="0" w:space="0" w:color="auto"/>
                <w:bottom w:val="none" w:sz="0" w:space="0" w:color="auto"/>
                <w:right w:val="none" w:sz="0" w:space="0" w:color="auto"/>
              </w:divBdr>
              <w:divsChild>
                <w:div w:id="14819114">
                  <w:marLeft w:val="0"/>
                  <w:marRight w:val="0"/>
                  <w:marTop w:val="0"/>
                  <w:marBottom w:val="0"/>
                  <w:divBdr>
                    <w:top w:val="none" w:sz="0" w:space="0" w:color="auto"/>
                    <w:left w:val="none" w:sz="0" w:space="0" w:color="auto"/>
                    <w:bottom w:val="none" w:sz="0" w:space="0" w:color="auto"/>
                    <w:right w:val="none" w:sz="0" w:space="0" w:color="auto"/>
                  </w:divBdr>
                </w:div>
                <w:div w:id="33121589">
                  <w:marLeft w:val="0"/>
                  <w:marRight w:val="0"/>
                  <w:marTop w:val="0"/>
                  <w:marBottom w:val="0"/>
                  <w:divBdr>
                    <w:top w:val="none" w:sz="0" w:space="0" w:color="auto"/>
                    <w:left w:val="none" w:sz="0" w:space="0" w:color="auto"/>
                    <w:bottom w:val="none" w:sz="0" w:space="0" w:color="auto"/>
                    <w:right w:val="none" w:sz="0" w:space="0" w:color="auto"/>
                  </w:divBdr>
                </w:div>
                <w:div w:id="42600081">
                  <w:marLeft w:val="0"/>
                  <w:marRight w:val="0"/>
                  <w:marTop w:val="0"/>
                  <w:marBottom w:val="0"/>
                  <w:divBdr>
                    <w:top w:val="none" w:sz="0" w:space="0" w:color="auto"/>
                    <w:left w:val="none" w:sz="0" w:space="0" w:color="auto"/>
                    <w:bottom w:val="none" w:sz="0" w:space="0" w:color="auto"/>
                    <w:right w:val="none" w:sz="0" w:space="0" w:color="auto"/>
                  </w:divBdr>
                </w:div>
                <w:div w:id="51200911">
                  <w:marLeft w:val="0"/>
                  <w:marRight w:val="0"/>
                  <w:marTop w:val="0"/>
                  <w:marBottom w:val="0"/>
                  <w:divBdr>
                    <w:top w:val="none" w:sz="0" w:space="0" w:color="auto"/>
                    <w:left w:val="none" w:sz="0" w:space="0" w:color="auto"/>
                    <w:bottom w:val="none" w:sz="0" w:space="0" w:color="auto"/>
                    <w:right w:val="none" w:sz="0" w:space="0" w:color="auto"/>
                  </w:divBdr>
                </w:div>
                <w:div w:id="62071962">
                  <w:marLeft w:val="0"/>
                  <w:marRight w:val="0"/>
                  <w:marTop w:val="0"/>
                  <w:marBottom w:val="0"/>
                  <w:divBdr>
                    <w:top w:val="none" w:sz="0" w:space="0" w:color="auto"/>
                    <w:left w:val="none" w:sz="0" w:space="0" w:color="auto"/>
                    <w:bottom w:val="none" w:sz="0" w:space="0" w:color="auto"/>
                    <w:right w:val="none" w:sz="0" w:space="0" w:color="auto"/>
                  </w:divBdr>
                </w:div>
                <w:div w:id="62725729">
                  <w:marLeft w:val="0"/>
                  <w:marRight w:val="0"/>
                  <w:marTop w:val="0"/>
                  <w:marBottom w:val="0"/>
                  <w:divBdr>
                    <w:top w:val="none" w:sz="0" w:space="0" w:color="auto"/>
                    <w:left w:val="none" w:sz="0" w:space="0" w:color="auto"/>
                    <w:bottom w:val="none" w:sz="0" w:space="0" w:color="auto"/>
                    <w:right w:val="none" w:sz="0" w:space="0" w:color="auto"/>
                  </w:divBdr>
                </w:div>
                <w:div w:id="102842155">
                  <w:marLeft w:val="0"/>
                  <w:marRight w:val="0"/>
                  <w:marTop w:val="0"/>
                  <w:marBottom w:val="0"/>
                  <w:divBdr>
                    <w:top w:val="none" w:sz="0" w:space="0" w:color="auto"/>
                    <w:left w:val="none" w:sz="0" w:space="0" w:color="auto"/>
                    <w:bottom w:val="none" w:sz="0" w:space="0" w:color="auto"/>
                    <w:right w:val="none" w:sz="0" w:space="0" w:color="auto"/>
                  </w:divBdr>
                </w:div>
                <w:div w:id="118378272">
                  <w:marLeft w:val="0"/>
                  <w:marRight w:val="0"/>
                  <w:marTop w:val="0"/>
                  <w:marBottom w:val="0"/>
                  <w:divBdr>
                    <w:top w:val="none" w:sz="0" w:space="0" w:color="auto"/>
                    <w:left w:val="none" w:sz="0" w:space="0" w:color="auto"/>
                    <w:bottom w:val="none" w:sz="0" w:space="0" w:color="auto"/>
                    <w:right w:val="none" w:sz="0" w:space="0" w:color="auto"/>
                  </w:divBdr>
                </w:div>
                <w:div w:id="134879630">
                  <w:marLeft w:val="0"/>
                  <w:marRight w:val="0"/>
                  <w:marTop w:val="0"/>
                  <w:marBottom w:val="0"/>
                  <w:divBdr>
                    <w:top w:val="none" w:sz="0" w:space="0" w:color="auto"/>
                    <w:left w:val="none" w:sz="0" w:space="0" w:color="auto"/>
                    <w:bottom w:val="none" w:sz="0" w:space="0" w:color="auto"/>
                    <w:right w:val="none" w:sz="0" w:space="0" w:color="auto"/>
                  </w:divBdr>
                </w:div>
                <w:div w:id="165023528">
                  <w:marLeft w:val="0"/>
                  <w:marRight w:val="0"/>
                  <w:marTop w:val="0"/>
                  <w:marBottom w:val="0"/>
                  <w:divBdr>
                    <w:top w:val="none" w:sz="0" w:space="0" w:color="auto"/>
                    <w:left w:val="none" w:sz="0" w:space="0" w:color="auto"/>
                    <w:bottom w:val="none" w:sz="0" w:space="0" w:color="auto"/>
                    <w:right w:val="none" w:sz="0" w:space="0" w:color="auto"/>
                  </w:divBdr>
                </w:div>
                <w:div w:id="170872372">
                  <w:marLeft w:val="0"/>
                  <w:marRight w:val="0"/>
                  <w:marTop w:val="0"/>
                  <w:marBottom w:val="0"/>
                  <w:divBdr>
                    <w:top w:val="none" w:sz="0" w:space="0" w:color="auto"/>
                    <w:left w:val="none" w:sz="0" w:space="0" w:color="auto"/>
                    <w:bottom w:val="none" w:sz="0" w:space="0" w:color="auto"/>
                    <w:right w:val="none" w:sz="0" w:space="0" w:color="auto"/>
                  </w:divBdr>
                </w:div>
                <w:div w:id="171114513">
                  <w:marLeft w:val="0"/>
                  <w:marRight w:val="0"/>
                  <w:marTop w:val="0"/>
                  <w:marBottom w:val="0"/>
                  <w:divBdr>
                    <w:top w:val="none" w:sz="0" w:space="0" w:color="auto"/>
                    <w:left w:val="none" w:sz="0" w:space="0" w:color="auto"/>
                    <w:bottom w:val="none" w:sz="0" w:space="0" w:color="auto"/>
                    <w:right w:val="none" w:sz="0" w:space="0" w:color="auto"/>
                  </w:divBdr>
                </w:div>
                <w:div w:id="198708141">
                  <w:marLeft w:val="0"/>
                  <w:marRight w:val="0"/>
                  <w:marTop w:val="0"/>
                  <w:marBottom w:val="0"/>
                  <w:divBdr>
                    <w:top w:val="none" w:sz="0" w:space="0" w:color="auto"/>
                    <w:left w:val="none" w:sz="0" w:space="0" w:color="auto"/>
                    <w:bottom w:val="none" w:sz="0" w:space="0" w:color="auto"/>
                    <w:right w:val="none" w:sz="0" w:space="0" w:color="auto"/>
                  </w:divBdr>
                </w:div>
                <w:div w:id="201407929">
                  <w:marLeft w:val="0"/>
                  <w:marRight w:val="0"/>
                  <w:marTop w:val="0"/>
                  <w:marBottom w:val="0"/>
                  <w:divBdr>
                    <w:top w:val="none" w:sz="0" w:space="0" w:color="auto"/>
                    <w:left w:val="none" w:sz="0" w:space="0" w:color="auto"/>
                    <w:bottom w:val="none" w:sz="0" w:space="0" w:color="auto"/>
                    <w:right w:val="none" w:sz="0" w:space="0" w:color="auto"/>
                  </w:divBdr>
                </w:div>
                <w:div w:id="209464882">
                  <w:marLeft w:val="0"/>
                  <w:marRight w:val="0"/>
                  <w:marTop w:val="0"/>
                  <w:marBottom w:val="0"/>
                  <w:divBdr>
                    <w:top w:val="none" w:sz="0" w:space="0" w:color="auto"/>
                    <w:left w:val="none" w:sz="0" w:space="0" w:color="auto"/>
                    <w:bottom w:val="none" w:sz="0" w:space="0" w:color="auto"/>
                    <w:right w:val="none" w:sz="0" w:space="0" w:color="auto"/>
                  </w:divBdr>
                </w:div>
                <w:div w:id="225798198">
                  <w:marLeft w:val="0"/>
                  <w:marRight w:val="0"/>
                  <w:marTop w:val="0"/>
                  <w:marBottom w:val="0"/>
                  <w:divBdr>
                    <w:top w:val="none" w:sz="0" w:space="0" w:color="auto"/>
                    <w:left w:val="none" w:sz="0" w:space="0" w:color="auto"/>
                    <w:bottom w:val="none" w:sz="0" w:space="0" w:color="auto"/>
                    <w:right w:val="none" w:sz="0" w:space="0" w:color="auto"/>
                  </w:divBdr>
                </w:div>
                <w:div w:id="253827110">
                  <w:marLeft w:val="0"/>
                  <w:marRight w:val="0"/>
                  <w:marTop w:val="0"/>
                  <w:marBottom w:val="0"/>
                  <w:divBdr>
                    <w:top w:val="none" w:sz="0" w:space="0" w:color="auto"/>
                    <w:left w:val="none" w:sz="0" w:space="0" w:color="auto"/>
                    <w:bottom w:val="none" w:sz="0" w:space="0" w:color="auto"/>
                    <w:right w:val="none" w:sz="0" w:space="0" w:color="auto"/>
                  </w:divBdr>
                </w:div>
                <w:div w:id="262420069">
                  <w:marLeft w:val="0"/>
                  <w:marRight w:val="0"/>
                  <w:marTop w:val="0"/>
                  <w:marBottom w:val="0"/>
                  <w:divBdr>
                    <w:top w:val="none" w:sz="0" w:space="0" w:color="auto"/>
                    <w:left w:val="none" w:sz="0" w:space="0" w:color="auto"/>
                    <w:bottom w:val="none" w:sz="0" w:space="0" w:color="auto"/>
                    <w:right w:val="none" w:sz="0" w:space="0" w:color="auto"/>
                  </w:divBdr>
                </w:div>
                <w:div w:id="301153475">
                  <w:marLeft w:val="0"/>
                  <w:marRight w:val="0"/>
                  <w:marTop w:val="0"/>
                  <w:marBottom w:val="0"/>
                  <w:divBdr>
                    <w:top w:val="none" w:sz="0" w:space="0" w:color="auto"/>
                    <w:left w:val="none" w:sz="0" w:space="0" w:color="auto"/>
                    <w:bottom w:val="none" w:sz="0" w:space="0" w:color="auto"/>
                    <w:right w:val="none" w:sz="0" w:space="0" w:color="auto"/>
                  </w:divBdr>
                </w:div>
                <w:div w:id="314531330">
                  <w:marLeft w:val="0"/>
                  <w:marRight w:val="0"/>
                  <w:marTop w:val="0"/>
                  <w:marBottom w:val="0"/>
                  <w:divBdr>
                    <w:top w:val="none" w:sz="0" w:space="0" w:color="auto"/>
                    <w:left w:val="none" w:sz="0" w:space="0" w:color="auto"/>
                    <w:bottom w:val="none" w:sz="0" w:space="0" w:color="auto"/>
                    <w:right w:val="none" w:sz="0" w:space="0" w:color="auto"/>
                  </w:divBdr>
                </w:div>
                <w:div w:id="323516368">
                  <w:marLeft w:val="0"/>
                  <w:marRight w:val="0"/>
                  <w:marTop w:val="0"/>
                  <w:marBottom w:val="0"/>
                  <w:divBdr>
                    <w:top w:val="none" w:sz="0" w:space="0" w:color="auto"/>
                    <w:left w:val="none" w:sz="0" w:space="0" w:color="auto"/>
                    <w:bottom w:val="none" w:sz="0" w:space="0" w:color="auto"/>
                    <w:right w:val="none" w:sz="0" w:space="0" w:color="auto"/>
                  </w:divBdr>
                </w:div>
                <w:div w:id="345788017">
                  <w:marLeft w:val="0"/>
                  <w:marRight w:val="0"/>
                  <w:marTop w:val="0"/>
                  <w:marBottom w:val="0"/>
                  <w:divBdr>
                    <w:top w:val="none" w:sz="0" w:space="0" w:color="auto"/>
                    <w:left w:val="none" w:sz="0" w:space="0" w:color="auto"/>
                    <w:bottom w:val="none" w:sz="0" w:space="0" w:color="auto"/>
                    <w:right w:val="none" w:sz="0" w:space="0" w:color="auto"/>
                  </w:divBdr>
                </w:div>
                <w:div w:id="370108447">
                  <w:marLeft w:val="0"/>
                  <w:marRight w:val="0"/>
                  <w:marTop w:val="0"/>
                  <w:marBottom w:val="0"/>
                  <w:divBdr>
                    <w:top w:val="none" w:sz="0" w:space="0" w:color="auto"/>
                    <w:left w:val="none" w:sz="0" w:space="0" w:color="auto"/>
                    <w:bottom w:val="none" w:sz="0" w:space="0" w:color="auto"/>
                    <w:right w:val="none" w:sz="0" w:space="0" w:color="auto"/>
                  </w:divBdr>
                </w:div>
                <w:div w:id="411662467">
                  <w:marLeft w:val="0"/>
                  <w:marRight w:val="0"/>
                  <w:marTop w:val="0"/>
                  <w:marBottom w:val="0"/>
                  <w:divBdr>
                    <w:top w:val="none" w:sz="0" w:space="0" w:color="auto"/>
                    <w:left w:val="none" w:sz="0" w:space="0" w:color="auto"/>
                    <w:bottom w:val="none" w:sz="0" w:space="0" w:color="auto"/>
                    <w:right w:val="none" w:sz="0" w:space="0" w:color="auto"/>
                  </w:divBdr>
                </w:div>
                <w:div w:id="424764199">
                  <w:marLeft w:val="0"/>
                  <w:marRight w:val="0"/>
                  <w:marTop w:val="0"/>
                  <w:marBottom w:val="0"/>
                  <w:divBdr>
                    <w:top w:val="none" w:sz="0" w:space="0" w:color="auto"/>
                    <w:left w:val="none" w:sz="0" w:space="0" w:color="auto"/>
                    <w:bottom w:val="none" w:sz="0" w:space="0" w:color="auto"/>
                    <w:right w:val="none" w:sz="0" w:space="0" w:color="auto"/>
                  </w:divBdr>
                </w:div>
                <w:div w:id="435831789">
                  <w:marLeft w:val="0"/>
                  <w:marRight w:val="0"/>
                  <w:marTop w:val="0"/>
                  <w:marBottom w:val="0"/>
                  <w:divBdr>
                    <w:top w:val="none" w:sz="0" w:space="0" w:color="auto"/>
                    <w:left w:val="none" w:sz="0" w:space="0" w:color="auto"/>
                    <w:bottom w:val="none" w:sz="0" w:space="0" w:color="auto"/>
                    <w:right w:val="none" w:sz="0" w:space="0" w:color="auto"/>
                  </w:divBdr>
                </w:div>
                <w:div w:id="472914433">
                  <w:marLeft w:val="0"/>
                  <w:marRight w:val="0"/>
                  <w:marTop w:val="0"/>
                  <w:marBottom w:val="0"/>
                  <w:divBdr>
                    <w:top w:val="none" w:sz="0" w:space="0" w:color="auto"/>
                    <w:left w:val="none" w:sz="0" w:space="0" w:color="auto"/>
                    <w:bottom w:val="none" w:sz="0" w:space="0" w:color="auto"/>
                    <w:right w:val="none" w:sz="0" w:space="0" w:color="auto"/>
                  </w:divBdr>
                </w:div>
                <w:div w:id="523203943">
                  <w:marLeft w:val="0"/>
                  <w:marRight w:val="0"/>
                  <w:marTop w:val="0"/>
                  <w:marBottom w:val="0"/>
                  <w:divBdr>
                    <w:top w:val="none" w:sz="0" w:space="0" w:color="auto"/>
                    <w:left w:val="none" w:sz="0" w:space="0" w:color="auto"/>
                    <w:bottom w:val="none" w:sz="0" w:space="0" w:color="auto"/>
                    <w:right w:val="none" w:sz="0" w:space="0" w:color="auto"/>
                  </w:divBdr>
                </w:div>
                <w:div w:id="543978979">
                  <w:marLeft w:val="0"/>
                  <w:marRight w:val="0"/>
                  <w:marTop w:val="0"/>
                  <w:marBottom w:val="0"/>
                  <w:divBdr>
                    <w:top w:val="none" w:sz="0" w:space="0" w:color="auto"/>
                    <w:left w:val="none" w:sz="0" w:space="0" w:color="auto"/>
                    <w:bottom w:val="none" w:sz="0" w:space="0" w:color="auto"/>
                    <w:right w:val="none" w:sz="0" w:space="0" w:color="auto"/>
                  </w:divBdr>
                </w:div>
                <w:div w:id="574554224">
                  <w:marLeft w:val="0"/>
                  <w:marRight w:val="0"/>
                  <w:marTop w:val="0"/>
                  <w:marBottom w:val="0"/>
                  <w:divBdr>
                    <w:top w:val="none" w:sz="0" w:space="0" w:color="auto"/>
                    <w:left w:val="none" w:sz="0" w:space="0" w:color="auto"/>
                    <w:bottom w:val="none" w:sz="0" w:space="0" w:color="auto"/>
                    <w:right w:val="none" w:sz="0" w:space="0" w:color="auto"/>
                  </w:divBdr>
                </w:div>
                <w:div w:id="625962698">
                  <w:marLeft w:val="0"/>
                  <w:marRight w:val="0"/>
                  <w:marTop w:val="0"/>
                  <w:marBottom w:val="0"/>
                  <w:divBdr>
                    <w:top w:val="none" w:sz="0" w:space="0" w:color="auto"/>
                    <w:left w:val="none" w:sz="0" w:space="0" w:color="auto"/>
                    <w:bottom w:val="none" w:sz="0" w:space="0" w:color="auto"/>
                    <w:right w:val="none" w:sz="0" w:space="0" w:color="auto"/>
                  </w:divBdr>
                </w:div>
                <w:div w:id="643315250">
                  <w:marLeft w:val="0"/>
                  <w:marRight w:val="0"/>
                  <w:marTop w:val="0"/>
                  <w:marBottom w:val="0"/>
                  <w:divBdr>
                    <w:top w:val="none" w:sz="0" w:space="0" w:color="auto"/>
                    <w:left w:val="none" w:sz="0" w:space="0" w:color="auto"/>
                    <w:bottom w:val="none" w:sz="0" w:space="0" w:color="auto"/>
                    <w:right w:val="none" w:sz="0" w:space="0" w:color="auto"/>
                  </w:divBdr>
                </w:div>
                <w:div w:id="643389700">
                  <w:marLeft w:val="0"/>
                  <w:marRight w:val="0"/>
                  <w:marTop w:val="0"/>
                  <w:marBottom w:val="0"/>
                  <w:divBdr>
                    <w:top w:val="none" w:sz="0" w:space="0" w:color="auto"/>
                    <w:left w:val="none" w:sz="0" w:space="0" w:color="auto"/>
                    <w:bottom w:val="none" w:sz="0" w:space="0" w:color="auto"/>
                    <w:right w:val="none" w:sz="0" w:space="0" w:color="auto"/>
                  </w:divBdr>
                </w:div>
                <w:div w:id="703554891">
                  <w:marLeft w:val="0"/>
                  <w:marRight w:val="0"/>
                  <w:marTop w:val="0"/>
                  <w:marBottom w:val="0"/>
                  <w:divBdr>
                    <w:top w:val="none" w:sz="0" w:space="0" w:color="auto"/>
                    <w:left w:val="none" w:sz="0" w:space="0" w:color="auto"/>
                    <w:bottom w:val="none" w:sz="0" w:space="0" w:color="auto"/>
                    <w:right w:val="none" w:sz="0" w:space="0" w:color="auto"/>
                  </w:divBdr>
                </w:div>
                <w:div w:id="709960033">
                  <w:marLeft w:val="0"/>
                  <w:marRight w:val="0"/>
                  <w:marTop w:val="0"/>
                  <w:marBottom w:val="0"/>
                  <w:divBdr>
                    <w:top w:val="none" w:sz="0" w:space="0" w:color="auto"/>
                    <w:left w:val="none" w:sz="0" w:space="0" w:color="auto"/>
                    <w:bottom w:val="none" w:sz="0" w:space="0" w:color="auto"/>
                    <w:right w:val="none" w:sz="0" w:space="0" w:color="auto"/>
                  </w:divBdr>
                </w:div>
                <w:div w:id="769855560">
                  <w:marLeft w:val="0"/>
                  <w:marRight w:val="0"/>
                  <w:marTop w:val="0"/>
                  <w:marBottom w:val="0"/>
                  <w:divBdr>
                    <w:top w:val="none" w:sz="0" w:space="0" w:color="auto"/>
                    <w:left w:val="none" w:sz="0" w:space="0" w:color="auto"/>
                    <w:bottom w:val="none" w:sz="0" w:space="0" w:color="auto"/>
                    <w:right w:val="none" w:sz="0" w:space="0" w:color="auto"/>
                  </w:divBdr>
                </w:div>
                <w:div w:id="794828588">
                  <w:marLeft w:val="0"/>
                  <w:marRight w:val="0"/>
                  <w:marTop w:val="0"/>
                  <w:marBottom w:val="0"/>
                  <w:divBdr>
                    <w:top w:val="none" w:sz="0" w:space="0" w:color="auto"/>
                    <w:left w:val="none" w:sz="0" w:space="0" w:color="auto"/>
                    <w:bottom w:val="none" w:sz="0" w:space="0" w:color="auto"/>
                    <w:right w:val="none" w:sz="0" w:space="0" w:color="auto"/>
                  </w:divBdr>
                </w:div>
                <w:div w:id="794982438">
                  <w:marLeft w:val="0"/>
                  <w:marRight w:val="0"/>
                  <w:marTop w:val="0"/>
                  <w:marBottom w:val="0"/>
                  <w:divBdr>
                    <w:top w:val="none" w:sz="0" w:space="0" w:color="auto"/>
                    <w:left w:val="none" w:sz="0" w:space="0" w:color="auto"/>
                    <w:bottom w:val="none" w:sz="0" w:space="0" w:color="auto"/>
                    <w:right w:val="none" w:sz="0" w:space="0" w:color="auto"/>
                  </w:divBdr>
                </w:div>
                <w:div w:id="848566298">
                  <w:marLeft w:val="0"/>
                  <w:marRight w:val="0"/>
                  <w:marTop w:val="0"/>
                  <w:marBottom w:val="0"/>
                  <w:divBdr>
                    <w:top w:val="none" w:sz="0" w:space="0" w:color="auto"/>
                    <w:left w:val="none" w:sz="0" w:space="0" w:color="auto"/>
                    <w:bottom w:val="none" w:sz="0" w:space="0" w:color="auto"/>
                    <w:right w:val="none" w:sz="0" w:space="0" w:color="auto"/>
                  </w:divBdr>
                </w:div>
                <w:div w:id="903292915">
                  <w:marLeft w:val="0"/>
                  <w:marRight w:val="0"/>
                  <w:marTop w:val="0"/>
                  <w:marBottom w:val="0"/>
                  <w:divBdr>
                    <w:top w:val="none" w:sz="0" w:space="0" w:color="auto"/>
                    <w:left w:val="none" w:sz="0" w:space="0" w:color="auto"/>
                    <w:bottom w:val="none" w:sz="0" w:space="0" w:color="auto"/>
                    <w:right w:val="none" w:sz="0" w:space="0" w:color="auto"/>
                  </w:divBdr>
                </w:div>
                <w:div w:id="940068647">
                  <w:marLeft w:val="0"/>
                  <w:marRight w:val="0"/>
                  <w:marTop w:val="0"/>
                  <w:marBottom w:val="0"/>
                  <w:divBdr>
                    <w:top w:val="none" w:sz="0" w:space="0" w:color="auto"/>
                    <w:left w:val="none" w:sz="0" w:space="0" w:color="auto"/>
                    <w:bottom w:val="none" w:sz="0" w:space="0" w:color="auto"/>
                    <w:right w:val="none" w:sz="0" w:space="0" w:color="auto"/>
                  </w:divBdr>
                </w:div>
                <w:div w:id="992223958">
                  <w:marLeft w:val="0"/>
                  <w:marRight w:val="0"/>
                  <w:marTop w:val="0"/>
                  <w:marBottom w:val="0"/>
                  <w:divBdr>
                    <w:top w:val="none" w:sz="0" w:space="0" w:color="auto"/>
                    <w:left w:val="none" w:sz="0" w:space="0" w:color="auto"/>
                    <w:bottom w:val="none" w:sz="0" w:space="0" w:color="auto"/>
                    <w:right w:val="none" w:sz="0" w:space="0" w:color="auto"/>
                  </w:divBdr>
                </w:div>
                <w:div w:id="998534174">
                  <w:marLeft w:val="0"/>
                  <w:marRight w:val="0"/>
                  <w:marTop w:val="0"/>
                  <w:marBottom w:val="0"/>
                  <w:divBdr>
                    <w:top w:val="none" w:sz="0" w:space="0" w:color="auto"/>
                    <w:left w:val="none" w:sz="0" w:space="0" w:color="auto"/>
                    <w:bottom w:val="none" w:sz="0" w:space="0" w:color="auto"/>
                    <w:right w:val="none" w:sz="0" w:space="0" w:color="auto"/>
                  </w:divBdr>
                </w:div>
                <w:div w:id="1048071013">
                  <w:marLeft w:val="0"/>
                  <w:marRight w:val="0"/>
                  <w:marTop w:val="0"/>
                  <w:marBottom w:val="0"/>
                  <w:divBdr>
                    <w:top w:val="none" w:sz="0" w:space="0" w:color="auto"/>
                    <w:left w:val="none" w:sz="0" w:space="0" w:color="auto"/>
                    <w:bottom w:val="none" w:sz="0" w:space="0" w:color="auto"/>
                    <w:right w:val="none" w:sz="0" w:space="0" w:color="auto"/>
                  </w:divBdr>
                </w:div>
                <w:div w:id="1050765975">
                  <w:marLeft w:val="0"/>
                  <w:marRight w:val="0"/>
                  <w:marTop w:val="0"/>
                  <w:marBottom w:val="0"/>
                  <w:divBdr>
                    <w:top w:val="none" w:sz="0" w:space="0" w:color="auto"/>
                    <w:left w:val="none" w:sz="0" w:space="0" w:color="auto"/>
                    <w:bottom w:val="none" w:sz="0" w:space="0" w:color="auto"/>
                    <w:right w:val="none" w:sz="0" w:space="0" w:color="auto"/>
                  </w:divBdr>
                </w:div>
                <w:div w:id="1052461357">
                  <w:marLeft w:val="0"/>
                  <w:marRight w:val="0"/>
                  <w:marTop w:val="0"/>
                  <w:marBottom w:val="0"/>
                  <w:divBdr>
                    <w:top w:val="none" w:sz="0" w:space="0" w:color="auto"/>
                    <w:left w:val="none" w:sz="0" w:space="0" w:color="auto"/>
                    <w:bottom w:val="none" w:sz="0" w:space="0" w:color="auto"/>
                    <w:right w:val="none" w:sz="0" w:space="0" w:color="auto"/>
                  </w:divBdr>
                </w:div>
                <w:div w:id="1076904291">
                  <w:marLeft w:val="0"/>
                  <w:marRight w:val="0"/>
                  <w:marTop w:val="0"/>
                  <w:marBottom w:val="0"/>
                  <w:divBdr>
                    <w:top w:val="none" w:sz="0" w:space="0" w:color="auto"/>
                    <w:left w:val="none" w:sz="0" w:space="0" w:color="auto"/>
                    <w:bottom w:val="none" w:sz="0" w:space="0" w:color="auto"/>
                    <w:right w:val="none" w:sz="0" w:space="0" w:color="auto"/>
                  </w:divBdr>
                </w:div>
                <w:div w:id="1095396016">
                  <w:marLeft w:val="0"/>
                  <w:marRight w:val="0"/>
                  <w:marTop w:val="0"/>
                  <w:marBottom w:val="0"/>
                  <w:divBdr>
                    <w:top w:val="none" w:sz="0" w:space="0" w:color="auto"/>
                    <w:left w:val="none" w:sz="0" w:space="0" w:color="auto"/>
                    <w:bottom w:val="none" w:sz="0" w:space="0" w:color="auto"/>
                    <w:right w:val="none" w:sz="0" w:space="0" w:color="auto"/>
                  </w:divBdr>
                </w:div>
                <w:div w:id="1111828009">
                  <w:marLeft w:val="0"/>
                  <w:marRight w:val="0"/>
                  <w:marTop w:val="0"/>
                  <w:marBottom w:val="0"/>
                  <w:divBdr>
                    <w:top w:val="none" w:sz="0" w:space="0" w:color="auto"/>
                    <w:left w:val="none" w:sz="0" w:space="0" w:color="auto"/>
                    <w:bottom w:val="none" w:sz="0" w:space="0" w:color="auto"/>
                    <w:right w:val="none" w:sz="0" w:space="0" w:color="auto"/>
                  </w:divBdr>
                </w:div>
                <w:div w:id="1251817408">
                  <w:marLeft w:val="0"/>
                  <w:marRight w:val="0"/>
                  <w:marTop w:val="0"/>
                  <w:marBottom w:val="0"/>
                  <w:divBdr>
                    <w:top w:val="none" w:sz="0" w:space="0" w:color="auto"/>
                    <w:left w:val="none" w:sz="0" w:space="0" w:color="auto"/>
                    <w:bottom w:val="none" w:sz="0" w:space="0" w:color="auto"/>
                    <w:right w:val="none" w:sz="0" w:space="0" w:color="auto"/>
                  </w:divBdr>
                </w:div>
                <w:div w:id="1262252351">
                  <w:marLeft w:val="0"/>
                  <w:marRight w:val="0"/>
                  <w:marTop w:val="0"/>
                  <w:marBottom w:val="0"/>
                  <w:divBdr>
                    <w:top w:val="none" w:sz="0" w:space="0" w:color="auto"/>
                    <w:left w:val="none" w:sz="0" w:space="0" w:color="auto"/>
                    <w:bottom w:val="none" w:sz="0" w:space="0" w:color="auto"/>
                    <w:right w:val="none" w:sz="0" w:space="0" w:color="auto"/>
                  </w:divBdr>
                </w:div>
                <w:div w:id="1316572766">
                  <w:marLeft w:val="0"/>
                  <w:marRight w:val="0"/>
                  <w:marTop w:val="0"/>
                  <w:marBottom w:val="0"/>
                  <w:divBdr>
                    <w:top w:val="none" w:sz="0" w:space="0" w:color="auto"/>
                    <w:left w:val="none" w:sz="0" w:space="0" w:color="auto"/>
                    <w:bottom w:val="none" w:sz="0" w:space="0" w:color="auto"/>
                    <w:right w:val="none" w:sz="0" w:space="0" w:color="auto"/>
                  </w:divBdr>
                </w:div>
                <w:div w:id="1340156471">
                  <w:marLeft w:val="0"/>
                  <w:marRight w:val="0"/>
                  <w:marTop w:val="0"/>
                  <w:marBottom w:val="0"/>
                  <w:divBdr>
                    <w:top w:val="none" w:sz="0" w:space="0" w:color="auto"/>
                    <w:left w:val="none" w:sz="0" w:space="0" w:color="auto"/>
                    <w:bottom w:val="none" w:sz="0" w:space="0" w:color="auto"/>
                    <w:right w:val="none" w:sz="0" w:space="0" w:color="auto"/>
                  </w:divBdr>
                </w:div>
                <w:div w:id="1341199654">
                  <w:marLeft w:val="0"/>
                  <w:marRight w:val="0"/>
                  <w:marTop w:val="0"/>
                  <w:marBottom w:val="0"/>
                  <w:divBdr>
                    <w:top w:val="none" w:sz="0" w:space="0" w:color="auto"/>
                    <w:left w:val="none" w:sz="0" w:space="0" w:color="auto"/>
                    <w:bottom w:val="none" w:sz="0" w:space="0" w:color="auto"/>
                    <w:right w:val="none" w:sz="0" w:space="0" w:color="auto"/>
                  </w:divBdr>
                </w:div>
                <w:div w:id="1380476557">
                  <w:marLeft w:val="0"/>
                  <w:marRight w:val="0"/>
                  <w:marTop w:val="0"/>
                  <w:marBottom w:val="0"/>
                  <w:divBdr>
                    <w:top w:val="none" w:sz="0" w:space="0" w:color="auto"/>
                    <w:left w:val="none" w:sz="0" w:space="0" w:color="auto"/>
                    <w:bottom w:val="none" w:sz="0" w:space="0" w:color="auto"/>
                    <w:right w:val="none" w:sz="0" w:space="0" w:color="auto"/>
                  </w:divBdr>
                </w:div>
                <w:div w:id="1402096960">
                  <w:marLeft w:val="0"/>
                  <w:marRight w:val="0"/>
                  <w:marTop w:val="0"/>
                  <w:marBottom w:val="0"/>
                  <w:divBdr>
                    <w:top w:val="none" w:sz="0" w:space="0" w:color="auto"/>
                    <w:left w:val="none" w:sz="0" w:space="0" w:color="auto"/>
                    <w:bottom w:val="none" w:sz="0" w:space="0" w:color="auto"/>
                    <w:right w:val="none" w:sz="0" w:space="0" w:color="auto"/>
                  </w:divBdr>
                </w:div>
                <w:div w:id="1439178903">
                  <w:marLeft w:val="0"/>
                  <w:marRight w:val="0"/>
                  <w:marTop w:val="0"/>
                  <w:marBottom w:val="0"/>
                  <w:divBdr>
                    <w:top w:val="none" w:sz="0" w:space="0" w:color="auto"/>
                    <w:left w:val="none" w:sz="0" w:space="0" w:color="auto"/>
                    <w:bottom w:val="none" w:sz="0" w:space="0" w:color="auto"/>
                    <w:right w:val="none" w:sz="0" w:space="0" w:color="auto"/>
                  </w:divBdr>
                </w:div>
                <w:div w:id="1456217281">
                  <w:marLeft w:val="0"/>
                  <w:marRight w:val="0"/>
                  <w:marTop w:val="0"/>
                  <w:marBottom w:val="0"/>
                  <w:divBdr>
                    <w:top w:val="none" w:sz="0" w:space="0" w:color="auto"/>
                    <w:left w:val="none" w:sz="0" w:space="0" w:color="auto"/>
                    <w:bottom w:val="none" w:sz="0" w:space="0" w:color="auto"/>
                    <w:right w:val="none" w:sz="0" w:space="0" w:color="auto"/>
                  </w:divBdr>
                </w:div>
                <w:div w:id="1458911228">
                  <w:marLeft w:val="0"/>
                  <w:marRight w:val="0"/>
                  <w:marTop w:val="0"/>
                  <w:marBottom w:val="0"/>
                  <w:divBdr>
                    <w:top w:val="none" w:sz="0" w:space="0" w:color="auto"/>
                    <w:left w:val="none" w:sz="0" w:space="0" w:color="auto"/>
                    <w:bottom w:val="none" w:sz="0" w:space="0" w:color="auto"/>
                    <w:right w:val="none" w:sz="0" w:space="0" w:color="auto"/>
                  </w:divBdr>
                </w:div>
                <w:div w:id="1463620801">
                  <w:marLeft w:val="0"/>
                  <w:marRight w:val="0"/>
                  <w:marTop w:val="0"/>
                  <w:marBottom w:val="0"/>
                  <w:divBdr>
                    <w:top w:val="none" w:sz="0" w:space="0" w:color="auto"/>
                    <w:left w:val="none" w:sz="0" w:space="0" w:color="auto"/>
                    <w:bottom w:val="none" w:sz="0" w:space="0" w:color="auto"/>
                    <w:right w:val="none" w:sz="0" w:space="0" w:color="auto"/>
                  </w:divBdr>
                </w:div>
                <w:div w:id="1490244833">
                  <w:marLeft w:val="0"/>
                  <w:marRight w:val="0"/>
                  <w:marTop w:val="0"/>
                  <w:marBottom w:val="0"/>
                  <w:divBdr>
                    <w:top w:val="none" w:sz="0" w:space="0" w:color="auto"/>
                    <w:left w:val="none" w:sz="0" w:space="0" w:color="auto"/>
                    <w:bottom w:val="none" w:sz="0" w:space="0" w:color="auto"/>
                    <w:right w:val="none" w:sz="0" w:space="0" w:color="auto"/>
                  </w:divBdr>
                </w:div>
                <w:div w:id="1529297444">
                  <w:marLeft w:val="0"/>
                  <w:marRight w:val="0"/>
                  <w:marTop w:val="0"/>
                  <w:marBottom w:val="0"/>
                  <w:divBdr>
                    <w:top w:val="none" w:sz="0" w:space="0" w:color="auto"/>
                    <w:left w:val="none" w:sz="0" w:space="0" w:color="auto"/>
                    <w:bottom w:val="none" w:sz="0" w:space="0" w:color="auto"/>
                    <w:right w:val="none" w:sz="0" w:space="0" w:color="auto"/>
                  </w:divBdr>
                </w:div>
                <w:div w:id="1535848359">
                  <w:marLeft w:val="0"/>
                  <w:marRight w:val="0"/>
                  <w:marTop w:val="0"/>
                  <w:marBottom w:val="0"/>
                  <w:divBdr>
                    <w:top w:val="none" w:sz="0" w:space="0" w:color="auto"/>
                    <w:left w:val="none" w:sz="0" w:space="0" w:color="auto"/>
                    <w:bottom w:val="none" w:sz="0" w:space="0" w:color="auto"/>
                    <w:right w:val="none" w:sz="0" w:space="0" w:color="auto"/>
                  </w:divBdr>
                </w:div>
                <w:div w:id="1547375584">
                  <w:marLeft w:val="0"/>
                  <w:marRight w:val="0"/>
                  <w:marTop w:val="0"/>
                  <w:marBottom w:val="0"/>
                  <w:divBdr>
                    <w:top w:val="none" w:sz="0" w:space="0" w:color="auto"/>
                    <w:left w:val="none" w:sz="0" w:space="0" w:color="auto"/>
                    <w:bottom w:val="none" w:sz="0" w:space="0" w:color="auto"/>
                    <w:right w:val="none" w:sz="0" w:space="0" w:color="auto"/>
                  </w:divBdr>
                </w:div>
                <w:div w:id="1547596023">
                  <w:marLeft w:val="0"/>
                  <w:marRight w:val="0"/>
                  <w:marTop w:val="0"/>
                  <w:marBottom w:val="0"/>
                  <w:divBdr>
                    <w:top w:val="none" w:sz="0" w:space="0" w:color="auto"/>
                    <w:left w:val="none" w:sz="0" w:space="0" w:color="auto"/>
                    <w:bottom w:val="none" w:sz="0" w:space="0" w:color="auto"/>
                    <w:right w:val="none" w:sz="0" w:space="0" w:color="auto"/>
                  </w:divBdr>
                </w:div>
                <w:div w:id="1595433594">
                  <w:marLeft w:val="0"/>
                  <w:marRight w:val="0"/>
                  <w:marTop w:val="0"/>
                  <w:marBottom w:val="0"/>
                  <w:divBdr>
                    <w:top w:val="none" w:sz="0" w:space="0" w:color="auto"/>
                    <w:left w:val="none" w:sz="0" w:space="0" w:color="auto"/>
                    <w:bottom w:val="none" w:sz="0" w:space="0" w:color="auto"/>
                    <w:right w:val="none" w:sz="0" w:space="0" w:color="auto"/>
                  </w:divBdr>
                </w:div>
                <w:div w:id="1623881259">
                  <w:marLeft w:val="0"/>
                  <w:marRight w:val="0"/>
                  <w:marTop w:val="0"/>
                  <w:marBottom w:val="0"/>
                  <w:divBdr>
                    <w:top w:val="none" w:sz="0" w:space="0" w:color="auto"/>
                    <w:left w:val="none" w:sz="0" w:space="0" w:color="auto"/>
                    <w:bottom w:val="none" w:sz="0" w:space="0" w:color="auto"/>
                    <w:right w:val="none" w:sz="0" w:space="0" w:color="auto"/>
                  </w:divBdr>
                </w:div>
                <w:div w:id="1672173151">
                  <w:marLeft w:val="0"/>
                  <w:marRight w:val="0"/>
                  <w:marTop w:val="0"/>
                  <w:marBottom w:val="0"/>
                  <w:divBdr>
                    <w:top w:val="none" w:sz="0" w:space="0" w:color="auto"/>
                    <w:left w:val="none" w:sz="0" w:space="0" w:color="auto"/>
                    <w:bottom w:val="none" w:sz="0" w:space="0" w:color="auto"/>
                    <w:right w:val="none" w:sz="0" w:space="0" w:color="auto"/>
                  </w:divBdr>
                </w:div>
                <w:div w:id="1680081621">
                  <w:marLeft w:val="0"/>
                  <w:marRight w:val="0"/>
                  <w:marTop w:val="0"/>
                  <w:marBottom w:val="0"/>
                  <w:divBdr>
                    <w:top w:val="none" w:sz="0" w:space="0" w:color="auto"/>
                    <w:left w:val="none" w:sz="0" w:space="0" w:color="auto"/>
                    <w:bottom w:val="none" w:sz="0" w:space="0" w:color="auto"/>
                    <w:right w:val="none" w:sz="0" w:space="0" w:color="auto"/>
                  </w:divBdr>
                </w:div>
                <w:div w:id="1706835222">
                  <w:marLeft w:val="0"/>
                  <w:marRight w:val="0"/>
                  <w:marTop w:val="0"/>
                  <w:marBottom w:val="0"/>
                  <w:divBdr>
                    <w:top w:val="none" w:sz="0" w:space="0" w:color="auto"/>
                    <w:left w:val="none" w:sz="0" w:space="0" w:color="auto"/>
                    <w:bottom w:val="none" w:sz="0" w:space="0" w:color="auto"/>
                    <w:right w:val="none" w:sz="0" w:space="0" w:color="auto"/>
                  </w:divBdr>
                </w:div>
                <w:div w:id="1721515219">
                  <w:marLeft w:val="0"/>
                  <w:marRight w:val="0"/>
                  <w:marTop w:val="0"/>
                  <w:marBottom w:val="0"/>
                  <w:divBdr>
                    <w:top w:val="none" w:sz="0" w:space="0" w:color="auto"/>
                    <w:left w:val="none" w:sz="0" w:space="0" w:color="auto"/>
                    <w:bottom w:val="none" w:sz="0" w:space="0" w:color="auto"/>
                    <w:right w:val="none" w:sz="0" w:space="0" w:color="auto"/>
                  </w:divBdr>
                </w:div>
                <w:div w:id="1752197901">
                  <w:marLeft w:val="0"/>
                  <w:marRight w:val="0"/>
                  <w:marTop w:val="0"/>
                  <w:marBottom w:val="0"/>
                  <w:divBdr>
                    <w:top w:val="none" w:sz="0" w:space="0" w:color="auto"/>
                    <w:left w:val="none" w:sz="0" w:space="0" w:color="auto"/>
                    <w:bottom w:val="none" w:sz="0" w:space="0" w:color="auto"/>
                    <w:right w:val="none" w:sz="0" w:space="0" w:color="auto"/>
                  </w:divBdr>
                </w:div>
                <w:div w:id="1763454829">
                  <w:marLeft w:val="0"/>
                  <w:marRight w:val="0"/>
                  <w:marTop w:val="0"/>
                  <w:marBottom w:val="0"/>
                  <w:divBdr>
                    <w:top w:val="none" w:sz="0" w:space="0" w:color="auto"/>
                    <w:left w:val="none" w:sz="0" w:space="0" w:color="auto"/>
                    <w:bottom w:val="none" w:sz="0" w:space="0" w:color="auto"/>
                    <w:right w:val="none" w:sz="0" w:space="0" w:color="auto"/>
                  </w:divBdr>
                </w:div>
                <w:div w:id="1793983109">
                  <w:marLeft w:val="0"/>
                  <w:marRight w:val="0"/>
                  <w:marTop w:val="0"/>
                  <w:marBottom w:val="0"/>
                  <w:divBdr>
                    <w:top w:val="none" w:sz="0" w:space="0" w:color="auto"/>
                    <w:left w:val="none" w:sz="0" w:space="0" w:color="auto"/>
                    <w:bottom w:val="none" w:sz="0" w:space="0" w:color="auto"/>
                    <w:right w:val="none" w:sz="0" w:space="0" w:color="auto"/>
                  </w:divBdr>
                </w:div>
                <w:div w:id="1833640949">
                  <w:marLeft w:val="0"/>
                  <w:marRight w:val="0"/>
                  <w:marTop w:val="0"/>
                  <w:marBottom w:val="0"/>
                  <w:divBdr>
                    <w:top w:val="none" w:sz="0" w:space="0" w:color="auto"/>
                    <w:left w:val="none" w:sz="0" w:space="0" w:color="auto"/>
                    <w:bottom w:val="none" w:sz="0" w:space="0" w:color="auto"/>
                    <w:right w:val="none" w:sz="0" w:space="0" w:color="auto"/>
                  </w:divBdr>
                </w:div>
                <w:div w:id="1854100763">
                  <w:marLeft w:val="0"/>
                  <w:marRight w:val="0"/>
                  <w:marTop w:val="0"/>
                  <w:marBottom w:val="0"/>
                  <w:divBdr>
                    <w:top w:val="none" w:sz="0" w:space="0" w:color="auto"/>
                    <w:left w:val="none" w:sz="0" w:space="0" w:color="auto"/>
                    <w:bottom w:val="none" w:sz="0" w:space="0" w:color="auto"/>
                    <w:right w:val="none" w:sz="0" w:space="0" w:color="auto"/>
                  </w:divBdr>
                </w:div>
                <w:div w:id="1854998177">
                  <w:marLeft w:val="0"/>
                  <w:marRight w:val="0"/>
                  <w:marTop w:val="0"/>
                  <w:marBottom w:val="0"/>
                  <w:divBdr>
                    <w:top w:val="none" w:sz="0" w:space="0" w:color="auto"/>
                    <w:left w:val="none" w:sz="0" w:space="0" w:color="auto"/>
                    <w:bottom w:val="none" w:sz="0" w:space="0" w:color="auto"/>
                    <w:right w:val="none" w:sz="0" w:space="0" w:color="auto"/>
                  </w:divBdr>
                </w:div>
                <w:div w:id="1861627829">
                  <w:marLeft w:val="0"/>
                  <w:marRight w:val="0"/>
                  <w:marTop w:val="0"/>
                  <w:marBottom w:val="0"/>
                  <w:divBdr>
                    <w:top w:val="none" w:sz="0" w:space="0" w:color="auto"/>
                    <w:left w:val="none" w:sz="0" w:space="0" w:color="auto"/>
                    <w:bottom w:val="none" w:sz="0" w:space="0" w:color="auto"/>
                    <w:right w:val="none" w:sz="0" w:space="0" w:color="auto"/>
                  </w:divBdr>
                </w:div>
                <w:div w:id="1933320617">
                  <w:marLeft w:val="0"/>
                  <w:marRight w:val="0"/>
                  <w:marTop w:val="0"/>
                  <w:marBottom w:val="0"/>
                  <w:divBdr>
                    <w:top w:val="none" w:sz="0" w:space="0" w:color="auto"/>
                    <w:left w:val="none" w:sz="0" w:space="0" w:color="auto"/>
                    <w:bottom w:val="none" w:sz="0" w:space="0" w:color="auto"/>
                    <w:right w:val="none" w:sz="0" w:space="0" w:color="auto"/>
                  </w:divBdr>
                </w:div>
                <w:div w:id="2012174415">
                  <w:marLeft w:val="0"/>
                  <w:marRight w:val="0"/>
                  <w:marTop w:val="0"/>
                  <w:marBottom w:val="0"/>
                  <w:divBdr>
                    <w:top w:val="none" w:sz="0" w:space="0" w:color="auto"/>
                    <w:left w:val="none" w:sz="0" w:space="0" w:color="auto"/>
                    <w:bottom w:val="none" w:sz="0" w:space="0" w:color="auto"/>
                    <w:right w:val="none" w:sz="0" w:space="0" w:color="auto"/>
                  </w:divBdr>
                </w:div>
                <w:div w:id="2017539936">
                  <w:marLeft w:val="0"/>
                  <w:marRight w:val="0"/>
                  <w:marTop w:val="0"/>
                  <w:marBottom w:val="0"/>
                  <w:divBdr>
                    <w:top w:val="none" w:sz="0" w:space="0" w:color="auto"/>
                    <w:left w:val="none" w:sz="0" w:space="0" w:color="auto"/>
                    <w:bottom w:val="none" w:sz="0" w:space="0" w:color="auto"/>
                    <w:right w:val="none" w:sz="0" w:space="0" w:color="auto"/>
                  </w:divBdr>
                </w:div>
                <w:div w:id="2019775255">
                  <w:marLeft w:val="0"/>
                  <w:marRight w:val="0"/>
                  <w:marTop w:val="0"/>
                  <w:marBottom w:val="0"/>
                  <w:divBdr>
                    <w:top w:val="none" w:sz="0" w:space="0" w:color="auto"/>
                    <w:left w:val="none" w:sz="0" w:space="0" w:color="auto"/>
                    <w:bottom w:val="none" w:sz="0" w:space="0" w:color="auto"/>
                    <w:right w:val="none" w:sz="0" w:space="0" w:color="auto"/>
                  </w:divBdr>
                </w:div>
                <w:div w:id="2072314128">
                  <w:marLeft w:val="0"/>
                  <w:marRight w:val="0"/>
                  <w:marTop w:val="0"/>
                  <w:marBottom w:val="0"/>
                  <w:divBdr>
                    <w:top w:val="none" w:sz="0" w:space="0" w:color="auto"/>
                    <w:left w:val="none" w:sz="0" w:space="0" w:color="auto"/>
                    <w:bottom w:val="none" w:sz="0" w:space="0" w:color="auto"/>
                    <w:right w:val="none" w:sz="0" w:space="0" w:color="auto"/>
                  </w:divBdr>
                </w:div>
                <w:div w:id="2077632260">
                  <w:marLeft w:val="0"/>
                  <w:marRight w:val="0"/>
                  <w:marTop w:val="0"/>
                  <w:marBottom w:val="0"/>
                  <w:divBdr>
                    <w:top w:val="none" w:sz="0" w:space="0" w:color="auto"/>
                    <w:left w:val="none" w:sz="0" w:space="0" w:color="auto"/>
                    <w:bottom w:val="none" w:sz="0" w:space="0" w:color="auto"/>
                    <w:right w:val="none" w:sz="0" w:space="0" w:color="auto"/>
                  </w:divBdr>
                </w:div>
                <w:div w:id="2108385071">
                  <w:marLeft w:val="0"/>
                  <w:marRight w:val="0"/>
                  <w:marTop w:val="0"/>
                  <w:marBottom w:val="0"/>
                  <w:divBdr>
                    <w:top w:val="none" w:sz="0" w:space="0" w:color="auto"/>
                    <w:left w:val="none" w:sz="0" w:space="0" w:color="auto"/>
                    <w:bottom w:val="none" w:sz="0" w:space="0" w:color="auto"/>
                    <w:right w:val="none" w:sz="0" w:space="0" w:color="auto"/>
                  </w:divBdr>
                </w:div>
                <w:div w:id="2123071153">
                  <w:marLeft w:val="0"/>
                  <w:marRight w:val="0"/>
                  <w:marTop w:val="0"/>
                  <w:marBottom w:val="0"/>
                  <w:divBdr>
                    <w:top w:val="none" w:sz="0" w:space="0" w:color="auto"/>
                    <w:left w:val="none" w:sz="0" w:space="0" w:color="auto"/>
                    <w:bottom w:val="none" w:sz="0" w:space="0" w:color="auto"/>
                    <w:right w:val="none" w:sz="0" w:space="0" w:color="auto"/>
                  </w:divBdr>
                </w:div>
                <w:div w:id="212731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277498">
      <w:bodyDiv w:val="1"/>
      <w:marLeft w:val="0"/>
      <w:marRight w:val="0"/>
      <w:marTop w:val="0"/>
      <w:marBottom w:val="0"/>
      <w:divBdr>
        <w:top w:val="none" w:sz="0" w:space="0" w:color="auto"/>
        <w:left w:val="none" w:sz="0" w:space="0" w:color="auto"/>
        <w:bottom w:val="none" w:sz="0" w:space="0" w:color="auto"/>
        <w:right w:val="none" w:sz="0" w:space="0" w:color="auto"/>
      </w:divBdr>
      <w:divsChild>
        <w:div w:id="698429824">
          <w:marLeft w:val="0"/>
          <w:marRight w:val="0"/>
          <w:marTop w:val="0"/>
          <w:marBottom w:val="0"/>
          <w:divBdr>
            <w:top w:val="single" w:sz="2" w:space="0" w:color="000000"/>
            <w:left w:val="single" w:sz="2" w:space="8" w:color="000000"/>
            <w:bottom w:val="single" w:sz="2" w:space="3" w:color="000000"/>
            <w:right w:val="single" w:sz="2" w:space="0" w:color="000000"/>
          </w:divBdr>
        </w:div>
        <w:div w:id="1864123537">
          <w:marLeft w:val="0"/>
          <w:marRight w:val="0"/>
          <w:marTop w:val="0"/>
          <w:marBottom w:val="0"/>
          <w:divBdr>
            <w:top w:val="single" w:sz="2" w:space="0" w:color="000000"/>
            <w:left w:val="single" w:sz="2" w:space="8" w:color="000000"/>
            <w:bottom w:val="single" w:sz="2" w:space="3" w:color="000000"/>
            <w:right w:val="single" w:sz="2" w:space="0" w:color="000000"/>
          </w:divBdr>
        </w:div>
      </w:divsChild>
    </w:div>
    <w:div w:id="1722484189">
      <w:bodyDiv w:val="1"/>
      <w:marLeft w:val="0"/>
      <w:marRight w:val="0"/>
      <w:marTop w:val="0"/>
      <w:marBottom w:val="0"/>
      <w:divBdr>
        <w:top w:val="none" w:sz="0" w:space="0" w:color="auto"/>
        <w:left w:val="none" w:sz="0" w:space="0" w:color="auto"/>
        <w:bottom w:val="none" w:sz="0" w:space="0" w:color="auto"/>
        <w:right w:val="none" w:sz="0" w:space="0" w:color="auto"/>
      </w:divBdr>
    </w:div>
    <w:div w:id="1737514081">
      <w:bodyDiv w:val="1"/>
      <w:marLeft w:val="0"/>
      <w:marRight w:val="0"/>
      <w:marTop w:val="0"/>
      <w:marBottom w:val="0"/>
      <w:divBdr>
        <w:top w:val="none" w:sz="0" w:space="0" w:color="auto"/>
        <w:left w:val="none" w:sz="0" w:space="0" w:color="auto"/>
        <w:bottom w:val="none" w:sz="0" w:space="0" w:color="auto"/>
        <w:right w:val="none" w:sz="0" w:space="0" w:color="auto"/>
      </w:divBdr>
      <w:divsChild>
        <w:div w:id="1251499484">
          <w:marLeft w:val="0"/>
          <w:marRight w:val="0"/>
          <w:marTop w:val="0"/>
          <w:marBottom w:val="0"/>
          <w:divBdr>
            <w:top w:val="none" w:sz="0" w:space="0" w:color="auto"/>
            <w:left w:val="none" w:sz="0" w:space="0" w:color="auto"/>
            <w:bottom w:val="none" w:sz="0" w:space="0" w:color="auto"/>
            <w:right w:val="none" w:sz="0" w:space="0" w:color="auto"/>
          </w:divBdr>
          <w:divsChild>
            <w:div w:id="260844298">
              <w:marLeft w:val="0"/>
              <w:marRight w:val="0"/>
              <w:marTop w:val="0"/>
              <w:marBottom w:val="0"/>
              <w:divBdr>
                <w:top w:val="none" w:sz="0" w:space="0" w:color="auto"/>
                <w:left w:val="none" w:sz="0" w:space="0" w:color="auto"/>
                <w:bottom w:val="none" w:sz="0" w:space="0" w:color="auto"/>
                <w:right w:val="none" w:sz="0" w:space="0" w:color="auto"/>
              </w:divBdr>
              <w:divsChild>
                <w:div w:id="1773477480">
                  <w:marLeft w:val="0"/>
                  <w:marRight w:val="0"/>
                  <w:marTop w:val="0"/>
                  <w:marBottom w:val="0"/>
                  <w:divBdr>
                    <w:top w:val="none" w:sz="0" w:space="0" w:color="auto"/>
                    <w:left w:val="none" w:sz="0" w:space="0" w:color="auto"/>
                    <w:bottom w:val="none" w:sz="0" w:space="0" w:color="auto"/>
                    <w:right w:val="none" w:sz="0" w:space="0" w:color="auto"/>
                  </w:divBdr>
                  <w:divsChild>
                    <w:div w:id="2013754315">
                      <w:marLeft w:val="0"/>
                      <w:marRight w:val="0"/>
                      <w:marTop w:val="0"/>
                      <w:marBottom w:val="0"/>
                      <w:divBdr>
                        <w:top w:val="none" w:sz="0" w:space="0" w:color="auto"/>
                        <w:left w:val="none" w:sz="0" w:space="0" w:color="auto"/>
                        <w:bottom w:val="none" w:sz="0" w:space="0" w:color="auto"/>
                        <w:right w:val="none" w:sz="0" w:space="0" w:color="auto"/>
                      </w:divBdr>
                      <w:divsChild>
                        <w:div w:id="530917208">
                          <w:marLeft w:val="0"/>
                          <w:marRight w:val="0"/>
                          <w:marTop w:val="0"/>
                          <w:marBottom w:val="0"/>
                          <w:divBdr>
                            <w:top w:val="none" w:sz="0" w:space="0" w:color="auto"/>
                            <w:left w:val="none" w:sz="0" w:space="0" w:color="auto"/>
                            <w:bottom w:val="none" w:sz="0" w:space="0" w:color="auto"/>
                            <w:right w:val="none" w:sz="0" w:space="0" w:color="auto"/>
                          </w:divBdr>
                          <w:divsChild>
                            <w:div w:id="2091609520">
                              <w:marLeft w:val="0"/>
                              <w:marRight w:val="0"/>
                              <w:marTop w:val="0"/>
                              <w:marBottom w:val="0"/>
                              <w:divBdr>
                                <w:top w:val="none" w:sz="0" w:space="0" w:color="auto"/>
                                <w:left w:val="none" w:sz="0" w:space="0" w:color="auto"/>
                                <w:bottom w:val="none" w:sz="0" w:space="0" w:color="auto"/>
                                <w:right w:val="none" w:sz="0" w:space="0" w:color="auto"/>
                              </w:divBdr>
                              <w:divsChild>
                                <w:div w:id="1997104118">
                                  <w:marLeft w:val="0"/>
                                  <w:marRight w:val="0"/>
                                  <w:marTop w:val="0"/>
                                  <w:marBottom w:val="0"/>
                                  <w:divBdr>
                                    <w:top w:val="none" w:sz="0" w:space="0" w:color="auto"/>
                                    <w:left w:val="none" w:sz="0" w:space="0" w:color="auto"/>
                                    <w:bottom w:val="none" w:sz="0" w:space="0" w:color="auto"/>
                                    <w:right w:val="none" w:sz="0" w:space="0" w:color="auto"/>
                                  </w:divBdr>
                                  <w:divsChild>
                                    <w:div w:id="736588321">
                                      <w:marLeft w:val="0"/>
                                      <w:marRight w:val="0"/>
                                      <w:marTop w:val="0"/>
                                      <w:marBottom w:val="0"/>
                                      <w:divBdr>
                                        <w:top w:val="none" w:sz="0" w:space="0" w:color="auto"/>
                                        <w:left w:val="none" w:sz="0" w:space="0" w:color="auto"/>
                                        <w:bottom w:val="none" w:sz="0" w:space="0" w:color="auto"/>
                                        <w:right w:val="none" w:sz="0" w:space="0" w:color="auto"/>
                                      </w:divBdr>
                                      <w:divsChild>
                                        <w:div w:id="520313953">
                                          <w:marLeft w:val="0"/>
                                          <w:marRight w:val="0"/>
                                          <w:marTop w:val="0"/>
                                          <w:marBottom w:val="0"/>
                                          <w:divBdr>
                                            <w:top w:val="none" w:sz="0" w:space="0" w:color="auto"/>
                                            <w:left w:val="none" w:sz="0" w:space="0" w:color="auto"/>
                                            <w:bottom w:val="none" w:sz="0" w:space="0" w:color="auto"/>
                                            <w:right w:val="none" w:sz="0" w:space="0" w:color="auto"/>
                                          </w:divBdr>
                                          <w:divsChild>
                                            <w:div w:id="1158114536">
                                              <w:marLeft w:val="0"/>
                                              <w:marRight w:val="0"/>
                                              <w:marTop w:val="0"/>
                                              <w:marBottom w:val="0"/>
                                              <w:divBdr>
                                                <w:top w:val="none" w:sz="0" w:space="0" w:color="auto"/>
                                                <w:left w:val="none" w:sz="0" w:space="0" w:color="auto"/>
                                                <w:bottom w:val="none" w:sz="0" w:space="0" w:color="auto"/>
                                                <w:right w:val="none" w:sz="0" w:space="0" w:color="auto"/>
                                              </w:divBdr>
                                              <w:divsChild>
                                                <w:div w:id="120455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4514563">
              <w:marLeft w:val="0"/>
              <w:marRight w:val="0"/>
              <w:marTop w:val="0"/>
              <w:marBottom w:val="0"/>
              <w:divBdr>
                <w:top w:val="none" w:sz="0" w:space="0" w:color="auto"/>
                <w:left w:val="none" w:sz="0" w:space="0" w:color="auto"/>
                <w:bottom w:val="none" w:sz="0" w:space="0" w:color="auto"/>
                <w:right w:val="none" w:sz="0" w:space="0" w:color="auto"/>
              </w:divBdr>
              <w:divsChild>
                <w:div w:id="202600702">
                  <w:marLeft w:val="0"/>
                  <w:marRight w:val="0"/>
                  <w:marTop w:val="0"/>
                  <w:marBottom w:val="0"/>
                  <w:divBdr>
                    <w:top w:val="none" w:sz="0" w:space="0" w:color="auto"/>
                    <w:left w:val="none" w:sz="0" w:space="0" w:color="auto"/>
                    <w:bottom w:val="none" w:sz="0" w:space="0" w:color="auto"/>
                    <w:right w:val="none" w:sz="0" w:space="0" w:color="auto"/>
                  </w:divBdr>
                  <w:divsChild>
                    <w:div w:id="346519304">
                      <w:marLeft w:val="0"/>
                      <w:marRight w:val="0"/>
                      <w:marTop w:val="0"/>
                      <w:marBottom w:val="0"/>
                      <w:divBdr>
                        <w:top w:val="none" w:sz="0" w:space="0" w:color="auto"/>
                        <w:left w:val="none" w:sz="0" w:space="0" w:color="auto"/>
                        <w:bottom w:val="none" w:sz="0" w:space="0" w:color="auto"/>
                        <w:right w:val="none" w:sz="0" w:space="0" w:color="auto"/>
                      </w:divBdr>
                      <w:divsChild>
                        <w:div w:id="13587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798818">
              <w:marLeft w:val="0"/>
              <w:marRight w:val="0"/>
              <w:marTop w:val="0"/>
              <w:marBottom w:val="0"/>
              <w:divBdr>
                <w:top w:val="none" w:sz="0" w:space="0" w:color="auto"/>
                <w:left w:val="none" w:sz="0" w:space="0" w:color="auto"/>
                <w:bottom w:val="none" w:sz="0" w:space="0" w:color="auto"/>
                <w:right w:val="none" w:sz="0" w:space="0" w:color="auto"/>
              </w:divBdr>
              <w:divsChild>
                <w:div w:id="1928148014">
                  <w:marLeft w:val="0"/>
                  <w:marRight w:val="0"/>
                  <w:marTop w:val="0"/>
                  <w:marBottom w:val="0"/>
                  <w:divBdr>
                    <w:top w:val="none" w:sz="0" w:space="0" w:color="auto"/>
                    <w:left w:val="none" w:sz="0" w:space="0" w:color="auto"/>
                    <w:bottom w:val="none" w:sz="0" w:space="0" w:color="auto"/>
                    <w:right w:val="none" w:sz="0" w:space="0" w:color="auto"/>
                  </w:divBdr>
                  <w:divsChild>
                    <w:div w:id="60327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709572">
      <w:bodyDiv w:val="1"/>
      <w:marLeft w:val="0"/>
      <w:marRight w:val="0"/>
      <w:marTop w:val="0"/>
      <w:marBottom w:val="0"/>
      <w:divBdr>
        <w:top w:val="none" w:sz="0" w:space="0" w:color="auto"/>
        <w:left w:val="none" w:sz="0" w:space="0" w:color="auto"/>
        <w:bottom w:val="none" w:sz="0" w:space="0" w:color="auto"/>
        <w:right w:val="none" w:sz="0" w:space="0" w:color="auto"/>
      </w:divBdr>
      <w:divsChild>
        <w:div w:id="906571592">
          <w:marLeft w:val="0"/>
          <w:marRight w:val="0"/>
          <w:marTop w:val="0"/>
          <w:marBottom w:val="0"/>
          <w:divBdr>
            <w:top w:val="none" w:sz="0" w:space="0" w:color="auto"/>
            <w:left w:val="none" w:sz="0" w:space="0" w:color="auto"/>
            <w:bottom w:val="none" w:sz="0" w:space="0" w:color="auto"/>
            <w:right w:val="none" w:sz="0" w:space="0" w:color="auto"/>
          </w:divBdr>
        </w:div>
        <w:div w:id="1039548243">
          <w:marLeft w:val="0"/>
          <w:marRight w:val="0"/>
          <w:marTop w:val="0"/>
          <w:marBottom w:val="0"/>
          <w:divBdr>
            <w:top w:val="none" w:sz="0" w:space="0" w:color="auto"/>
            <w:left w:val="none" w:sz="0" w:space="0" w:color="auto"/>
            <w:bottom w:val="none" w:sz="0" w:space="0" w:color="auto"/>
            <w:right w:val="none" w:sz="0" w:space="0" w:color="auto"/>
          </w:divBdr>
        </w:div>
        <w:div w:id="1744912370">
          <w:marLeft w:val="0"/>
          <w:marRight w:val="0"/>
          <w:marTop w:val="0"/>
          <w:marBottom w:val="0"/>
          <w:divBdr>
            <w:top w:val="none" w:sz="0" w:space="0" w:color="auto"/>
            <w:left w:val="none" w:sz="0" w:space="0" w:color="auto"/>
            <w:bottom w:val="none" w:sz="0" w:space="0" w:color="auto"/>
            <w:right w:val="none" w:sz="0" w:space="0" w:color="auto"/>
          </w:divBdr>
        </w:div>
        <w:div w:id="1775125642">
          <w:marLeft w:val="0"/>
          <w:marRight w:val="0"/>
          <w:marTop w:val="0"/>
          <w:marBottom w:val="0"/>
          <w:divBdr>
            <w:top w:val="none" w:sz="0" w:space="0" w:color="auto"/>
            <w:left w:val="none" w:sz="0" w:space="0" w:color="auto"/>
            <w:bottom w:val="none" w:sz="0" w:space="0" w:color="auto"/>
            <w:right w:val="none" w:sz="0" w:space="0" w:color="auto"/>
          </w:divBdr>
        </w:div>
        <w:div w:id="1803232211">
          <w:marLeft w:val="0"/>
          <w:marRight w:val="0"/>
          <w:marTop w:val="0"/>
          <w:marBottom w:val="0"/>
          <w:divBdr>
            <w:top w:val="none" w:sz="0" w:space="0" w:color="auto"/>
            <w:left w:val="none" w:sz="0" w:space="0" w:color="auto"/>
            <w:bottom w:val="none" w:sz="0" w:space="0" w:color="auto"/>
            <w:right w:val="none" w:sz="0" w:space="0" w:color="auto"/>
          </w:divBdr>
        </w:div>
      </w:divsChild>
    </w:div>
    <w:div w:id="1767841956">
      <w:bodyDiv w:val="1"/>
      <w:marLeft w:val="0"/>
      <w:marRight w:val="0"/>
      <w:marTop w:val="0"/>
      <w:marBottom w:val="0"/>
      <w:divBdr>
        <w:top w:val="none" w:sz="0" w:space="0" w:color="auto"/>
        <w:left w:val="none" w:sz="0" w:space="0" w:color="auto"/>
        <w:bottom w:val="none" w:sz="0" w:space="0" w:color="auto"/>
        <w:right w:val="none" w:sz="0" w:space="0" w:color="auto"/>
      </w:divBdr>
      <w:divsChild>
        <w:div w:id="664171036">
          <w:marLeft w:val="284"/>
          <w:marRight w:val="0"/>
          <w:marTop w:val="60"/>
          <w:marBottom w:val="0"/>
          <w:divBdr>
            <w:top w:val="none" w:sz="0" w:space="0" w:color="auto"/>
            <w:left w:val="none" w:sz="0" w:space="0" w:color="auto"/>
            <w:bottom w:val="none" w:sz="0" w:space="0" w:color="auto"/>
            <w:right w:val="none" w:sz="0" w:space="0" w:color="auto"/>
          </w:divBdr>
        </w:div>
        <w:div w:id="1007757209">
          <w:marLeft w:val="284"/>
          <w:marRight w:val="0"/>
          <w:marTop w:val="60"/>
          <w:marBottom w:val="0"/>
          <w:divBdr>
            <w:top w:val="none" w:sz="0" w:space="0" w:color="auto"/>
            <w:left w:val="none" w:sz="0" w:space="0" w:color="auto"/>
            <w:bottom w:val="none" w:sz="0" w:space="0" w:color="auto"/>
            <w:right w:val="none" w:sz="0" w:space="0" w:color="auto"/>
          </w:divBdr>
        </w:div>
        <w:div w:id="1041714154">
          <w:marLeft w:val="0"/>
          <w:marRight w:val="0"/>
          <w:marTop w:val="180"/>
          <w:marBottom w:val="0"/>
          <w:divBdr>
            <w:top w:val="none" w:sz="0" w:space="0" w:color="auto"/>
            <w:left w:val="none" w:sz="0" w:space="0" w:color="auto"/>
            <w:bottom w:val="none" w:sz="0" w:space="0" w:color="auto"/>
            <w:right w:val="none" w:sz="0" w:space="0" w:color="auto"/>
          </w:divBdr>
        </w:div>
      </w:divsChild>
    </w:div>
    <w:div w:id="1775899681">
      <w:bodyDiv w:val="1"/>
      <w:marLeft w:val="0"/>
      <w:marRight w:val="0"/>
      <w:marTop w:val="0"/>
      <w:marBottom w:val="0"/>
      <w:divBdr>
        <w:top w:val="none" w:sz="0" w:space="0" w:color="auto"/>
        <w:left w:val="none" w:sz="0" w:space="0" w:color="auto"/>
        <w:bottom w:val="none" w:sz="0" w:space="0" w:color="auto"/>
        <w:right w:val="none" w:sz="0" w:space="0" w:color="auto"/>
      </w:divBdr>
    </w:div>
    <w:div w:id="1826510491">
      <w:bodyDiv w:val="1"/>
      <w:marLeft w:val="0"/>
      <w:marRight w:val="0"/>
      <w:marTop w:val="0"/>
      <w:marBottom w:val="0"/>
      <w:divBdr>
        <w:top w:val="none" w:sz="0" w:space="0" w:color="auto"/>
        <w:left w:val="none" w:sz="0" w:space="0" w:color="auto"/>
        <w:bottom w:val="none" w:sz="0" w:space="0" w:color="auto"/>
        <w:right w:val="none" w:sz="0" w:space="0" w:color="auto"/>
      </w:divBdr>
      <w:divsChild>
        <w:div w:id="134643390">
          <w:marLeft w:val="0"/>
          <w:marRight w:val="0"/>
          <w:marTop w:val="0"/>
          <w:marBottom w:val="0"/>
          <w:divBdr>
            <w:top w:val="none" w:sz="0" w:space="0" w:color="auto"/>
            <w:left w:val="none" w:sz="0" w:space="0" w:color="auto"/>
            <w:bottom w:val="none" w:sz="0" w:space="0" w:color="auto"/>
            <w:right w:val="none" w:sz="0" w:space="0" w:color="auto"/>
          </w:divBdr>
        </w:div>
        <w:div w:id="201864386">
          <w:marLeft w:val="0"/>
          <w:marRight w:val="0"/>
          <w:marTop w:val="0"/>
          <w:marBottom w:val="0"/>
          <w:divBdr>
            <w:top w:val="none" w:sz="0" w:space="0" w:color="auto"/>
            <w:left w:val="none" w:sz="0" w:space="0" w:color="auto"/>
            <w:bottom w:val="none" w:sz="0" w:space="0" w:color="auto"/>
            <w:right w:val="none" w:sz="0" w:space="0" w:color="auto"/>
          </w:divBdr>
        </w:div>
        <w:div w:id="248807161">
          <w:marLeft w:val="0"/>
          <w:marRight w:val="0"/>
          <w:marTop w:val="0"/>
          <w:marBottom w:val="0"/>
          <w:divBdr>
            <w:top w:val="none" w:sz="0" w:space="0" w:color="auto"/>
            <w:left w:val="none" w:sz="0" w:space="0" w:color="auto"/>
            <w:bottom w:val="none" w:sz="0" w:space="0" w:color="auto"/>
            <w:right w:val="none" w:sz="0" w:space="0" w:color="auto"/>
          </w:divBdr>
        </w:div>
        <w:div w:id="263660128">
          <w:marLeft w:val="0"/>
          <w:marRight w:val="0"/>
          <w:marTop w:val="0"/>
          <w:marBottom w:val="0"/>
          <w:divBdr>
            <w:top w:val="none" w:sz="0" w:space="0" w:color="auto"/>
            <w:left w:val="none" w:sz="0" w:space="0" w:color="auto"/>
            <w:bottom w:val="none" w:sz="0" w:space="0" w:color="auto"/>
            <w:right w:val="none" w:sz="0" w:space="0" w:color="auto"/>
          </w:divBdr>
        </w:div>
        <w:div w:id="358550330">
          <w:marLeft w:val="0"/>
          <w:marRight w:val="0"/>
          <w:marTop w:val="0"/>
          <w:marBottom w:val="0"/>
          <w:divBdr>
            <w:top w:val="none" w:sz="0" w:space="0" w:color="auto"/>
            <w:left w:val="none" w:sz="0" w:space="0" w:color="auto"/>
            <w:bottom w:val="none" w:sz="0" w:space="0" w:color="auto"/>
            <w:right w:val="none" w:sz="0" w:space="0" w:color="auto"/>
          </w:divBdr>
        </w:div>
        <w:div w:id="441265943">
          <w:marLeft w:val="0"/>
          <w:marRight w:val="0"/>
          <w:marTop w:val="0"/>
          <w:marBottom w:val="0"/>
          <w:divBdr>
            <w:top w:val="none" w:sz="0" w:space="0" w:color="auto"/>
            <w:left w:val="none" w:sz="0" w:space="0" w:color="auto"/>
            <w:bottom w:val="none" w:sz="0" w:space="0" w:color="auto"/>
            <w:right w:val="none" w:sz="0" w:space="0" w:color="auto"/>
          </w:divBdr>
        </w:div>
        <w:div w:id="455951111">
          <w:marLeft w:val="0"/>
          <w:marRight w:val="0"/>
          <w:marTop w:val="0"/>
          <w:marBottom w:val="0"/>
          <w:divBdr>
            <w:top w:val="none" w:sz="0" w:space="0" w:color="auto"/>
            <w:left w:val="none" w:sz="0" w:space="0" w:color="auto"/>
            <w:bottom w:val="none" w:sz="0" w:space="0" w:color="auto"/>
            <w:right w:val="none" w:sz="0" w:space="0" w:color="auto"/>
          </w:divBdr>
        </w:div>
        <w:div w:id="482236876">
          <w:marLeft w:val="0"/>
          <w:marRight w:val="0"/>
          <w:marTop w:val="0"/>
          <w:marBottom w:val="0"/>
          <w:divBdr>
            <w:top w:val="none" w:sz="0" w:space="0" w:color="auto"/>
            <w:left w:val="none" w:sz="0" w:space="0" w:color="auto"/>
            <w:bottom w:val="none" w:sz="0" w:space="0" w:color="auto"/>
            <w:right w:val="none" w:sz="0" w:space="0" w:color="auto"/>
          </w:divBdr>
        </w:div>
        <w:div w:id="482550153">
          <w:marLeft w:val="0"/>
          <w:marRight w:val="0"/>
          <w:marTop w:val="0"/>
          <w:marBottom w:val="0"/>
          <w:divBdr>
            <w:top w:val="none" w:sz="0" w:space="0" w:color="auto"/>
            <w:left w:val="none" w:sz="0" w:space="0" w:color="auto"/>
            <w:bottom w:val="none" w:sz="0" w:space="0" w:color="auto"/>
            <w:right w:val="none" w:sz="0" w:space="0" w:color="auto"/>
          </w:divBdr>
        </w:div>
        <w:div w:id="561982546">
          <w:marLeft w:val="0"/>
          <w:marRight w:val="0"/>
          <w:marTop w:val="0"/>
          <w:marBottom w:val="0"/>
          <w:divBdr>
            <w:top w:val="none" w:sz="0" w:space="0" w:color="auto"/>
            <w:left w:val="none" w:sz="0" w:space="0" w:color="auto"/>
            <w:bottom w:val="none" w:sz="0" w:space="0" w:color="auto"/>
            <w:right w:val="none" w:sz="0" w:space="0" w:color="auto"/>
          </w:divBdr>
        </w:div>
        <w:div w:id="582032801">
          <w:marLeft w:val="0"/>
          <w:marRight w:val="0"/>
          <w:marTop w:val="0"/>
          <w:marBottom w:val="0"/>
          <w:divBdr>
            <w:top w:val="none" w:sz="0" w:space="0" w:color="auto"/>
            <w:left w:val="none" w:sz="0" w:space="0" w:color="auto"/>
            <w:bottom w:val="none" w:sz="0" w:space="0" w:color="auto"/>
            <w:right w:val="none" w:sz="0" w:space="0" w:color="auto"/>
          </w:divBdr>
        </w:div>
        <w:div w:id="726032205">
          <w:marLeft w:val="0"/>
          <w:marRight w:val="0"/>
          <w:marTop w:val="0"/>
          <w:marBottom w:val="0"/>
          <w:divBdr>
            <w:top w:val="none" w:sz="0" w:space="0" w:color="auto"/>
            <w:left w:val="none" w:sz="0" w:space="0" w:color="auto"/>
            <w:bottom w:val="none" w:sz="0" w:space="0" w:color="auto"/>
            <w:right w:val="none" w:sz="0" w:space="0" w:color="auto"/>
          </w:divBdr>
        </w:div>
        <w:div w:id="727725687">
          <w:marLeft w:val="0"/>
          <w:marRight w:val="0"/>
          <w:marTop w:val="0"/>
          <w:marBottom w:val="0"/>
          <w:divBdr>
            <w:top w:val="none" w:sz="0" w:space="0" w:color="auto"/>
            <w:left w:val="none" w:sz="0" w:space="0" w:color="auto"/>
            <w:bottom w:val="none" w:sz="0" w:space="0" w:color="auto"/>
            <w:right w:val="none" w:sz="0" w:space="0" w:color="auto"/>
          </w:divBdr>
        </w:div>
        <w:div w:id="917060490">
          <w:marLeft w:val="0"/>
          <w:marRight w:val="0"/>
          <w:marTop w:val="0"/>
          <w:marBottom w:val="0"/>
          <w:divBdr>
            <w:top w:val="none" w:sz="0" w:space="0" w:color="auto"/>
            <w:left w:val="none" w:sz="0" w:space="0" w:color="auto"/>
            <w:bottom w:val="none" w:sz="0" w:space="0" w:color="auto"/>
            <w:right w:val="none" w:sz="0" w:space="0" w:color="auto"/>
          </w:divBdr>
        </w:div>
        <w:div w:id="926766896">
          <w:marLeft w:val="0"/>
          <w:marRight w:val="0"/>
          <w:marTop w:val="0"/>
          <w:marBottom w:val="0"/>
          <w:divBdr>
            <w:top w:val="none" w:sz="0" w:space="0" w:color="auto"/>
            <w:left w:val="none" w:sz="0" w:space="0" w:color="auto"/>
            <w:bottom w:val="none" w:sz="0" w:space="0" w:color="auto"/>
            <w:right w:val="none" w:sz="0" w:space="0" w:color="auto"/>
          </w:divBdr>
          <w:divsChild>
            <w:div w:id="94181452">
              <w:marLeft w:val="0"/>
              <w:marRight w:val="0"/>
              <w:marTop w:val="0"/>
              <w:marBottom w:val="0"/>
              <w:divBdr>
                <w:top w:val="none" w:sz="0" w:space="0" w:color="auto"/>
                <w:left w:val="none" w:sz="0" w:space="0" w:color="auto"/>
                <w:bottom w:val="none" w:sz="0" w:space="0" w:color="auto"/>
                <w:right w:val="none" w:sz="0" w:space="0" w:color="auto"/>
              </w:divBdr>
              <w:divsChild>
                <w:div w:id="51589095">
                  <w:marLeft w:val="0"/>
                  <w:marRight w:val="0"/>
                  <w:marTop w:val="0"/>
                  <w:marBottom w:val="0"/>
                  <w:divBdr>
                    <w:top w:val="none" w:sz="0" w:space="0" w:color="auto"/>
                    <w:left w:val="none" w:sz="0" w:space="0" w:color="auto"/>
                    <w:bottom w:val="none" w:sz="0" w:space="0" w:color="auto"/>
                    <w:right w:val="none" w:sz="0" w:space="0" w:color="auto"/>
                  </w:divBdr>
                </w:div>
                <w:div w:id="342057272">
                  <w:marLeft w:val="0"/>
                  <w:marRight w:val="0"/>
                  <w:marTop w:val="0"/>
                  <w:marBottom w:val="0"/>
                  <w:divBdr>
                    <w:top w:val="none" w:sz="0" w:space="0" w:color="auto"/>
                    <w:left w:val="none" w:sz="0" w:space="0" w:color="auto"/>
                    <w:bottom w:val="none" w:sz="0" w:space="0" w:color="auto"/>
                    <w:right w:val="none" w:sz="0" w:space="0" w:color="auto"/>
                  </w:divBdr>
                </w:div>
                <w:div w:id="380908870">
                  <w:marLeft w:val="0"/>
                  <w:marRight w:val="0"/>
                  <w:marTop w:val="0"/>
                  <w:marBottom w:val="0"/>
                  <w:divBdr>
                    <w:top w:val="none" w:sz="0" w:space="0" w:color="auto"/>
                    <w:left w:val="none" w:sz="0" w:space="0" w:color="auto"/>
                    <w:bottom w:val="none" w:sz="0" w:space="0" w:color="auto"/>
                    <w:right w:val="none" w:sz="0" w:space="0" w:color="auto"/>
                  </w:divBdr>
                </w:div>
                <w:div w:id="448282009">
                  <w:marLeft w:val="0"/>
                  <w:marRight w:val="0"/>
                  <w:marTop w:val="0"/>
                  <w:marBottom w:val="0"/>
                  <w:divBdr>
                    <w:top w:val="none" w:sz="0" w:space="0" w:color="auto"/>
                    <w:left w:val="none" w:sz="0" w:space="0" w:color="auto"/>
                    <w:bottom w:val="none" w:sz="0" w:space="0" w:color="auto"/>
                    <w:right w:val="none" w:sz="0" w:space="0" w:color="auto"/>
                  </w:divBdr>
                </w:div>
                <w:div w:id="550383407">
                  <w:marLeft w:val="0"/>
                  <w:marRight w:val="0"/>
                  <w:marTop w:val="0"/>
                  <w:marBottom w:val="0"/>
                  <w:divBdr>
                    <w:top w:val="none" w:sz="0" w:space="0" w:color="auto"/>
                    <w:left w:val="none" w:sz="0" w:space="0" w:color="auto"/>
                    <w:bottom w:val="none" w:sz="0" w:space="0" w:color="auto"/>
                    <w:right w:val="none" w:sz="0" w:space="0" w:color="auto"/>
                  </w:divBdr>
                </w:div>
                <w:div w:id="564418025">
                  <w:marLeft w:val="0"/>
                  <w:marRight w:val="0"/>
                  <w:marTop w:val="0"/>
                  <w:marBottom w:val="0"/>
                  <w:divBdr>
                    <w:top w:val="none" w:sz="0" w:space="0" w:color="auto"/>
                    <w:left w:val="none" w:sz="0" w:space="0" w:color="auto"/>
                    <w:bottom w:val="none" w:sz="0" w:space="0" w:color="auto"/>
                    <w:right w:val="none" w:sz="0" w:space="0" w:color="auto"/>
                  </w:divBdr>
                </w:div>
                <w:div w:id="655694522">
                  <w:marLeft w:val="0"/>
                  <w:marRight w:val="0"/>
                  <w:marTop w:val="0"/>
                  <w:marBottom w:val="0"/>
                  <w:divBdr>
                    <w:top w:val="none" w:sz="0" w:space="0" w:color="auto"/>
                    <w:left w:val="none" w:sz="0" w:space="0" w:color="auto"/>
                    <w:bottom w:val="none" w:sz="0" w:space="0" w:color="auto"/>
                    <w:right w:val="none" w:sz="0" w:space="0" w:color="auto"/>
                  </w:divBdr>
                </w:div>
                <w:div w:id="801650245">
                  <w:marLeft w:val="0"/>
                  <w:marRight w:val="0"/>
                  <w:marTop w:val="0"/>
                  <w:marBottom w:val="0"/>
                  <w:divBdr>
                    <w:top w:val="none" w:sz="0" w:space="0" w:color="auto"/>
                    <w:left w:val="none" w:sz="0" w:space="0" w:color="auto"/>
                    <w:bottom w:val="none" w:sz="0" w:space="0" w:color="auto"/>
                    <w:right w:val="none" w:sz="0" w:space="0" w:color="auto"/>
                  </w:divBdr>
                </w:div>
                <w:div w:id="882324441">
                  <w:marLeft w:val="0"/>
                  <w:marRight w:val="0"/>
                  <w:marTop w:val="0"/>
                  <w:marBottom w:val="0"/>
                  <w:divBdr>
                    <w:top w:val="none" w:sz="0" w:space="0" w:color="auto"/>
                    <w:left w:val="none" w:sz="0" w:space="0" w:color="auto"/>
                    <w:bottom w:val="none" w:sz="0" w:space="0" w:color="auto"/>
                    <w:right w:val="none" w:sz="0" w:space="0" w:color="auto"/>
                  </w:divBdr>
                </w:div>
                <w:div w:id="901600481">
                  <w:marLeft w:val="0"/>
                  <w:marRight w:val="0"/>
                  <w:marTop w:val="0"/>
                  <w:marBottom w:val="0"/>
                  <w:divBdr>
                    <w:top w:val="none" w:sz="0" w:space="0" w:color="auto"/>
                    <w:left w:val="none" w:sz="0" w:space="0" w:color="auto"/>
                    <w:bottom w:val="none" w:sz="0" w:space="0" w:color="auto"/>
                    <w:right w:val="none" w:sz="0" w:space="0" w:color="auto"/>
                  </w:divBdr>
                </w:div>
                <w:div w:id="942033486">
                  <w:marLeft w:val="0"/>
                  <w:marRight w:val="0"/>
                  <w:marTop w:val="0"/>
                  <w:marBottom w:val="0"/>
                  <w:divBdr>
                    <w:top w:val="none" w:sz="0" w:space="0" w:color="auto"/>
                    <w:left w:val="none" w:sz="0" w:space="0" w:color="auto"/>
                    <w:bottom w:val="none" w:sz="0" w:space="0" w:color="auto"/>
                    <w:right w:val="none" w:sz="0" w:space="0" w:color="auto"/>
                  </w:divBdr>
                </w:div>
                <w:div w:id="1023748379">
                  <w:marLeft w:val="0"/>
                  <w:marRight w:val="0"/>
                  <w:marTop w:val="0"/>
                  <w:marBottom w:val="0"/>
                  <w:divBdr>
                    <w:top w:val="none" w:sz="0" w:space="0" w:color="auto"/>
                    <w:left w:val="none" w:sz="0" w:space="0" w:color="auto"/>
                    <w:bottom w:val="none" w:sz="0" w:space="0" w:color="auto"/>
                    <w:right w:val="none" w:sz="0" w:space="0" w:color="auto"/>
                  </w:divBdr>
                </w:div>
                <w:div w:id="1153638001">
                  <w:marLeft w:val="0"/>
                  <w:marRight w:val="0"/>
                  <w:marTop w:val="0"/>
                  <w:marBottom w:val="0"/>
                  <w:divBdr>
                    <w:top w:val="none" w:sz="0" w:space="0" w:color="auto"/>
                    <w:left w:val="none" w:sz="0" w:space="0" w:color="auto"/>
                    <w:bottom w:val="none" w:sz="0" w:space="0" w:color="auto"/>
                    <w:right w:val="none" w:sz="0" w:space="0" w:color="auto"/>
                  </w:divBdr>
                </w:div>
                <w:div w:id="1208950623">
                  <w:marLeft w:val="0"/>
                  <w:marRight w:val="0"/>
                  <w:marTop w:val="0"/>
                  <w:marBottom w:val="0"/>
                  <w:divBdr>
                    <w:top w:val="none" w:sz="0" w:space="0" w:color="auto"/>
                    <w:left w:val="none" w:sz="0" w:space="0" w:color="auto"/>
                    <w:bottom w:val="none" w:sz="0" w:space="0" w:color="auto"/>
                    <w:right w:val="none" w:sz="0" w:space="0" w:color="auto"/>
                  </w:divBdr>
                </w:div>
                <w:div w:id="1274361951">
                  <w:marLeft w:val="0"/>
                  <w:marRight w:val="0"/>
                  <w:marTop w:val="0"/>
                  <w:marBottom w:val="0"/>
                  <w:divBdr>
                    <w:top w:val="none" w:sz="0" w:space="0" w:color="auto"/>
                    <w:left w:val="none" w:sz="0" w:space="0" w:color="auto"/>
                    <w:bottom w:val="none" w:sz="0" w:space="0" w:color="auto"/>
                    <w:right w:val="none" w:sz="0" w:space="0" w:color="auto"/>
                  </w:divBdr>
                </w:div>
                <w:div w:id="1451895417">
                  <w:marLeft w:val="0"/>
                  <w:marRight w:val="0"/>
                  <w:marTop w:val="0"/>
                  <w:marBottom w:val="0"/>
                  <w:divBdr>
                    <w:top w:val="none" w:sz="0" w:space="0" w:color="auto"/>
                    <w:left w:val="none" w:sz="0" w:space="0" w:color="auto"/>
                    <w:bottom w:val="none" w:sz="0" w:space="0" w:color="auto"/>
                    <w:right w:val="none" w:sz="0" w:space="0" w:color="auto"/>
                  </w:divBdr>
                </w:div>
                <w:div w:id="1469474381">
                  <w:marLeft w:val="0"/>
                  <w:marRight w:val="0"/>
                  <w:marTop w:val="0"/>
                  <w:marBottom w:val="0"/>
                  <w:divBdr>
                    <w:top w:val="none" w:sz="0" w:space="0" w:color="auto"/>
                    <w:left w:val="none" w:sz="0" w:space="0" w:color="auto"/>
                    <w:bottom w:val="none" w:sz="0" w:space="0" w:color="auto"/>
                    <w:right w:val="none" w:sz="0" w:space="0" w:color="auto"/>
                  </w:divBdr>
                </w:div>
                <w:div w:id="1537809550">
                  <w:marLeft w:val="0"/>
                  <w:marRight w:val="0"/>
                  <w:marTop w:val="0"/>
                  <w:marBottom w:val="0"/>
                  <w:divBdr>
                    <w:top w:val="none" w:sz="0" w:space="0" w:color="auto"/>
                    <w:left w:val="none" w:sz="0" w:space="0" w:color="auto"/>
                    <w:bottom w:val="none" w:sz="0" w:space="0" w:color="auto"/>
                    <w:right w:val="none" w:sz="0" w:space="0" w:color="auto"/>
                  </w:divBdr>
                </w:div>
                <w:div w:id="1627739980">
                  <w:marLeft w:val="0"/>
                  <w:marRight w:val="0"/>
                  <w:marTop w:val="0"/>
                  <w:marBottom w:val="0"/>
                  <w:divBdr>
                    <w:top w:val="none" w:sz="0" w:space="0" w:color="auto"/>
                    <w:left w:val="none" w:sz="0" w:space="0" w:color="auto"/>
                    <w:bottom w:val="none" w:sz="0" w:space="0" w:color="auto"/>
                    <w:right w:val="none" w:sz="0" w:space="0" w:color="auto"/>
                  </w:divBdr>
                </w:div>
                <w:div w:id="1628586973">
                  <w:marLeft w:val="0"/>
                  <w:marRight w:val="0"/>
                  <w:marTop w:val="0"/>
                  <w:marBottom w:val="0"/>
                  <w:divBdr>
                    <w:top w:val="none" w:sz="0" w:space="0" w:color="auto"/>
                    <w:left w:val="none" w:sz="0" w:space="0" w:color="auto"/>
                    <w:bottom w:val="none" w:sz="0" w:space="0" w:color="auto"/>
                    <w:right w:val="none" w:sz="0" w:space="0" w:color="auto"/>
                  </w:divBdr>
                </w:div>
                <w:div w:id="1907259776">
                  <w:marLeft w:val="0"/>
                  <w:marRight w:val="0"/>
                  <w:marTop w:val="0"/>
                  <w:marBottom w:val="0"/>
                  <w:divBdr>
                    <w:top w:val="none" w:sz="0" w:space="0" w:color="auto"/>
                    <w:left w:val="none" w:sz="0" w:space="0" w:color="auto"/>
                    <w:bottom w:val="none" w:sz="0" w:space="0" w:color="auto"/>
                    <w:right w:val="none" w:sz="0" w:space="0" w:color="auto"/>
                  </w:divBdr>
                </w:div>
                <w:div w:id="1937514970">
                  <w:marLeft w:val="0"/>
                  <w:marRight w:val="0"/>
                  <w:marTop w:val="0"/>
                  <w:marBottom w:val="0"/>
                  <w:divBdr>
                    <w:top w:val="none" w:sz="0" w:space="0" w:color="auto"/>
                    <w:left w:val="none" w:sz="0" w:space="0" w:color="auto"/>
                    <w:bottom w:val="none" w:sz="0" w:space="0" w:color="auto"/>
                    <w:right w:val="none" w:sz="0" w:space="0" w:color="auto"/>
                  </w:divBdr>
                </w:div>
                <w:div w:id="196765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778557">
          <w:marLeft w:val="0"/>
          <w:marRight w:val="0"/>
          <w:marTop w:val="0"/>
          <w:marBottom w:val="0"/>
          <w:divBdr>
            <w:top w:val="none" w:sz="0" w:space="0" w:color="auto"/>
            <w:left w:val="none" w:sz="0" w:space="0" w:color="auto"/>
            <w:bottom w:val="none" w:sz="0" w:space="0" w:color="auto"/>
            <w:right w:val="none" w:sz="0" w:space="0" w:color="auto"/>
          </w:divBdr>
        </w:div>
        <w:div w:id="946280737">
          <w:marLeft w:val="0"/>
          <w:marRight w:val="0"/>
          <w:marTop w:val="0"/>
          <w:marBottom w:val="0"/>
          <w:divBdr>
            <w:top w:val="none" w:sz="0" w:space="0" w:color="auto"/>
            <w:left w:val="none" w:sz="0" w:space="0" w:color="auto"/>
            <w:bottom w:val="none" w:sz="0" w:space="0" w:color="auto"/>
            <w:right w:val="none" w:sz="0" w:space="0" w:color="auto"/>
          </w:divBdr>
        </w:div>
        <w:div w:id="964039090">
          <w:marLeft w:val="0"/>
          <w:marRight w:val="0"/>
          <w:marTop w:val="0"/>
          <w:marBottom w:val="0"/>
          <w:divBdr>
            <w:top w:val="none" w:sz="0" w:space="0" w:color="auto"/>
            <w:left w:val="none" w:sz="0" w:space="0" w:color="auto"/>
            <w:bottom w:val="none" w:sz="0" w:space="0" w:color="auto"/>
            <w:right w:val="none" w:sz="0" w:space="0" w:color="auto"/>
          </w:divBdr>
        </w:div>
        <w:div w:id="1036662462">
          <w:marLeft w:val="0"/>
          <w:marRight w:val="0"/>
          <w:marTop w:val="0"/>
          <w:marBottom w:val="0"/>
          <w:divBdr>
            <w:top w:val="none" w:sz="0" w:space="0" w:color="auto"/>
            <w:left w:val="none" w:sz="0" w:space="0" w:color="auto"/>
            <w:bottom w:val="none" w:sz="0" w:space="0" w:color="auto"/>
            <w:right w:val="none" w:sz="0" w:space="0" w:color="auto"/>
          </w:divBdr>
        </w:div>
        <w:div w:id="1077938758">
          <w:marLeft w:val="0"/>
          <w:marRight w:val="0"/>
          <w:marTop w:val="0"/>
          <w:marBottom w:val="0"/>
          <w:divBdr>
            <w:top w:val="none" w:sz="0" w:space="0" w:color="auto"/>
            <w:left w:val="none" w:sz="0" w:space="0" w:color="auto"/>
            <w:bottom w:val="none" w:sz="0" w:space="0" w:color="auto"/>
            <w:right w:val="none" w:sz="0" w:space="0" w:color="auto"/>
          </w:divBdr>
        </w:div>
        <w:div w:id="1087338389">
          <w:marLeft w:val="0"/>
          <w:marRight w:val="0"/>
          <w:marTop w:val="0"/>
          <w:marBottom w:val="0"/>
          <w:divBdr>
            <w:top w:val="none" w:sz="0" w:space="0" w:color="auto"/>
            <w:left w:val="none" w:sz="0" w:space="0" w:color="auto"/>
            <w:bottom w:val="none" w:sz="0" w:space="0" w:color="auto"/>
            <w:right w:val="none" w:sz="0" w:space="0" w:color="auto"/>
          </w:divBdr>
        </w:div>
        <w:div w:id="1188786623">
          <w:marLeft w:val="0"/>
          <w:marRight w:val="0"/>
          <w:marTop w:val="0"/>
          <w:marBottom w:val="0"/>
          <w:divBdr>
            <w:top w:val="none" w:sz="0" w:space="0" w:color="auto"/>
            <w:left w:val="none" w:sz="0" w:space="0" w:color="auto"/>
            <w:bottom w:val="none" w:sz="0" w:space="0" w:color="auto"/>
            <w:right w:val="none" w:sz="0" w:space="0" w:color="auto"/>
          </w:divBdr>
        </w:div>
        <w:div w:id="1319115592">
          <w:marLeft w:val="0"/>
          <w:marRight w:val="0"/>
          <w:marTop w:val="0"/>
          <w:marBottom w:val="0"/>
          <w:divBdr>
            <w:top w:val="none" w:sz="0" w:space="0" w:color="auto"/>
            <w:left w:val="none" w:sz="0" w:space="0" w:color="auto"/>
            <w:bottom w:val="none" w:sz="0" w:space="0" w:color="auto"/>
            <w:right w:val="none" w:sz="0" w:space="0" w:color="auto"/>
          </w:divBdr>
        </w:div>
        <w:div w:id="1393582034">
          <w:marLeft w:val="0"/>
          <w:marRight w:val="0"/>
          <w:marTop w:val="0"/>
          <w:marBottom w:val="0"/>
          <w:divBdr>
            <w:top w:val="none" w:sz="0" w:space="0" w:color="auto"/>
            <w:left w:val="none" w:sz="0" w:space="0" w:color="auto"/>
            <w:bottom w:val="none" w:sz="0" w:space="0" w:color="auto"/>
            <w:right w:val="none" w:sz="0" w:space="0" w:color="auto"/>
          </w:divBdr>
        </w:div>
        <w:div w:id="1458834961">
          <w:marLeft w:val="0"/>
          <w:marRight w:val="0"/>
          <w:marTop w:val="0"/>
          <w:marBottom w:val="0"/>
          <w:divBdr>
            <w:top w:val="none" w:sz="0" w:space="0" w:color="auto"/>
            <w:left w:val="none" w:sz="0" w:space="0" w:color="auto"/>
            <w:bottom w:val="none" w:sz="0" w:space="0" w:color="auto"/>
            <w:right w:val="none" w:sz="0" w:space="0" w:color="auto"/>
          </w:divBdr>
        </w:div>
        <w:div w:id="1590044221">
          <w:marLeft w:val="0"/>
          <w:marRight w:val="0"/>
          <w:marTop w:val="0"/>
          <w:marBottom w:val="0"/>
          <w:divBdr>
            <w:top w:val="none" w:sz="0" w:space="0" w:color="auto"/>
            <w:left w:val="none" w:sz="0" w:space="0" w:color="auto"/>
            <w:bottom w:val="none" w:sz="0" w:space="0" w:color="auto"/>
            <w:right w:val="none" w:sz="0" w:space="0" w:color="auto"/>
          </w:divBdr>
        </w:div>
        <w:div w:id="1774013276">
          <w:marLeft w:val="0"/>
          <w:marRight w:val="0"/>
          <w:marTop w:val="0"/>
          <w:marBottom w:val="0"/>
          <w:divBdr>
            <w:top w:val="none" w:sz="0" w:space="0" w:color="auto"/>
            <w:left w:val="none" w:sz="0" w:space="0" w:color="auto"/>
            <w:bottom w:val="none" w:sz="0" w:space="0" w:color="auto"/>
            <w:right w:val="none" w:sz="0" w:space="0" w:color="auto"/>
          </w:divBdr>
        </w:div>
        <w:div w:id="1795515294">
          <w:marLeft w:val="0"/>
          <w:marRight w:val="0"/>
          <w:marTop w:val="0"/>
          <w:marBottom w:val="0"/>
          <w:divBdr>
            <w:top w:val="none" w:sz="0" w:space="0" w:color="auto"/>
            <w:left w:val="none" w:sz="0" w:space="0" w:color="auto"/>
            <w:bottom w:val="none" w:sz="0" w:space="0" w:color="auto"/>
            <w:right w:val="none" w:sz="0" w:space="0" w:color="auto"/>
          </w:divBdr>
        </w:div>
        <w:div w:id="1955595865">
          <w:marLeft w:val="0"/>
          <w:marRight w:val="0"/>
          <w:marTop w:val="0"/>
          <w:marBottom w:val="0"/>
          <w:divBdr>
            <w:top w:val="none" w:sz="0" w:space="0" w:color="auto"/>
            <w:left w:val="none" w:sz="0" w:space="0" w:color="auto"/>
            <w:bottom w:val="none" w:sz="0" w:space="0" w:color="auto"/>
            <w:right w:val="none" w:sz="0" w:space="0" w:color="auto"/>
          </w:divBdr>
        </w:div>
        <w:div w:id="1968007236">
          <w:marLeft w:val="0"/>
          <w:marRight w:val="0"/>
          <w:marTop w:val="0"/>
          <w:marBottom w:val="0"/>
          <w:divBdr>
            <w:top w:val="none" w:sz="0" w:space="0" w:color="auto"/>
            <w:left w:val="none" w:sz="0" w:space="0" w:color="auto"/>
            <w:bottom w:val="none" w:sz="0" w:space="0" w:color="auto"/>
            <w:right w:val="none" w:sz="0" w:space="0" w:color="auto"/>
          </w:divBdr>
        </w:div>
        <w:div w:id="2049522621">
          <w:marLeft w:val="0"/>
          <w:marRight w:val="0"/>
          <w:marTop w:val="0"/>
          <w:marBottom w:val="0"/>
          <w:divBdr>
            <w:top w:val="none" w:sz="0" w:space="0" w:color="auto"/>
            <w:left w:val="none" w:sz="0" w:space="0" w:color="auto"/>
            <w:bottom w:val="none" w:sz="0" w:space="0" w:color="auto"/>
            <w:right w:val="none" w:sz="0" w:space="0" w:color="auto"/>
          </w:divBdr>
        </w:div>
        <w:div w:id="2064062950">
          <w:marLeft w:val="0"/>
          <w:marRight w:val="0"/>
          <w:marTop w:val="0"/>
          <w:marBottom w:val="0"/>
          <w:divBdr>
            <w:top w:val="none" w:sz="0" w:space="0" w:color="auto"/>
            <w:left w:val="none" w:sz="0" w:space="0" w:color="auto"/>
            <w:bottom w:val="none" w:sz="0" w:space="0" w:color="auto"/>
            <w:right w:val="none" w:sz="0" w:space="0" w:color="auto"/>
          </w:divBdr>
        </w:div>
        <w:div w:id="2090032467">
          <w:marLeft w:val="0"/>
          <w:marRight w:val="0"/>
          <w:marTop w:val="0"/>
          <w:marBottom w:val="0"/>
          <w:divBdr>
            <w:top w:val="none" w:sz="0" w:space="0" w:color="auto"/>
            <w:left w:val="none" w:sz="0" w:space="0" w:color="auto"/>
            <w:bottom w:val="none" w:sz="0" w:space="0" w:color="auto"/>
            <w:right w:val="none" w:sz="0" w:space="0" w:color="auto"/>
          </w:divBdr>
        </w:div>
        <w:div w:id="2143036106">
          <w:marLeft w:val="0"/>
          <w:marRight w:val="0"/>
          <w:marTop w:val="0"/>
          <w:marBottom w:val="0"/>
          <w:divBdr>
            <w:top w:val="none" w:sz="0" w:space="0" w:color="auto"/>
            <w:left w:val="none" w:sz="0" w:space="0" w:color="auto"/>
            <w:bottom w:val="none" w:sz="0" w:space="0" w:color="auto"/>
            <w:right w:val="none" w:sz="0" w:space="0" w:color="auto"/>
          </w:divBdr>
        </w:div>
      </w:divsChild>
    </w:div>
    <w:div w:id="1835293316">
      <w:bodyDiv w:val="1"/>
      <w:marLeft w:val="0"/>
      <w:marRight w:val="0"/>
      <w:marTop w:val="0"/>
      <w:marBottom w:val="0"/>
      <w:divBdr>
        <w:top w:val="none" w:sz="0" w:space="0" w:color="auto"/>
        <w:left w:val="none" w:sz="0" w:space="0" w:color="auto"/>
        <w:bottom w:val="none" w:sz="0" w:space="0" w:color="auto"/>
        <w:right w:val="none" w:sz="0" w:space="0" w:color="auto"/>
      </w:divBdr>
      <w:divsChild>
        <w:div w:id="13503665">
          <w:marLeft w:val="0"/>
          <w:marRight w:val="0"/>
          <w:marTop w:val="0"/>
          <w:marBottom w:val="0"/>
          <w:divBdr>
            <w:top w:val="none" w:sz="0" w:space="0" w:color="auto"/>
            <w:left w:val="none" w:sz="0" w:space="0" w:color="auto"/>
            <w:bottom w:val="none" w:sz="0" w:space="0" w:color="auto"/>
            <w:right w:val="none" w:sz="0" w:space="0" w:color="auto"/>
          </w:divBdr>
        </w:div>
        <w:div w:id="403333997">
          <w:marLeft w:val="0"/>
          <w:marRight w:val="0"/>
          <w:marTop w:val="0"/>
          <w:marBottom w:val="0"/>
          <w:divBdr>
            <w:top w:val="none" w:sz="0" w:space="0" w:color="auto"/>
            <w:left w:val="none" w:sz="0" w:space="0" w:color="auto"/>
            <w:bottom w:val="none" w:sz="0" w:space="0" w:color="auto"/>
            <w:right w:val="none" w:sz="0" w:space="0" w:color="auto"/>
          </w:divBdr>
        </w:div>
        <w:div w:id="1390152240">
          <w:marLeft w:val="0"/>
          <w:marRight w:val="0"/>
          <w:marTop w:val="0"/>
          <w:marBottom w:val="0"/>
          <w:divBdr>
            <w:top w:val="none" w:sz="0" w:space="0" w:color="auto"/>
            <w:left w:val="none" w:sz="0" w:space="0" w:color="auto"/>
            <w:bottom w:val="none" w:sz="0" w:space="0" w:color="auto"/>
            <w:right w:val="none" w:sz="0" w:space="0" w:color="auto"/>
          </w:divBdr>
        </w:div>
        <w:div w:id="1528332203">
          <w:marLeft w:val="0"/>
          <w:marRight w:val="0"/>
          <w:marTop w:val="0"/>
          <w:marBottom w:val="0"/>
          <w:divBdr>
            <w:top w:val="none" w:sz="0" w:space="0" w:color="auto"/>
            <w:left w:val="none" w:sz="0" w:space="0" w:color="auto"/>
            <w:bottom w:val="none" w:sz="0" w:space="0" w:color="auto"/>
            <w:right w:val="none" w:sz="0" w:space="0" w:color="auto"/>
          </w:divBdr>
        </w:div>
        <w:div w:id="1810783336">
          <w:marLeft w:val="0"/>
          <w:marRight w:val="0"/>
          <w:marTop w:val="0"/>
          <w:marBottom w:val="0"/>
          <w:divBdr>
            <w:top w:val="none" w:sz="0" w:space="0" w:color="auto"/>
            <w:left w:val="none" w:sz="0" w:space="0" w:color="auto"/>
            <w:bottom w:val="none" w:sz="0" w:space="0" w:color="auto"/>
            <w:right w:val="none" w:sz="0" w:space="0" w:color="auto"/>
          </w:divBdr>
        </w:div>
        <w:div w:id="2084640428">
          <w:marLeft w:val="0"/>
          <w:marRight w:val="0"/>
          <w:marTop w:val="0"/>
          <w:marBottom w:val="0"/>
          <w:divBdr>
            <w:top w:val="none" w:sz="0" w:space="0" w:color="auto"/>
            <w:left w:val="none" w:sz="0" w:space="0" w:color="auto"/>
            <w:bottom w:val="none" w:sz="0" w:space="0" w:color="auto"/>
            <w:right w:val="none" w:sz="0" w:space="0" w:color="auto"/>
          </w:divBdr>
        </w:div>
      </w:divsChild>
    </w:div>
    <w:div w:id="1870070088">
      <w:bodyDiv w:val="1"/>
      <w:marLeft w:val="0"/>
      <w:marRight w:val="0"/>
      <w:marTop w:val="0"/>
      <w:marBottom w:val="0"/>
      <w:divBdr>
        <w:top w:val="none" w:sz="0" w:space="0" w:color="auto"/>
        <w:left w:val="none" w:sz="0" w:space="0" w:color="auto"/>
        <w:bottom w:val="none" w:sz="0" w:space="0" w:color="auto"/>
        <w:right w:val="none" w:sz="0" w:space="0" w:color="auto"/>
      </w:divBdr>
      <w:divsChild>
        <w:div w:id="1876888028">
          <w:marLeft w:val="0"/>
          <w:marRight w:val="0"/>
          <w:marTop w:val="0"/>
          <w:marBottom w:val="0"/>
          <w:divBdr>
            <w:top w:val="none" w:sz="0" w:space="0" w:color="auto"/>
            <w:left w:val="none" w:sz="0" w:space="0" w:color="auto"/>
            <w:bottom w:val="none" w:sz="0" w:space="0" w:color="auto"/>
            <w:right w:val="none" w:sz="0" w:space="0" w:color="auto"/>
          </w:divBdr>
        </w:div>
        <w:div w:id="1263222676">
          <w:marLeft w:val="0"/>
          <w:marRight w:val="0"/>
          <w:marTop w:val="0"/>
          <w:marBottom w:val="0"/>
          <w:divBdr>
            <w:top w:val="none" w:sz="0" w:space="0" w:color="auto"/>
            <w:left w:val="none" w:sz="0" w:space="0" w:color="auto"/>
            <w:bottom w:val="none" w:sz="0" w:space="0" w:color="auto"/>
            <w:right w:val="none" w:sz="0" w:space="0" w:color="auto"/>
          </w:divBdr>
        </w:div>
        <w:div w:id="658770208">
          <w:marLeft w:val="0"/>
          <w:marRight w:val="0"/>
          <w:marTop w:val="0"/>
          <w:marBottom w:val="0"/>
          <w:divBdr>
            <w:top w:val="none" w:sz="0" w:space="0" w:color="auto"/>
            <w:left w:val="none" w:sz="0" w:space="0" w:color="auto"/>
            <w:bottom w:val="none" w:sz="0" w:space="0" w:color="auto"/>
            <w:right w:val="none" w:sz="0" w:space="0" w:color="auto"/>
          </w:divBdr>
        </w:div>
        <w:div w:id="617488078">
          <w:marLeft w:val="0"/>
          <w:marRight w:val="0"/>
          <w:marTop w:val="0"/>
          <w:marBottom w:val="0"/>
          <w:divBdr>
            <w:top w:val="none" w:sz="0" w:space="0" w:color="auto"/>
            <w:left w:val="none" w:sz="0" w:space="0" w:color="auto"/>
            <w:bottom w:val="none" w:sz="0" w:space="0" w:color="auto"/>
            <w:right w:val="none" w:sz="0" w:space="0" w:color="auto"/>
          </w:divBdr>
        </w:div>
        <w:div w:id="1529831875">
          <w:marLeft w:val="0"/>
          <w:marRight w:val="0"/>
          <w:marTop w:val="0"/>
          <w:marBottom w:val="0"/>
          <w:divBdr>
            <w:top w:val="none" w:sz="0" w:space="0" w:color="auto"/>
            <w:left w:val="none" w:sz="0" w:space="0" w:color="auto"/>
            <w:bottom w:val="none" w:sz="0" w:space="0" w:color="auto"/>
            <w:right w:val="none" w:sz="0" w:space="0" w:color="auto"/>
          </w:divBdr>
        </w:div>
        <w:div w:id="574828452">
          <w:marLeft w:val="0"/>
          <w:marRight w:val="0"/>
          <w:marTop w:val="0"/>
          <w:marBottom w:val="0"/>
          <w:divBdr>
            <w:top w:val="none" w:sz="0" w:space="0" w:color="auto"/>
            <w:left w:val="none" w:sz="0" w:space="0" w:color="auto"/>
            <w:bottom w:val="none" w:sz="0" w:space="0" w:color="auto"/>
            <w:right w:val="none" w:sz="0" w:space="0" w:color="auto"/>
          </w:divBdr>
        </w:div>
        <w:div w:id="741222944">
          <w:marLeft w:val="0"/>
          <w:marRight w:val="0"/>
          <w:marTop w:val="0"/>
          <w:marBottom w:val="0"/>
          <w:divBdr>
            <w:top w:val="none" w:sz="0" w:space="0" w:color="auto"/>
            <w:left w:val="none" w:sz="0" w:space="0" w:color="auto"/>
            <w:bottom w:val="none" w:sz="0" w:space="0" w:color="auto"/>
            <w:right w:val="none" w:sz="0" w:space="0" w:color="auto"/>
          </w:divBdr>
        </w:div>
        <w:div w:id="822165328">
          <w:marLeft w:val="0"/>
          <w:marRight w:val="0"/>
          <w:marTop w:val="0"/>
          <w:marBottom w:val="0"/>
          <w:divBdr>
            <w:top w:val="none" w:sz="0" w:space="0" w:color="auto"/>
            <w:left w:val="none" w:sz="0" w:space="0" w:color="auto"/>
            <w:bottom w:val="none" w:sz="0" w:space="0" w:color="auto"/>
            <w:right w:val="none" w:sz="0" w:space="0" w:color="auto"/>
          </w:divBdr>
        </w:div>
        <w:div w:id="1802184390">
          <w:marLeft w:val="0"/>
          <w:marRight w:val="0"/>
          <w:marTop w:val="0"/>
          <w:marBottom w:val="0"/>
          <w:divBdr>
            <w:top w:val="none" w:sz="0" w:space="0" w:color="auto"/>
            <w:left w:val="none" w:sz="0" w:space="0" w:color="auto"/>
            <w:bottom w:val="none" w:sz="0" w:space="0" w:color="auto"/>
            <w:right w:val="none" w:sz="0" w:space="0" w:color="auto"/>
          </w:divBdr>
        </w:div>
        <w:div w:id="222713656">
          <w:marLeft w:val="0"/>
          <w:marRight w:val="0"/>
          <w:marTop w:val="0"/>
          <w:marBottom w:val="0"/>
          <w:divBdr>
            <w:top w:val="none" w:sz="0" w:space="0" w:color="auto"/>
            <w:left w:val="none" w:sz="0" w:space="0" w:color="auto"/>
            <w:bottom w:val="none" w:sz="0" w:space="0" w:color="auto"/>
            <w:right w:val="none" w:sz="0" w:space="0" w:color="auto"/>
          </w:divBdr>
        </w:div>
        <w:div w:id="599488473">
          <w:marLeft w:val="0"/>
          <w:marRight w:val="0"/>
          <w:marTop w:val="0"/>
          <w:marBottom w:val="0"/>
          <w:divBdr>
            <w:top w:val="none" w:sz="0" w:space="0" w:color="auto"/>
            <w:left w:val="none" w:sz="0" w:space="0" w:color="auto"/>
            <w:bottom w:val="none" w:sz="0" w:space="0" w:color="auto"/>
            <w:right w:val="none" w:sz="0" w:space="0" w:color="auto"/>
          </w:divBdr>
        </w:div>
        <w:div w:id="1718117932">
          <w:marLeft w:val="0"/>
          <w:marRight w:val="0"/>
          <w:marTop w:val="0"/>
          <w:marBottom w:val="0"/>
          <w:divBdr>
            <w:top w:val="none" w:sz="0" w:space="0" w:color="auto"/>
            <w:left w:val="none" w:sz="0" w:space="0" w:color="auto"/>
            <w:bottom w:val="none" w:sz="0" w:space="0" w:color="auto"/>
            <w:right w:val="none" w:sz="0" w:space="0" w:color="auto"/>
          </w:divBdr>
        </w:div>
        <w:div w:id="1192112809">
          <w:marLeft w:val="0"/>
          <w:marRight w:val="0"/>
          <w:marTop w:val="0"/>
          <w:marBottom w:val="0"/>
          <w:divBdr>
            <w:top w:val="none" w:sz="0" w:space="0" w:color="auto"/>
            <w:left w:val="none" w:sz="0" w:space="0" w:color="auto"/>
            <w:bottom w:val="none" w:sz="0" w:space="0" w:color="auto"/>
            <w:right w:val="none" w:sz="0" w:space="0" w:color="auto"/>
          </w:divBdr>
        </w:div>
        <w:div w:id="191962869">
          <w:marLeft w:val="0"/>
          <w:marRight w:val="0"/>
          <w:marTop w:val="0"/>
          <w:marBottom w:val="0"/>
          <w:divBdr>
            <w:top w:val="none" w:sz="0" w:space="0" w:color="auto"/>
            <w:left w:val="none" w:sz="0" w:space="0" w:color="auto"/>
            <w:bottom w:val="none" w:sz="0" w:space="0" w:color="auto"/>
            <w:right w:val="none" w:sz="0" w:space="0" w:color="auto"/>
          </w:divBdr>
        </w:div>
        <w:div w:id="517622540">
          <w:marLeft w:val="0"/>
          <w:marRight w:val="0"/>
          <w:marTop w:val="0"/>
          <w:marBottom w:val="0"/>
          <w:divBdr>
            <w:top w:val="none" w:sz="0" w:space="0" w:color="auto"/>
            <w:left w:val="none" w:sz="0" w:space="0" w:color="auto"/>
            <w:bottom w:val="none" w:sz="0" w:space="0" w:color="auto"/>
            <w:right w:val="none" w:sz="0" w:space="0" w:color="auto"/>
          </w:divBdr>
        </w:div>
        <w:div w:id="627590578">
          <w:marLeft w:val="0"/>
          <w:marRight w:val="0"/>
          <w:marTop w:val="0"/>
          <w:marBottom w:val="0"/>
          <w:divBdr>
            <w:top w:val="none" w:sz="0" w:space="0" w:color="auto"/>
            <w:left w:val="none" w:sz="0" w:space="0" w:color="auto"/>
            <w:bottom w:val="none" w:sz="0" w:space="0" w:color="auto"/>
            <w:right w:val="none" w:sz="0" w:space="0" w:color="auto"/>
          </w:divBdr>
        </w:div>
        <w:div w:id="1459489040">
          <w:marLeft w:val="0"/>
          <w:marRight w:val="0"/>
          <w:marTop w:val="0"/>
          <w:marBottom w:val="0"/>
          <w:divBdr>
            <w:top w:val="none" w:sz="0" w:space="0" w:color="auto"/>
            <w:left w:val="none" w:sz="0" w:space="0" w:color="auto"/>
            <w:bottom w:val="none" w:sz="0" w:space="0" w:color="auto"/>
            <w:right w:val="none" w:sz="0" w:space="0" w:color="auto"/>
          </w:divBdr>
        </w:div>
        <w:div w:id="833496034">
          <w:marLeft w:val="0"/>
          <w:marRight w:val="0"/>
          <w:marTop w:val="0"/>
          <w:marBottom w:val="0"/>
          <w:divBdr>
            <w:top w:val="none" w:sz="0" w:space="0" w:color="auto"/>
            <w:left w:val="none" w:sz="0" w:space="0" w:color="auto"/>
            <w:bottom w:val="none" w:sz="0" w:space="0" w:color="auto"/>
            <w:right w:val="none" w:sz="0" w:space="0" w:color="auto"/>
          </w:divBdr>
        </w:div>
        <w:div w:id="729352695">
          <w:marLeft w:val="0"/>
          <w:marRight w:val="0"/>
          <w:marTop w:val="0"/>
          <w:marBottom w:val="0"/>
          <w:divBdr>
            <w:top w:val="none" w:sz="0" w:space="0" w:color="auto"/>
            <w:left w:val="none" w:sz="0" w:space="0" w:color="auto"/>
            <w:bottom w:val="none" w:sz="0" w:space="0" w:color="auto"/>
            <w:right w:val="none" w:sz="0" w:space="0" w:color="auto"/>
          </w:divBdr>
        </w:div>
        <w:div w:id="1617788382">
          <w:marLeft w:val="0"/>
          <w:marRight w:val="0"/>
          <w:marTop w:val="0"/>
          <w:marBottom w:val="0"/>
          <w:divBdr>
            <w:top w:val="none" w:sz="0" w:space="0" w:color="auto"/>
            <w:left w:val="none" w:sz="0" w:space="0" w:color="auto"/>
            <w:bottom w:val="none" w:sz="0" w:space="0" w:color="auto"/>
            <w:right w:val="none" w:sz="0" w:space="0" w:color="auto"/>
          </w:divBdr>
        </w:div>
        <w:div w:id="1595088055">
          <w:marLeft w:val="0"/>
          <w:marRight w:val="0"/>
          <w:marTop w:val="0"/>
          <w:marBottom w:val="0"/>
          <w:divBdr>
            <w:top w:val="none" w:sz="0" w:space="0" w:color="auto"/>
            <w:left w:val="none" w:sz="0" w:space="0" w:color="auto"/>
            <w:bottom w:val="none" w:sz="0" w:space="0" w:color="auto"/>
            <w:right w:val="none" w:sz="0" w:space="0" w:color="auto"/>
          </w:divBdr>
        </w:div>
        <w:div w:id="567426782">
          <w:marLeft w:val="0"/>
          <w:marRight w:val="0"/>
          <w:marTop w:val="0"/>
          <w:marBottom w:val="0"/>
          <w:divBdr>
            <w:top w:val="none" w:sz="0" w:space="0" w:color="auto"/>
            <w:left w:val="none" w:sz="0" w:space="0" w:color="auto"/>
            <w:bottom w:val="none" w:sz="0" w:space="0" w:color="auto"/>
            <w:right w:val="none" w:sz="0" w:space="0" w:color="auto"/>
          </w:divBdr>
        </w:div>
        <w:div w:id="1582179778">
          <w:marLeft w:val="0"/>
          <w:marRight w:val="0"/>
          <w:marTop w:val="0"/>
          <w:marBottom w:val="0"/>
          <w:divBdr>
            <w:top w:val="none" w:sz="0" w:space="0" w:color="auto"/>
            <w:left w:val="none" w:sz="0" w:space="0" w:color="auto"/>
            <w:bottom w:val="none" w:sz="0" w:space="0" w:color="auto"/>
            <w:right w:val="none" w:sz="0" w:space="0" w:color="auto"/>
          </w:divBdr>
        </w:div>
        <w:div w:id="474030898">
          <w:marLeft w:val="0"/>
          <w:marRight w:val="0"/>
          <w:marTop w:val="0"/>
          <w:marBottom w:val="0"/>
          <w:divBdr>
            <w:top w:val="none" w:sz="0" w:space="0" w:color="auto"/>
            <w:left w:val="none" w:sz="0" w:space="0" w:color="auto"/>
            <w:bottom w:val="none" w:sz="0" w:space="0" w:color="auto"/>
            <w:right w:val="none" w:sz="0" w:space="0" w:color="auto"/>
          </w:divBdr>
        </w:div>
        <w:div w:id="1277248163">
          <w:marLeft w:val="0"/>
          <w:marRight w:val="0"/>
          <w:marTop w:val="0"/>
          <w:marBottom w:val="0"/>
          <w:divBdr>
            <w:top w:val="none" w:sz="0" w:space="0" w:color="auto"/>
            <w:left w:val="none" w:sz="0" w:space="0" w:color="auto"/>
            <w:bottom w:val="none" w:sz="0" w:space="0" w:color="auto"/>
            <w:right w:val="none" w:sz="0" w:space="0" w:color="auto"/>
          </w:divBdr>
        </w:div>
        <w:div w:id="2009943370">
          <w:marLeft w:val="0"/>
          <w:marRight w:val="0"/>
          <w:marTop w:val="0"/>
          <w:marBottom w:val="0"/>
          <w:divBdr>
            <w:top w:val="none" w:sz="0" w:space="0" w:color="auto"/>
            <w:left w:val="none" w:sz="0" w:space="0" w:color="auto"/>
            <w:bottom w:val="none" w:sz="0" w:space="0" w:color="auto"/>
            <w:right w:val="none" w:sz="0" w:space="0" w:color="auto"/>
          </w:divBdr>
        </w:div>
        <w:div w:id="949043010">
          <w:marLeft w:val="0"/>
          <w:marRight w:val="0"/>
          <w:marTop w:val="0"/>
          <w:marBottom w:val="0"/>
          <w:divBdr>
            <w:top w:val="none" w:sz="0" w:space="0" w:color="auto"/>
            <w:left w:val="none" w:sz="0" w:space="0" w:color="auto"/>
            <w:bottom w:val="none" w:sz="0" w:space="0" w:color="auto"/>
            <w:right w:val="none" w:sz="0" w:space="0" w:color="auto"/>
          </w:divBdr>
        </w:div>
      </w:divsChild>
    </w:div>
    <w:div w:id="1885483489">
      <w:bodyDiv w:val="1"/>
      <w:marLeft w:val="0"/>
      <w:marRight w:val="0"/>
      <w:marTop w:val="0"/>
      <w:marBottom w:val="0"/>
      <w:divBdr>
        <w:top w:val="none" w:sz="0" w:space="0" w:color="auto"/>
        <w:left w:val="none" w:sz="0" w:space="0" w:color="auto"/>
        <w:bottom w:val="none" w:sz="0" w:space="0" w:color="auto"/>
        <w:right w:val="none" w:sz="0" w:space="0" w:color="auto"/>
      </w:divBdr>
      <w:divsChild>
        <w:div w:id="61876022">
          <w:marLeft w:val="0"/>
          <w:marRight w:val="0"/>
          <w:marTop w:val="0"/>
          <w:marBottom w:val="0"/>
          <w:divBdr>
            <w:top w:val="none" w:sz="0" w:space="0" w:color="auto"/>
            <w:left w:val="none" w:sz="0" w:space="0" w:color="auto"/>
            <w:bottom w:val="none" w:sz="0" w:space="0" w:color="auto"/>
            <w:right w:val="none" w:sz="0" w:space="0" w:color="auto"/>
          </w:divBdr>
        </w:div>
        <w:div w:id="145981162">
          <w:marLeft w:val="0"/>
          <w:marRight w:val="0"/>
          <w:marTop w:val="0"/>
          <w:marBottom w:val="0"/>
          <w:divBdr>
            <w:top w:val="none" w:sz="0" w:space="0" w:color="auto"/>
            <w:left w:val="none" w:sz="0" w:space="0" w:color="auto"/>
            <w:bottom w:val="none" w:sz="0" w:space="0" w:color="auto"/>
            <w:right w:val="none" w:sz="0" w:space="0" w:color="auto"/>
          </w:divBdr>
        </w:div>
        <w:div w:id="192351108">
          <w:marLeft w:val="0"/>
          <w:marRight w:val="0"/>
          <w:marTop w:val="0"/>
          <w:marBottom w:val="0"/>
          <w:divBdr>
            <w:top w:val="none" w:sz="0" w:space="0" w:color="auto"/>
            <w:left w:val="none" w:sz="0" w:space="0" w:color="auto"/>
            <w:bottom w:val="none" w:sz="0" w:space="0" w:color="auto"/>
            <w:right w:val="none" w:sz="0" w:space="0" w:color="auto"/>
          </w:divBdr>
        </w:div>
        <w:div w:id="208996862">
          <w:marLeft w:val="0"/>
          <w:marRight w:val="0"/>
          <w:marTop w:val="0"/>
          <w:marBottom w:val="0"/>
          <w:divBdr>
            <w:top w:val="none" w:sz="0" w:space="0" w:color="auto"/>
            <w:left w:val="none" w:sz="0" w:space="0" w:color="auto"/>
            <w:bottom w:val="none" w:sz="0" w:space="0" w:color="auto"/>
            <w:right w:val="none" w:sz="0" w:space="0" w:color="auto"/>
          </w:divBdr>
        </w:div>
        <w:div w:id="437409474">
          <w:marLeft w:val="0"/>
          <w:marRight w:val="0"/>
          <w:marTop w:val="0"/>
          <w:marBottom w:val="0"/>
          <w:divBdr>
            <w:top w:val="none" w:sz="0" w:space="0" w:color="auto"/>
            <w:left w:val="none" w:sz="0" w:space="0" w:color="auto"/>
            <w:bottom w:val="none" w:sz="0" w:space="0" w:color="auto"/>
            <w:right w:val="none" w:sz="0" w:space="0" w:color="auto"/>
          </w:divBdr>
        </w:div>
        <w:div w:id="577397967">
          <w:marLeft w:val="0"/>
          <w:marRight w:val="0"/>
          <w:marTop w:val="0"/>
          <w:marBottom w:val="0"/>
          <w:divBdr>
            <w:top w:val="none" w:sz="0" w:space="0" w:color="auto"/>
            <w:left w:val="none" w:sz="0" w:space="0" w:color="auto"/>
            <w:bottom w:val="none" w:sz="0" w:space="0" w:color="auto"/>
            <w:right w:val="none" w:sz="0" w:space="0" w:color="auto"/>
          </w:divBdr>
        </w:div>
        <w:div w:id="665130359">
          <w:marLeft w:val="0"/>
          <w:marRight w:val="0"/>
          <w:marTop w:val="0"/>
          <w:marBottom w:val="0"/>
          <w:divBdr>
            <w:top w:val="none" w:sz="0" w:space="0" w:color="auto"/>
            <w:left w:val="none" w:sz="0" w:space="0" w:color="auto"/>
            <w:bottom w:val="none" w:sz="0" w:space="0" w:color="auto"/>
            <w:right w:val="none" w:sz="0" w:space="0" w:color="auto"/>
          </w:divBdr>
        </w:div>
        <w:div w:id="813528930">
          <w:marLeft w:val="0"/>
          <w:marRight w:val="0"/>
          <w:marTop w:val="0"/>
          <w:marBottom w:val="0"/>
          <w:divBdr>
            <w:top w:val="none" w:sz="0" w:space="0" w:color="auto"/>
            <w:left w:val="none" w:sz="0" w:space="0" w:color="auto"/>
            <w:bottom w:val="none" w:sz="0" w:space="0" w:color="auto"/>
            <w:right w:val="none" w:sz="0" w:space="0" w:color="auto"/>
          </w:divBdr>
        </w:div>
        <w:div w:id="933632526">
          <w:marLeft w:val="0"/>
          <w:marRight w:val="0"/>
          <w:marTop w:val="0"/>
          <w:marBottom w:val="0"/>
          <w:divBdr>
            <w:top w:val="none" w:sz="0" w:space="0" w:color="auto"/>
            <w:left w:val="none" w:sz="0" w:space="0" w:color="auto"/>
            <w:bottom w:val="none" w:sz="0" w:space="0" w:color="auto"/>
            <w:right w:val="none" w:sz="0" w:space="0" w:color="auto"/>
          </w:divBdr>
        </w:div>
        <w:div w:id="954287195">
          <w:marLeft w:val="0"/>
          <w:marRight w:val="0"/>
          <w:marTop w:val="0"/>
          <w:marBottom w:val="0"/>
          <w:divBdr>
            <w:top w:val="none" w:sz="0" w:space="0" w:color="auto"/>
            <w:left w:val="none" w:sz="0" w:space="0" w:color="auto"/>
            <w:bottom w:val="none" w:sz="0" w:space="0" w:color="auto"/>
            <w:right w:val="none" w:sz="0" w:space="0" w:color="auto"/>
          </w:divBdr>
        </w:div>
        <w:div w:id="1167136327">
          <w:marLeft w:val="0"/>
          <w:marRight w:val="0"/>
          <w:marTop w:val="0"/>
          <w:marBottom w:val="0"/>
          <w:divBdr>
            <w:top w:val="none" w:sz="0" w:space="0" w:color="auto"/>
            <w:left w:val="none" w:sz="0" w:space="0" w:color="auto"/>
            <w:bottom w:val="none" w:sz="0" w:space="0" w:color="auto"/>
            <w:right w:val="none" w:sz="0" w:space="0" w:color="auto"/>
          </w:divBdr>
        </w:div>
        <w:div w:id="1281575438">
          <w:marLeft w:val="0"/>
          <w:marRight w:val="0"/>
          <w:marTop w:val="0"/>
          <w:marBottom w:val="0"/>
          <w:divBdr>
            <w:top w:val="none" w:sz="0" w:space="0" w:color="auto"/>
            <w:left w:val="none" w:sz="0" w:space="0" w:color="auto"/>
            <w:bottom w:val="none" w:sz="0" w:space="0" w:color="auto"/>
            <w:right w:val="none" w:sz="0" w:space="0" w:color="auto"/>
          </w:divBdr>
        </w:div>
        <w:div w:id="1302883610">
          <w:marLeft w:val="0"/>
          <w:marRight w:val="0"/>
          <w:marTop w:val="0"/>
          <w:marBottom w:val="0"/>
          <w:divBdr>
            <w:top w:val="none" w:sz="0" w:space="0" w:color="auto"/>
            <w:left w:val="none" w:sz="0" w:space="0" w:color="auto"/>
            <w:bottom w:val="none" w:sz="0" w:space="0" w:color="auto"/>
            <w:right w:val="none" w:sz="0" w:space="0" w:color="auto"/>
          </w:divBdr>
        </w:div>
        <w:div w:id="1333335077">
          <w:marLeft w:val="0"/>
          <w:marRight w:val="0"/>
          <w:marTop w:val="0"/>
          <w:marBottom w:val="0"/>
          <w:divBdr>
            <w:top w:val="none" w:sz="0" w:space="0" w:color="auto"/>
            <w:left w:val="none" w:sz="0" w:space="0" w:color="auto"/>
            <w:bottom w:val="none" w:sz="0" w:space="0" w:color="auto"/>
            <w:right w:val="none" w:sz="0" w:space="0" w:color="auto"/>
          </w:divBdr>
        </w:div>
        <w:div w:id="1457482578">
          <w:marLeft w:val="0"/>
          <w:marRight w:val="0"/>
          <w:marTop w:val="0"/>
          <w:marBottom w:val="0"/>
          <w:divBdr>
            <w:top w:val="none" w:sz="0" w:space="0" w:color="auto"/>
            <w:left w:val="none" w:sz="0" w:space="0" w:color="auto"/>
            <w:bottom w:val="none" w:sz="0" w:space="0" w:color="auto"/>
            <w:right w:val="none" w:sz="0" w:space="0" w:color="auto"/>
          </w:divBdr>
        </w:div>
        <w:div w:id="1577085345">
          <w:marLeft w:val="0"/>
          <w:marRight w:val="0"/>
          <w:marTop w:val="0"/>
          <w:marBottom w:val="0"/>
          <w:divBdr>
            <w:top w:val="none" w:sz="0" w:space="0" w:color="auto"/>
            <w:left w:val="none" w:sz="0" w:space="0" w:color="auto"/>
            <w:bottom w:val="none" w:sz="0" w:space="0" w:color="auto"/>
            <w:right w:val="none" w:sz="0" w:space="0" w:color="auto"/>
          </w:divBdr>
        </w:div>
        <w:div w:id="1726560263">
          <w:marLeft w:val="0"/>
          <w:marRight w:val="0"/>
          <w:marTop w:val="0"/>
          <w:marBottom w:val="0"/>
          <w:divBdr>
            <w:top w:val="none" w:sz="0" w:space="0" w:color="auto"/>
            <w:left w:val="none" w:sz="0" w:space="0" w:color="auto"/>
            <w:bottom w:val="none" w:sz="0" w:space="0" w:color="auto"/>
            <w:right w:val="none" w:sz="0" w:space="0" w:color="auto"/>
          </w:divBdr>
        </w:div>
        <w:div w:id="1730032448">
          <w:marLeft w:val="0"/>
          <w:marRight w:val="0"/>
          <w:marTop w:val="0"/>
          <w:marBottom w:val="0"/>
          <w:divBdr>
            <w:top w:val="none" w:sz="0" w:space="0" w:color="auto"/>
            <w:left w:val="none" w:sz="0" w:space="0" w:color="auto"/>
            <w:bottom w:val="none" w:sz="0" w:space="0" w:color="auto"/>
            <w:right w:val="none" w:sz="0" w:space="0" w:color="auto"/>
          </w:divBdr>
        </w:div>
        <w:div w:id="1751385541">
          <w:marLeft w:val="0"/>
          <w:marRight w:val="0"/>
          <w:marTop w:val="0"/>
          <w:marBottom w:val="0"/>
          <w:divBdr>
            <w:top w:val="none" w:sz="0" w:space="0" w:color="auto"/>
            <w:left w:val="none" w:sz="0" w:space="0" w:color="auto"/>
            <w:bottom w:val="none" w:sz="0" w:space="0" w:color="auto"/>
            <w:right w:val="none" w:sz="0" w:space="0" w:color="auto"/>
          </w:divBdr>
        </w:div>
        <w:div w:id="1957978853">
          <w:marLeft w:val="0"/>
          <w:marRight w:val="0"/>
          <w:marTop w:val="0"/>
          <w:marBottom w:val="0"/>
          <w:divBdr>
            <w:top w:val="none" w:sz="0" w:space="0" w:color="auto"/>
            <w:left w:val="none" w:sz="0" w:space="0" w:color="auto"/>
            <w:bottom w:val="none" w:sz="0" w:space="0" w:color="auto"/>
            <w:right w:val="none" w:sz="0" w:space="0" w:color="auto"/>
          </w:divBdr>
        </w:div>
        <w:div w:id="1961522101">
          <w:marLeft w:val="0"/>
          <w:marRight w:val="0"/>
          <w:marTop w:val="0"/>
          <w:marBottom w:val="0"/>
          <w:divBdr>
            <w:top w:val="none" w:sz="0" w:space="0" w:color="auto"/>
            <w:left w:val="none" w:sz="0" w:space="0" w:color="auto"/>
            <w:bottom w:val="none" w:sz="0" w:space="0" w:color="auto"/>
            <w:right w:val="none" w:sz="0" w:space="0" w:color="auto"/>
          </w:divBdr>
        </w:div>
        <w:div w:id="1995143665">
          <w:marLeft w:val="0"/>
          <w:marRight w:val="0"/>
          <w:marTop w:val="0"/>
          <w:marBottom w:val="0"/>
          <w:divBdr>
            <w:top w:val="none" w:sz="0" w:space="0" w:color="auto"/>
            <w:left w:val="none" w:sz="0" w:space="0" w:color="auto"/>
            <w:bottom w:val="none" w:sz="0" w:space="0" w:color="auto"/>
            <w:right w:val="none" w:sz="0" w:space="0" w:color="auto"/>
          </w:divBdr>
        </w:div>
        <w:div w:id="2132430242">
          <w:marLeft w:val="0"/>
          <w:marRight w:val="0"/>
          <w:marTop w:val="0"/>
          <w:marBottom w:val="0"/>
          <w:divBdr>
            <w:top w:val="none" w:sz="0" w:space="0" w:color="auto"/>
            <w:left w:val="none" w:sz="0" w:space="0" w:color="auto"/>
            <w:bottom w:val="none" w:sz="0" w:space="0" w:color="auto"/>
            <w:right w:val="none" w:sz="0" w:space="0" w:color="auto"/>
          </w:divBdr>
        </w:div>
        <w:div w:id="2133940940">
          <w:marLeft w:val="0"/>
          <w:marRight w:val="0"/>
          <w:marTop w:val="0"/>
          <w:marBottom w:val="0"/>
          <w:divBdr>
            <w:top w:val="none" w:sz="0" w:space="0" w:color="auto"/>
            <w:left w:val="none" w:sz="0" w:space="0" w:color="auto"/>
            <w:bottom w:val="none" w:sz="0" w:space="0" w:color="auto"/>
            <w:right w:val="none" w:sz="0" w:space="0" w:color="auto"/>
          </w:divBdr>
        </w:div>
      </w:divsChild>
    </w:div>
    <w:div w:id="1916280300">
      <w:bodyDiv w:val="1"/>
      <w:marLeft w:val="0"/>
      <w:marRight w:val="0"/>
      <w:marTop w:val="0"/>
      <w:marBottom w:val="0"/>
      <w:divBdr>
        <w:top w:val="none" w:sz="0" w:space="0" w:color="auto"/>
        <w:left w:val="none" w:sz="0" w:space="0" w:color="auto"/>
        <w:bottom w:val="none" w:sz="0" w:space="0" w:color="auto"/>
        <w:right w:val="none" w:sz="0" w:space="0" w:color="auto"/>
      </w:divBdr>
      <w:divsChild>
        <w:div w:id="46492848">
          <w:marLeft w:val="0"/>
          <w:marRight w:val="0"/>
          <w:marTop w:val="0"/>
          <w:marBottom w:val="0"/>
          <w:divBdr>
            <w:top w:val="none" w:sz="0" w:space="0" w:color="auto"/>
            <w:left w:val="none" w:sz="0" w:space="0" w:color="auto"/>
            <w:bottom w:val="none" w:sz="0" w:space="0" w:color="auto"/>
            <w:right w:val="none" w:sz="0" w:space="0" w:color="auto"/>
          </w:divBdr>
        </w:div>
        <w:div w:id="295180270">
          <w:marLeft w:val="0"/>
          <w:marRight w:val="0"/>
          <w:marTop w:val="0"/>
          <w:marBottom w:val="0"/>
          <w:divBdr>
            <w:top w:val="none" w:sz="0" w:space="0" w:color="auto"/>
            <w:left w:val="none" w:sz="0" w:space="0" w:color="auto"/>
            <w:bottom w:val="none" w:sz="0" w:space="0" w:color="auto"/>
            <w:right w:val="none" w:sz="0" w:space="0" w:color="auto"/>
          </w:divBdr>
        </w:div>
        <w:div w:id="512034780">
          <w:marLeft w:val="0"/>
          <w:marRight w:val="0"/>
          <w:marTop w:val="0"/>
          <w:marBottom w:val="0"/>
          <w:divBdr>
            <w:top w:val="none" w:sz="0" w:space="0" w:color="auto"/>
            <w:left w:val="none" w:sz="0" w:space="0" w:color="auto"/>
            <w:bottom w:val="none" w:sz="0" w:space="0" w:color="auto"/>
            <w:right w:val="none" w:sz="0" w:space="0" w:color="auto"/>
          </w:divBdr>
        </w:div>
        <w:div w:id="533885599">
          <w:marLeft w:val="0"/>
          <w:marRight w:val="0"/>
          <w:marTop w:val="0"/>
          <w:marBottom w:val="0"/>
          <w:divBdr>
            <w:top w:val="none" w:sz="0" w:space="0" w:color="auto"/>
            <w:left w:val="none" w:sz="0" w:space="0" w:color="auto"/>
            <w:bottom w:val="none" w:sz="0" w:space="0" w:color="auto"/>
            <w:right w:val="none" w:sz="0" w:space="0" w:color="auto"/>
          </w:divBdr>
        </w:div>
        <w:div w:id="810562134">
          <w:marLeft w:val="0"/>
          <w:marRight w:val="0"/>
          <w:marTop w:val="0"/>
          <w:marBottom w:val="0"/>
          <w:divBdr>
            <w:top w:val="none" w:sz="0" w:space="0" w:color="auto"/>
            <w:left w:val="none" w:sz="0" w:space="0" w:color="auto"/>
            <w:bottom w:val="none" w:sz="0" w:space="0" w:color="auto"/>
            <w:right w:val="none" w:sz="0" w:space="0" w:color="auto"/>
          </w:divBdr>
        </w:div>
        <w:div w:id="1023943733">
          <w:marLeft w:val="0"/>
          <w:marRight w:val="0"/>
          <w:marTop w:val="0"/>
          <w:marBottom w:val="0"/>
          <w:divBdr>
            <w:top w:val="none" w:sz="0" w:space="0" w:color="auto"/>
            <w:left w:val="none" w:sz="0" w:space="0" w:color="auto"/>
            <w:bottom w:val="none" w:sz="0" w:space="0" w:color="auto"/>
            <w:right w:val="none" w:sz="0" w:space="0" w:color="auto"/>
          </w:divBdr>
        </w:div>
        <w:div w:id="1167863376">
          <w:marLeft w:val="0"/>
          <w:marRight w:val="0"/>
          <w:marTop w:val="0"/>
          <w:marBottom w:val="0"/>
          <w:divBdr>
            <w:top w:val="none" w:sz="0" w:space="0" w:color="auto"/>
            <w:left w:val="none" w:sz="0" w:space="0" w:color="auto"/>
            <w:bottom w:val="none" w:sz="0" w:space="0" w:color="auto"/>
            <w:right w:val="none" w:sz="0" w:space="0" w:color="auto"/>
          </w:divBdr>
        </w:div>
        <w:div w:id="1292783046">
          <w:marLeft w:val="0"/>
          <w:marRight w:val="0"/>
          <w:marTop w:val="0"/>
          <w:marBottom w:val="0"/>
          <w:divBdr>
            <w:top w:val="none" w:sz="0" w:space="0" w:color="auto"/>
            <w:left w:val="none" w:sz="0" w:space="0" w:color="auto"/>
            <w:bottom w:val="none" w:sz="0" w:space="0" w:color="auto"/>
            <w:right w:val="none" w:sz="0" w:space="0" w:color="auto"/>
          </w:divBdr>
        </w:div>
        <w:div w:id="1497765088">
          <w:marLeft w:val="0"/>
          <w:marRight w:val="0"/>
          <w:marTop w:val="0"/>
          <w:marBottom w:val="0"/>
          <w:divBdr>
            <w:top w:val="none" w:sz="0" w:space="0" w:color="auto"/>
            <w:left w:val="none" w:sz="0" w:space="0" w:color="auto"/>
            <w:bottom w:val="none" w:sz="0" w:space="0" w:color="auto"/>
            <w:right w:val="none" w:sz="0" w:space="0" w:color="auto"/>
          </w:divBdr>
        </w:div>
        <w:div w:id="1870684185">
          <w:marLeft w:val="0"/>
          <w:marRight w:val="0"/>
          <w:marTop w:val="0"/>
          <w:marBottom w:val="0"/>
          <w:divBdr>
            <w:top w:val="none" w:sz="0" w:space="0" w:color="auto"/>
            <w:left w:val="none" w:sz="0" w:space="0" w:color="auto"/>
            <w:bottom w:val="none" w:sz="0" w:space="0" w:color="auto"/>
            <w:right w:val="none" w:sz="0" w:space="0" w:color="auto"/>
          </w:divBdr>
        </w:div>
      </w:divsChild>
    </w:div>
    <w:div w:id="1953125223">
      <w:bodyDiv w:val="1"/>
      <w:marLeft w:val="0"/>
      <w:marRight w:val="0"/>
      <w:marTop w:val="0"/>
      <w:marBottom w:val="0"/>
      <w:divBdr>
        <w:top w:val="none" w:sz="0" w:space="0" w:color="auto"/>
        <w:left w:val="none" w:sz="0" w:space="0" w:color="auto"/>
        <w:bottom w:val="none" w:sz="0" w:space="0" w:color="auto"/>
        <w:right w:val="none" w:sz="0" w:space="0" w:color="auto"/>
      </w:divBdr>
      <w:divsChild>
        <w:div w:id="253977076">
          <w:marLeft w:val="0"/>
          <w:marRight w:val="0"/>
          <w:marTop w:val="0"/>
          <w:marBottom w:val="0"/>
          <w:divBdr>
            <w:top w:val="none" w:sz="0" w:space="0" w:color="auto"/>
            <w:left w:val="none" w:sz="0" w:space="0" w:color="auto"/>
            <w:bottom w:val="none" w:sz="0" w:space="0" w:color="auto"/>
            <w:right w:val="none" w:sz="0" w:space="0" w:color="auto"/>
          </w:divBdr>
        </w:div>
        <w:div w:id="466095149">
          <w:marLeft w:val="0"/>
          <w:marRight w:val="0"/>
          <w:marTop w:val="0"/>
          <w:marBottom w:val="0"/>
          <w:divBdr>
            <w:top w:val="none" w:sz="0" w:space="0" w:color="auto"/>
            <w:left w:val="none" w:sz="0" w:space="0" w:color="auto"/>
            <w:bottom w:val="none" w:sz="0" w:space="0" w:color="auto"/>
            <w:right w:val="none" w:sz="0" w:space="0" w:color="auto"/>
          </w:divBdr>
        </w:div>
        <w:div w:id="614211868">
          <w:marLeft w:val="0"/>
          <w:marRight w:val="0"/>
          <w:marTop w:val="0"/>
          <w:marBottom w:val="0"/>
          <w:divBdr>
            <w:top w:val="none" w:sz="0" w:space="0" w:color="auto"/>
            <w:left w:val="none" w:sz="0" w:space="0" w:color="auto"/>
            <w:bottom w:val="none" w:sz="0" w:space="0" w:color="auto"/>
            <w:right w:val="none" w:sz="0" w:space="0" w:color="auto"/>
          </w:divBdr>
        </w:div>
        <w:div w:id="667444098">
          <w:marLeft w:val="0"/>
          <w:marRight w:val="0"/>
          <w:marTop w:val="0"/>
          <w:marBottom w:val="0"/>
          <w:divBdr>
            <w:top w:val="none" w:sz="0" w:space="0" w:color="auto"/>
            <w:left w:val="none" w:sz="0" w:space="0" w:color="auto"/>
            <w:bottom w:val="none" w:sz="0" w:space="0" w:color="auto"/>
            <w:right w:val="none" w:sz="0" w:space="0" w:color="auto"/>
          </w:divBdr>
        </w:div>
        <w:div w:id="842741218">
          <w:marLeft w:val="0"/>
          <w:marRight w:val="0"/>
          <w:marTop w:val="0"/>
          <w:marBottom w:val="0"/>
          <w:divBdr>
            <w:top w:val="none" w:sz="0" w:space="0" w:color="auto"/>
            <w:left w:val="none" w:sz="0" w:space="0" w:color="auto"/>
            <w:bottom w:val="none" w:sz="0" w:space="0" w:color="auto"/>
            <w:right w:val="none" w:sz="0" w:space="0" w:color="auto"/>
          </w:divBdr>
        </w:div>
        <w:div w:id="954292090">
          <w:marLeft w:val="0"/>
          <w:marRight w:val="0"/>
          <w:marTop w:val="0"/>
          <w:marBottom w:val="0"/>
          <w:divBdr>
            <w:top w:val="none" w:sz="0" w:space="0" w:color="auto"/>
            <w:left w:val="none" w:sz="0" w:space="0" w:color="auto"/>
            <w:bottom w:val="none" w:sz="0" w:space="0" w:color="auto"/>
            <w:right w:val="none" w:sz="0" w:space="0" w:color="auto"/>
          </w:divBdr>
        </w:div>
        <w:div w:id="997078604">
          <w:marLeft w:val="0"/>
          <w:marRight w:val="0"/>
          <w:marTop w:val="0"/>
          <w:marBottom w:val="0"/>
          <w:divBdr>
            <w:top w:val="none" w:sz="0" w:space="0" w:color="auto"/>
            <w:left w:val="none" w:sz="0" w:space="0" w:color="auto"/>
            <w:bottom w:val="none" w:sz="0" w:space="0" w:color="auto"/>
            <w:right w:val="none" w:sz="0" w:space="0" w:color="auto"/>
          </w:divBdr>
        </w:div>
        <w:div w:id="1650747870">
          <w:marLeft w:val="0"/>
          <w:marRight w:val="0"/>
          <w:marTop w:val="0"/>
          <w:marBottom w:val="0"/>
          <w:divBdr>
            <w:top w:val="none" w:sz="0" w:space="0" w:color="auto"/>
            <w:left w:val="none" w:sz="0" w:space="0" w:color="auto"/>
            <w:bottom w:val="none" w:sz="0" w:space="0" w:color="auto"/>
            <w:right w:val="none" w:sz="0" w:space="0" w:color="auto"/>
          </w:divBdr>
        </w:div>
      </w:divsChild>
    </w:div>
    <w:div w:id="1964193797">
      <w:bodyDiv w:val="1"/>
      <w:marLeft w:val="0"/>
      <w:marRight w:val="0"/>
      <w:marTop w:val="0"/>
      <w:marBottom w:val="0"/>
      <w:divBdr>
        <w:top w:val="none" w:sz="0" w:space="0" w:color="auto"/>
        <w:left w:val="none" w:sz="0" w:space="0" w:color="auto"/>
        <w:bottom w:val="none" w:sz="0" w:space="0" w:color="auto"/>
        <w:right w:val="none" w:sz="0" w:space="0" w:color="auto"/>
      </w:divBdr>
      <w:divsChild>
        <w:div w:id="1139762990">
          <w:marLeft w:val="0"/>
          <w:marRight w:val="0"/>
          <w:marTop w:val="0"/>
          <w:marBottom w:val="0"/>
          <w:divBdr>
            <w:top w:val="none" w:sz="0" w:space="0" w:color="auto"/>
            <w:left w:val="none" w:sz="0" w:space="0" w:color="auto"/>
            <w:bottom w:val="none" w:sz="0" w:space="0" w:color="auto"/>
            <w:right w:val="none" w:sz="0" w:space="0" w:color="auto"/>
          </w:divBdr>
          <w:divsChild>
            <w:div w:id="242103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961376">
      <w:bodyDiv w:val="1"/>
      <w:marLeft w:val="0"/>
      <w:marRight w:val="0"/>
      <w:marTop w:val="0"/>
      <w:marBottom w:val="0"/>
      <w:divBdr>
        <w:top w:val="none" w:sz="0" w:space="0" w:color="auto"/>
        <w:left w:val="none" w:sz="0" w:space="0" w:color="auto"/>
        <w:bottom w:val="none" w:sz="0" w:space="0" w:color="auto"/>
        <w:right w:val="none" w:sz="0" w:space="0" w:color="auto"/>
      </w:divBdr>
      <w:divsChild>
        <w:div w:id="157814169">
          <w:marLeft w:val="0"/>
          <w:marRight w:val="0"/>
          <w:marTop w:val="0"/>
          <w:marBottom w:val="0"/>
          <w:divBdr>
            <w:top w:val="none" w:sz="0" w:space="0" w:color="auto"/>
            <w:left w:val="none" w:sz="0" w:space="0" w:color="auto"/>
            <w:bottom w:val="none" w:sz="0" w:space="0" w:color="auto"/>
            <w:right w:val="none" w:sz="0" w:space="0" w:color="auto"/>
          </w:divBdr>
        </w:div>
        <w:div w:id="357853294">
          <w:marLeft w:val="0"/>
          <w:marRight w:val="0"/>
          <w:marTop w:val="0"/>
          <w:marBottom w:val="0"/>
          <w:divBdr>
            <w:top w:val="none" w:sz="0" w:space="0" w:color="auto"/>
            <w:left w:val="none" w:sz="0" w:space="0" w:color="auto"/>
            <w:bottom w:val="none" w:sz="0" w:space="0" w:color="auto"/>
            <w:right w:val="none" w:sz="0" w:space="0" w:color="auto"/>
          </w:divBdr>
        </w:div>
        <w:div w:id="696154279">
          <w:marLeft w:val="0"/>
          <w:marRight w:val="0"/>
          <w:marTop w:val="0"/>
          <w:marBottom w:val="0"/>
          <w:divBdr>
            <w:top w:val="none" w:sz="0" w:space="0" w:color="auto"/>
            <w:left w:val="none" w:sz="0" w:space="0" w:color="auto"/>
            <w:bottom w:val="none" w:sz="0" w:space="0" w:color="auto"/>
            <w:right w:val="none" w:sz="0" w:space="0" w:color="auto"/>
          </w:divBdr>
        </w:div>
        <w:div w:id="982780364">
          <w:marLeft w:val="0"/>
          <w:marRight w:val="0"/>
          <w:marTop w:val="0"/>
          <w:marBottom w:val="0"/>
          <w:divBdr>
            <w:top w:val="none" w:sz="0" w:space="0" w:color="auto"/>
            <w:left w:val="none" w:sz="0" w:space="0" w:color="auto"/>
            <w:bottom w:val="none" w:sz="0" w:space="0" w:color="auto"/>
            <w:right w:val="none" w:sz="0" w:space="0" w:color="auto"/>
          </w:divBdr>
        </w:div>
        <w:div w:id="1073697734">
          <w:marLeft w:val="0"/>
          <w:marRight w:val="0"/>
          <w:marTop w:val="0"/>
          <w:marBottom w:val="0"/>
          <w:divBdr>
            <w:top w:val="none" w:sz="0" w:space="0" w:color="auto"/>
            <w:left w:val="none" w:sz="0" w:space="0" w:color="auto"/>
            <w:bottom w:val="none" w:sz="0" w:space="0" w:color="auto"/>
            <w:right w:val="none" w:sz="0" w:space="0" w:color="auto"/>
          </w:divBdr>
        </w:div>
        <w:div w:id="1079325617">
          <w:marLeft w:val="0"/>
          <w:marRight w:val="0"/>
          <w:marTop w:val="0"/>
          <w:marBottom w:val="0"/>
          <w:divBdr>
            <w:top w:val="none" w:sz="0" w:space="0" w:color="auto"/>
            <w:left w:val="none" w:sz="0" w:space="0" w:color="auto"/>
            <w:bottom w:val="none" w:sz="0" w:space="0" w:color="auto"/>
            <w:right w:val="none" w:sz="0" w:space="0" w:color="auto"/>
          </w:divBdr>
        </w:div>
        <w:div w:id="1607494618">
          <w:marLeft w:val="0"/>
          <w:marRight w:val="0"/>
          <w:marTop w:val="0"/>
          <w:marBottom w:val="0"/>
          <w:divBdr>
            <w:top w:val="none" w:sz="0" w:space="0" w:color="auto"/>
            <w:left w:val="none" w:sz="0" w:space="0" w:color="auto"/>
            <w:bottom w:val="none" w:sz="0" w:space="0" w:color="auto"/>
            <w:right w:val="none" w:sz="0" w:space="0" w:color="auto"/>
          </w:divBdr>
        </w:div>
        <w:div w:id="1827940468">
          <w:marLeft w:val="0"/>
          <w:marRight w:val="0"/>
          <w:marTop w:val="0"/>
          <w:marBottom w:val="0"/>
          <w:divBdr>
            <w:top w:val="none" w:sz="0" w:space="0" w:color="auto"/>
            <w:left w:val="none" w:sz="0" w:space="0" w:color="auto"/>
            <w:bottom w:val="none" w:sz="0" w:space="0" w:color="auto"/>
            <w:right w:val="none" w:sz="0" w:space="0" w:color="auto"/>
          </w:divBdr>
        </w:div>
        <w:div w:id="2080705845">
          <w:marLeft w:val="0"/>
          <w:marRight w:val="0"/>
          <w:marTop w:val="0"/>
          <w:marBottom w:val="0"/>
          <w:divBdr>
            <w:top w:val="none" w:sz="0" w:space="0" w:color="auto"/>
            <w:left w:val="none" w:sz="0" w:space="0" w:color="auto"/>
            <w:bottom w:val="none" w:sz="0" w:space="0" w:color="auto"/>
            <w:right w:val="none" w:sz="0" w:space="0" w:color="auto"/>
          </w:divBdr>
        </w:div>
      </w:divsChild>
    </w:div>
    <w:div w:id="1986079860">
      <w:bodyDiv w:val="1"/>
      <w:marLeft w:val="0"/>
      <w:marRight w:val="0"/>
      <w:marTop w:val="0"/>
      <w:marBottom w:val="0"/>
      <w:divBdr>
        <w:top w:val="none" w:sz="0" w:space="0" w:color="auto"/>
        <w:left w:val="none" w:sz="0" w:space="0" w:color="auto"/>
        <w:bottom w:val="none" w:sz="0" w:space="0" w:color="auto"/>
        <w:right w:val="none" w:sz="0" w:space="0" w:color="auto"/>
      </w:divBdr>
    </w:div>
    <w:div w:id="2017924760">
      <w:bodyDiv w:val="1"/>
      <w:marLeft w:val="0"/>
      <w:marRight w:val="0"/>
      <w:marTop w:val="0"/>
      <w:marBottom w:val="0"/>
      <w:divBdr>
        <w:top w:val="none" w:sz="0" w:space="0" w:color="auto"/>
        <w:left w:val="none" w:sz="0" w:space="0" w:color="auto"/>
        <w:bottom w:val="none" w:sz="0" w:space="0" w:color="auto"/>
        <w:right w:val="none" w:sz="0" w:space="0" w:color="auto"/>
      </w:divBdr>
      <w:divsChild>
        <w:div w:id="893080815">
          <w:marLeft w:val="0"/>
          <w:marRight w:val="0"/>
          <w:marTop w:val="0"/>
          <w:marBottom w:val="0"/>
          <w:divBdr>
            <w:top w:val="none" w:sz="0" w:space="0" w:color="auto"/>
            <w:left w:val="none" w:sz="0" w:space="0" w:color="auto"/>
            <w:bottom w:val="none" w:sz="0" w:space="0" w:color="auto"/>
            <w:right w:val="none" w:sz="0" w:space="0" w:color="auto"/>
          </w:divBdr>
        </w:div>
      </w:divsChild>
    </w:div>
    <w:div w:id="2025546018">
      <w:bodyDiv w:val="1"/>
      <w:marLeft w:val="0"/>
      <w:marRight w:val="0"/>
      <w:marTop w:val="0"/>
      <w:marBottom w:val="0"/>
      <w:divBdr>
        <w:top w:val="none" w:sz="0" w:space="0" w:color="auto"/>
        <w:left w:val="none" w:sz="0" w:space="0" w:color="auto"/>
        <w:bottom w:val="none" w:sz="0" w:space="0" w:color="auto"/>
        <w:right w:val="none" w:sz="0" w:space="0" w:color="auto"/>
      </w:divBdr>
    </w:div>
    <w:div w:id="2048798339">
      <w:bodyDiv w:val="1"/>
      <w:marLeft w:val="0"/>
      <w:marRight w:val="0"/>
      <w:marTop w:val="0"/>
      <w:marBottom w:val="0"/>
      <w:divBdr>
        <w:top w:val="none" w:sz="0" w:space="0" w:color="auto"/>
        <w:left w:val="none" w:sz="0" w:space="0" w:color="auto"/>
        <w:bottom w:val="none" w:sz="0" w:space="0" w:color="auto"/>
        <w:right w:val="none" w:sz="0" w:space="0" w:color="auto"/>
      </w:divBdr>
      <w:divsChild>
        <w:div w:id="100415928">
          <w:marLeft w:val="0"/>
          <w:marRight w:val="0"/>
          <w:marTop w:val="0"/>
          <w:marBottom w:val="0"/>
          <w:divBdr>
            <w:top w:val="none" w:sz="0" w:space="0" w:color="auto"/>
            <w:left w:val="none" w:sz="0" w:space="0" w:color="auto"/>
            <w:bottom w:val="none" w:sz="0" w:space="0" w:color="auto"/>
            <w:right w:val="none" w:sz="0" w:space="0" w:color="auto"/>
          </w:divBdr>
        </w:div>
        <w:div w:id="318192711">
          <w:marLeft w:val="0"/>
          <w:marRight w:val="0"/>
          <w:marTop w:val="0"/>
          <w:marBottom w:val="0"/>
          <w:divBdr>
            <w:top w:val="none" w:sz="0" w:space="0" w:color="auto"/>
            <w:left w:val="none" w:sz="0" w:space="0" w:color="auto"/>
            <w:bottom w:val="none" w:sz="0" w:space="0" w:color="auto"/>
            <w:right w:val="none" w:sz="0" w:space="0" w:color="auto"/>
          </w:divBdr>
        </w:div>
        <w:div w:id="413433568">
          <w:marLeft w:val="0"/>
          <w:marRight w:val="0"/>
          <w:marTop w:val="0"/>
          <w:marBottom w:val="0"/>
          <w:divBdr>
            <w:top w:val="none" w:sz="0" w:space="0" w:color="auto"/>
            <w:left w:val="none" w:sz="0" w:space="0" w:color="auto"/>
            <w:bottom w:val="none" w:sz="0" w:space="0" w:color="auto"/>
            <w:right w:val="none" w:sz="0" w:space="0" w:color="auto"/>
          </w:divBdr>
        </w:div>
        <w:div w:id="572549973">
          <w:marLeft w:val="0"/>
          <w:marRight w:val="0"/>
          <w:marTop w:val="0"/>
          <w:marBottom w:val="0"/>
          <w:divBdr>
            <w:top w:val="none" w:sz="0" w:space="0" w:color="auto"/>
            <w:left w:val="none" w:sz="0" w:space="0" w:color="auto"/>
            <w:bottom w:val="none" w:sz="0" w:space="0" w:color="auto"/>
            <w:right w:val="none" w:sz="0" w:space="0" w:color="auto"/>
          </w:divBdr>
        </w:div>
        <w:div w:id="590352181">
          <w:marLeft w:val="0"/>
          <w:marRight w:val="0"/>
          <w:marTop w:val="0"/>
          <w:marBottom w:val="0"/>
          <w:divBdr>
            <w:top w:val="none" w:sz="0" w:space="0" w:color="auto"/>
            <w:left w:val="none" w:sz="0" w:space="0" w:color="auto"/>
            <w:bottom w:val="none" w:sz="0" w:space="0" w:color="auto"/>
            <w:right w:val="none" w:sz="0" w:space="0" w:color="auto"/>
          </w:divBdr>
        </w:div>
        <w:div w:id="878661218">
          <w:marLeft w:val="0"/>
          <w:marRight w:val="0"/>
          <w:marTop w:val="0"/>
          <w:marBottom w:val="0"/>
          <w:divBdr>
            <w:top w:val="none" w:sz="0" w:space="0" w:color="auto"/>
            <w:left w:val="none" w:sz="0" w:space="0" w:color="auto"/>
            <w:bottom w:val="none" w:sz="0" w:space="0" w:color="auto"/>
            <w:right w:val="none" w:sz="0" w:space="0" w:color="auto"/>
          </w:divBdr>
        </w:div>
        <w:div w:id="1090270514">
          <w:marLeft w:val="0"/>
          <w:marRight w:val="0"/>
          <w:marTop w:val="0"/>
          <w:marBottom w:val="0"/>
          <w:divBdr>
            <w:top w:val="none" w:sz="0" w:space="0" w:color="auto"/>
            <w:left w:val="none" w:sz="0" w:space="0" w:color="auto"/>
            <w:bottom w:val="none" w:sz="0" w:space="0" w:color="auto"/>
            <w:right w:val="none" w:sz="0" w:space="0" w:color="auto"/>
          </w:divBdr>
        </w:div>
        <w:div w:id="1102872428">
          <w:marLeft w:val="0"/>
          <w:marRight w:val="0"/>
          <w:marTop w:val="0"/>
          <w:marBottom w:val="0"/>
          <w:divBdr>
            <w:top w:val="none" w:sz="0" w:space="0" w:color="auto"/>
            <w:left w:val="none" w:sz="0" w:space="0" w:color="auto"/>
            <w:bottom w:val="none" w:sz="0" w:space="0" w:color="auto"/>
            <w:right w:val="none" w:sz="0" w:space="0" w:color="auto"/>
          </w:divBdr>
        </w:div>
        <w:div w:id="1130585787">
          <w:marLeft w:val="0"/>
          <w:marRight w:val="0"/>
          <w:marTop w:val="0"/>
          <w:marBottom w:val="0"/>
          <w:divBdr>
            <w:top w:val="none" w:sz="0" w:space="0" w:color="auto"/>
            <w:left w:val="none" w:sz="0" w:space="0" w:color="auto"/>
            <w:bottom w:val="none" w:sz="0" w:space="0" w:color="auto"/>
            <w:right w:val="none" w:sz="0" w:space="0" w:color="auto"/>
          </w:divBdr>
        </w:div>
        <w:div w:id="1144159747">
          <w:marLeft w:val="0"/>
          <w:marRight w:val="0"/>
          <w:marTop w:val="0"/>
          <w:marBottom w:val="0"/>
          <w:divBdr>
            <w:top w:val="none" w:sz="0" w:space="0" w:color="auto"/>
            <w:left w:val="none" w:sz="0" w:space="0" w:color="auto"/>
            <w:bottom w:val="none" w:sz="0" w:space="0" w:color="auto"/>
            <w:right w:val="none" w:sz="0" w:space="0" w:color="auto"/>
          </w:divBdr>
        </w:div>
        <w:div w:id="1216896761">
          <w:marLeft w:val="0"/>
          <w:marRight w:val="0"/>
          <w:marTop w:val="0"/>
          <w:marBottom w:val="0"/>
          <w:divBdr>
            <w:top w:val="none" w:sz="0" w:space="0" w:color="auto"/>
            <w:left w:val="none" w:sz="0" w:space="0" w:color="auto"/>
            <w:bottom w:val="none" w:sz="0" w:space="0" w:color="auto"/>
            <w:right w:val="none" w:sz="0" w:space="0" w:color="auto"/>
          </w:divBdr>
        </w:div>
        <w:div w:id="1453669836">
          <w:marLeft w:val="0"/>
          <w:marRight w:val="0"/>
          <w:marTop w:val="0"/>
          <w:marBottom w:val="0"/>
          <w:divBdr>
            <w:top w:val="none" w:sz="0" w:space="0" w:color="auto"/>
            <w:left w:val="none" w:sz="0" w:space="0" w:color="auto"/>
            <w:bottom w:val="none" w:sz="0" w:space="0" w:color="auto"/>
            <w:right w:val="none" w:sz="0" w:space="0" w:color="auto"/>
          </w:divBdr>
        </w:div>
        <w:div w:id="1468821003">
          <w:marLeft w:val="0"/>
          <w:marRight w:val="0"/>
          <w:marTop w:val="0"/>
          <w:marBottom w:val="0"/>
          <w:divBdr>
            <w:top w:val="none" w:sz="0" w:space="0" w:color="auto"/>
            <w:left w:val="none" w:sz="0" w:space="0" w:color="auto"/>
            <w:bottom w:val="none" w:sz="0" w:space="0" w:color="auto"/>
            <w:right w:val="none" w:sz="0" w:space="0" w:color="auto"/>
          </w:divBdr>
        </w:div>
        <w:div w:id="1532375048">
          <w:marLeft w:val="0"/>
          <w:marRight w:val="0"/>
          <w:marTop w:val="0"/>
          <w:marBottom w:val="0"/>
          <w:divBdr>
            <w:top w:val="none" w:sz="0" w:space="0" w:color="auto"/>
            <w:left w:val="none" w:sz="0" w:space="0" w:color="auto"/>
            <w:bottom w:val="none" w:sz="0" w:space="0" w:color="auto"/>
            <w:right w:val="none" w:sz="0" w:space="0" w:color="auto"/>
          </w:divBdr>
        </w:div>
        <w:div w:id="1565678511">
          <w:marLeft w:val="0"/>
          <w:marRight w:val="0"/>
          <w:marTop w:val="0"/>
          <w:marBottom w:val="0"/>
          <w:divBdr>
            <w:top w:val="none" w:sz="0" w:space="0" w:color="auto"/>
            <w:left w:val="none" w:sz="0" w:space="0" w:color="auto"/>
            <w:bottom w:val="none" w:sz="0" w:space="0" w:color="auto"/>
            <w:right w:val="none" w:sz="0" w:space="0" w:color="auto"/>
          </w:divBdr>
        </w:div>
        <w:div w:id="1726828807">
          <w:marLeft w:val="0"/>
          <w:marRight w:val="0"/>
          <w:marTop w:val="0"/>
          <w:marBottom w:val="0"/>
          <w:divBdr>
            <w:top w:val="none" w:sz="0" w:space="0" w:color="auto"/>
            <w:left w:val="none" w:sz="0" w:space="0" w:color="auto"/>
            <w:bottom w:val="none" w:sz="0" w:space="0" w:color="auto"/>
            <w:right w:val="none" w:sz="0" w:space="0" w:color="auto"/>
          </w:divBdr>
        </w:div>
        <w:div w:id="1789885831">
          <w:marLeft w:val="0"/>
          <w:marRight w:val="0"/>
          <w:marTop w:val="0"/>
          <w:marBottom w:val="0"/>
          <w:divBdr>
            <w:top w:val="none" w:sz="0" w:space="0" w:color="auto"/>
            <w:left w:val="none" w:sz="0" w:space="0" w:color="auto"/>
            <w:bottom w:val="none" w:sz="0" w:space="0" w:color="auto"/>
            <w:right w:val="none" w:sz="0" w:space="0" w:color="auto"/>
          </w:divBdr>
        </w:div>
        <w:div w:id="1849370802">
          <w:marLeft w:val="0"/>
          <w:marRight w:val="0"/>
          <w:marTop w:val="0"/>
          <w:marBottom w:val="0"/>
          <w:divBdr>
            <w:top w:val="none" w:sz="0" w:space="0" w:color="auto"/>
            <w:left w:val="none" w:sz="0" w:space="0" w:color="auto"/>
            <w:bottom w:val="none" w:sz="0" w:space="0" w:color="auto"/>
            <w:right w:val="none" w:sz="0" w:space="0" w:color="auto"/>
          </w:divBdr>
        </w:div>
        <w:div w:id="1982731757">
          <w:marLeft w:val="0"/>
          <w:marRight w:val="0"/>
          <w:marTop w:val="0"/>
          <w:marBottom w:val="0"/>
          <w:divBdr>
            <w:top w:val="none" w:sz="0" w:space="0" w:color="auto"/>
            <w:left w:val="none" w:sz="0" w:space="0" w:color="auto"/>
            <w:bottom w:val="none" w:sz="0" w:space="0" w:color="auto"/>
            <w:right w:val="none" w:sz="0" w:space="0" w:color="auto"/>
          </w:divBdr>
        </w:div>
        <w:div w:id="2067411783">
          <w:marLeft w:val="0"/>
          <w:marRight w:val="0"/>
          <w:marTop w:val="0"/>
          <w:marBottom w:val="0"/>
          <w:divBdr>
            <w:top w:val="none" w:sz="0" w:space="0" w:color="auto"/>
            <w:left w:val="none" w:sz="0" w:space="0" w:color="auto"/>
            <w:bottom w:val="none" w:sz="0" w:space="0" w:color="auto"/>
            <w:right w:val="none" w:sz="0" w:space="0" w:color="auto"/>
          </w:divBdr>
        </w:div>
      </w:divsChild>
    </w:div>
    <w:div w:id="2054621291">
      <w:bodyDiv w:val="1"/>
      <w:marLeft w:val="0"/>
      <w:marRight w:val="0"/>
      <w:marTop w:val="0"/>
      <w:marBottom w:val="0"/>
      <w:divBdr>
        <w:top w:val="none" w:sz="0" w:space="0" w:color="auto"/>
        <w:left w:val="none" w:sz="0" w:space="0" w:color="auto"/>
        <w:bottom w:val="none" w:sz="0" w:space="0" w:color="auto"/>
        <w:right w:val="none" w:sz="0" w:space="0" w:color="auto"/>
      </w:divBdr>
      <w:divsChild>
        <w:div w:id="1332565345">
          <w:marLeft w:val="284"/>
          <w:marRight w:val="0"/>
          <w:marTop w:val="60"/>
          <w:marBottom w:val="0"/>
          <w:divBdr>
            <w:top w:val="none" w:sz="0" w:space="0" w:color="auto"/>
            <w:left w:val="none" w:sz="0" w:space="0" w:color="auto"/>
            <w:bottom w:val="none" w:sz="0" w:space="0" w:color="auto"/>
            <w:right w:val="none" w:sz="0" w:space="0" w:color="auto"/>
          </w:divBdr>
        </w:div>
      </w:divsChild>
    </w:div>
    <w:div w:id="2065910069">
      <w:bodyDiv w:val="1"/>
      <w:marLeft w:val="0"/>
      <w:marRight w:val="0"/>
      <w:marTop w:val="0"/>
      <w:marBottom w:val="0"/>
      <w:divBdr>
        <w:top w:val="none" w:sz="0" w:space="0" w:color="auto"/>
        <w:left w:val="none" w:sz="0" w:space="0" w:color="auto"/>
        <w:bottom w:val="none" w:sz="0" w:space="0" w:color="auto"/>
        <w:right w:val="none" w:sz="0" w:space="0" w:color="auto"/>
      </w:divBdr>
    </w:div>
    <w:div w:id="2070419546">
      <w:bodyDiv w:val="1"/>
      <w:marLeft w:val="0"/>
      <w:marRight w:val="0"/>
      <w:marTop w:val="0"/>
      <w:marBottom w:val="0"/>
      <w:divBdr>
        <w:top w:val="none" w:sz="0" w:space="0" w:color="auto"/>
        <w:left w:val="none" w:sz="0" w:space="0" w:color="auto"/>
        <w:bottom w:val="none" w:sz="0" w:space="0" w:color="auto"/>
        <w:right w:val="none" w:sz="0" w:space="0" w:color="auto"/>
      </w:divBdr>
    </w:div>
    <w:div w:id="2120643443">
      <w:bodyDiv w:val="1"/>
      <w:marLeft w:val="0"/>
      <w:marRight w:val="0"/>
      <w:marTop w:val="0"/>
      <w:marBottom w:val="0"/>
      <w:divBdr>
        <w:top w:val="none" w:sz="0" w:space="0" w:color="auto"/>
        <w:left w:val="none" w:sz="0" w:space="0" w:color="auto"/>
        <w:bottom w:val="none" w:sz="0" w:space="0" w:color="auto"/>
        <w:right w:val="none" w:sz="0" w:space="0" w:color="auto"/>
      </w:divBdr>
    </w:div>
    <w:div w:id="2126342302">
      <w:bodyDiv w:val="1"/>
      <w:marLeft w:val="0"/>
      <w:marRight w:val="0"/>
      <w:marTop w:val="0"/>
      <w:marBottom w:val="0"/>
      <w:divBdr>
        <w:top w:val="none" w:sz="0" w:space="0" w:color="auto"/>
        <w:left w:val="none" w:sz="0" w:space="0" w:color="auto"/>
        <w:bottom w:val="none" w:sz="0" w:space="0" w:color="auto"/>
        <w:right w:val="none" w:sz="0" w:space="0" w:color="auto"/>
      </w:divBdr>
      <w:divsChild>
        <w:div w:id="233243407">
          <w:marLeft w:val="0"/>
          <w:marRight w:val="0"/>
          <w:marTop w:val="0"/>
          <w:marBottom w:val="0"/>
          <w:divBdr>
            <w:top w:val="none" w:sz="0" w:space="0" w:color="auto"/>
            <w:left w:val="none" w:sz="0" w:space="0" w:color="auto"/>
            <w:bottom w:val="none" w:sz="0" w:space="0" w:color="auto"/>
            <w:right w:val="none" w:sz="0" w:space="0" w:color="auto"/>
          </w:divBdr>
        </w:div>
        <w:div w:id="496725301">
          <w:marLeft w:val="0"/>
          <w:marRight w:val="0"/>
          <w:marTop w:val="0"/>
          <w:marBottom w:val="0"/>
          <w:divBdr>
            <w:top w:val="none" w:sz="0" w:space="0" w:color="auto"/>
            <w:left w:val="none" w:sz="0" w:space="0" w:color="auto"/>
            <w:bottom w:val="none" w:sz="0" w:space="0" w:color="auto"/>
            <w:right w:val="none" w:sz="0" w:space="0" w:color="auto"/>
          </w:divBdr>
        </w:div>
        <w:div w:id="733040638">
          <w:marLeft w:val="0"/>
          <w:marRight w:val="0"/>
          <w:marTop w:val="0"/>
          <w:marBottom w:val="0"/>
          <w:divBdr>
            <w:top w:val="none" w:sz="0" w:space="0" w:color="auto"/>
            <w:left w:val="none" w:sz="0" w:space="0" w:color="auto"/>
            <w:bottom w:val="none" w:sz="0" w:space="0" w:color="auto"/>
            <w:right w:val="none" w:sz="0" w:space="0" w:color="auto"/>
          </w:divBdr>
        </w:div>
        <w:div w:id="744423456">
          <w:marLeft w:val="0"/>
          <w:marRight w:val="0"/>
          <w:marTop w:val="0"/>
          <w:marBottom w:val="0"/>
          <w:divBdr>
            <w:top w:val="none" w:sz="0" w:space="0" w:color="auto"/>
            <w:left w:val="none" w:sz="0" w:space="0" w:color="auto"/>
            <w:bottom w:val="none" w:sz="0" w:space="0" w:color="auto"/>
            <w:right w:val="none" w:sz="0" w:space="0" w:color="auto"/>
          </w:divBdr>
        </w:div>
        <w:div w:id="822701529">
          <w:marLeft w:val="0"/>
          <w:marRight w:val="0"/>
          <w:marTop w:val="0"/>
          <w:marBottom w:val="0"/>
          <w:divBdr>
            <w:top w:val="none" w:sz="0" w:space="0" w:color="auto"/>
            <w:left w:val="none" w:sz="0" w:space="0" w:color="auto"/>
            <w:bottom w:val="none" w:sz="0" w:space="0" w:color="auto"/>
            <w:right w:val="none" w:sz="0" w:space="0" w:color="auto"/>
          </w:divBdr>
        </w:div>
        <w:div w:id="1061714738">
          <w:marLeft w:val="0"/>
          <w:marRight w:val="0"/>
          <w:marTop w:val="0"/>
          <w:marBottom w:val="0"/>
          <w:divBdr>
            <w:top w:val="none" w:sz="0" w:space="0" w:color="auto"/>
            <w:left w:val="none" w:sz="0" w:space="0" w:color="auto"/>
            <w:bottom w:val="none" w:sz="0" w:space="0" w:color="auto"/>
            <w:right w:val="none" w:sz="0" w:space="0" w:color="auto"/>
          </w:divBdr>
        </w:div>
        <w:div w:id="1464273793">
          <w:marLeft w:val="0"/>
          <w:marRight w:val="0"/>
          <w:marTop w:val="0"/>
          <w:marBottom w:val="0"/>
          <w:divBdr>
            <w:top w:val="none" w:sz="0" w:space="0" w:color="auto"/>
            <w:left w:val="none" w:sz="0" w:space="0" w:color="auto"/>
            <w:bottom w:val="none" w:sz="0" w:space="0" w:color="auto"/>
            <w:right w:val="none" w:sz="0" w:space="0" w:color="auto"/>
          </w:divBdr>
        </w:div>
        <w:div w:id="1466195906">
          <w:marLeft w:val="0"/>
          <w:marRight w:val="0"/>
          <w:marTop w:val="0"/>
          <w:marBottom w:val="0"/>
          <w:divBdr>
            <w:top w:val="none" w:sz="0" w:space="0" w:color="auto"/>
            <w:left w:val="none" w:sz="0" w:space="0" w:color="auto"/>
            <w:bottom w:val="none" w:sz="0" w:space="0" w:color="auto"/>
            <w:right w:val="none" w:sz="0" w:space="0" w:color="auto"/>
          </w:divBdr>
        </w:div>
        <w:div w:id="1512179535">
          <w:marLeft w:val="0"/>
          <w:marRight w:val="0"/>
          <w:marTop w:val="0"/>
          <w:marBottom w:val="0"/>
          <w:divBdr>
            <w:top w:val="none" w:sz="0" w:space="0" w:color="auto"/>
            <w:left w:val="none" w:sz="0" w:space="0" w:color="auto"/>
            <w:bottom w:val="none" w:sz="0" w:space="0" w:color="auto"/>
            <w:right w:val="none" w:sz="0" w:space="0" w:color="auto"/>
          </w:divBdr>
        </w:div>
        <w:div w:id="1582787231">
          <w:marLeft w:val="0"/>
          <w:marRight w:val="0"/>
          <w:marTop w:val="0"/>
          <w:marBottom w:val="0"/>
          <w:divBdr>
            <w:top w:val="none" w:sz="0" w:space="0" w:color="auto"/>
            <w:left w:val="none" w:sz="0" w:space="0" w:color="auto"/>
            <w:bottom w:val="none" w:sz="0" w:space="0" w:color="auto"/>
            <w:right w:val="none" w:sz="0" w:space="0" w:color="auto"/>
          </w:divBdr>
        </w:div>
        <w:div w:id="1783525473">
          <w:marLeft w:val="0"/>
          <w:marRight w:val="0"/>
          <w:marTop w:val="0"/>
          <w:marBottom w:val="0"/>
          <w:divBdr>
            <w:top w:val="none" w:sz="0" w:space="0" w:color="auto"/>
            <w:left w:val="none" w:sz="0" w:space="0" w:color="auto"/>
            <w:bottom w:val="none" w:sz="0" w:space="0" w:color="auto"/>
            <w:right w:val="none" w:sz="0" w:space="0" w:color="auto"/>
          </w:divBdr>
        </w:div>
        <w:div w:id="1828085623">
          <w:marLeft w:val="0"/>
          <w:marRight w:val="0"/>
          <w:marTop w:val="0"/>
          <w:marBottom w:val="0"/>
          <w:divBdr>
            <w:top w:val="none" w:sz="0" w:space="0" w:color="auto"/>
            <w:left w:val="none" w:sz="0" w:space="0" w:color="auto"/>
            <w:bottom w:val="none" w:sz="0" w:space="0" w:color="auto"/>
            <w:right w:val="none" w:sz="0" w:space="0" w:color="auto"/>
          </w:divBdr>
        </w:div>
        <w:div w:id="1850944579">
          <w:marLeft w:val="0"/>
          <w:marRight w:val="0"/>
          <w:marTop w:val="0"/>
          <w:marBottom w:val="0"/>
          <w:divBdr>
            <w:top w:val="none" w:sz="0" w:space="0" w:color="auto"/>
            <w:left w:val="none" w:sz="0" w:space="0" w:color="auto"/>
            <w:bottom w:val="none" w:sz="0" w:space="0" w:color="auto"/>
            <w:right w:val="none" w:sz="0" w:space="0" w:color="auto"/>
          </w:divBdr>
        </w:div>
        <w:div w:id="19400641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nsep.gob.ec/descargas/2014/08/ley_de_sustancias_agosto_2014.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significado-diccionario.co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b:Tag>Pal15</b:Tag>
    <b:SourceType>Book</b:SourceType>
    <b:Guid>{48ED387B-7154-49EB-9A0E-85E5C9C34049}</b:Guid>
    <b:Author>
      <b:Author>
        <b:NameList>
          <b:Person>
            <b:Last>Paladines</b:Last>
            <b:First>Jorge</b:First>
            <b:Middle>Vicente</b:Middle>
          </b:Person>
        </b:NameList>
      </b:Author>
    </b:Author>
    <b:Title>Duros contra los débiles y débiles contra los duros</b:Title>
    <b:Year>2015</b:Year>
    <b:RefOrder>1</b:RefOrder>
  </b:Source>
  <b:Source>
    <b:Tag>Col16</b:Tag>
    <b:SourceType>InternetSite</b:SourceType>
    <b:Guid>{77787D1A-74C3-4859-AEEB-22CAFD65C8A0}</b:Guid>
    <b:Title>Colegio de farmaceuticos</b:Title>
    <b:Year>2016</b:Year>
    <b:Author>
      <b:Author>
        <b:NameList>
          <b:Person>
            <b:Last>Colegio de Farmaceuticos de Salta</b:Last>
          </b:Person>
        </b:NameList>
      </b:Author>
    </b:Author>
    <b:InternetSiteTitle>Pagina de inicio</b:InternetSiteTitle>
    <b:URL>http://www.cofasal.com.ar</b:URL>
    <b:RefOrder>2</b:RefOrder>
  </b:Source>
  <b:Source>
    <b:Tag>Fer00</b:Tag>
    <b:SourceType>Book</b:SourceType>
    <b:Guid>{3C2DB61A-6C7A-4489-90B9-3EFACA9408FB}</b:Guid>
    <b:Title>Derecho y razón: Teoría del garantismo penal</b:Title>
    <b:Year>2000</b:Year>
    <b:Author>
      <b:Author>
        <b:NameList>
          <b:Person>
            <b:Last>Ferrajoli</b:Last>
            <b:First>Luigi</b:First>
          </b:Person>
        </b:NameList>
      </b:Author>
    </b:Author>
    <b:City>Barcelona</b:City>
    <b:Publisher>Trotta</b:Publisher>
    <b:RefOrder>4</b:RefOrder>
  </b:Source>
  <b:Source>
    <b:Tag>htt</b:Tag>
    <b:SourceType>Book</b:SourceType>
    <b:Guid>{CF68C6BF-5443-439A-9099-E5E08647DA59}</b:Guid>
    <b:Publisher>http://www.wordreference.com/definicion/almacenar</b:Publisher>
    <b:RefOrder>8</b:RefOrder>
  </b:Source>
  <b:Source>
    <b:Tag>Bec64</b:Tag>
    <b:SourceType>Book</b:SourceType>
    <b:Guid>{CBB058A9-A9E6-4378-9724-95EE18825F4E}</b:Guid>
    <b:Author>
      <b:Author>
        <b:NameList>
          <b:Person>
            <b:Last>Beccaria</b:Last>
            <b:First>Cesare</b:First>
          </b:Person>
        </b:NameList>
      </b:Author>
    </b:Author>
    <b:Title>De los delitos y las penas</b:Title>
    <b:Year>1764</b:Year>
    <b:RefOrder>3</b:RefOrder>
  </b:Source>
  <b:Source>
    <b:Tag>Ale14</b:Tag>
    <b:SourceType>Misc</b:SourceType>
    <b:Guid>{BCA2CBE9-4A01-40C2-BF5E-E034A2F0118C}</b:Guid>
    <b:Author>
      <b:Author>
        <b:NameList>
          <b:Person>
            <b:Last>Alexy</b:Last>
            <b:First>Robert</b:First>
          </b:Person>
        </b:NameList>
      </b:Author>
    </b:Author>
    <b:Title>Discourse Theory and Fundamental Rights</b:Title>
    <b:Year>2014</b:Year>
    <b:City>Oslo</b:City>
    <b:CountryRegion>Noruega</b:CountryRegion>
    <b:RefOrder>5</b:RefOrder>
  </b:Source>
  <b:Source>
    <b:Tag>Con14</b:Tag>
    <b:SourceType>Misc</b:SourceType>
    <b:Guid>{5B276EDB-8259-48B5-9927-AD6668AD6434}</b:Guid>
    <b:Author>
      <b:Author>
        <b:NameList>
          <b:Person>
            <b:Last>Asamblea Nacional</b:Last>
          </b:Person>
        </b:NameList>
      </b:Author>
    </b:Author>
    <b:Title>Ley orgánica</b:Title>
    <b:Year>2014</b:Year>
    <b:City>Quito</b:City>
    <b:PublicationTitle>Código orgánico integral penal</b:PublicationTitle>
    <b:StateProvince>Pichincha</b:StateProvince>
    <b:CountryRegion>Ecuador</b:CountryRegion>
    <b:RefOrder>7</b:RefOrder>
  </b:Source>
  <b:Source>
    <b:Tag>Con90</b:Tag>
    <b:SourceType>Misc</b:SourceType>
    <b:Guid>{ED28235C-7F8D-4C83-8F2A-EEBAD93367D6}</b:Guid>
    <b:Author>
      <b:Author>
        <b:NameList>
          <b:Person>
            <b:Last>Congreso Nacional</b:Last>
          </b:Person>
        </b:NameList>
      </b:Author>
    </b:Author>
    <b:Title>LEY 108</b:Title>
    <b:Year>1990</b:Year>
    <b:Month>septiembre</b:Month>
    <b:Day>17</b:Day>
    <b:City>Quito</b:City>
    <b:StateProvince>Pichincha</b:StateProvince>
    <b:CountryRegion>Ecuador</b:CountryRegion>
    <b:PublicationTitle>Registro Oficial No. 523</b:PublicationTitle>
    <b:RefOrder>6</b:RefOrder>
  </b:Source>
  <b:Source>
    <b:Tag>Sig16</b:Tag>
    <b:SourceType>DocumentFromInternetSite</b:SourceType>
    <b:Guid>{70F3BA81-D5A8-4A04-8AE6-44DE731E1BB4}</b:Guid>
    <b:Author>
      <b:Author>
        <b:NameList>
          <b:Person>
            <b:Last>Significado diccionario</b:Last>
          </b:Person>
        </b:NameList>
      </b:Author>
    </b:Author>
    <b:Title>Significado diccionario</b:Title>
    <b:Year>2016</b:Year>
    <b:Month>mayo</b:Month>
    <b:URL>http://www.significado-diccionario.com/</b:URL>
    <b:RefOrder>9</b:RefOrder>
  </b:Source>
  <b:Source>
    <b:Tag>Dic16</b:Tag>
    <b:SourceType>DocumentFromInternetSite</b:SourceType>
    <b:Guid>{B89A3CE3-3B1B-4292-A4F8-DE030ECCBD92}</b:Guid>
    <b:Author>
      <b:Author>
        <b:NameList>
          <b:Person>
            <b:Last>Diccionario Juridico MX</b:Last>
          </b:Person>
        </b:NameList>
      </b:Author>
    </b:Author>
    <b:Title>Diccionario Juridico MX</b:Title>
    <b:Year>2016</b:Year>
    <b:Month>mayo</b:Month>
    <b:URL>http://www.diccionariojuridico.mx/?pag=vertermino&amp;id=42</b:URL>
    <b:RefOrder>10</b:RefOrder>
  </b:Source>
</b:Sources>
</file>

<file path=customXml/itemProps1.xml><?xml version="1.0" encoding="utf-8"?>
<ds:datastoreItem xmlns:ds="http://schemas.openxmlformats.org/officeDocument/2006/customXml" ds:itemID="{9AF369B2-68EA-4CB8-A757-2570FEA37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50</Pages>
  <Words>15274</Words>
  <Characters>84011</Characters>
  <Application>Microsoft Office Word</Application>
  <DocSecurity>0</DocSecurity>
  <Lines>700</Lines>
  <Paragraphs>198</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99087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usuario9</cp:lastModifiedBy>
  <cp:revision>4</cp:revision>
  <cp:lastPrinted>2016-08-23T22:33:00Z</cp:lastPrinted>
  <dcterms:created xsi:type="dcterms:W3CDTF">2016-08-23T22:25:00Z</dcterms:created>
  <dcterms:modified xsi:type="dcterms:W3CDTF">2016-08-23T22:49:00Z</dcterms:modified>
</cp:coreProperties>
</file>