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oleObject"/>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AE4B35" w14:textId="43AC680D" w:rsidR="00DB5AA1" w:rsidRPr="00125AF8" w:rsidRDefault="009E64FF" w:rsidP="0088071E">
      <w:pPr>
        <w:spacing w:after="200" w:line="360" w:lineRule="auto"/>
        <w:jc w:val="center"/>
        <w:rPr>
          <w:rFonts w:cs="Times New Roman"/>
          <w:b/>
          <w:sz w:val="28"/>
          <w:lang w:val="es-ES_tradnl"/>
        </w:rPr>
      </w:pPr>
      <w:r w:rsidRPr="00125AF8">
        <w:rPr>
          <w:rFonts w:cs="Times New Roman"/>
          <w:b/>
          <w:noProof/>
        </w:rPr>
        <w:drawing>
          <wp:inline distT="0" distB="0" distL="0" distR="0" wp14:anchorId="48209862" wp14:editId="2582C364">
            <wp:extent cx="2388087" cy="1797993"/>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_udh_cuadrado-1024x850.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96168" cy="1804077"/>
                    </a:xfrm>
                    <a:prstGeom prst="rect">
                      <a:avLst/>
                    </a:prstGeom>
                  </pic:spPr>
                </pic:pic>
              </a:graphicData>
            </a:graphic>
          </wp:inline>
        </w:drawing>
      </w:r>
      <w:bookmarkStart w:id="0" w:name="_GoBack"/>
      <w:bookmarkEnd w:id="0"/>
    </w:p>
    <w:p w14:paraId="746F5987" w14:textId="77777777" w:rsidR="009E64FF" w:rsidRPr="00125AF8" w:rsidRDefault="009E64FF" w:rsidP="0088071E">
      <w:pPr>
        <w:spacing w:after="200" w:line="360" w:lineRule="auto"/>
        <w:jc w:val="center"/>
        <w:rPr>
          <w:rFonts w:cs="Times New Roman"/>
          <w:lang w:val="es-ES_tradnl"/>
        </w:rPr>
      </w:pPr>
      <w:r w:rsidRPr="00125AF8">
        <w:rPr>
          <w:rFonts w:cs="Times New Roman"/>
          <w:lang w:val="es-ES_tradnl"/>
        </w:rPr>
        <w:t>Facultad de Comunicación</w:t>
      </w:r>
    </w:p>
    <w:p w14:paraId="6ECA859A" w14:textId="77777777" w:rsidR="009E64FF" w:rsidRPr="00125AF8" w:rsidRDefault="009E64FF" w:rsidP="0088071E">
      <w:pPr>
        <w:spacing w:after="200" w:line="360" w:lineRule="auto"/>
        <w:jc w:val="center"/>
        <w:rPr>
          <w:rFonts w:cs="Times New Roman"/>
          <w:lang w:val="es-ES_tradnl"/>
        </w:rPr>
      </w:pPr>
      <w:r w:rsidRPr="00125AF8">
        <w:rPr>
          <w:rFonts w:cs="Times New Roman"/>
          <w:lang w:val="es-ES_tradnl"/>
        </w:rPr>
        <w:t>Maestría de Investigación en Comunicación Digital</w:t>
      </w:r>
    </w:p>
    <w:p w14:paraId="51ADB32E" w14:textId="77777777" w:rsidR="00DB5AA1" w:rsidRPr="00125AF8" w:rsidRDefault="00DB5AA1" w:rsidP="0088071E">
      <w:pPr>
        <w:spacing w:after="200" w:line="360" w:lineRule="auto"/>
        <w:jc w:val="center"/>
        <w:rPr>
          <w:rFonts w:cs="Times New Roman"/>
          <w:b/>
          <w:lang w:val="es-ES_tradnl"/>
        </w:rPr>
      </w:pPr>
    </w:p>
    <w:p w14:paraId="0FBFDE94" w14:textId="38A09FB3" w:rsidR="00DB5AA1" w:rsidRPr="00125AF8" w:rsidRDefault="00DB5AA1" w:rsidP="0088071E">
      <w:pPr>
        <w:spacing w:after="200" w:line="360" w:lineRule="auto"/>
        <w:jc w:val="center"/>
        <w:rPr>
          <w:rFonts w:cs="Times New Roman"/>
          <w:b/>
          <w:lang w:val="es-ES_tradnl"/>
        </w:rPr>
      </w:pPr>
      <w:r w:rsidRPr="00125AF8">
        <w:rPr>
          <w:rFonts w:cs="Times New Roman"/>
          <w:b/>
          <w:lang w:val="es-ES_tradnl"/>
        </w:rPr>
        <w:t>La ciberpolítica a través de Twitter como medio de difusión de información política y campañas: una mirada al triunfo de Lenín Moreno en Ecuador 2017</w:t>
      </w:r>
    </w:p>
    <w:p w14:paraId="4ECA98B3" w14:textId="77777777" w:rsidR="00DB5AA1" w:rsidRPr="00125AF8" w:rsidRDefault="00DB5AA1" w:rsidP="0088071E">
      <w:pPr>
        <w:spacing w:after="200" w:line="360" w:lineRule="auto"/>
        <w:jc w:val="center"/>
        <w:rPr>
          <w:rFonts w:cs="Times New Roman"/>
          <w:b/>
          <w:lang w:val="es-ES_tradnl"/>
        </w:rPr>
      </w:pPr>
    </w:p>
    <w:p w14:paraId="4D50E910" w14:textId="6AC7ECBA" w:rsidR="00DB5AA1" w:rsidRPr="00125AF8" w:rsidRDefault="009E64FF" w:rsidP="0088071E">
      <w:pPr>
        <w:spacing w:after="200" w:line="360" w:lineRule="auto"/>
        <w:jc w:val="center"/>
        <w:rPr>
          <w:rFonts w:cs="Times New Roman"/>
          <w:lang w:val="es-ES_tradnl"/>
        </w:rPr>
      </w:pPr>
      <w:r w:rsidRPr="00125AF8">
        <w:rPr>
          <w:rFonts w:cs="Times New Roman"/>
          <w:lang w:val="es-ES_tradnl"/>
        </w:rPr>
        <w:t>Tesis</w:t>
      </w:r>
      <w:r w:rsidR="00DB5AA1" w:rsidRPr="00125AF8">
        <w:rPr>
          <w:rFonts w:cs="Times New Roman"/>
          <w:lang w:val="es-ES_tradnl"/>
        </w:rPr>
        <w:t xml:space="preserve"> para la obtención del Título de </w:t>
      </w:r>
      <w:r w:rsidRPr="00125AF8">
        <w:rPr>
          <w:rFonts w:cs="Times New Roman"/>
          <w:lang w:val="es-ES_tradnl"/>
        </w:rPr>
        <w:t>Magíster</w:t>
      </w:r>
      <w:r w:rsidR="00DB5AA1" w:rsidRPr="00125AF8">
        <w:rPr>
          <w:rFonts w:cs="Times New Roman"/>
          <w:lang w:val="es-ES_tradnl"/>
        </w:rPr>
        <w:t xml:space="preserve"> </w:t>
      </w:r>
      <w:r w:rsidRPr="00125AF8">
        <w:rPr>
          <w:rFonts w:cs="Times New Roman"/>
          <w:lang w:val="es-ES_tradnl"/>
        </w:rPr>
        <w:t>en</w:t>
      </w:r>
      <w:r w:rsidR="00DB5AA1" w:rsidRPr="00125AF8">
        <w:rPr>
          <w:rFonts w:cs="Times New Roman"/>
          <w:lang w:val="es-ES_tradnl"/>
        </w:rPr>
        <w:t xml:space="preserve"> Investigación </w:t>
      </w:r>
      <w:r w:rsidRPr="00125AF8">
        <w:rPr>
          <w:rFonts w:cs="Times New Roman"/>
          <w:lang w:val="es-ES_tradnl"/>
        </w:rPr>
        <w:t>de la</w:t>
      </w:r>
      <w:r w:rsidR="00DB5AA1" w:rsidRPr="00125AF8">
        <w:rPr>
          <w:rFonts w:cs="Times New Roman"/>
          <w:lang w:val="es-ES_tradnl"/>
        </w:rPr>
        <w:t xml:space="preserve"> Comunicación Digital</w:t>
      </w:r>
    </w:p>
    <w:p w14:paraId="3409E314" w14:textId="77777777" w:rsidR="00DB5AA1" w:rsidRPr="00125AF8" w:rsidRDefault="00DB5AA1" w:rsidP="0088071E">
      <w:pPr>
        <w:spacing w:after="200" w:line="360" w:lineRule="auto"/>
        <w:jc w:val="center"/>
        <w:rPr>
          <w:rFonts w:cs="Times New Roman"/>
          <w:b/>
          <w:lang w:val="es-ES_tradnl"/>
        </w:rPr>
      </w:pPr>
    </w:p>
    <w:p w14:paraId="0C57E371" w14:textId="77777777" w:rsidR="009E64FF" w:rsidRPr="00125AF8" w:rsidRDefault="00DB5AA1" w:rsidP="0088071E">
      <w:pPr>
        <w:spacing w:after="200" w:line="360" w:lineRule="auto"/>
        <w:jc w:val="center"/>
        <w:rPr>
          <w:rFonts w:cs="Times New Roman"/>
          <w:lang w:val="es-ES_tradnl"/>
        </w:rPr>
      </w:pPr>
      <w:r w:rsidRPr="00125AF8">
        <w:rPr>
          <w:rFonts w:cs="Times New Roman"/>
          <w:lang w:val="es-ES_tradnl"/>
        </w:rPr>
        <w:t xml:space="preserve">Postulante: </w:t>
      </w:r>
    </w:p>
    <w:p w14:paraId="7A594F0D" w14:textId="12D18E97" w:rsidR="00DB5AA1" w:rsidRPr="00125AF8" w:rsidRDefault="00DB5AA1" w:rsidP="0088071E">
      <w:pPr>
        <w:spacing w:after="200" w:line="360" w:lineRule="auto"/>
        <w:jc w:val="center"/>
        <w:rPr>
          <w:rFonts w:cs="Times New Roman"/>
          <w:b/>
          <w:lang w:val="es-ES_tradnl"/>
        </w:rPr>
      </w:pPr>
      <w:r w:rsidRPr="00125AF8">
        <w:rPr>
          <w:rFonts w:cs="Times New Roman"/>
          <w:b/>
          <w:lang w:val="es-ES_tradnl"/>
        </w:rPr>
        <w:t>Stephanie Obando Moncayo</w:t>
      </w:r>
    </w:p>
    <w:p w14:paraId="1EB56B26" w14:textId="77777777" w:rsidR="009E64FF" w:rsidRPr="00125AF8" w:rsidRDefault="009E64FF" w:rsidP="0088071E">
      <w:pPr>
        <w:spacing w:after="200" w:line="360" w:lineRule="auto"/>
        <w:jc w:val="center"/>
        <w:rPr>
          <w:rFonts w:cs="Times New Roman"/>
          <w:b/>
          <w:lang w:val="es-ES_tradnl"/>
        </w:rPr>
      </w:pPr>
    </w:p>
    <w:p w14:paraId="0D81EC57" w14:textId="77777777" w:rsidR="009E64FF" w:rsidRPr="00125AF8" w:rsidRDefault="009E64FF" w:rsidP="0088071E">
      <w:pPr>
        <w:spacing w:after="200" w:line="360" w:lineRule="auto"/>
        <w:jc w:val="center"/>
        <w:rPr>
          <w:rFonts w:cs="Times New Roman"/>
          <w:b/>
          <w:lang w:val="es-ES_tradnl"/>
        </w:rPr>
      </w:pPr>
    </w:p>
    <w:p w14:paraId="4BF93CAC" w14:textId="30DC464E" w:rsidR="009E64FF" w:rsidRPr="00125AF8" w:rsidRDefault="00DB5AA1" w:rsidP="0088071E">
      <w:pPr>
        <w:spacing w:after="200" w:line="360" w:lineRule="auto"/>
        <w:jc w:val="center"/>
        <w:rPr>
          <w:rFonts w:cs="Times New Roman"/>
          <w:lang w:val="es-ES_tradnl"/>
        </w:rPr>
      </w:pPr>
      <w:r w:rsidRPr="00125AF8">
        <w:rPr>
          <w:rFonts w:cs="Times New Roman"/>
          <w:lang w:val="es-ES_tradnl"/>
        </w:rPr>
        <w:t xml:space="preserve">Tutor: </w:t>
      </w:r>
    </w:p>
    <w:p w14:paraId="4F3AAF4A" w14:textId="2E4CFD63" w:rsidR="00DB5AA1" w:rsidRPr="00125AF8" w:rsidRDefault="001433F1" w:rsidP="0088071E">
      <w:pPr>
        <w:spacing w:after="200" w:line="360" w:lineRule="auto"/>
        <w:jc w:val="center"/>
        <w:rPr>
          <w:rFonts w:cs="Times New Roman"/>
          <w:b/>
          <w:lang w:val="es-ES_tradnl"/>
        </w:rPr>
      </w:pPr>
      <w:proofErr w:type="spellStart"/>
      <w:r w:rsidRPr="00125AF8">
        <w:rPr>
          <w:rFonts w:cs="Times New Roman"/>
          <w:b/>
          <w:lang w:val="es-ES_tradnl"/>
        </w:rPr>
        <w:t>Iva</w:t>
      </w:r>
      <w:r w:rsidR="00DB5AA1" w:rsidRPr="00125AF8">
        <w:rPr>
          <w:rFonts w:cs="Times New Roman"/>
          <w:b/>
          <w:lang w:val="es-ES_tradnl"/>
        </w:rPr>
        <w:t>n</w:t>
      </w:r>
      <w:proofErr w:type="spellEnd"/>
      <w:r w:rsidR="00DB5AA1" w:rsidRPr="00125AF8">
        <w:rPr>
          <w:rFonts w:cs="Times New Roman"/>
          <w:b/>
          <w:lang w:val="es-ES_tradnl"/>
        </w:rPr>
        <w:t xml:space="preserve"> </w:t>
      </w:r>
      <w:r w:rsidR="009E64FF" w:rsidRPr="00125AF8">
        <w:rPr>
          <w:rFonts w:cs="Times New Roman"/>
          <w:b/>
          <w:lang w:val="es-ES_tradnl"/>
        </w:rPr>
        <w:t>Rodrigo</w:t>
      </w:r>
      <w:r w:rsidR="00DB5AA1" w:rsidRPr="00125AF8">
        <w:rPr>
          <w:rFonts w:cs="Times New Roman"/>
          <w:b/>
          <w:lang w:val="es-ES_tradnl"/>
        </w:rPr>
        <w:t xml:space="preserve"> </w:t>
      </w:r>
      <w:r w:rsidR="009E64FF" w:rsidRPr="00125AF8">
        <w:rPr>
          <w:rFonts w:cs="Times New Roman"/>
          <w:b/>
          <w:lang w:val="es-ES_tradnl"/>
        </w:rPr>
        <w:t xml:space="preserve">Mendizábal, </w:t>
      </w:r>
      <w:proofErr w:type="spellStart"/>
      <w:r w:rsidR="009E64FF" w:rsidRPr="00125AF8">
        <w:rPr>
          <w:rFonts w:cs="Times New Roman"/>
          <w:b/>
          <w:lang w:val="es-ES_tradnl"/>
        </w:rPr>
        <w:t>Ph.D</w:t>
      </w:r>
      <w:proofErr w:type="spellEnd"/>
      <w:r w:rsidR="009E64FF" w:rsidRPr="00125AF8">
        <w:rPr>
          <w:rFonts w:cs="Times New Roman"/>
          <w:b/>
          <w:lang w:val="es-ES_tradnl"/>
        </w:rPr>
        <w:t>.</w:t>
      </w:r>
    </w:p>
    <w:p w14:paraId="1963969B" w14:textId="14E438E0" w:rsidR="00DB5AA1" w:rsidRPr="00125AF8" w:rsidRDefault="00DB5AA1" w:rsidP="0088071E">
      <w:pPr>
        <w:spacing w:after="200" w:line="360" w:lineRule="auto"/>
        <w:jc w:val="center"/>
        <w:rPr>
          <w:rFonts w:cs="Times New Roman"/>
          <w:b/>
          <w:lang w:val="es-ES_tradnl"/>
        </w:rPr>
      </w:pPr>
    </w:p>
    <w:p w14:paraId="1266AE2A" w14:textId="77777777" w:rsidR="009E64FF" w:rsidRPr="00125AF8" w:rsidRDefault="009E64FF" w:rsidP="0088071E">
      <w:pPr>
        <w:spacing w:after="200" w:line="360" w:lineRule="auto"/>
        <w:jc w:val="center"/>
        <w:rPr>
          <w:rFonts w:cs="Times New Roman"/>
          <w:b/>
          <w:lang w:val="es-ES_tradnl"/>
        </w:rPr>
      </w:pPr>
    </w:p>
    <w:p w14:paraId="437B75E2" w14:textId="0319D7E7" w:rsidR="00DB5AA1" w:rsidRPr="00125AF8" w:rsidRDefault="001433F1" w:rsidP="0088071E">
      <w:pPr>
        <w:pStyle w:val="NormalWeb"/>
        <w:spacing w:before="0" w:beforeAutospacing="0" w:after="200" w:afterAutospacing="0" w:line="360" w:lineRule="auto"/>
        <w:jc w:val="center"/>
        <w:rPr>
          <w:b/>
          <w:lang w:val="es-ES_tradnl"/>
        </w:rPr>
      </w:pPr>
      <w:r w:rsidRPr="00125AF8">
        <w:rPr>
          <w:b/>
          <w:lang w:val="es-ES_tradnl"/>
        </w:rPr>
        <w:t>Quito, noviem</w:t>
      </w:r>
      <w:r w:rsidR="00DB5AA1" w:rsidRPr="00125AF8">
        <w:rPr>
          <w:b/>
          <w:lang w:val="es-ES_tradnl"/>
        </w:rPr>
        <w:t>bre, 2019</w:t>
      </w:r>
    </w:p>
    <w:p w14:paraId="71FEE7C3" w14:textId="7C67117B" w:rsidR="008F0FBB" w:rsidRPr="00125AF8" w:rsidRDefault="008F0FBB" w:rsidP="0088071E">
      <w:pPr>
        <w:pStyle w:val="NormalWeb"/>
        <w:spacing w:before="0" w:beforeAutospacing="0" w:after="200" w:afterAutospacing="0" w:line="360" w:lineRule="auto"/>
        <w:jc w:val="center"/>
        <w:rPr>
          <w:b/>
          <w:lang w:val="es-ES_tradnl"/>
        </w:rPr>
      </w:pPr>
      <w:r w:rsidRPr="00125AF8">
        <w:rPr>
          <w:b/>
          <w:lang w:val="es-ES_tradnl"/>
        </w:rPr>
        <w:br w:type="page"/>
      </w:r>
    </w:p>
    <w:p w14:paraId="241F452C" w14:textId="7810F36F" w:rsidR="009E64FF" w:rsidRPr="00125AF8" w:rsidRDefault="009E64FF" w:rsidP="0088071E">
      <w:pPr>
        <w:spacing w:after="200" w:line="360" w:lineRule="auto"/>
        <w:jc w:val="center"/>
        <w:rPr>
          <w:rFonts w:cs="Times New Roman"/>
          <w:b/>
          <w:sz w:val="28"/>
          <w:szCs w:val="28"/>
          <w:lang w:val="es-ES_tradnl"/>
        </w:rPr>
      </w:pPr>
      <w:r w:rsidRPr="00125AF8">
        <w:rPr>
          <w:rFonts w:cs="Times New Roman"/>
          <w:b/>
          <w:sz w:val="28"/>
          <w:szCs w:val="28"/>
          <w:lang w:val="es-ES_tradnl"/>
        </w:rPr>
        <w:lastRenderedPageBreak/>
        <w:t>RESUMEN</w:t>
      </w:r>
    </w:p>
    <w:p w14:paraId="217C2F18" w14:textId="77777777" w:rsidR="00C109B0" w:rsidRPr="00125AF8" w:rsidRDefault="00C109B0" w:rsidP="0088071E">
      <w:pPr>
        <w:spacing w:after="200" w:line="360" w:lineRule="auto"/>
        <w:ind w:firstLine="709"/>
        <w:jc w:val="both"/>
        <w:rPr>
          <w:rFonts w:cs="Times New Roman"/>
          <w:lang w:val="es-ES_tradnl"/>
        </w:rPr>
      </w:pPr>
    </w:p>
    <w:p w14:paraId="5EAD5FFB" w14:textId="215625D5" w:rsidR="009E64FF" w:rsidRPr="00125AF8" w:rsidRDefault="009E64FF" w:rsidP="0088071E">
      <w:pPr>
        <w:spacing w:after="200" w:line="360" w:lineRule="auto"/>
        <w:ind w:firstLine="709"/>
        <w:jc w:val="both"/>
        <w:rPr>
          <w:rFonts w:cs="Times New Roman"/>
          <w:lang w:val="es-ES_tradnl"/>
        </w:rPr>
      </w:pPr>
      <w:r w:rsidRPr="00125AF8">
        <w:rPr>
          <w:rFonts w:cs="Times New Roman"/>
          <w:lang w:val="es-ES_tradnl"/>
        </w:rPr>
        <w:t>La Ciberpolítica</w:t>
      </w:r>
      <w:r w:rsidR="00FE6A1D" w:rsidRPr="00125AF8">
        <w:rPr>
          <w:rFonts w:cs="Times New Roman"/>
          <w:lang w:val="es-ES_tradnl"/>
        </w:rPr>
        <w:t xml:space="preserve"> se ha convertido en el mecanismo</w:t>
      </w:r>
      <w:r w:rsidRPr="00125AF8">
        <w:rPr>
          <w:rFonts w:cs="Times New Roman"/>
          <w:lang w:val="es-ES_tradnl"/>
        </w:rPr>
        <w:t xml:space="preserve"> de posicionamiento de los líderes políticos, el desarrollo de las tecnologías de la información y comunicación han llevado a la sociedad a reaccionar de distinto modo a través de los nuevos y evolucionados canales de comunicación. En los períodos electorales, la propaganda, la socialización de las propuestas y la información de interés se difunden a través de el relacionamiento directo entre candidatos y electores, dejando a los medios tradicionales como medios de apoyo y fortaleciendo a las </w:t>
      </w:r>
      <w:r w:rsidR="006D3C29" w:rsidRPr="00125AF8">
        <w:rPr>
          <w:rFonts w:cs="Times New Roman"/>
          <w:lang w:val="es-ES_tradnl"/>
        </w:rPr>
        <w:t>re</w:t>
      </w:r>
      <w:r w:rsidR="00357F8A" w:rsidRPr="00125AF8">
        <w:rPr>
          <w:rFonts w:cs="Times New Roman"/>
          <w:lang w:val="es-ES_tradnl"/>
        </w:rPr>
        <w:t>de</w:t>
      </w:r>
      <w:r w:rsidRPr="00125AF8">
        <w:rPr>
          <w:rFonts w:cs="Times New Roman"/>
          <w:lang w:val="es-ES_tradnl"/>
        </w:rPr>
        <w:t>s como Twitter para influenciar a los ciudadanos y así crear líderes de opinión. Se realizará un análisis de la campaña digital de Lenín Moreno durante el período de elecciones presidenciales de 2017 en Ecuador, con especial énfasis en el empleo de Twitter para su posicionamiento.</w:t>
      </w:r>
    </w:p>
    <w:p w14:paraId="3C480676" w14:textId="77777777" w:rsidR="009E64FF" w:rsidRPr="00125AF8" w:rsidRDefault="009E64FF" w:rsidP="0088071E">
      <w:pPr>
        <w:spacing w:after="200" w:line="360" w:lineRule="auto"/>
        <w:jc w:val="both"/>
        <w:rPr>
          <w:rFonts w:cs="Times New Roman"/>
          <w:b/>
          <w:lang w:val="es-ES_tradnl"/>
        </w:rPr>
      </w:pPr>
      <w:r w:rsidRPr="00125AF8">
        <w:rPr>
          <w:rFonts w:cs="Times New Roman"/>
          <w:b/>
          <w:lang w:val="es-ES_tradnl"/>
        </w:rPr>
        <w:t xml:space="preserve">Palabras clave: </w:t>
      </w:r>
      <w:r w:rsidRPr="00125AF8">
        <w:rPr>
          <w:rFonts w:cs="Times New Roman"/>
          <w:lang w:val="es-ES_tradnl"/>
        </w:rPr>
        <w:t>Ecuador, ciberpolítica, Twitter y política, comunicación política, campañas electorales, política 2.0.</w:t>
      </w:r>
    </w:p>
    <w:p w14:paraId="629868E9" w14:textId="6E687706" w:rsidR="009E64FF" w:rsidRPr="00125AF8" w:rsidRDefault="009E64FF" w:rsidP="0088071E">
      <w:pPr>
        <w:pStyle w:val="NormalWeb"/>
        <w:spacing w:before="0" w:beforeAutospacing="0" w:after="200" w:afterAutospacing="0" w:line="360" w:lineRule="auto"/>
        <w:jc w:val="both"/>
        <w:rPr>
          <w:b/>
          <w:lang w:val="es-ES_tradnl"/>
        </w:rPr>
      </w:pPr>
    </w:p>
    <w:p w14:paraId="38AB20A2" w14:textId="180FBFA5" w:rsidR="009E64FF" w:rsidRPr="00125AF8" w:rsidRDefault="009E64FF" w:rsidP="0088071E">
      <w:pPr>
        <w:pStyle w:val="NormalWeb"/>
        <w:spacing w:before="0" w:beforeAutospacing="0" w:after="200" w:afterAutospacing="0" w:line="360" w:lineRule="auto"/>
        <w:jc w:val="both"/>
        <w:rPr>
          <w:b/>
          <w:lang w:val="es-ES_tradnl"/>
        </w:rPr>
      </w:pPr>
    </w:p>
    <w:p w14:paraId="2F37D9C9" w14:textId="24268F5B" w:rsidR="009E64FF" w:rsidRPr="00125AF8" w:rsidRDefault="009E64FF" w:rsidP="0088071E">
      <w:pPr>
        <w:pStyle w:val="NormalWeb"/>
        <w:spacing w:before="0" w:beforeAutospacing="0" w:after="200" w:afterAutospacing="0" w:line="360" w:lineRule="auto"/>
        <w:jc w:val="both"/>
        <w:rPr>
          <w:b/>
          <w:lang w:val="es-ES_tradnl"/>
        </w:rPr>
      </w:pPr>
      <w:r w:rsidRPr="00125AF8">
        <w:rPr>
          <w:b/>
          <w:lang w:val="es-ES_tradnl"/>
        </w:rPr>
        <w:br w:type="page"/>
      </w:r>
    </w:p>
    <w:p w14:paraId="681A8725" w14:textId="6DBFE028" w:rsidR="008F0FBB" w:rsidRPr="00125AF8" w:rsidRDefault="008F0FBB" w:rsidP="0088071E">
      <w:pPr>
        <w:spacing w:after="200" w:line="360" w:lineRule="auto"/>
        <w:jc w:val="center"/>
        <w:rPr>
          <w:rFonts w:cs="Times New Roman"/>
          <w:b/>
          <w:sz w:val="28"/>
          <w:szCs w:val="28"/>
          <w:lang w:val="es-ES_tradnl"/>
        </w:rPr>
      </w:pPr>
      <w:r w:rsidRPr="00125AF8">
        <w:rPr>
          <w:rFonts w:cs="Times New Roman"/>
          <w:b/>
          <w:sz w:val="28"/>
          <w:szCs w:val="28"/>
          <w:lang w:val="es-ES_tradnl"/>
        </w:rPr>
        <w:lastRenderedPageBreak/>
        <w:t>ABSTRACT</w:t>
      </w:r>
    </w:p>
    <w:p w14:paraId="355194E9" w14:textId="77777777" w:rsidR="008F0FBB" w:rsidRPr="00125AF8" w:rsidRDefault="008F0FBB" w:rsidP="0088071E">
      <w:pPr>
        <w:spacing w:after="200" w:line="360" w:lineRule="auto"/>
        <w:ind w:firstLine="709"/>
        <w:jc w:val="both"/>
        <w:rPr>
          <w:rFonts w:cs="Times New Roman"/>
          <w:lang w:val="es-ES_tradnl"/>
        </w:rPr>
      </w:pPr>
    </w:p>
    <w:p w14:paraId="5CBF94EB" w14:textId="4A9CA469" w:rsidR="008F0FBB" w:rsidRPr="00125AF8" w:rsidRDefault="008F0FBB" w:rsidP="0088071E">
      <w:pPr>
        <w:spacing w:after="200" w:line="360" w:lineRule="auto"/>
        <w:ind w:firstLine="709"/>
        <w:jc w:val="both"/>
        <w:rPr>
          <w:rFonts w:cs="Times New Roman"/>
          <w:lang w:val="es-ES_tradnl"/>
        </w:rPr>
      </w:pPr>
      <w:r w:rsidRPr="00125AF8">
        <w:rPr>
          <w:rFonts w:cs="Times New Roman"/>
          <w:lang w:val="es-ES_tradnl"/>
        </w:rPr>
        <w:tab/>
        <w:t xml:space="preserve">Cyberpolitics has </w:t>
      </w:r>
      <w:proofErr w:type="spellStart"/>
      <w:r w:rsidRPr="00125AF8">
        <w:rPr>
          <w:rFonts w:cs="Times New Roman"/>
          <w:lang w:val="es-ES_tradnl"/>
        </w:rPr>
        <w:t>become</w:t>
      </w:r>
      <w:proofErr w:type="spellEnd"/>
      <w:r w:rsidRPr="00125AF8">
        <w:rPr>
          <w:rFonts w:cs="Times New Roman"/>
          <w:lang w:val="es-ES_tradnl"/>
        </w:rPr>
        <w:t xml:space="preserve"> </w:t>
      </w:r>
      <w:proofErr w:type="spellStart"/>
      <w:r w:rsidRPr="00125AF8">
        <w:rPr>
          <w:rFonts w:cs="Times New Roman"/>
          <w:lang w:val="es-ES_tradnl"/>
        </w:rPr>
        <w:t>the</w:t>
      </w:r>
      <w:proofErr w:type="spellEnd"/>
      <w:r w:rsidRPr="00125AF8">
        <w:rPr>
          <w:rFonts w:cs="Times New Roman"/>
          <w:lang w:val="es-ES_tradnl"/>
        </w:rPr>
        <w:t xml:space="preserve"> </w:t>
      </w:r>
      <w:proofErr w:type="spellStart"/>
      <w:r w:rsidRPr="00125AF8">
        <w:rPr>
          <w:rFonts w:cs="Times New Roman"/>
          <w:lang w:val="es-ES_tradnl"/>
        </w:rPr>
        <w:t>means</w:t>
      </w:r>
      <w:proofErr w:type="spellEnd"/>
      <w:r w:rsidRPr="00125AF8">
        <w:rPr>
          <w:rFonts w:cs="Times New Roman"/>
          <w:lang w:val="es-ES_tradnl"/>
        </w:rPr>
        <w:t xml:space="preserve"> of </w:t>
      </w:r>
      <w:proofErr w:type="spellStart"/>
      <w:r w:rsidRPr="00125AF8">
        <w:rPr>
          <w:rFonts w:cs="Times New Roman"/>
          <w:lang w:val="es-ES_tradnl"/>
        </w:rPr>
        <w:t>positioning</w:t>
      </w:r>
      <w:proofErr w:type="spellEnd"/>
      <w:r w:rsidRPr="00125AF8">
        <w:rPr>
          <w:rFonts w:cs="Times New Roman"/>
          <w:lang w:val="es-ES_tradnl"/>
        </w:rPr>
        <w:t xml:space="preserve"> of </w:t>
      </w:r>
      <w:proofErr w:type="spellStart"/>
      <w:r w:rsidRPr="00125AF8">
        <w:rPr>
          <w:rFonts w:cs="Times New Roman"/>
          <w:lang w:val="es-ES_tradnl"/>
        </w:rPr>
        <w:t>political</w:t>
      </w:r>
      <w:proofErr w:type="spellEnd"/>
      <w:r w:rsidRPr="00125AF8">
        <w:rPr>
          <w:rFonts w:cs="Times New Roman"/>
          <w:lang w:val="es-ES_tradnl"/>
        </w:rPr>
        <w:t xml:space="preserve"> </w:t>
      </w:r>
      <w:proofErr w:type="spellStart"/>
      <w:r w:rsidRPr="00125AF8">
        <w:rPr>
          <w:rFonts w:cs="Times New Roman"/>
          <w:lang w:val="es-ES_tradnl"/>
        </w:rPr>
        <w:t>leaders</w:t>
      </w:r>
      <w:proofErr w:type="spellEnd"/>
      <w:r w:rsidRPr="00125AF8">
        <w:rPr>
          <w:rFonts w:cs="Times New Roman"/>
          <w:lang w:val="es-ES_tradnl"/>
        </w:rPr>
        <w:t xml:space="preserve">, </w:t>
      </w:r>
      <w:proofErr w:type="spellStart"/>
      <w:r w:rsidRPr="00125AF8">
        <w:rPr>
          <w:rFonts w:cs="Times New Roman"/>
          <w:lang w:val="es-ES_tradnl"/>
        </w:rPr>
        <w:t>the</w:t>
      </w:r>
      <w:proofErr w:type="spellEnd"/>
      <w:r w:rsidRPr="00125AF8">
        <w:rPr>
          <w:rFonts w:cs="Times New Roman"/>
          <w:lang w:val="es-ES_tradnl"/>
        </w:rPr>
        <w:t xml:space="preserve"> </w:t>
      </w:r>
      <w:proofErr w:type="spellStart"/>
      <w:r w:rsidRPr="00125AF8">
        <w:rPr>
          <w:rFonts w:cs="Times New Roman"/>
          <w:lang w:val="es-ES_tradnl"/>
        </w:rPr>
        <w:t>development</w:t>
      </w:r>
      <w:proofErr w:type="spellEnd"/>
      <w:r w:rsidRPr="00125AF8">
        <w:rPr>
          <w:rFonts w:cs="Times New Roman"/>
          <w:lang w:val="es-ES_tradnl"/>
        </w:rPr>
        <w:t xml:space="preserve"> of </w:t>
      </w:r>
      <w:proofErr w:type="spellStart"/>
      <w:r w:rsidRPr="00125AF8">
        <w:rPr>
          <w:rFonts w:cs="Times New Roman"/>
          <w:lang w:val="es-ES_tradnl"/>
        </w:rPr>
        <w:t>information</w:t>
      </w:r>
      <w:proofErr w:type="spellEnd"/>
      <w:r w:rsidRPr="00125AF8">
        <w:rPr>
          <w:rFonts w:cs="Times New Roman"/>
          <w:lang w:val="es-ES_tradnl"/>
        </w:rPr>
        <w:t xml:space="preserve"> and </w:t>
      </w:r>
      <w:proofErr w:type="spellStart"/>
      <w:r w:rsidRPr="00125AF8">
        <w:rPr>
          <w:rFonts w:cs="Times New Roman"/>
          <w:lang w:val="es-ES_tradnl"/>
        </w:rPr>
        <w:t>communication</w:t>
      </w:r>
      <w:proofErr w:type="spellEnd"/>
      <w:r w:rsidRPr="00125AF8">
        <w:rPr>
          <w:rFonts w:cs="Times New Roman"/>
          <w:lang w:val="es-ES_tradnl"/>
        </w:rPr>
        <w:t xml:space="preserve"> </w:t>
      </w:r>
      <w:proofErr w:type="spellStart"/>
      <w:r w:rsidRPr="00125AF8">
        <w:rPr>
          <w:rFonts w:cs="Times New Roman"/>
          <w:lang w:val="es-ES_tradnl"/>
        </w:rPr>
        <w:t>technologies</w:t>
      </w:r>
      <w:proofErr w:type="spellEnd"/>
      <w:r w:rsidRPr="00125AF8">
        <w:rPr>
          <w:rFonts w:cs="Times New Roman"/>
          <w:lang w:val="es-ES_tradnl"/>
        </w:rPr>
        <w:t xml:space="preserve"> </w:t>
      </w:r>
      <w:proofErr w:type="spellStart"/>
      <w:r w:rsidRPr="00125AF8">
        <w:rPr>
          <w:rFonts w:cs="Times New Roman"/>
          <w:lang w:val="es-ES_tradnl"/>
        </w:rPr>
        <w:t>have</w:t>
      </w:r>
      <w:proofErr w:type="spellEnd"/>
      <w:r w:rsidRPr="00125AF8">
        <w:rPr>
          <w:rFonts w:cs="Times New Roman"/>
          <w:lang w:val="es-ES_tradnl"/>
        </w:rPr>
        <w:t xml:space="preserve"> </w:t>
      </w:r>
      <w:proofErr w:type="spellStart"/>
      <w:r w:rsidRPr="00125AF8">
        <w:rPr>
          <w:rFonts w:cs="Times New Roman"/>
          <w:lang w:val="es-ES_tradnl"/>
        </w:rPr>
        <w:t>taken</w:t>
      </w:r>
      <w:proofErr w:type="spellEnd"/>
      <w:r w:rsidRPr="00125AF8">
        <w:rPr>
          <w:rFonts w:cs="Times New Roman"/>
          <w:lang w:val="es-ES_tradnl"/>
        </w:rPr>
        <w:t xml:space="preserve"> </w:t>
      </w:r>
      <w:proofErr w:type="spellStart"/>
      <w:r w:rsidRPr="00125AF8">
        <w:rPr>
          <w:rFonts w:cs="Times New Roman"/>
          <w:lang w:val="es-ES_tradnl"/>
        </w:rPr>
        <w:t>society</w:t>
      </w:r>
      <w:proofErr w:type="spellEnd"/>
      <w:r w:rsidRPr="00125AF8">
        <w:rPr>
          <w:rFonts w:cs="Times New Roman"/>
          <w:lang w:val="es-ES_tradnl"/>
        </w:rPr>
        <w:t xml:space="preserve"> to </w:t>
      </w:r>
      <w:proofErr w:type="spellStart"/>
      <w:r w:rsidRPr="00125AF8">
        <w:rPr>
          <w:rFonts w:cs="Times New Roman"/>
          <w:lang w:val="es-ES_tradnl"/>
        </w:rPr>
        <w:t>react</w:t>
      </w:r>
      <w:proofErr w:type="spellEnd"/>
      <w:r w:rsidRPr="00125AF8">
        <w:rPr>
          <w:rFonts w:cs="Times New Roman"/>
          <w:lang w:val="es-ES_tradnl"/>
        </w:rPr>
        <w:t xml:space="preserve"> in </w:t>
      </w:r>
      <w:proofErr w:type="spellStart"/>
      <w:r w:rsidRPr="00125AF8">
        <w:rPr>
          <w:rFonts w:cs="Times New Roman"/>
          <w:lang w:val="es-ES_tradnl"/>
        </w:rPr>
        <w:t>different</w:t>
      </w:r>
      <w:proofErr w:type="spellEnd"/>
      <w:r w:rsidRPr="00125AF8">
        <w:rPr>
          <w:rFonts w:cs="Times New Roman"/>
          <w:lang w:val="es-ES_tradnl"/>
        </w:rPr>
        <w:t xml:space="preserve"> </w:t>
      </w:r>
      <w:proofErr w:type="spellStart"/>
      <w:r w:rsidRPr="00125AF8">
        <w:rPr>
          <w:rFonts w:cs="Times New Roman"/>
          <w:lang w:val="es-ES_tradnl"/>
        </w:rPr>
        <w:t>ways</w:t>
      </w:r>
      <w:proofErr w:type="spellEnd"/>
      <w:r w:rsidRPr="00125AF8">
        <w:rPr>
          <w:rFonts w:cs="Times New Roman"/>
          <w:lang w:val="es-ES_tradnl"/>
        </w:rPr>
        <w:t xml:space="preserve"> </w:t>
      </w:r>
      <w:proofErr w:type="spellStart"/>
      <w:r w:rsidRPr="00125AF8">
        <w:rPr>
          <w:rFonts w:cs="Times New Roman"/>
          <w:lang w:val="es-ES_tradnl"/>
        </w:rPr>
        <w:t>through</w:t>
      </w:r>
      <w:proofErr w:type="spellEnd"/>
      <w:r w:rsidRPr="00125AF8">
        <w:rPr>
          <w:rFonts w:cs="Times New Roman"/>
          <w:lang w:val="es-ES_tradnl"/>
        </w:rPr>
        <w:t xml:space="preserve"> </w:t>
      </w:r>
      <w:proofErr w:type="spellStart"/>
      <w:r w:rsidRPr="00125AF8">
        <w:rPr>
          <w:rFonts w:cs="Times New Roman"/>
          <w:lang w:val="es-ES_tradnl"/>
        </w:rPr>
        <w:t>the</w:t>
      </w:r>
      <w:proofErr w:type="spellEnd"/>
      <w:r w:rsidRPr="00125AF8">
        <w:rPr>
          <w:rFonts w:cs="Times New Roman"/>
          <w:lang w:val="es-ES_tradnl"/>
        </w:rPr>
        <w:t xml:space="preserve"> new and </w:t>
      </w:r>
      <w:proofErr w:type="spellStart"/>
      <w:r w:rsidRPr="00125AF8">
        <w:rPr>
          <w:rFonts w:cs="Times New Roman"/>
          <w:lang w:val="es-ES_tradnl"/>
        </w:rPr>
        <w:t>evolved</w:t>
      </w:r>
      <w:proofErr w:type="spellEnd"/>
      <w:r w:rsidRPr="00125AF8">
        <w:rPr>
          <w:rFonts w:cs="Times New Roman"/>
          <w:lang w:val="es-ES_tradnl"/>
        </w:rPr>
        <w:t xml:space="preserve"> </w:t>
      </w:r>
      <w:proofErr w:type="spellStart"/>
      <w:r w:rsidRPr="00125AF8">
        <w:rPr>
          <w:rFonts w:cs="Times New Roman"/>
          <w:lang w:val="es-ES_tradnl"/>
        </w:rPr>
        <w:t>communication</w:t>
      </w:r>
      <w:proofErr w:type="spellEnd"/>
      <w:r w:rsidRPr="00125AF8">
        <w:rPr>
          <w:rFonts w:cs="Times New Roman"/>
          <w:lang w:val="es-ES_tradnl"/>
        </w:rPr>
        <w:t xml:space="preserve"> </w:t>
      </w:r>
      <w:proofErr w:type="spellStart"/>
      <w:r w:rsidRPr="00125AF8">
        <w:rPr>
          <w:rFonts w:cs="Times New Roman"/>
          <w:lang w:val="es-ES_tradnl"/>
        </w:rPr>
        <w:t>channels</w:t>
      </w:r>
      <w:proofErr w:type="spellEnd"/>
      <w:r w:rsidRPr="00125AF8">
        <w:rPr>
          <w:rFonts w:cs="Times New Roman"/>
          <w:lang w:val="es-ES_tradnl"/>
        </w:rPr>
        <w:t xml:space="preserve">. In electoral </w:t>
      </w:r>
      <w:proofErr w:type="spellStart"/>
      <w:r w:rsidRPr="00125AF8">
        <w:rPr>
          <w:rFonts w:cs="Times New Roman"/>
          <w:lang w:val="es-ES_tradnl"/>
        </w:rPr>
        <w:t>periods</w:t>
      </w:r>
      <w:proofErr w:type="spellEnd"/>
      <w:r w:rsidRPr="00125AF8">
        <w:rPr>
          <w:rFonts w:cs="Times New Roman"/>
          <w:lang w:val="es-ES_tradnl"/>
        </w:rPr>
        <w:t xml:space="preserve">, propaganda, </w:t>
      </w:r>
      <w:proofErr w:type="spellStart"/>
      <w:r w:rsidRPr="00125AF8">
        <w:rPr>
          <w:rFonts w:cs="Times New Roman"/>
          <w:lang w:val="es-ES_tradnl"/>
        </w:rPr>
        <w:t>the</w:t>
      </w:r>
      <w:proofErr w:type="spellEnd"/>
      <w:r w:rsidRPr="00125AF8">
        <w:rPr>
          <w:rFonts w:cs="Times New Roman"/>
          <w:lang w:val="es-ES_tradnl"/>
        </w:rPr>
        <w:t xml:space="preserve"> </w:t>
      </w:r>
      <w:proofErr w:type="spellStart"/>
      <w:r w:rsidRPr="00125AF8">
        <w:rPr>
          <w:rFonts w:cs="Times New Roman"/>
          <w:lang w:val="es-ES_tradnl"/>
        </w:rPr>
        <w:t>socialization</w:t>
      </w:r>
      <w:proofErr w:type="spellEnd"/>
      <w:r w:rsidRPr="00125AF8">
        <w:rPr>
          <w:rFonts w:cs="Times New Roman"/>
          <w:lang w:val="es-ES_tradnl"/>
        </w:rPr>
        <w:t xml:space="preserve"> of </w:t>
      </w:r>
      <w:proofErr w:type="spellStart"/>
      <w:r w:rsidRPr="00125AF8">
        <w:rPr>
          <w:rFonts w:cs="Times New Roman"/>
          <w:lang w:val="es-ES_tradnl"/>
        </w:rPr>
        <w:t>proposals</w:t>
      </w:r>
      <w:proofErr w:type="spellEnd"/>
      <w:r w:rsidRPr="00125AF8">
        <w:rPr>
          <w:rFonts w:cs="Times New Roman"/>
          <w:lang w:val="es-ES_tradnl"/>
        </w:rPr>
        <w:t xml:space="preserve"> and </w:t>
      </w:r>
      <w:proofErr w:type="spellStart"/>
      <w:r w:rsidRPr="00125AF8">
        <w:rPr>
          <w:rFonts w:cs="Times New Roman"/>
          <w:lang w:val="es-ES_tradnl"/>
        </w:rPr>
        <w:t>information</w:t>
      </w:r>
      <w:proofErr w:type="spellEnd"/>
      <w:r w:rsidRPr="00125AF8">
        <w:rPr>
          <w:rFonts w:cs="Times New Roman"/>
          <w:lang w:val="es-ES_tradnl"/>
        </w:rPr>
        <w:t xml:space="preserve"> of </w:t>
      </w:r>
      <w:proofErr w:type="spellStart"/>
      <w:r w:rsidRPr="00125AF8">
        <w:rPr>
          <w:rFonts w:cs="Times New Roman"/>
          <w:lang w:val="es-ES_tradnl"/>
        </w:rPr>
        <w:t>interest</w:t>
      </w:r>
      <w:proofErr w:type="spellEnd"/>
      <w:r w:rsidRPr="00125AF8">
        <w:rPr>
          <w:rFonts w:cs="Times New Roman"/>
          <w:lang w:val="es-ES_tradnl"/>
        </w:rPr>
        <w:t xml:space="preserve"> are </w:t>
      </w:r>
      <w:proofErr w:type="spellStart"/>
      <w:r w:rsidRPr="00125AF8">
        <w:rPr>
          <w:rFonts w:cs="Times New Roman"/>
          <w:lang w:val="es-ES_tradnl"/>
        </w:rPr>
        <w:t>disseminated</w:t>
      </w:r>
      <w:proofErr w:type="spellEnd"/>
      <w:r w:rsidRPr="00125AF8">
        <w:rPr>
          <w:rFonts w:cs="Times New Roman"/>
          <w:lang w:val="es-ES_tradnl"/>
        </w:rPr>
        <w:t xml:space="preserve"> </w:t>
      </w:r>
      <w:proofErr w:type="spellStart"/>
      <w:r w:rsidRPr="00125AF8">
        <w:rPr>
          <w:rFonts w:cs="Times New Roman"/>
          <w:lang w:val="es-ES_tradnl"/>
        </w:rPr>
        <w:t>through</w:t>
      </w:r>
      <w:proofErr w:type="spellEnd"/>
      <w:r w:rsidRPr="00125AF8">
        <w:rPr>
          <w:rFonts w:cs="Times New Roman"/>
          <w:lang w:val="es-ES_tradnl"/>
        </w:rPr>
        <w:t xml:space="preserve"> </w:t>
      </w:r>
      <w:proofErr w:type="spellStart"/>
      <w:r w:rsidRPr="00125AF8">
        <w:rPr>
          <w:rFonts w:cs="Times New Roman"/>
          <w:lang w:val="es-ES_tradnl"/>
        </w:rPr>
        <w:t>the</w:t>
      </w:r>
      <w:proofErr w:type="spellEnd"/>
      <w:r w:rsidRPr="00125AF8">
        <w:rPr>
          <w:rFonts w:cs="Times New Roman"/>
          <w:lang w:val="es-ES_tradnl"/>
        </w:rPr>
        <w:t xml:space="preserve"> </w:t>
      </w:r>
      <w:proofErr w:type="spellStart"/>
      <w:r w:rsidRPr="00125AF8">
        <w:rPr>
          <w:rFonts w:cs="Times New Roman"/>
          <w:lang w:val="es-ES_tradnl"/>
        </w:rPr>
        <w:t>direct</w:t>
      </w:r>
      <w:proofErr w:type="spellEnd"/>
      <w:r w:rsidRPr="00125AF8">
        <w:rPr>
          <w:rFonts w:cs="Times New Roman"/>
          <w:lang w:val="es-ES_tradnl"/>
        </w:rPr>
        <w:t xml:space="preserve"> </w:t>
      </w:r>
      <w:proofErr w:type="spellStart"/>
      <w:r w:rsidRPr="00125AF8">
        <w:rPr>
          <w:rFonts w:cs="Times New Roman"/>
          <w:lang w:val="es-ES_tradnl"/>
        </w:rPr>
        <w:t>relationship</w:t>
      </w:r>
      <w:proofErr w:type="spellEnd"/>
      <w:r w:rsidRPr="00125AF8">
        <w:rPr>
          <w:rFonts w:cs="Times New Roman"/>
          <w:lang w:val="es-ES_tradnl"/>
        </w:rPr>
        <w:t xml:space="preserve"> </w:t>
      </w:r>
      <w:proofErr w:type="spellStart"/>
      <w:r w:rsidRPr="00125AF8">
        <w:rPr>
          <w:rFonts w:cs="Times New Roman"/>
          <w:lang w:val="es-ES_tradnl"/>
        </w:rPr>
        <w:t>between</w:t>
      </w:r>
      <w:proofErr w:type="spellEnd"/>
      <w:r w:rsidRPr="00125AF8">
        <w:rPr>
          <w:rFonts w:cs="Times New Roman"/>
          <w:lang w:val="es-ES_tradnl"/>
        </w:rPr>
        <w:t xml:space="preserve"> </w:t>
      </w:r>
      <w:proofErr w:type="spellStart"/>
      <w:r w:rsidRPr="00125AF8">
        <w:rPr>
          <w:rFonts w:cs="Times New Roman"/>
          <w:lang w:val="es-ES_tradnl"/>
        </w:rPr>
        <w:t>candidates</w:t>
      </w:r>
      <w:proofErr w:type="spellEnd"/>
      <w:r w:rsidRPr="00125AF8">
        <w:rPr>
          <w:rFonts w:cs="Times New Roman"/>
          <w:lang w:val="es-ES_tradnl"/>
        </w:rPr>
        <w:t xml:space="preserve"> and </w:t>
      </w:r>
      <w:proofErr w:type="spellStart"/>
      <w:r w:rsidRPr="00125AF8">
        <w:rPr>
          <w:rFonts w:cs="Times New Roman"/>
          <w:lang w:val="es-ES_tradnl"/>
        </w:rPr>
        <w:t>voters</w:t>
      </w:r>
      <w:proofErr w:type="spellEnd"/>
      <w:r w:rsidRPr="00125AF8">
        <w:rPr>
          <w:rFonts w:cs="Times New Roman"/>
          <w:lang w:val="es-ES_tradnl"/>
        </w:rPr>
        <w:t xml:space="preserve">, </w:t>
      </w:r>
      <w:proofErr w:type="spellStart"/>
      <w:r w:rsidRPr="00125AF8">
        <w:rPr>
          <w:rFonts w:cs="Times New Roman"/>
          <w:lang w:val="es-ES_tradnl"/>
        </w:rPr>
        <w:t>leaving</w:t>
      </w:r>
      <w:proofErr w:type="spellEnd"/>
      <w:r w:rsidRPr="00125AF8">
        <w:rPr>
          <w:rFonts w:cs="Times New Roman"/>
          <w:lang w:val="es-ES_tradnl"/>
        </w:rPr>
        <w:t xml:space="preserve"> </w:t>
      </w:r>
      <w:proofErr w:type="spellStart"/>
      <w:r w:rsidRPr="00125AF8">
        <w:rPr>
          <w:rFonts w:cs="Times New Roman"/>
          <w:lang w:val="es-ES_tradnl"/>
        </w:rPr>
        <w:t>the</w:t>
      </w:r>
      <w:proofErr w:type="spellEnd"/>
      <w:r w:rsidRPr="00125AF8">
        <w:rPr>
          <w:rFonts w:cs="Times New Roman"/>
          <w:lang w:val="es-ES_tradnl"/>
        </w:rPr>
        <w:t xml:space="preserve"> </w:t>
      </w:r>
      <w:proofErr w:type="spellStart"/>
      <w:r w:rsidRPr="00125AF8">
        <w:rPr>
          <w:rFonts w:cs="Times New Roman"/>
          <w:lang w:val="es-ES_tradnl"/>
        </w:rPr>
        <w:t>traditional</w:t>
      </w:r>
      <w:proofErr w:type="spellEnd"/>
      <w:r w:rsidRPr="00125AF8">
        <w:rPr>
          <w:rFonts w:cs="Times New Roman"/>
          <w:lang w:val="es-ES_tradnl"/>
        </w:rPr>
        <w:t xml:space="preserve"> media as </w:t>
      </w:r>
      <w:proofErr w:type="spellStart"/>
      <w:r w:rsidRPr="00125AF8">
        <w:rPr>
          <w:rFonts w:cs="Times New Roman"/>
          <w:lang w:val="es-ES_tradnl"/>
        </w:rPr>
        <w:t>means</w:t>
      </w:r>
      <w:proofErr w:type="spellEnd"/>
      <w:r w:rsidRPr="00125AF8">
        <w:rPr>
          <w:rFonts w:cs="Times New Roman"/>
          <w:lang w:val="es-ES_tradnl"/>
        </w:rPr>
        <w:t xml:space="preserve"> of </w:t>
      </w:r>
      <w:proofErr w:type="spellStart"/>
      <w:r w:rsidRPr="00125AF8">
        <w:rPr>
          <w:rFonts w:cs="Times New Roman"/>
          <w:lang w:val="es-ES_tradnl"/>
        </w:rPr>
        <w:t>support</w:t>
      </w:r>
      <w:proofErr w:type="spellEnd"/>
      <w:r w:rsidRPr="00125AF8">
        <w:rPr>
          <w:rFonts w:cs="Times New Roman"/>
          <w:lang w:val="es-ES_tradnl"/>
        </w:rPr>
        <w:t xml:space="preserve"> and </w:t>
      </w:r>
      <w:proofErr w:type="spellStart"/>
      <w:r w:rsidRPr="00125AF8">
        <w:rPr>
          <w:rFonts w:cs="Times New Roman"/>
          <w:lang w:val="es-ES_tradnl"/>
        </w:rPr>
        <w:t>strengthening</w:t>
      </w:r>
      <w:proofErr w:type="spellEnd"/>
      <w:r w:rsidRPr="00125AF8">
        <w:rPr>
          <w:rFonts w:cs="Times New Roman"/>
          <w:lang w:val="es-ES_tradnl"/>
        </w:rPr>
        <w:t xml:space="preserve"> </w:t>
      </w:r>
      <w:r w:rsidR="00EB13B1" w:rsidRPr="00125AF8">
        <w:rPr>
          <w:rFonts w:cs="Times New Roman"/>
          <w:lang w:val="es-ES_tradnl"/>
        </w:rPr>
        <w:t>social media</w:t>
      </w:r>
      <w:r w:rsidRPr="00125AF8">
        <w:rPr>
          <w:rFonts w:cs="Times New Roman"/>
          <w:lang w:val="es-ES_tradnl"/>
        </w:rPr>
        <w:t xml:space="preserve"> </w:t>
      </w:r>
      <w:proofErr w:type="spellStart"/>
      <w:r w:rsidRPr="00125AF8">
        <w:rPr>
          <w:rFonts w:cs="Times New Roman"/>
          <w:lang w:val="es-ES_tradnl"/>
        </w:rPr>
        <w:t>such</w:t>
      </w:r>
      <w:proofErr w:type="spellEnd"/>
      <w:r w:rsidRPr="00125AF8">
        <w:rPr>
          <w:rFonts w:cs="Times New Roman"/>
          <w:lang w:val="es-ES_tradnl"/>
        </w:rPr>
        <w:t xml:space="preserve"> as Twitter to </w:t>
      </w:r>
      <w:proofErr w:type="spellStart"/>
      <w:r w:rsidRPr="00125AF8">
        <w:rPr>
          <w:rFonts w:cs="Times New Roman"/>
          <w:lang w:val="es-ES_tradnl"/>
        </w:rPr>
        <w:t>influence</w:t>
      </w:r>
      <w:proofErr w:type="spellEnd"/>
      <w:r w:rsidRPr="00125AF8">
        <w:rPr>
          <w:rFonts w:cs="Times New Roman"/>
          <w:lang w:val="es-ES_tradnl"/>
        </w:rPr>
        <w:t xml:space="preserve"> to </w:t>
      </w:r>
      <w:proofErr w:type="spellStart"/>
      <w:r w:rsidRPr="00125AF8">
        <w:rPr>
          <w:rFonts w:cs="Times New Roman"/>
          <w:lang w:val="es-ES_tradnl"/>
        </w:rPr>
        <w:t>the</w:t>
      </w:r>
      <w:proofErr w:type="spellEnd"/>
      <w:r w:rsidRPr="00125AF8">
        <w:rPr>
          <w:rFonts w:cs="Times New Roman"/>
          <w:lang w:val="es-ES_tradnl"/>
        </w:rPr>
        <w:t xml:space="preserve"> </w:t>
      </w:r>
      <w:proofErr w:type="spellStart"/>
      <w:r w:rsidRPr="00125AF8">
        <w:rPr>
          <w:rFonts w:cs="Times New Roman"/>
          <w:lang w:val="es-ES_tradnl"/>
        </w:rPr>
        <w:t>citizens</w:t>
      </w:r>
      <w:proofErr w:type="spellEnd"/>
      <w:r w:rsidRPr="00125AF8">
        <w:rPr>
          <w:rFonts w:cs="Times New Roman"/>
          <w:lang w:val="es-ES_tradnl"/>
        </w:rPr>
        <w:t xml:space="preserve"> and </w:t>
      </w:r>
      <w:proofErr w:type="spellStart"/>
      <w:r w:rsidRPr="00125AF8">
        <w:rPr>
          <w:rFonts w:cs="Times New Roman"/>
          <w:lang w:val="es-ES_tradnl"/>
        </w:rPr>
        <w:t>create</w:t>
      </w:r>
      <w:proofErr w:type="spellEnd"/>
      <w:r w:rsidRPr="00125AF8">
        <w:rPr>
          <w:rFonts w:cs="Times New Roman"/>
          <w:lang w:val="es-ES_tradnl"/>
        </w:rPr>
        <w:t xml:space="preserve"> </w:t>
      </w:r>
      <w:proofErr w:type="spellStart"/>
      <w:r w:rsidRPr="00125AF8">
        <w:rPr>
          <w:rFonts w:cs="Times New Roman"/>
          <w:lang w:val="es-ES_tradnl"/>
        </w:rPr>
        <w:t>opinion</w:t>
      </w:r>
      <w:proofErr w:type="spellEnd"/>
      <w:r w:rsidRPr="00125AF8">
        <w:rPr>
          <w:rFonts w:cs="Times New Roman"/>
          <w:lang w:val="es-ES_tradnl"/>
        </w:rPr>
        <w:t xml:space="preserve"> </w:t>
      </w:r>
      <w:proofErr w:type="spellStart"/>
      <w:r w:rsidRPr="00125AF8">
        <w:rPr>
          <w:rFonts w:cs="Times New Roman"/>
          <w:lang w:val="es-ES_tradnl"/>
        </w:rPr>
        <w:t>leaders</w:t>
      </w:r>
      <w:proofErr w:type="spellEnd"/>
      <w:r w:rsidRPr="00125AF8">
        <w:rPr>
          <w:rFonts w:cs="Times New Roman"/>
          <w:lang w:val="es-ES_tradnl"/>
        </w:rPr>
        <w:t xml:space="preserve">. </w:t>
      </w:r>
      <w:proofErr w:type="spellStart"/>
      <w:r w:rsidRPr="00125AF8">
        <w:rPr>
          <w:rFonts w:cs="Times New Roman"/>
          <w:lang w:val="es-ES_tradnl"/>
        </w:rPr>
        <w:t>An</w:t>
      </w:r>
      <w:proofErr w:type="spellEnd"/>
      <w:r w:rsidRPr="00125AF8">
        <w:rPr>
          <w:rFonts w:cs="Times New Roman"/>
          <w:lang w:val="es-ES_tradnl"/>
        </w:rPr>
        <w:t xml:space="preserve"> </w:t>
      </w:r>
      <w:proofErr w:type="spellStart"/>
      <w:r w:rsidRPr="00125AF8">
        <w:rPr>
          <w:rFonts w:cs="Times New Roman"/>
          <w:lang w:val="es-ES_tradnl"/>
        </w:rPr>
        <w:t>analysis</w:t>
      </w:r>
      <w:proofErr w:type="spellEnd"/>
      <w:r w:rsidRPr="00125AF8">
        <w:rPr>
          <w:rFonts w:cs="Times New Roman"/>
          <w:lang w:val="es-ES_tradnl"/>
        </w:rPr>
        <w:t xml:space="preserve"> of Lenin </w:t>
      </w:r>
      <w:proofErr w:type="spellStart"/>
      <w:r w:rsidRPr="00125AF8">
        <w:rPr>
          <w:rFonts w:cs="Times New Roman"/>
          <w:lang w:val="es-ES_tradnl"/>
        </w:rPr>
        <w:t>Moreno's</w:t>
      </w:r>
      <w:proofErr w:type="spellEnd"/>
      <w:r w:rsidRPr="00125AF8">
        <w:rPr>
          <w:rFonts w:cs="Times New Roman"/>
          <w:lang w:val="es-ES_tradnl"/>
        </w:rPr>
        <w:t xml:space="preserve"> digital </w:t>
      </w:r>
      <w:proofErr w:type="spellStart"/>
      <w:r w:rsidRPr="00125AF8">
        <w:rPr>
          <w:rFonts w:cs="Times New Roman"/>
          <w:lang w:val="es-ES_tradnl"/>
        </w:rPr>
        <w:t>campaign</w:t>
      </w:r>
      <w:proofErr w:type="spellEnd"/>
      <w:r w:rsidRPr="00125AF8">
        <w:rPr>
          <w:rFonts w:cs="Times New Roman"/>
          <w:lang w:val="es-ES_tradnl"/>
        </w:rPr>
        <w:t xml:space="preserve"> </w:t>
      </w:r>
      <w:proofErr w:type="spellStart"/>
      <w:r w:rsidRPr="00125AF8">
        <w:rPr>
          <w:rFonts w:cs="Times New Roman"/>
          <w:lang w:val="es-ES_tradnl"/>
        </w:rPr>
        <w:t>will</w:t>
      </w:r>
      <w:proofErr w:type="spellEnd"/>
      <w:r w:rsidRPr="00125AF8">
        <w:rPr>
          <w:rFonts w:cs="Times New Roman"/>
          <w:lang w:val="es-ES_tradnl"/>
        </w:rPr>
        <w:t xml:space="preserve"> be </w:t>
      </w:r>
      <w:proofErr w:type="spellStart"/>
      <w:r w:rsidRPr="00125AF8">
        <w:rPr>
          <w:rFonts w:cs="Times New Roman"/>
          <w:lang w:val="es-ES_tradnl"/>
        </w:rPr>
        <w:t>conducted</w:t>
      </w:r>
      <w:proofErr w:type="spellEnd"/>
      <w:r w:rsidRPr="00125AF8">
        <w:rPr>
          <w:rFonts w:cs="Times New Roman"/>
          <w:lang w:val="es-ES_tradnl"/>
        </w:rPr>
        <w:t xml:space="preserve"> </w:t>
      </w:r>
      <w:proofErr w:type="spellStart"/>
      <w:r w:rsidRPr="00125AF8">
        <w:rPr>
          <w:rFonts w:cs="Times New Roman"/>
          <w:lang w:val="es-ES_tradnl"/>
        </w:rPr>
        <w:t>during</w:t>
      </w:r>
      <w:proofErr w:type="spellEnd"/>
      <w:r w:rsidRPr="00125AF8">
        <w:rPr>
          <w:rFonts w:cs="Times New Roman"/>
          <w:lang w:val="es-ES_tradnl"/>
        </w:rPr>
        <w:t xml:space="preserve"> </w:t>
      </w:r>
      <w:proofErr w:type="spellStart"/>
      <w:r w:rsidRPr="00125AF8">
        <w:rPr>
          <w:rFonts w:cs="Times New Roman"/>
          <w:lang w:val="es-ES_tradnl"/>
        </w:rPr>
        <w:t>the</w:t>
      </w:r>
      <w:proofErr w:type="spellEnd"/>
      <w:r w:rsidRPr="00125AF8">
        <w:rPr>
          <w:rFonts w:cs="Times New Roman"/>
          <w:lang w:val="es-ES_tradnl"/>
        </w:rPr>
        <w:t xml:space="preserve"> </w:t>
      </w:r>
      <w:proofErr w:type="spellStart"/>
      <w:r w:rsidRPr="00125AF8">
        <w:rPr>
          <w:rFonts w:cs="Times New Roman"/>
          <w:lang w:val="es-ES_tradnl"/>
        </w:rPr>
        <w:t>presidential</w:t>
      </w:r>
      <w:proofErr w:type="spellEnd"/>
      <w:r w:rsidRPr="00125AF8">
        <w:rPr>
          <w:rFonts w:cs="Times New Roman"/>
          <w:lang w:val="es-ES_tradnl"/>
        </w:rPr>
        <w:t xml:space="preserve"> </w:t>
      </w:r>
      <w:proofErr w:type="spellStart"/>
      <w:r w:rsidRPr="00125AF8">
        <w:rPr>
          <w:rFonts w:cs="Times New Roman"/>
          <w:lang w:val="es-ES_tradnl"/>
        </w:rPr>
        <w:t>election</w:t>
      </w:r>
      <w:proofErr w:type="spellEnd"/>
      <w:r w:rsidRPr="00125AF8">
        <w:rPr>
          <w:rFonts w:cs="Times New Roman"/>
          <w:lang w:val="es-ES_tradnl"/>
        </w:rPr>
        <w:t xml:space="preserve"> </w:t>
      </w:r>
      <w:proofErr w:type="spellStart"/>
      <w:r w:rsidRPr="00125AF8">
        <w:rPr>
          <w:rFonts w:cs="Times New Roman"/>
          <w:lang w:val="es-ES_tradnl"/>
        </w:rPr>
        <w:t>period</w:t>
      </w:r>
      <w:proofErr w:type="spellEnd"/>
      <w:r w:rsidRPr="00125AF8">
        <w:rPr>
          <w:rFonts w:cs="Times New Roman"/>
          <w:lang w:val="es-ES_tradnl"/>
        </w:rPr>
        <w:t xml:space="preserve"> of 2017 in Ecuador, </w:t>
      </w:r>
      <w:proofErr w:type="spellStart"/>
      <w:r w:rsidRPr="00125AF8">
        <w:rPr>
          <w:rFonts w:cs="Times New Roman"/>
          <w:lang w:val="es-ES_tradnl"/>
        </w:rPr>
        <w:t>with</w:t>
      </w:r>
      <w:proofErr w:type="spellEnd"/>
      <w:r w:rsidRPr="00125AF8">
        <w:rPr>
          <w:rFonts w:cs="Times New Roman"/>
          <w:lang w:val="es-ES_tradnl"/>
        </w:rPr>
        <w:t xml:space="preserve"> </w:t>
      </w:r>
      <w:proofErr w:type="spellStart"/>
      <w:r w:rsidRPr="00125AF8">
        <w:rPr>
          <w:rFonts w:cs="Times New Roman"/>
          <w:lang w:val="es-ES_tradnl"/>
        </w:rPr>
        <w:t>special</w:t>
      </w:r>
      <w:proofErr w:type="spellEnd"/>
      <w:r w:rsidRPr="00125AF8">
        <w:rPr>
          <w:rFonts w:cs="Times New Roman"/>
          <w:lang w:val="es-ES_tradnl"/>
        </w:rPr>
        <w:t xml:space="preserve"> </w:t>
      </w:r>
      <w:proofErr w:type="spellStart"/>
      <w:r w:rsidRPr="00125AF8">
        <w:rPr>
          <w:rFonts w:cs="Times New Roman"/>
          <w:lang w:val="es-ES_tradnl"/>
        </w:rPr>
        <w:t>emphasis</w:t>
      </w:r>
      <w:proofErr w:type="spellEnd"/>
      <w:r w:rsidRPr="00125AF8">
        <w:rPr>
          <w:rFonts w:cs="Times New Roman"/>
          <w:lang w:val="es-ES_tradnl"/>
        </w:rPr>
        <w:t xml:space="preserve"> </w:t>
      </w:r>
      <w:proofErr w:type="spellStart"/>
      <w:r w:rsidRPr="00125AF8">
        <w:rPr>
          <w:rFonts w:cs="Times New Roman"/>
          <w:lang w:val="es-ES_tradnl"/>
        </w:rPr>
        <w:t>on</w:t>
      </w:r>
      <w:proofErr w:type="spellEnd"/>
      <w:r w:rsidRPr="00125AF8">
        <w:rPr>
          <w:rFonts w:cs="Times New Roman"/>
          <w:lang w:val="es-ES_tradnl"/>
        </w:rPr>
        <w:t xml:space="preserve"> </w:t>
      </w:r>
      <w:proofErr w:type="spellStart"/>
      <w:r w:rsidRPr="00125AF8">
        <w:rPr>
          <w:rFonts w:cs="Times New Roman"/>
          <w:lang w:val="es-ES_tradnl"/>
        </w:rPr>
        <w:t>the</w:t>
      </w:r>
      <w:proofErr w:type="spellEnd"/>
      <w:r w:rsidRPr="00125AF8">
        <w:rPr>
          <w:rFonts w:cs="Times New Roman"/>
          <w:lang w:val="es-ES_tradnl"/>
        </w:rPr>
        <w:t xml:space="preserve"> use of Twitter </w:t>
      </w:r>
      <w:proofErr w:type="spellStart"/>
      <w:r w:rsidRPr="00125AF8">
        <w:rPr>
          <w:rFonts w:cs="Times New Roman"/>
          <w:lang w:val="es-ES_tradnl"/>
        </w:rPr>
        <w:t>for</w:t>
      </w:r>
      <w:proofErr w:type="spellEnd"/>
      <w:r w:rsidRPr="00125AF8">
        <w:rPr>
          <w:rFonts w:cs="Times New Roman"/>
          <w:lang w:val="es-ES_tradnl"/>
        </w:rPr>
        <w:t xml:space="preserve"> </w:t>
      </w:r>
      <w:proofErr w:type="spellStart"/>
      <w:r w:rsidRPr="00125AF8">
        <w:rPr>
          <w:rFonts w:cs="Times New Roman"/>
          <w:lang w:val="es-ES_tradnl"/>
        </w:rPr>
        <w:t>its</w:t>
      </w:r>
      <w:proofErr w:type="spellEnd"/>
      <w:r w:rsidRPr="00125AF8">
        <w:rPr>
          <w:rFonts w:cs="Times New Roman"/>
          <w:lang w:val="es-ES_tradnl"/>
        </w:rPr>
        <w:t xml:space="preserve"> </w:t>
      </w:r>
      <w:proofErr w:type="spellStart"/>
      <w:r w:rsidRPr="00125AF8">
        <w:rPr>
          <w:rFonts w:cs="Times New Roman"/>
          <w:lang w:val="es-ES_tradnl"/>
        </w:rPr>
        <w:t>positioning</w:t>
      </w:r>
      <w:proofErr w:type="spellEnd"/>
      <w:r w:rsidRPr="00125AF8">
        <w:rPr>
          <w:rFonts w:cs="Times New Roman"/>
          <w:lang w:val="es-ES_tradnl"/>
        </w:rPr>
        <w:t>.</w:t>
      </w:r>
    </w:p>
    <w:p w14:paraId="3CC0EC97" w14:textId="77777777" w:rsidR="008F0FBB" w:rsidRPr="00125AF8" w:rsidRDefault="008F0FBB" w:rsidP="0088071E">
      <w:pPr>
        <w:spacing w:after="200" w:line="360" w:lineRule="auto"/>
        <w:jc w:val="both"/>
        <w:rPr>
          <w:rFonts w:cs="Times New Roman"/>
          <w:b/>
          <w:lang w:val="es-ES_tradnl"/>
        </w:rPr>
      </w:pPr>
      <w:proofErr w:type="spellStart"/>
      <w:r w:rsidRPr="00125AF8">
        <w:rPr>
          <w:rFonts w:cs="Times New Roman"/>
          <w:b/>
          <w:lang w:val="es-ES_tradnl"/>
        </w:rPr>
        <w:t>Keywords</w:t>
      </w:r>
      <w:proofErr w:type="spellEnd"/>
      <w:r w:rsidRPr="00125AF8">
        <w:rPr>
          <w:rFonts w:cs="Times New Roman"/>
          <w:b/>
          <w:lang w:val="es-ES_tradnl"/>
        </w:rPr>
        <w:t>:</w:t>
      </w:r>
      <w:r w:rsidRPr="00125AF8">
        <w:rPr>
          <w:rFonts w:cs="Times New Roman"/>
          <w:lang w:val="es-ES_tradnl"/>
        </w:rPr>
        <w:t xml:space="preserve"> Ecuador, </w:t>
      </w:r>
      <w:proofErr w:type="spellStart"/>
      <w:r w:rsidRPr="00125AF8">
        <w:rPr>
          <w:rFonts w:cs="Times New Roman"/>
          <w:lang w:val="es-ES_tradnl"/>
        </w:rPr>
        <w:t>cyberpolitics</w:t>
      </w:r>
      <w:proofErr w:type="spellEnd"/>
      <w:r w:rsidRPr="00125AF8">
        <w:rPr>
          <w:rFonts w:cs="Times New Roman"/>
          <w:lang w:val="es-ES_tradnl"/>
        </w:rPr>
        <w:t xml:space="preserve">, Twitter and </w:t>
      </w:r>
      <w:proofErr w:type="spellStart"/>
      <w:r w:rsidRPr="00125AF8">
        <w:rPr>
          <w:rFonts w:cs="Times New Roman"/>
          <w:lang w:val="es-ES_tradnl"/>
        </w:rPr>
        <w:t>politics</w:t>
      </w:r>
      <w:proofErr w:type="spellEnd"/>
      <w:r w:rsidRPr="00125AF8">
        <w:rPr>
          <w:rFonts w:cs="Times New Roman"/>
          <w:lang w:val="es-ES_tradnl"/>
        </w:rPr>
        <w:t xml:space="preserve">, </w:t>
      </w:r>
      <w:proofErr w:type="spellStart"/>
      <w:r w:rsidRPr="00125AF8">
        <w:rPr>
          <w:rFonts w:cs="Times New Roman"/>
          <w:lang w:val="es-ES_tradnl"/>
        </w:rPr>
        <w:t>political</w:t>
      </w:r>
      <w:proofErr w:type="spellEnd"/>
      <w:r w:rsidRPr="00125AF8">
        <w:rPr>
          <w:rFonts w:cs="Times New Roman"/>
          <w:lang w:val="es-ES_tradnl"/>
        </w:rPr>
        <w:t xml:space="preserve"> </w:t>
      </w:r>
      <w:proofErr w:type="spellStart"/>
      <w:r w:rsidRPr="00125AF8">
        <w:rPr>
          <w:rFonts w:cs="Times New Roman"/>
          <w:lang w:val="es-ES_tradnl"/>
        </w:rPr>
        <w:t>communication</w:t>
      </w:r>
      <w:proofErr w:type="spellEnd"/>
      <w:r w:rsidRPr="00125AF8">
        <w:rPr>
          <w:rFonts w:cs="Times New Roman"/>
          <w:lang w:val="es-ES_tradnl"/>
        </w:rPr>
        <w:t xml:space="preserve">, electoral </w:t>
      </w:r>
      <w:proofErr w:type="spellStart"/>
      <w:r w:rsidRPr="00125AF8">
        <w:rPr>
          <w:rFonts w:cs="Times New Roman"/>
          <w:lang w:val="es-ES_tradnl"/>
        </w:rPr>
        <w:t>campaigns</w:t>
      </w:r>
      <w:proofErr w:type="spellEnd"/>
      <w:r w:rsidRPr="00125AF8">
        <w:rPr>
          <w:rFonts w:cs="Times New Roman"/>
          <w:lang w:val="es-ES_tradnl"/>
        </w:rPr>
        <w:t xml:space="preserve">, </w:t>
      </w:r>
      <w:proofErr w:type="spellStart"/>
      <w:r w:rsidRPr="00125AF8">
        <w:rPr>
          <w:rFonts w:cs="Times New Roman"/>
          <w:lang w:val="es-ES_tradnl"/>
        </w:rPr>
        <w:t>politics</w:t>
      </w:r>
      <w:proofErr w:type="spellEnd"/>
      <w:r w:rsidRPr="00125AF8">
        <w:rPr>
          <w:rFonts w:cs="Times New Roman"/>
          <w:lang w:val="es-ES_tradnl"/>
        </w:rPr>
        <w:t xml:space="preserve"> 2.0.</w:t>
      </w:r>
    </w:p>
    <w:p w14:paraId="765662A2" w14:textId="6B12D31D" w:rsidR="008F0FBB" w:rsidRPr="00125AF8" w:rsidRDefault="008F0FBB" w:rsidP="0088071E">
      <w:pPr>
        <w:pStyle w:val="NormalWeb"/>
        <w:spacing w:before="0" w:beforeAutospacing="0" w:after="200" w:afterAutospacing="0" w:line="360" w:lineRule="auto"/>
        <w:jc w:val="both"/>
        <w:rPr>
          <w:b/>
          <w:lang w:val="es-ES_tradnl"/>
        </w:rPr>
      </w:pPr>
    </w:p>
    <w:p w14:paraId="4C39FFE3" w14:textId="77777777" w:rsidR="008F0FBB" w:rsidRPr="00125AF8" w:rsidRDefault="008F0FBB" w:rsidP="0088071E">
      <w:pPr>
        <w:pStyle w:val="NormalWeb"/>
        <w:spacing w:before="0" w:beforeAutospacing="0" w:after="200" w:afterAutospacing="0" w:line="360" w:lineRule="auto"/>
        <w:jc w:val="both"/>
        <w:rPr>
          <w:b/>
          <w:lang w:val="es-ES_tradnl"/>
        </w:rPr>
      </w:pPr>
    </w:p>
    <w:p w14:paraId="01EE7EBD" w14:textId="77777777" w:rsidR="008F0FBB" w:rsidRPr="00125AF8" w:rsidRDefault="008F0FBB" w:rsidP="0088071E">
      <w:pPr>
        <w:pStyle w:val="NormalWeb"/>
        <w:spacing w:before="0" w:beforeAutospacing="0" w:after="200" w:afterAutospacing="0" w:line="360" w:lineRule="auto"/>
        <w:jc w:val="center"/>
        <w:rPr>
          <w:b/>
          <w:sz w:val="28"/>
          <w:szCs w:val="28"/>
          <w:lang w:val="es-ES_tradnl"/>
        </w:rPr>
      </w:pPr>
      <w:r w:rsidRPr="00125AF8">
        <w:rPr>
          <w:b/>
          <w:sz w:val="28"/>
          <w:szCs w:val="28"/>
          <w:lang w:val="es-ES_tradnl"/>
        </w:rPr>
        <w:br w:type="page"/>
      </w:r>
    </w:p>
    <w:p w14:paraId="078BA2DE" w14:textId="163ECA95" w:rsidR="009E64FF" w:rsidRPr="00125AF8" w:rsidRDefault="009E64FF" w:rsidP="0088071E">
      <w:pPr>
        <w:spacing w:after="200" w:line="360" w:lineRule="auto"/>
        <w:jc w:val="center"/>
        <w:rPr>
          <w:rFonts w:cs="Times New Roman"/>
          <w:b/>
          <w:sz w:val="28"/>
          <w:szCs w:val="28"/>
          <w:lang w:val="es-ES_tradnl"/>
        </w:rPr>
      </w:pPr>
      <w:r w:rsidRPr="00125AF8">
        <w:rPr>
          <w:rFonts w:cs="Times New Roman"/>
          <w:b/>
          <w:sz w:val="28"/>
          <w:szCs w:val="28"/>
          <w:lang w:val="es-ES_tradnl"/>
        </w:rPr>
        <w:lastRenderedPageBreak/>
        <w:t>DECLARACIÓN DE ACEPTACIÓN DE NORMA ÉTICA Y DERECHOS</w:t>
      </w:r>
    </w:p>
    <w:p w14:paraId="12F3DD97" w14:textId="77777777" w:rsidR="009E64FF" w:rsidRPr="00125AF8" w:rsidRDefault="009E64FF" w:rsidP="0088071E">
      <w:pPr>
        <w:pStyle w:val="NormalWeb"/>
        <w:spacing w:before="0" w:beforeAutospacing="0" w:after="200" w:afterAutospacing="0" w:line="360" w:lineRule="auto"/>
        <w:rPr>
          <w:b/>
          <w:lang w:val="es-ES_tradnl"/>
        </w:rPr>
      </w:pPr>
      <w:r w:rsidRPr="00125AF8">
        <w:rPr>
          <w:b/>
          <w:lang w:val="es-ES_tradnl"/>
        </w:rPr>
        <w:t xml:space="preserve"> </w:t>
      </w:r>
    </w:p>
    <w:p w14:paraId="3088B383" w14:textId="77777777" w:rsidR="009E64FF" w:rsidRPr="00125AF8" w:rsidRDefault="009E64FF" w:rsidP="0088071E">
      <w:pPr>
        <w:pStyle w:val="NormalWeb"/>
        <w:spacing w:before="0" w:beforeAutospacing="0" w:after="200" w:afterAutospacing="0" w:line="360" w:lineRule="auto"/>
        <w:jc w:val="both"/>
        <w:rPr>
          <w:lang w:val="es-ES_tradnl"/>
        </w:rPr>
      </w:pPr>
      <w:r w:rsidRPr="00125AF8">
        <w:rPr>
          <w:lang w:val="es-ES_tradnl"/>
        </w:rPr>
        <w:t>El presente documento se ciñe a las normas éticas y reglamentarias de la Universidad de Los Hemisferios. Así, declaro que lo contenido en este ha sido redactado con entera sujeción al respeto de los derechos de autor, citando adecuadamente las fuentes. Por tal motivo, autorizo a la Biblioteca a que haga pública su disponibilidad para lectura dentro de la institución, a la vez que autorizo el uso comercial de mi obra a la Universidad de Los Hemisferios, siempre y cuando se me reconozca el cuarenta por ciento (40%) de los beneficios económicos resultantes de esta explotación.</w:t>
      </w:r>
    </w:p>
    <w:p w14:paraId="075B7146" w14:textId="77777777" w:rsidR="009E64FF" w:rsidRPr="00125AF8" w:rsidRDefault="009E64FF" w:rsidP="0088071E">
      <w:pPr>
        <w:pStyle w:val="NormalWeb"/>
        <w:spacing w:before="0" w:beforeAutospacing="0" w:after="200" w:afterAutospacing="0" w:line="360" w:lineRule="auto"/>
        <w:jc w:val="both"/>
        <w:rPr>
          <w:lang w:val="es-ES_tradnl"/>
        </w:rPr>
      </w:pPr>
      <w:r w:rsidRPr="00125AF8">
        <w:rPr>
          <w:lang w:val="es-ES_tradnl"/>
        </w:rPr>
        <w:t>Además, me comprometo a hacer constar, por todos los medios de publicación, difusión y distribución, que mi obra fue producida en el ámbito académico de la Universidad de Los Hemisferios.</w:t>
      </w:r>
    </w:p>
    <w:p w14:paraId="5A15453F" w14:textId="77777777" w:rsidR="009E64FF" w:rsidRPr="00125AF8" w:rsidRDefault="009E64FF" w:rsidP="0088071E">
      <w:pPr>
        <w:pStyle w:val="NormalWeb"/>
        <w:spacing w:before="0" w:beforeAutospacing="0" w:after="200" w:afterAutospacing="0" w:line="360" w:lineRule="auto"/>
        <w:jc w:val="both"/>
        <w:rPr>
          <w:lang w:val="es-ES_tradnl"/>
        </w:rPr>
      </w:pPr>
      <w:r w:rsidRPr="00125AF8">
        <w:rPr>
          <w:lang w:val="es-ES_tradnl"/>
        </w:rPr>
        <w:t>De comprobarse que no cumplí con las estipulaciones éticas, incurriendo en caso de plagio, me someto a las determinaciones que la propia Universidad plantee.</w:t>
      </w:r>
    </w:p>
    <w:p w14:paraId="458C0F09" w14:textId="77777777" w:rsidR="009E64FF" w:rsidRPr="00125AF8" w:rsidRDefault="009E64FF" w:rsidP="0088071E">
      <w:pPr>
        <w:pStyle w:val="NormalWeb"/>
        <w:spacing w:before="0" w:beforeAutospacing="0" w:after="200" w:afterAutospacing="0" w:line="360" w:lineRule="auto"/>
        <w:jc w:val="both"/>
        <w:rPr>
          <w:lang w:val="es-ES_tradnl"/>
        </w:rPr>
      </w:pPr>
    </w:p>
    <w:p w14:paraId="1C44DD37" w14:textId="68ABCD11" w:rsidR="009E64FF" w:rsidRPr="00125AF8" w:rsidRDefault="009E64FF" w:rsidP="0088071E">
      <w:pPr>
        <w:pStyle w:val="NormalWeb"/>
        <w:spacing w:before="0" w:beforeAutospacing="0" w:after="200" w:afterAutospacing="0" w:line="360" w:lineRule="auto"/>
        <w:jc w:val="both"/>
        <w:rPr>
          <w:lang w:val="es-ES_tradnl"/>
        </w:rPr>
      </w:pPr>
      <w:r w:rsidRPr="00125AF8">
        <w:rPr>
          <w:lang w:val="es-ES_tradnl"/>
        </w:rPr>
        <w:t>Stephanie Obando Moncayo</w:t>
      </w:r>
    </w:p>
    <w:p w14:paraId="21E6F69F" w14:textId="6496DE49" w:rsidR="009E64FF" w:rsidRPr="00125AF8" w:rsidRDefault="009E64FF" w:rsidP="0088071E">
      <w:pPr>
        <w:pStyle w:val="NormalWeb"/>
        <w:spacing w:before="0" w:beforeAutospacing="0" w:after="200" w:afterAutospacing="0" w:line="360" w:lineRule="auto"/>
        <w:jc w:val="both"/>
        <w:rPr>
          <w:lang w:val="es-ES_tradnl"/>
        </w:rPr>
      </w:pPr>
      <w:r w:rsidRPr="00125AF8">
        <w:rPr>
          <w:lang w:val="es-ES_tradnl"/>
        </w:rPr>
        <w:t xml:space="preserve">C.I. </w:t>
      </w:r>
      <w:r w:rsidR="001433F1" w:rsidRPr="00125AF8">
        <w:rPr>
          <w:lang w:val="es-ES_tradnl"/>
        </w:rPr>
        <w:t>1715492557</w:t>
      </w:r>
    </w:p>
    <w:p w14:paraId="7E88B4D2" w14:textId="03F93AA2" w:rsidR="009E64FF" w:rsidRPr="00125AF8" w:rsidRDefault="009E64FF" w:rsidP="0088071E">
      <w:pPr>
        <w:pStyle w:val="NormalWeb"/>
        <w:spacing w:before="0" w:beforeAutospacing="0" w:after="200" w:afterAutospacing="0" w:line="360" w:lineRule="auto"/>
        <w:jc w:val="both"/>
        <w:rPr>
          <w:b/>
          <w:lang w:val="es-ES_tradnl"/>
        </w:rPr>
      </w:pPr>
    </w:p>
    <w:p w14:paraId="0B4B18EB" w14:textId="229699E1" w:rsidR="008F0FBB" w:rsidRPr="00125AF8" w:rsidRDefault="008F0FBB" w:rsidP="0088071E">
      <w:pPr>
        <w:pStyle w:val="NormalWeb"/>
        <w:spacing w:before="0" w:beforeAutospacing="0" w:after="200" w:afterAutospacing="0" w:line="360" w:lineRule="auto"/>
        <w:jc w:val="both"/>
        <w:rPr>
          <w:b/>
          <w:lang w:val="es-ES_tradnl"/>
        </w:rPr>
      </w:pPr>
      <w:r w:rsidRPr="00125AF8">
        <w:rPr>
          <w:b/>
          <w:lang w:val="es-ES_tradnl"/>
        </w:rPr>
        <w:br w:type="page"/>
      </w:r>
    </w:p>
    <w:p w14:paraId="069A1100" w14:textId="15C7B1EF" w:rsidR="009E64FF" w:rsidRPr="00125AF8" w:rsidRDefault="008F0FBB" w:rsidP="0088071E">
      <w:pPr>
        <w:spacing w:after="200" w:line="360" w:lineRule="auto"/>
        <w:jc w:val="center"/>
        <w:rPr>
          <w:rFonts w:cs="Times New Roman"/>
          <w:b/>
          <w:sz w:val="28"/>
          <w:szCs w:val="28"/>
          <w:lang w:val="es-ES_tradnl"/>
        </w:rPr>
      </w:pPr>
      <w:r w:rsidRPr="00125AF8">
        <w:rPr>
          <w:rFonts w:cs="Times New Roman"/>
          <w:b/>
          <w:sz w:val="28"/>
          <w:szCs w:val="28"/>
          <w:lang w:val="es-ES_tradnl"/>
        </w:rPr>
        <w:lastRenderedPageBreak/>
        <w:t>ÍNDICE</w:t>
      </w:r>
    </w:p>
    <w:sdt>
      <w:sdtPr>
        <w:rPr>
          <w:rFonts w:ascii="Times New Roman" w:eastAsiaTheme="minorHAnsi" w:hAnsi="Times New Roman" w:cs="Times New Roman"/>
          <w:b w:val="0"/>
          <w:bCs w:val="0"/>
          <w:color w:val="auto"/>
          <w:sz w:val="24"/>
          <w:szCs w:val="24"/>
          <w:lang w:val="es-ES_tradnl"/>
        </w:rPr>
        <w:id w:val="340985402"/>
        <w:docPartObj>
          <w:docPartGallery w:val="Table of Contents"/>
          <w:docPartUnique/>
        </w:docPartObj>
      </w:sdtPr>
      <w:sdtEndPr/>
      <w:sdtContent>
        <w:p w14:paraId="0C274810" w14:textId="101127A9" w:rsidR="006F41F7" w:rsidRPr="00125AF8" w:rsidRDefault="006F41F7" w:rsidP="00CC524E">
          <w:pPr>
            <w:pStyle w:val="TOCHeading"/>
            <w:keepNext w:val="0"/>
            <w:keepLines w:val="0"/>
            <w:spacing w:before="0" w:after="200" w:line="360" w:lineRule="auto"/>
            <w:rPr>
              <w:rFonts w:ascii="Times New Roman" w:hAnsi="Times New Roman" w:cs="Times New Roman"/>
              <w:color w:val="auto"/>
              <w:lang w:val="es-ES_tradnl"/>
            </w:rPr>
          </w:pPr>
        </w:p>
        <w:p w14:paraId="1AB74654" w14:textId="77777777" w:rsidR="00CC524E" w:rsidRPr="00125AF8" w:rsidRDefault="006F41F7" w:rsidP="00CC524E">
          <w:pPr>
            <w:pStyle w:val="TOC1"/>
            <w:tabs>
              <w:tab w:val="right" w:leader="dot" w:pos="8771"/>
            </w:tabs>
            <w:spacing w:before="0" w:after="200" w:line="360" w:lineRule="auto"/>
            <w:rPr>
              <w:rFonts w:eastAsiaTheme="minorEastAsia"/>
              <w:b w:val="0"/>
              <w:noProof/>
            </w:rPr>
          </w:pPr>
          <w:r w:rsidRPr="00125AF8">
            <w:rPr>
              <w:rFonts w:ascii="Times New Roman" w:hAnsi="Times New Roman" w:cs="Times New Roman"/>
              <w:b w:val="0"/>
              <w:lang w:val="es-ES_tradnl"/>
            </w:rPr>
            <w:fldChar w:fldCharType="begin"/>
          </w:r>
          <w:r w:rsidRPr="00125AF8">
            <w:rPr>
              <w:rFonts w:ascii="Times New Roman" w:hAnsi="Times New Roman" w:cs="Times New Roman"/>
              <w:lang w:val="es-ES_tradnl"/>
            </w:rPr>
            <w:instrText xml:space="preserve"> TOC \o "1-3" \h \z \u </w:instrText>
          </w:r>
          <w:r w:rsidRPr="00125AF8">
            <w:rPr>
              <w:rFonts w:ascii="Times New Roman" w:hAnsi="Times New Roman" w:cs="Times New Roman"/>
              <w:b w:val="0"/>
              <w:lang w:val="es-ES_tradnl"/>
            </w:rPr>
            <w:fldChar w:fldCharType="separate"/>
          </w:r>
          <w:hyperlink w:anchor="_Toc25890743" w:history="1">
            <w:r w:rsidR="00CC524E" w:rsidRPr="00125AF8">
              <w:rPr>
                <w:rStyle w:val="Hyperlink"/>
                <w:rFonts w:ascii="Times New Roman" w:hAnsi="Times New Roman" w:cs="Times New Roman"/>
                <w:noProof/>
                <w:lang w:val="es-ES_tradnl"/>
              </w:rPr>
              <w:t>INTRODUCCIÓN</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_Toc25890743 \h </w:instrText>
            </w:r>
            <w:r w:rsidR="00CC524E" w:rsidRPr="00125AF8">
              <w:rPr>
                <w:noProof/>
                <w:webHidden/>
              </w:rPr>
            </w:r>
            <w:r w:rsidR="00CC524E" w:rsidRPr="00125AF8">
              <w:rPr>
                <w:noProof/>
                <w:webHidden/>
              </w:rPr>
              <w:fldChar w:fldCharType="separate"/>
            </w:r>
            <w:r w:rsidR="00CC524E" w:rsidRPr="00125AF8">
              <w:rPr>
                <w:noProof/>
                <w:webHidden/>
              </w:rPr>
              <w:t>8</w:t>
            </w:r>
            <w:r w:rsidR="00CC524E" w:rsidRPr="00125AF8">
              <w:rPr>
                <w:noProof/>
                <w:webHidden/>
              </w:rPr>
              <w:fldChar w:fldCharType="end"/>
            </w:r>
          </w:hyperlink>
        </w:p>
        <w:p w14:paraId="0411D55E" w14:textId="77777777" w:rsidR="00CC524E" w:rsidRPr="00125AF8" w:rsidRDefault="00916DA2" w:rsidP="00CC524E">
          <w:pPr>
            <w:pStyle w:val="TOC1"/>
            <w:tabs>
              <w:tab w:val="right" w:leader="dot" w:pos="8771"/>
            </w:tabs>
            <w:spacing w:before="0" w:after="200" w:line="360" w:lineRule="auto"/>
            <w:rPr>
              <w:rFonts w:eastAsiaTheme="minorEastAsia"/>
              <w:b w:val="0"/>
              <w:noProof/>
            </w:rPr>
          </w:pPr>
          <w:hyperlink w:anchor="_Toc25890744" w:history="1">
            <w:r w:rsidR="00CC524E" w:rsidRPr="00125AF8">
              <w:rPr>
                <w:rStyle w:val="Hyperlink"/>
                <w:rFonts w:ascii="Times New Roman" w:hAnsi="Times New Roman" w:cs="Times New Roman"/>
                <w:noProof/>
                <w:lang w:val="es-ES_tradnl"/>
              </w:rPr>
              <w:t>CAPÍTULO 1</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_Toc25890744 \h </w:instrText>
            </w:r>
            <w:r w:rsidR="00CC524E" w:rsidRPr="00125AF8">
              <w:rPr>
                <w:noProof/>
                <w:webHidden/>
              </w:rPr>
            </w:r>
            <w:r w:rsidR="00CC524E" w:rsidRPr="00125AF8">
              <w:rPr>
                <w:noProof/>
                <w:webHidden/>
              </w:rPr>
              <w:fldChar w:fldCharType="separate"/>
            </w:r>
            <w:r w:rsidR="00CC524E" w:rsidRPr="00125AF8">
              <w:rPr>
                <w:noProof/>
                <w:webHidden/>
              </w:rPr>
              <w:t>10</w:t>
            </w:r>
            <w:r w:rsidR="00CC524E" w:rsidRPr="00125AF8">
              <w:rPr>
                <w:noProof/>
                <w:webHidden/>
              </w:rPr>
              <w:fldChar w:fldCharType="end"/>
            </w:r>
          </w:hyperlink>
        </w:p>
        <w:p w14:paraId="3B332A40" w14:textId="77777777" w:rsidR="00CC524E" w:rsidRPr="00125AF8" w:rsidRDefault="00916DA2" w:rsidP="00CC524E">
          <w:pPr>
            <w:pStyle w:val="TOC1"/>
            <w:tabs>
              <w:tab w:val="right" w:leader="dot" w:pos="8771"/>
            </w:tabs>
            <w:spacing w:before="0" w:after="200" w:line="360" w:lineRule="auto"/>
            <w:rPr>
              <w:rFonts w:eastAsiaTheme="minorEastAsia"/>
              <w:b w:val="0"/>
              <w:noProof/>
            </w:rPr>
          </w:pPr>
          <w:hyperlink w:anchor="_Toc25890745" w:history="1">
            <w:r w:rsidR="00CC524E" w:rsidRPr="00125AF8">
              <w:rPr>
                <w:rStyle w:val="Hyperlink"/>
                <w:rFonts w:ascii="Times New Roman" w:hAnsi="Times New Roman" w:cs="Times New Roman"/>
                <w:noProof/>
                <w:lang w:val="es-ES_tradnl"/>
              </w:rPr>
              <w:t>CIBERPOLÍTICA EN REDES SOCIALES</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_Toc25890745 \h </w:instrText>
            </w:r>
            <w:r w:rsidR="00CC524E" w:rsidRPr="00125AF8">
              <w:rPr>
                <w:noProof/>
                <w:webHidden/>
              </w:rPr>
            </w:r>
            <w:r w:rsidR="00CC524E" w:rsidRPr="00125AF8">
              <w:rPr>
                <w:noProof/>
                <w:webHidden/>
              </w:rPr>
              <w:fldChar w:fldCharType="separate"/>
            </w:r>
            <w:r w:rsidR="00CC524E" w:rsidRPr="00125AF8">
              <w:rPr>
                <w:noProof/>
                <w:webHidden/>
              </w:rPr>
              <w:t>10</w:t>
            </w:r>
            <w:r w:rsidR="00CC524E" w:rsidRPr="00125AF8">
              <w:rPr>
                <w:noProof/>
                <w:webHidden/>
              </w:rPr>
              <w:fldChar w:fldCharType="end"/>
            </w:r>
          </w:hyperlink>
        </w:p>
        <w:p w14:paraId="34E8AE72" w14:textId="77777777" w:rsidR="00CC524E" w:rsidRPr="00125AF8" w:rsidRDefault="00916DA2" w:rsidP="00CC524E">
          <w:pPr>
            <w:pStyle w:val="TOC2"/>
            <w:tabs>
              <w:tab w:val="left" w:pos="720"/>
              <w:tab w:val="right" w:leader="dot" w:pos="8771"/>
            </w:tabs>
            <w:spacing w:after="200" w:line="360" w:lineRule="auto"/>
            <w:rPr>
              <w:rFonts w:eastAsiaTheme="minorEastAsia"/>
              <w:b w:val="0"/>
              <w:noProof/>
              <w:sz w:val="24"/>
              <w:szCs w:val="24"/>
            </w:rPr>
          </w:pPr>
          <w:hyperlink w:anchor="_Toc25890746" w:history="1">
            <w:r w:rsidR="00CC524E" w:rsidRPr="00125AF8">
              <w:rPr>
                <w:rStyle w:val="Hyperlink"/>
                <w:rFonts w:ascii="Times New Roman" w:hAnsi="Times New Roman" w:cs="Times New Roman"/>
                <w:noProof/>
                <w:lang w:val="es-ES_tradnl"/>
              </w:rPr>
              <w:t>1.</w:t>
            </w:r>
            <w:r w:rsidR="00CC524E" w:rsidRPr="00125AF8">
              <w:rPr>
                <w:rFonts w:eastAsiaTheme="minorEastAsia"/>
                <w:b w:val="0"/>
                <w:noProof/>
                <w:sz w:val="24"/>
                <w:szCs w:val="24"/>
              </w:rPr>
              <w:tab/>
            </w:r>
            <w:r w:rsidR="00CC524E" w:rsidRPr="00125AF8">
              <w:rPr>
                <w:rStyle w:val="Hyperlink"/>
                <w:rFonts w:ascii="Times New Roman" w:hAnsi="Times New Roman" w:cs="Times New Roman"/>
                <w:noProof/>
                <w:lang w:val="es-ES_tradnl"/>
              </w:rPr>
              <w:t>Uso estratégico de redes sociales en la gestión política</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_Toc25890746 \h </w:instrText>
            </w:r>
            <w:r w:rsidR="00CC524E" w:rsidRPr="00125AF8">
              <w:rPr>
                <w:noProof/>
                <w:webHidden/>
              </w:rPr>
            </w:r>
            <w:r w:rsidR="00CC524E" w:rsidRPr="00125AF8">
              <w:rPr>
                <w:noProof/>
                <w:webHidden/>
              </w:rPr>
              <w:fldChar w:fldCharType="separate"/>
            </w:r>
            <w:r w:rsidR="00CC524E" w:rsidRPr="00125AF8">
              <w:rPr>
                <w:noProof/>
                <w:webHidden/>
              </w:rPr>
              <w:t>10</w:t>
            </w:r>
            <w:r w:rsidR="00CC524E" w:rsidRPr="00125AF8">
              <w:rPr>
                <w:noProof/>
                <w:webHidden/>
              </w:rPr>
              <w:fldChar w:fldCharType="end"/>
            </w:r>
          </w:hyperlink>
        </w:p>
        <w:p w14:paraId="5D79130B" w14:textId="77777777" w:rsidR="00CC524E" w:rsidRPr="00125AF8" w:rsidRDefault="00916DA2" w:rsidP="00CC524E">
          <w:pPr>
            <w:pStyle w:val="TOC2"/>
            <w:tabs>
              <w:tab w:val="left" w:pos="720"/>
              <w:tab w:val="right" w:leader="dot" w:pos="8771"/>
            </w:tabs>
            <w:spacing w:after="200" w:line="360" w:lineRule="auto"/>
            <w:rPr>
              <w:rFonts w:eastAsiaTheme="minorEastAsia"/>
              <w:b w:val="0"/>
              <w:noProof/>
              <w:sz w:val="24"/>
              <w:szCs w:val="24"/>
            </w:rPr>
          </w:pPr>
          <w:hyperlink w:anchor="_Toc25890747" w:history="1">
            <w:r w:rsidR="00CC524E" w:rsidRPr="00125AF8">
              <w:rPr>
                <w:rStyle w:val="Hyperlink"/>
                <w:rFonts w:ascii="Times New Roman" w:hAnsi="Times New Roman" w:cs="Times New Roman"/>
                <w:noProof/>
                <w:lang w:val="es-ES_tradnl"/>
              </w:rPr>
              <w:t>2.</w:t>
            </w:r>
            <w:r w:rsidR="00CC524E" w:rsidRPr="00125AF8">
              <w:rPr>
                <w:rFonts w:eastAsiaTheme="minorEastAsia"/>
                <w:b w:val="0"/>
                <w:noProof/>
                <w:sz w:val="24"/>
                <w:szCs w:val="24"/>
              </w:rPr>
              <w:tab/>
            </w:r>
            <w:r w:rsidR="00CC524E" w:rsidRPr="00125AF8">
              <w:rPr>
                <w:rStyle w:val="Hyperlink"/>
                <w:rFonts w:ascii="Times New Roman" w:hAnsi="Times New Roman" w:cs="Times New Roman"/>
                <w:noProof/>
                <w:lang w:val="es-ES_tradnl"/>
              </w:rPr>
              <w:t>Convergencia de la opinión pública al mundo digital</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_Toc25890747 \h </w:instrText>
            </w:r>
            <w:r w:rsidR="00CC524E" w:rsidRPr="00125AF8">
              <w:rPr>
                <w:noProof/>
                <w:webHidden/>
              </w:rPr>
            </w:r>
            <w:r w:rsidR="00CC524E" w:rsidRPr="00125AF8">
              <w:rPr>
                <w:noProof/>
                <w:webHidden/>
              </w:rPr>
              <w:fldChar w:fldCharType="separate"/>
            </w:r>
            <w:r w:rsidR="00CC524E" w:rsidRPr="00125AF8">
              <w:rPr>
                <w:noProof/>
                <w:webHidden/>
              </w:rPr>
              <w:t>11</w:t>
            </w:r>
            <w:r w:rsidR="00CC524E" w:rsidRPr="00125AF8">
              <w:rPr>
                <w:noProof/>
                <w:webHidden/>
              </w:rPr>
              <w:fldChar w:fldCharType="end"/>
            </w:r>
          </w:hyperlink>
        </w:p>
        <w:p w14:paraId="08DC7FB7" w14:textId="77777777" w:rsidR="00CC524E" w:rsidRPr="00125AF8" w:rsidRDefault="00916DA2" w:rsidP="00CC524E">
          <w:pPr>
            <w:pStyle w:val="TOC2"/>
            <w:tabs>
              <w:tab w:val="left" w:pos="960"/>
              <w:tab w:val="right" w:leader="dot" w:pos="8771"/>
            </w:tabs>
            <w:spacing w:after="200" w:line="360" w:lineRule="auto"/>
            <w:rPr>
              <w:rFonts w:eastAsiaTheme="minorEastAsia"/>
              <w:b w:val="0"/>
              <w:noProof/>
              <w:sz w:val="24"/>
              <w:szCs w:val="24"/>
            </w:rPr>
          </w:pPr>
          <w:hyperlink w:anchor="_Toc25890748" w:history="1">
            <w:r w:rsidR="00CC524E" w:rsidRPr="00125AF8">
              <w:rPr>
                <w:rStyle w:val="Hyperlink"/>
                <w:rFonts w:ascii="Times New Roman" w:hAnsi="Times New Roman"/>
                <w:noProof/>
                <w:lang w:val="es-ES_tradnl"/>
              </w:rPr>
              <w:t>2.1.</w:t>
            </w:r>
            <w:r w:rsidR="00CC524E" w:rsidRPr="00125AF8">
              <w:rPr>
                <w:rFonts w:eastAsiaTheme="minorEastAsia"/>
                <w:b w:val="0"/>
                <w:noProof/>
                <w:sz w:val="24"/>
                <w:szCs w:val="24"/>
              </w:rPr>
              <w:tab/>
            </w:r>
            <w:r w:rsidR="00CC524E" w:rsidRPr="00125AF8">
              <w:rPr>
                <w:rStyle w:val="Hyperlink"/>
                <w:rFonts w:ascii="Times New Roman" w:hAnsi="Times New Roman"/>
                <w:noProof/>
                <w:lang w:val="es-ES_tradnl"/>
              </w:rPr>
              <w:t>El nuevo mundo de la Agenda Setting</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_Toc25890748 \h </w:instrText>
            </w:r>
            <w:r w:rsidR="00CC524E" w:rsidRPr="00125AF8">
              <w:rPr>
                <w:noProof/>
                <w:webHidden/>
              </w:rPr>
            </w:r>
            <w:r w:rsidR="00CC524E" w:rsidRPr="00125AF8">
              <w:rPr>
                <w:noProof/>
                <w:webHidden/>
              </w:rPr>
              <w:fldChar w:fldCharType="separate"/>
            </w:r>
            <w:r w:rsidR="00CC524E" w:rsidRPr="00125AF8">
              <w:rPr>
                <w:noProof/>
                <w:webHidden/>
              </w:rPr>
              <w:t>11</w:t>
            </w:r>
            <w:r w:rsidR="00CC524E" w:rsidRPr="00125AF8">
              <w:rPr>
                <w:noProof/>
                <w:webHidden/>
              </w:rPr>
              <w:fldChar w:fldCharType="end"/>
            </w:r>
          </w:hyperlink>
        </w:p>
        <w:p w14:paraId="0E1C467B" w14:textId="77777777" w:rsidR="00CC524E" w:rsidRPr="00125AF8" w:rsidRDefault="00916DA2" w:rsidP="00CC524E">
          <w:pPr>
            <w:pStyle w:val="TOC1"/>
            <w:tabs>
              <w:tab w:val="right" w:leader="dot" w:pos="8771"/>
            </w:tabs>
            <w:spacing w:before="0" w:after="200" w:line="360" w:lineRule="auto"/>
            <w:rPr>
              <w:rFonts w:eastAsiaTheme="minorEastAsia"/>
              <w:b w:val="0"/>
              <w:noProof/>
            </w:rPr>
          </w:pPr>
          <w:hyperlink w:anchor="_Toc25890749" w:history="1">
            <w:r w:rsidR="00CC524E" w:rsidRPr="00125AF8">
              <w:rPr>
                <w:rStyle w:val="Hyperlink"/>
                <w:rFonts w:ascii="Times New Roman" w:hAnsi="Times New Roman" w:cs="Times New Roman"/>
                <w:noProof/>
                <w:lang w:val="es-ES_tradnl"/>
              </w:rPr>
              <w:t>CAPÍTULO 2</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_Toc25890749 \h </w:instrText>
            </w:r>
            <w:r w:rsidR="00CC524E" w:rsidRPr="00125AF8">
              <w:rPr>
                <w:noProof/>
                <w:webHidden/>
              </w:rPr>
            </w:r>
            <w:r w:rsidR="00CC524E" w:rsidRPr="00125AF8">
              <w:rPr>
                <w:noProof/>
                <w:webHidden/>
              </w:rPr>
              <w:fldChar w:fldCharType="separate"/>
            </w:r>
            <w:r w:rsidR="00CC524E" w:rsidRPr="00125AF8">
              <w:rPr>
                <w:noProof/>
                <w:webHidden/>
              </w:rPr>
              <w:t>14</w:t>
            </w:r>
            <w:r w:rsidR="00CC524E" w:rsidRPr="00125AF8">
              <w:rPr>
                <w:noProof/>
                <w:webHidden/>
              </w:rPr>
              <w:fldChar w:fldCharType="end"/>
            </w:r>
          </w:hyperlink>
        </w:p>
        <w:p w14:paraId="6DC89C98" w14:textId="77777777" w:rsidR="00CC524E" w:rsidRPr="00125AF8" w:rsidRDefault="00916DA2" w:rsidP="00CC524E">
          <w:pPr>
            <w:pStyle w:val="TOC1"/>
            <w:tabs>
              <w:tab w:val="right" w:leader="dot" w:pos="8771"/>
            </w:tabs>
            <w:spacing w:before="0" w:after="200" w:line="360" w:lineRule="auto"/>
            <w:rPr>
              <w:rFonts w:eastAsiaTheme="minorEastAsia"/>
              <w:b w:val="0"/>
              <w:noProof/>
            </w:rPr>
          </w:pPr>
          <w:hyperlink w:anchor="_Toc25890750" w:history="1">
            <w:r w:rsidR="00CC524E" w:rsidRPr="00125AF8">
              <w:rPr>
                <w:rStyle w:val="Hyperlink"/>
                <w:rFonts w:ascii="Times New Roman" w:hAnsi="Times New Roman" w:cs="Times New Roman"/>
                <w:noProof/>
                <w:lang w:val="es-ES_tradnl"/>
              </w:rPr>
              <w:t>ESTRATEGIA DIGITAL DE ALIANZA PAÍS</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_Toc25890750 \h </w:instrText>
            </w:r>
            <w:r w:rsidR="00CC524E" w:rsidRPr="00125AF8">
              <w:rPr>
                <w:noProof/>
                <w:webHidden/>
              </w:rPr>
            </w:r>
            <w:r w:rsidR="00CC524E" w:rsidRPr="00125AF8">
              <w:rPr>
                <w:noProof/>
                <w:webHidden/>
              </w:rPr>
              <w:fldChar w:fldCharType="separate"/>
            </w:r>
            <w:r w:rsidR="00CC524E" w:rsidRPr="00125AF8">
              <w:rPr>
                <w:noProof/>
                <w:webHidden/>
              </w:rPr>
              <w:t>14</w:t>
            </w:r>
            <w:r w:rsidR="00CC524E" w:rsidRPr="00125AF8">
              <w:rPr>
                <w:noProof/>
                <w:webHidden/>
              </w:rPr>
              <w:fldChar w:fldCharType="end"/>
            </w:r>
          </w:hyperlink>
        </w:p>
        <w:p w14:paraId="442C7119" w14:textId="77777777" w:rsidR="00CC524E" w:rsidRPr="00125AF8" w:rsidRDefault="00916DA2" w:rsidP="00CC524E">
          <w:pPr>
            <w:pStyle w:val="TOC2"/>
            <w:tabs>
              <w:tab w:val="left" w:pos="720"/>
              <w:tab w:val="right" w:leader="dot" w:pos="8771"/>
            </w:tabs>
            <w:spacing w:after="200" w:line="360" w:lineRule="auto"/>
            <w:rPr>
              <w:rFonts w:eastAsiaTheme="minorEastAsia"/>
              <w:b w:val="0"/>
              <w:noProof/>
              <w:sz w:val="24"/>
              <w:szCs w:val="24"/>
            </w:rPr>
          </w:pPr>
          <w:hyperlink w:anchor="_Toc25890751" w:history="1">
            <w:r w:rsidR="00CC524E" w:rsidRPr="00125AF8">
              <w:rPr>
                <w:rStyle w:val="Hyperlink"/>
                <w:rFonts w:ascii="Times New Roman" w:hAnsi="Times New Roman" w:cs="Times New Roman"/>
                <w:noProof/>
                <w:lang w:val="es-ES_tradnl"/>
              </w:rPr>
              <w:t>1.</w:t>
            </w:r>
            <w:r w:rsidR="00CC524E" w:rsidRPr="00125AF8">
              <w:rPr>
                <w:rFonts w:eastAsiaTheme="minorEastAsia"/>
                <w:b w:val="0"/>
                <w:noProof/>
                <w:sz w:val="24"/>
                <w:szCs w:val="24"/>
              </w:rPr>
              <w:tab/>
            </w:r>
            <w:r w:rsidR="00CC524E" w:rsidRPr="00125AF8">
              <w:rPr>
                <w:rStyle w:val="Hyperlink"/>
                <w:rFonts w:ascii="Times New Roman" w:hAnsi="Times New Roman" w:cs="Times New Roman"/>
                <w:noProof/>
                <w:lang w:val="es-ES_tradnl"/>
              </w:rPr>
              <w:t>Ambiente preelectoral</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_Toc25890751 \h </w:instrText>
            </w:r>
            <w:r w:rsidR="00CC524E" w:rsidRPr="00125AF8">
              <w:rPr>
                <w:noProof/>
                <w:webHidden/>
              </w:rPr>
            </w:r>
            <w:r w:rsidR="00CC524E" w:rsidRPr="00125AF8">
              <w:rPr>
                <w:noProof/>
                <w:webHidden/>
              </w:rPr>
              <w:fldChar w:fldCharType="separate"/>
            </w:r>
            <w:r w:rsidR="00CC524E" w:rsidRPr="00125AF8">
              <w:rPr>
                <w:noProof/>
                <w:webHidden/>
              </w:rPr>
              <w:t>14</w:t>
            </w:r>
            <w:r w:rsidR="00CC524E" w:rsidRPr="00125AF8">
              <w:rPr>
                <w:noProof/>
                <w:webHidden/>
              </w:rPr>
              <w:fldChar w:fldCharType="end"/>
            </w:r>
          </w:hyperlink>
        </w:p>
        <w:p w14:paraId="77FBABEA" w14:textId="77777777" w:rsidR="00CC524E" w:rsidRPr="00125AF8" w:rsidRDefault="00916DA2" w:rsidP="00CC524E">
          <w:pPr>
            <w:pStyle w:val="TOC2"/>
            <w:tabs>
              <w:tab w:val="left" w:pos="720"/>
              <w:tab w:val="right" w:leader="dot" w:pos="8771"/>
            </w:tabs>
            <w:spacing w:after="200" w:line="360" w:lineRule="auto"/>
            <w:rPr>
              <w:rFonts w:eastAsiaTheme="minorEastAsia"/>
              <w:b w:val="0"/>
              <w:noProof/>
              <w:sz w:val="24"/>
              <w:szCs w:val="24"/>
            </w:rPr>
          </w:pPr>
          <w:hyperlink w:anchor="_Toc25890752" w:history="1">
            <w:r w:rsidR="00CC524E" w:rsidRPr="00125AF8">
              <w:rPr>
                <w:rStyle w:val="Hyperlink"/>
                <w:rFonts w:ascii="Times New Roman" w:hAnsi="Times New Roman" w:cs="Times New Roman"/>
                <w:noProof/>
                <w:lang w:val="es-ES_tradnl"/>
              </w:rPr>
              <w:t>2.</w:t>
            </w:r>
            <w:r w:rsidR="00CC524E" w:rsidRPr="00125AF8">
              <w:rPr>
                <w:rFonts w:eastAsiaTheme="minorEastAsia"/>
                <w:b w:val="0"/>
                <w:noProof/>
                <w:sz w:val="24"/>
                <w:szCs w:val="24"/>
              </w:rPr>
              <w:tab/>
            </w:r>
            <w:r w:rsidR="00CC524E" w:rsidRPr="00125AF8">
              <w:rPr>
                <w:rStyle w:val="Hyperlink"/>
                <w:rFonts w:ascii="Times New Roman" w:hAnsi="Times New Roman" w:cs="Times New Roman"/>
                <w:noProof/>
                <w:lang w:val="es-ES_tradnl"/>
              </w:rPr>
              <w:t>Estrategia y discurso para redes sociales</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_Toc25890752 \h </w:instrText>
            </w:r>
            <w:r w:rsidR="00CC524E" w:rsidRPr="00125AF8">
              <w:rPr>
                <w:noProof/>
                <w:webHidden/>
              </w:rPr>
            </w:r>
            <w:r w:rsidR="00CC524E" w:rsidRPr="00125AF8">
              <w:rPr>
                <w:noProof/>
                <w:webHidden/>
              </w:rPr>
              <w:fldChar w:fldCharType="separate"/>
            </w:r>
            <w:r w:rsidR="00CC524E" w:rsidRPr="00125AF8">
              <w:rPr>
                <w:noProof/>
                <w:webHidden/>
              </w:rPr>
              <w:t>16</w:t>
            </w:r>
            <w:r w:rsidR="00CC524E" w:rsidRPr="00125AF8">
              <w:rPr>
                <w:noProof/>
                <w:webHidden/>
              </w:rPr>
              <w:fldChar w:fldCharType="end"/>
            </w:r>
          </w:hyperlink>
        </w:p>
        <w:p w14:paraId="0CFF1610" w14:textId="77777777" w:rsidR="00CC524E" w:rsidRPr="00125AF8" w:rsidRDefault="00916DA2" w:rsidP="00CC524E">
          <w:pPr>
            <w:pStyle w:val="TOC2"/>
            <w:tabs>
              <w:tab w:val="left" w:pos="720"/>
              <w:tab w:val="right" w:leader="dot" w:pos="8771"/>
            </w:tabs>
            <w:spacing w:after="200" w:line="360" w:lineRule="auto"/>
            <w:rPr>
              <w:rFonts w:eastAsiaTheme="minorEastAsia"/>
              <w:b w:val="0"/>
              <w:noProof/>
              <w:sz w:val="24"/>
              <w:szCs w:val="24"/>
            </w:rPr>
          </w:pPr>
          <w:hyperlink w:anchor="_Toc25890753" w:history="1">
            <w:r w:rsidR="00CC524E" w:rsidRPr="00125AF8">
              <w:rPr>
                <w:rStyle w:val="Hyperlink"/>
                <w:rFonts w:ascii="Times New Roman" w:hAnsi="Times New Roman" w:cs="Times New Roman"/>
                <w:noProof/>
                <w:lang w:val="es-ES_tradnl"/>
              </w:rPr>
              <w:t>3.</w:t>
            </w:r>
            <w:r w:rsidR="00CC524E" w:rsidRPr="00125AF8">
              <w:rPr>
                <w:rFonts w:eastAsiaTheme="minorEastAsia"/>
                <w:b w:val="0"/>
                <w:noProof/>
                <w:sz w:val="24"/>
                <w:szCs w:val="24"/>
              </w:rPr>
              <w:tab/>
            </w:r>
            <w:r w:rsidR="00CC524E" w:rsidRPr="00125AF8">
              <w:rPr>
                <w:rStyle w:val="Hyperlink"/>
                <w:rFonts w:ascii="Times New Roman" w:hAnsi="Times New Roman" w:cs="Times New Roman"/>
                <w:noProof/>
                <w:lang w:val="es-ES_tradnl"/>
              </w:rPr>
              <w:t>Tono y estilo de la campaña de Lenín Moreno</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_Toc25890753 \h </w:instrText>
            </w:r>
            <w:r w:rsidR="00CC524E" w:rsidRPr="00125AF8">
              <w:rPr>
                <w:noProof/>
                <w:webHidden/>
              </w:rPr>
            </w:r>
            <w:r w:rsidR="00CC524E" w:rsidRPr="00125AF8">
              <w:rPr>
                <w:noProof/>
                <w:webHidden/>
              </w:rPr>
              <w:fldChar w:fldCharType="separate"/>
            </w:r>
            <w:r w:rsidR="00CC524E" w:rsidRPr="00125AF8">
              <w:rPr>
                <w:noProof/>
                <w:webHidden/>
              </w:rPr>
              <w:t>20</w:t>
            </w:r>
            <w:r w:rsidR="00CC524E" w:rsidRPr="00125AF8">
              <w:rPr>
                <w:noProof/>
                <w:webHidden/>
              </w:rPr>
              <w:fldChar w:fldCharType="end"/>
            </w:r>
          </w:hyperlink>
        </w:p>
        <w:p w14:paraId="30FE2693" w14:textId="77777777" w:rsidR="00CC524E" w:rsidRPr="00125AF8" w:rsidRDefault="00916DA2" w:rsidP="00CC524E">
          <w:pPr>
            <w:pStyle w:val="TOC1"/>
            <w:tabs>
              <w:tab w:val="right" w:leader="dot" w:pos="8771"/>
            </w:tabs>
            <w:spacing w:before="0" w:after="200" w:line="360" w:lineRule="auto"/>
            <w:rPr>
              <w:rFonts w:eastAsiaTheme="minorEastAsia"/>
              <w:b w:val="0"/>
              <w:noProof/>
            </w:rPr>
          </w:pPr>
          <w:hyperlink w:anchor="_Toc25890754" w:history="1">
            <w:r w:rsidR="00CC524E" w:rsidRPr="00125AF8">
              <w:rPr>
                <w:rStyle w:val="Hyperlink"/>
                <w:rFonts w:ascii="Times New Roman" w:hAnsi="Times New Roman" w:cs="Times New Roman"/>
                <w:noProof/>
                <w:lang w:val="es-ES_tradnl"/>
              </w:rPr>
              <w:t>CAPÍTULO 3</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_Toc25890754 \h </w:instrText>
            </w:r>
            <w:r w:rsidR="00CC524E" w:rsidRPr="00125AF8">
              <w:rPr>
                <w:noProof/>
                <w:webHidden/>
              </w:rPr>
            </w:r>
            <w:r w:rsidR="00CC524E" w:rsidRPr="00125AF8">
              <w:rPr>
                <w:noProof/>
                <w:webHidden/>
              </w:rPr>
              <w:fldChar w:fldCharType="separate"/>
            </w:r>
            <w:r w:rsidR="00CC524E" w:rsidRPr="00125AF8">
              <w:rPr>
                <w:noProof/>
                <w:webHidden/>
              </w:rPr>
              <w:t>23</w:t>
            </w:r>
            <w:r w:rsidR="00CC524E" w:rsidRPr="00125AF8">
              <w:rPr>
                <w:noProof/>
                <w:webHidden/>
              </w:rPr>
              <w:fldChar w:fldCharType="end"/>
            </w:r>
          </w:hyperlink>
        </w:p>
        <w:p w14:paraId="211AA92D" w14:textId="77777777" w:rsidR="00CC524E" w:rsidRPr="00125AF8" w:rsidRDefault="00916DA2" w:rsidP="00CC524E">
          <w:pPr>
            <w:pStyle w:val="TOC1"/>
            <w:tabs>
              <w:tab w:val="right" w:leader="dot" w:pos="8771"/>
            </w:tabs>
            <w:spacing w:before="0" w:after="200" w:line="360" w:lineRule="auto"/>
            <w:rPr>
              <w:rFonts w:eastAsiaTheme="minorEastAsia"/>
              <w:b w:val="0"/>
              <w:noProof/>
            </w:rPr>
          </w:pPr>
          <w:hyperlink w:anchor="_Toc25890755" w:history="1">
            <w:r w:rsidR="00CC524E" w:rsidRPr="00125AF8">
              <w:rPr>
                <w:rStyle w:val="Hyperlink"/>
                <w:rFonts w:ascii="Times New Roman" w:hAnsi="Times New Roman" w:cs="Times New Roman"/>
                <w:noProof/>
                <w:lang w:val="es-ES_tradnl"/>
              </w:rPr>
              <w:t>ANÁLISIS DE ESTRATEGIA ALIANZA PAÍS</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_Toc25890755 \h </w:instrText>
            </w:r>
            <w:r w:rsidR="00CC524E" w:rsidRPr="00125AF8">
              <w:rPr>
                <w:noProof/>
                <w:webHidden/>
              </w:rPr>
            </w:r>
            <w:r w:rsidR="00CC524E" w:rsidRPr="00125AF8">
              <w:rPr>
                <w:noProof/>
                <w:webHidden/>
              </w:rPr>
              <w:fldChar w:fldCharType="separate"/>
            </w:r>
            <w:r w:rsidR="00CC524E" w:rsidRPr="00125AF8">
              <w:rPr>
                <w:noProof/>
                <w:webHidden/>
              </w:rPr>
              <w:t>23</w:t>
            </w:r>
            <w:r w:rsidR="00CC524E" w:rsidRPr="00125AF8">
              <w:rPr>
                <w:noProof/>
                <w:webHidden/>
              </w:rPr>
              <w:fldChar w:fldCharType="end"/>
            </w:r>
          </w:hyperlink>
        </w:p>
        <w:p w14:paraId="16D8D9AC" w14:textId="77777777" w:rsidR="00CC524E" w:rsidRPr="00125AF8" w:rsidRDefault="00916DA2" w:rsidP="00CC524E">
          <w:pPr>
            <w:pStyle w:val="TOC2"/>
            <w:tabs>
              <w:tab w:val="left" w:pos="720"/>
              <w:tab w:val="right" w:leader="dot" w:pos="8771"/>
            </w:tabs>
            <w:spacing w:after="200" w:line="360" w:lineRule="auto"/>
            <w:rPr>
              <w:rFonts w:eastAsiaTheme="minorEastAsia"/>
              <w:b w:val="0"/>
              <w:noProof/>
              <w:sz w:val="24"/>
              <w:szCs w:val="24"/>
            </w:rPr>
          </w:pPr>
          <w:hyperlink w:anchor="_Toc25890756" w:history="1">
            <w:r w:rsidR="00CC524E" w:rsidRPr="00125AF8">
              <w:rPr>
                <w:rStyle w:val="Hyperlink"/>
                <w:rFonts w:ascii="Times New Roman" w:hAnsi="Times New Roman"/>
                <w:noProof/>
                <w:lang w:val="es-ES_tradnl"/>
              </w:rPr>
              <w:t>1.</w:t>
            </w:r>
            <w:r w:rsidR="00CC524E" w:rsidRPr="00125AF8">
              <w:rPr>
                <w:rFonts w:eastAsiaTheme="minorEastAsia"/>
                <w:b w:val="0"/>
                <w:noProof/>
                <w:sz w:val="24"/>
                <w:szCs w:val="24"/>
              </w:rPr>
              <w:tab/>
            </w:r>
            <w:r w:rsidR="00CC524E" w:rsidRPr="00125AF8">
              <w:rPr>
                <w:rStyle w:val="Hyperlink"/>
                <w:rFonts w:ascii="Times New Roman" w:hAnsi="Times New Roman"/>
                <w:noProof/>
                <w:lang w:val="es-ES_tradnl"/>
              </w:rPr>
              <w:t>Metodología de Investigación</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_Toc25890756 \h </w:instrText>
            </w:r>
            <w:r w:rsidR="00CC524E" w:rsidRPr="00125AF8">
              <w:rPr>
                <w:noProof/>
                <w:webHidden/>
              </w:rPr>
            </w:r>
            <w:r w:rsidR="00CC524E" w:rsidRPr="00125AF8">
              <w:rPr>
                <w:noProof/>
                <w:webHidden/>
              </w:rPr>
              <w:fldChar w:fldCharType="separate"/>
            </w:r>
            <w:r w:rsidR="00CC524E" w:rsidRPr="00125AF8">
              <w:rPr>
                <w:noProof/>
                <w:webHidden/>
              </w:rPr>
              <w:t>23</w:t>
            </w:r>
            <w:r w:rsidR="00CC524E" w:rsidRPr="00125AF8">
              <w:rPr>
                <w:noProof/>
                <w:webHidden/>
              </w:rPr>
              <w:fldChar w:fldCharType="end"/>
            </w:r>
          </w:hyperlink>
        </w:p>
        <w:p w14:paraId="1823696A" w14:textId="77777777" w:rsidR="00CC524E" w:rsidRPr="00125AF8" w:rsidRDefault="00916DA2" w:rsidP="00CC524E">
          <w:pPr>
            <w:pStyle w:val="TOC2"/>
            <w:tabs>
              <w:tab w:val="left" w:pos="720"/>
              <w:tab w:val="right" w:leader="dot" w:pos="8771"/>
            </w:tabs>
            <w:spacing w:after="200" w:line="360" w:lineRule="auto"/>
            <w:rPr>
              <w:rFonts w:eastAsiaTheme="minorEastAsia"/>
              <w:b w:val="0"/>
              <w:noProof/>
              <w:sz w:val="24"/>
              <w:szCs w:val="24"/>
            </w:rPr>
          </w:pPr>
          <w:hyperlink w:anchor="_Toc25890757" w:history="1">
            <w:r w:rsidR="00CC524E" w:rsidRPr="00125AF8">
              <w:rPr>
                <w:rStyle w:val="Hyperlink"/>
                <w:rFonts w:ascii="Times New Roman" w:hAnsi="Times New Roman"/>
                <w:noProof/>
                <w:lang w:val="es-ES_tradnl"/>
              </w:rPr>
              <w:t>2.</w:t>
            </w:r>
            <w:r w:rsidR="00CC524E" w:rsidRPr="00125AF8">
              <w:rPr>
                <w:rFonts w:eastAsiaTheme="minorEastAsia"/>
                <w:b w:val="0"/>
                <w:noProof/>
                <w:sz w:val="24"/>
                <w:szCs w:val="24"/>
              </w:rPr>
              <w:tab/>
            </w:r>
            <w:r w:rsidR="00CC524E" w:rsidRPr="00125AF8">
              <w:rPr>
                <w:rStyle w:val="Hyperlink"/>
                <w:rFonts w:ascii="Times New Roman" w:hAnsi="Times New Roman"/>
                <w:noProof/>
                <w:lang w:val="es-ES_tradnl"/>
              </w:rPr>
              <w:t>Penetración de internet y redes sociales en Ecuador</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_Toc25890757 \h </w:instrText>
            </w:r>
            <w:r w:rsidR="00CC524E" w:rsidRPr="00125AF8">
              <w:rPr>
                <w:noProof/>
                <w:webHidden/>
              </w:rPr>
            </w:r>
            <w:r w:rsidR="00CC524E" w:rsidRPr="00125AF8">
              <w:rPr>
                <w:noProof/>
                <w:webHidden/>
              </w:rPr>
              <w:fldChar w:fldCharType="separate"/>
            </w:r>
            <w:r w:rsidR="00CC524E" w:rsidRPr="00125AF8">
              <w:rPr>
                <w:noProof/>
                <w:webHidden/>
              </w:rPr>
              <w:t>24</w:t>
            </w:r>
            <w:r w:rsidR="00CC524E" w:rsidRPr="00125AF8">
              <w:rPr>
                <w:noProof/>
                <w:webHidden/>
              </w:rPr>
              <w:fldChar w:fldCharType="end"/>
            </w:r>
          </w:hyperlink>
        </w:p>
        <w:p w14:paraId="218FB764" w14:textId="77777777" w:rsidR="00CC524E" w:rsidRPr="00125AF8" w:rsidRDefault="00916DA2" w:rsidP="00CC524E">
          <w:pPr>
            <w:pStyle w:val="TOC2"/>
            <w:tabs>
              <w:tab w:val="left" w:pos="720"/>
              <w:tab w:val="right" w:leader="dot" w:pos="8771"/>
            </w:tabs>
            <w:spacing w:after="200" w:line="360" w:lineRule="auto"/>
            <w:rPr>
              <w:rFonts w:eastAsiaTheme="minorEastAsia"/>
              <w:b w:val="0"/>
              <w:noProof/>
              <w:sz w:val="24"/>
              <w:szCs w:val="24"/>
            </w:rPr>
          </w:pPr>
          <w:hyperlink w:anchor="_Toc25890758" w:history="1">
            <w:r w:rsidR="00CC524E" w:rsidRPr="00125AF8">
              <w:rPr>
                <w:rStyle w:val="Hyperlink"/>
                <w:rFonts w:ascii="Times New Roman" w:hAnsi="Times New Roman" w:cs="Times New Roman"/>
                <w:noProof/>
                <w:lang w:val="es-ES_tradnl"/>
              </w:rPr>
              <w:t>4.</w:t>
            </w:r>
            <w:r w:rsidR="00CC524E" w:rsidRPr="00125AF8">
              <w:rPr>
                <w:rFonts w:eastAsiaTheme="minorEastAsia"/>
                <w:b w:val="0"/>
                <w:noProof/>
                <w:sz w:val="24"/>
                <w:szCs w:val="24"/>
              </w:rPr>
              <w:tab/>
            </w:r>
            <w:r w:rsidR="00CC524E" w:rsidRPr="00125AF8">
              <w:rPr>
                <w:rStyle w:val="Hyperlink"/>
                <w:rFonts w:ascii="Times New Roman" w:hAnsi="Times New Roman" w:cs="Times New Roman"/>
                <w:noProof/>
                <w:lang w:val="es-ES_tradnl"/>
              </w:rPr>
              <w:t>La primicia en Twitter antes que en los medios</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_Toc25890758 \h </w:instrText>
            </w:r>
            <w:r w:rsidR="00CC524E" w:rsidRPr="00125AF8">
              <w:rPr>
                <w:noProof/>
                <w:webHidden/>
              </w:rPr>
            </w:r>
            <w:r w:rsidR="00CC524E" w:rsidRPr="00125AF8">
              <w:rPr>
                <w:noProof/>
                <w:webHidden/>
              </w:rPr>
              <w:fldChar w:fldCharType="separate"/>
            </w:r>
            <w:r w:rsidR="00CC524E" w:rsidRPr="00125AF8">
              <w:rPr>
                <w:noProof/>
                <w:webHidden/>
              </w:rPr>
              <w:t>30</w:t>
            </w:r>
            <w:r w:rsidR="00CC524E" w:rsidRPr="00125AF8">
              <w:rPr>
                <w:noProof/>
                <w:webHidden/>
              </w:rPr>
              <w:fldChar w:fldCharType="end"/>
            </w:r>
          </w:hyperlink>
        </w:p>
        <w:p w14:paraId="217B2D6E" w14:textId="77777777" w:rsidR="00CC524E" w:rsidRPr="00125AF8" w:rsidRDefault="00916DA2" w:rsidP="00CC524E">
          <w:pPr>
            <w:pStyle w:val="TOC2"/>
            <w:tabs>
              <w:tab w:val="left" w:pos="720"/>
              <w:tab w:val="right" w:leader="dot" w:pos="8771"/>
            </w:tabs>
            <w:spacing w:after="200" w:line="360" w:lineRule="auto"/>
            <w:rPr>
              <w:rFonts w:eastAsiaTheme="minorEastAsia"/>
              <w:b w:val="0"/>
              <w:noProof/>
              <w:sz w:val="24"/>
              <w:szCs w:val="24"/>
            </w:rPr>
          </w:pPr>
          <w:hyperlink w:anchor="_Toc25890759" w:history="1">
            <w:r w:rsidR="00CC524E" w:rsidRPr="00125AF8">
              <w:rPr>
                <w:rStyle w:val="Hyperlink"/>
                <w:rFonts w:ascii="Times New Roman" w:hAnsi="Times New Roman" w:cs="Times New Roman"/>
                <w:noProof/>
                <w:lang w:val="es-ES_tradnl"/>
              </w:rPr>
              <w:t>5.</w:t>
            </w:r>
            <w:r w:rsidR="00CC524E" w:rsidRPr="00125AF8">
              <w:rPr>
                <w:rFonts w:eastAsiaTheme="minorEastAsia"/>
                <w:b w:val="0"/>
                <w:noProof/>
                <w:sz w:val="24"/>
                <w:szCs w:val="24"/>
              </w:rPr>
              <w:tab/>
            </w:r>
            <w:r w:rsidR="00CC524E" w:rsidRPr="00125AF8">
              <w:rPr>
                <w:rStyle w:val="Hyperlink"/>
                <w:rFonts w:ascii="Times New Roman" w:hAnsi="Times New Roman" w:cs="Times New Roman"/>
                <w:noProof/>
                <w:lang w:val="es-ES_tradnl"/>
              </w:rPr>
              <w:t>Modelo estratégico de comunicación para líderes de opinión en Twitter</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_Toc25890759 \h </w:instrText>
            </w:r>
            <w:r w:rsidR="00CC524E" w:rsidRPr="00125AF8">
              <w:rPr>
                <w:noProof/>
                <w:webHidden/>
              </w:rPr>
            </w:r>
            <w:r w:rsidR="00CC524E" w:rsidRPr="00125AF8">
              <w:rPr>
                <w:noProof/>
                <w:webHidden/>
              </w:rPr>
              <w:fldChar w:fldCharType="separate"/>
            </w:r>
            <w:r w:rsidR="00CC524E" w:rsidRPr="00125AF8">
              <w:rPr>
                <w:noProof/>
                <w:webHidden/>
              </w:rPr>
              <w:t>33</w:t>
            </w:r>
            <w:r w:rsidR="00CC524E" w:rsidRPr="00125AF8">
              <w:rPr>
                <w:noProof/>
                <w:webHidden/>
              </w:rPr>
              <w:fldChar w:fldCharType="end"/>
            </w:r>
          </w:hyperlink>
        </w:p>
        <w:p w14:paraId="0D8A8DFC" w14:textId="77777777" w:rsidR="00CC524E" w:rsidRPr="00125AF8" w:rsidRDefault="00916DA2" w:rsidP="00CC524E">
          <w:pPr>
            <w:pStyle w:val="TOC1"/>
            <w:tabs>
              <w:tab w:val="right" w:leader="dot" w:pos="8771"/>
            </w:tabs>
            <w:spacing w:before="0" w:after="200" w:line="360" w:lineRule="auto"/>
            <w:rPr>
              <w:rFonts w:eastAsiaTheme="minorEastAsia"/>
              <w:b w:val="0"/>
              <w:noProof/>
            </w:rPr>
          </w:pPr>
          <w:hyperlink w:anchor="_Toc25890760" w:history="1">
            <w:r w:rsidR="00CC524E" w:rsidRPr="00125AF8">
              <w:rPr>
                <w:rStyle w:val="Hyperlink"/>
                <w:rFonts w:ascii="Times New Roman" w:hAnsi="Times New Roman" w:cs="Times New Roman"/>
                <w:noProof/>
                <w:lang w:val="es-ES_tradnl"/>
              </w:rPr>
              <w:t>CONCLUSIONES</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_Toc25890760 \h </w:instrText>
            </w:r>
            <w:r w:rsidR="00CC524E" w:rsidRPr="00125AF8">
              <w:rPr>
                <w:noProof/>
                <w:webHidden/>
              </w:rPr>
            </w:r>
            <w:r w:rsidR="00CC524E" w:rsidRPr="00125AF8">
              <w:rPr>
                <w:noProof/>
                <w:webHidden/>
              </w:rPr>
              <w:fldChar w:fldCharType="separate"/>
            </w:r>
            <w:r w:rsidR="00CC524E" w:rsidRPr="00125AF8">
              <w:rPr>
                <w:noProof/>
                <w:webHidden/>
              </w:rPr>
              <w:t>35</w:t>
            </w:r>
            <w:r w:rsidR="00CC524E" w:rsidRPr="00125AF8">
              <w:rPr>
                <w:noProof/>
                <w:webHidden/>
              </w:rPr>
              <w:fldChar w:fldCharType="end"/>
            </w:r>
          </w:hyperlink>
        </w:p>
        <w:p w14:paraId="1775B8CB" w14:textId="77777777" w:rsidR="00CC524E" w:rsidRPr="00125AF8" w:rsidRDefault="00916DA2" w:rsidP="00CC524E">
          <w:pPr>
            <w:pStyle w:val="TOC1"/>
            <w:tabs>
              <w:tab w:val="right" w:leader="dot" w:pos="8771"/>
            </w:tabs>
            <w:spacing w:before="0" w:after="200" w:line="360" w:lineRule="auto"/>
            <w:rPr>
              <w:rFonts w:eastAsiaTheme="minorEastAsia"/>
              <w:b w:val="0"/>
              <w:noProof/>
            </w:rPr>
          </w:pPr>
          <w:hyperlink w:anchor="_Toc25890761" w:history="1">
            <w:r w:rsidR="00CC524E" w:rsidRPr="00125AF8">
              <w:rPr>
                <w:rStyle w:val="Hyperlink"/>
                <w:rFonts w:ascii="Times New Roman" w:hAnsi="Times New Roman" w:cs="Times New Roman"/>
                <w:noProof/>
                <w:lang w:val="es-ES_tradnl"/>
              </w:rPr>
              <w:t>BIBLIOGRAFÍA</w:t>
            </w:r>
            <w:r w:rsidR="00CC524E" w:rsidRPr="00125AF8">
              <w:rPr>
                <w:noProof/>
                <w:webHidden/>
              </w:rPr>
              <w:tab/>
            </w:r>
            <w:r w:rsidR="00CC524E" w:rsidRPr="00125AF8">
              <w:rPr>
                <w:noProof/>
                <w:webHidden/>
              </w:rPr>
              <w:fldChar w:fldCharType="begin"/>
            </w:r>
            <w:r w:rsidR="00CC524E" w:rsidRPr="00125AF8">
              <w:rPr>
                <w:noProof/>
                <w:webHidden/>
              </w:rPr>
              <w:instrText xml:space="preserve"> PAGEREF _Toc25890761 \h </w:instrText>
            </w:r>
            <w:r w:rsidR="00CC524E" w:rsidRPr="00125AF8">
              <w:rPr>
                <w:noProof/>
                <w:webHidden/>
              </w:rPr>
            </w:r>
            <w:r w:rsidR="00CC524E" w:rsidRPr="00125AF8">
              <w:rPr>
                <w:noProof/>
                <w:webHidden/>
              </w:rPr>
              <w:fldChar w:fldCharType="separate"/>
            </w:r>
            <w:r w:rsidR="00CC524E" w:rsidRPr="00125AF8">
              <w:rPr>
                <w:noProof/>
                <w:webHidden/>
              </w:rPr>
              <w:t>38</w:t>
            </w:r>
            <w:r w:rsidR="00CC524E" w:rsidRPr="00125AF8">
              <w:rPr>
                <w:noProof/>
                <w:webHidden/>
              </w:rPr>
              <w:fldChar w:fldCharType="end"/>
            </w:r>
          </w:hyperlink>
        </w:p>
        <w:p w14:paraId="5D707657" w14:textId="14495382" w:rsidR="008F0FBB" w:rsidRPr="00125AF8" w:rsidRDefault="006F41F7" w:rsidP="00CC524E">
          <w:pPr>
            <w:spacing w:after="200" w:line="360" w:lineRule="auto"/>
            <w:rPr>
              <w:rFonts w:cs="Times New Roman"/>
              <w:lang w:val="es-ES_tradnl"/>
            </w:rPr>
          </w:pPr>
          <w:r w:rsidRPr="00125AF8">
            <w:rPr>
              <w:rFonts w:cs="Times New Roman"/>
              <w:b/>
              <w:bCs/>
              <w:lang w:val="es-ES_tradnl"/>
            </w:rPr>
            <w:fldChar w:fldCharType="end"/>
          </w:r>
        </w:p>
      </w:sdtContent>
    </w:sdt>
    <w:p w14:paraId="519735B4" w14:textId="0FAF956D" w:rsidR="008F0FBB" w:rsidRPr="00125AF8" w:rsidRDefault="008F0FBB" w:rsidP="0088071E">
      <w:pPr>
        <w:spacing w:after="200" w:line="360" w:lineRule="auto"/>
        <w:jc w:val="center"/>
        <w:rPr>
          <w:rFonts w:cs="Times New Roman"/>
          <w:b/>
          <w:sz w:val="28"/>
          <w:szCs w:val="28"/>
          <w:lang w:val="es-ES_tradnl"/>
        </w:rPr>
      </w:pPr>
      <w:r w:rsidRPr="00125AF8">
        <w:rPr>
          <w:rFonts w:cs="Times New Roman"/>
          <w:b/>
          <w:sz w:val="28"/>
          <w:szCs w:val="28"/>
          <w:lang w:val="es-ES_tradnl"/>
        </w:rPr>
        <w:lastRenderedPageBreak/>
        <w:t>ÍNDICE DE TABLAS</w:t>
      </w:r>
    </w:p>
    <w:p w14:paraId="7D2B4A2D" w14:textId="77777777" w:rsidR="006F41F7" w:rsidRPr="00125AF8" w:rsidRDefault="006F41F7" w:rsidP="0088071E">
      <w:pPr>
        <w:spacing w:after="200" w:line="360" w:lineRule="auto"/>
        <w:rPr>
          <w:rFonts w:cs="Times New Roman"/>
          <w:lang w:val="es-ES_tradnl"/>
        </w:rPr>
      </w:pPr>
    </w:p>
    <w:p w14:paraId="405594E1"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lang w:val="es-ES_tradnl"/>
        </w:rPr>
        <w:fldChar w:fldCharType="begin"/>
      </w:r>
      <w:r w:rsidRPr="00125AF8">
        <w:rPr>
          <w:rFonts w:cs="Times New Roman"/>
          <w:lang w:val="es-ES_tradnl"/>
        </w:rPr>
        <w:instrText xml:space="preserve"> TOC \c "Tabla" </w:instrText>
      </w:r>
      <w:r w:rsidRPr="00125AF8">
        <w:rPr>
          <w:rFonts w:cs="Times New Roman"/>
          <w:lang w:val="es-ES_tradnl"/>
        </w:rPr>
        <w:fldChar w:fldCharType="separate"/>
      </w:r>
      <w:r w:rsidRPr="00125AF8">
        <w:rPr>
          <w:rFonts w:cs="Times New Roman"/>
          <w:noProof/>
          <w:lang w:val="es-ES_tradnl"/>
        </w:rPr>
        <w:t>Tabla 1. Categorización de contenidos de la cuenta @Lenin</w:t>
      </w:r>
      <w:r w:rsidRPr="00125AF8">
        <w:rPr>
          <w:noProof/>
        </w:rPr>
        <w:tab/>
      </w:r>
      <w:r w:rsidRPr="00125AF8">
        <w:rPr>
          <w:noProof/>
        </w:rPr>
        <w:fldChar w:fldCharType="begin"/>
      </w:r>
      <w:r w:rsidRPr="00125AF8">
        <w:rPr>
          <w:noProof/>
        </w:rPr>
        <w:instrText xml:space="preserve"> PAGEREF _Toc25890683 \h </w:instrText>
      </w:r>
      <w:r w:rsidRPr="00125AF8">
        <w:rPr>
          <w:noProof/>
        </w:rPr>
      </w:r>
      <w:r w:rsidRPr="00125AF8">
        <w:rPr>
          <w:noProof/>
        </w:rPr>
        <w:fldChar w:fldCharType="separate"/>
      </w:r>
      <w:r w:rsidRPr="00125AF8">
        <w:rPr>
          <w:noProof/>
        </w:rPr>
        <w:t>19</w:t>
      </w:r>
      <w:r w:rsidRPr="00125AF8">
        <w:rPr>
          <w:noProof/>
        </w:rPr>
        <w:fldChar w:fldCharType="end"/>
      </w:r>
    </w:p>
    <w:p w14:paraId="2E3D404D"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noProof/>
          <w:color w:val="000000" w:themeColor="text1"/>
          <w:lang w:val="es-ES_tradnl"/>
        </w:rPr>
        <w:t>Tabla</w:t>
      </w:r>
      <w:r w:rsidRPr="00125AF8">
        <w:rPr>
          <w:noProof/>
          <w:color w:val="000000" w:themeColor="text1"/>
        </w:rPr>
        <w:t xml:space="preserve"> 2. </w:t>
      </w:r>
      <w:r w:rsidRPr="00125AF8">
        <w:rPr>
          <w:rFonts w:cs="Times New Roman"/>
          <w:noProof/>
          <w:color w:val="000000" w:themeColor="text1"/>
          <w:lang w:val="es-ES_tradnl"/>
        </w:rPr>
        <w:t>Publicaciones con mayor número de interacciones directas</w:t>
      </w:r>
      <w:r w:rsidRPr="00125AF8">
        <w:rPr>
          <w:noProof/>
        </w:rPr>
        <w:tab/>
      </w:r>
      <w:r w:rsidRPr="00125AF8">
        <w:rPr>
          <w:noProof/>
        </w:rPr>
        <w:fldChar w:fldCharType="begin"/>
      </w:r>
      <w:r w:rsidRPr="00125AF8">
        <w:rPr>
          <w:noProof/>
        </w:rPr>
        <w:instrText xml:space="preserve"> PAGEREF _Toc25890684 \h </w:instrText>
      </w:r>
      <w:r w:rsidRPr="00125AF8">
        <w:rPr>
          <w:noProof/>
        </w:rPr>
      </w:r>
      <w:r w:rsidRPr="00125AF8">
        <w:rPr>
          <w:noProof/>
        </w:rPr>
        <w:fldChar w:fldCharType="separate"/>
      </w:r>
      <w:r w:rsidRPr="00125AF8">
        <w:rPr>
          <w:noProof/>
        </w:rPr>
        <w:t>19</w:t>
      </w:r>
      <w:r w:rsidRPr="00125AF8">
        <w:rPr>
          <w:noProof/>
        </w:rPr>
        <w:fldChar w:fldCharType="end"/>
      </w:r>
    </w:p>
    <w:p w14:paraId="7ED8852A"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noProof/>
          <w:lang w:val="es-ES_tradnl"/>
        </w:rPr>
        <w:t>Tabla 3. Impacto de tweets de la campaña de Lenín Moreno</w:t>
      </w:r>
      <w:r w:rsidRPr="00125AF8">
        <w:rPr>
          <w:noProof/>
        </w:rPr>
        <w:tab/>
      </w:r>
      <w:r w:rsidRPr="00125AF8">
        <w:rPr>
          <w:noProof/>
        </w:rPr>
        <w:fldChar w:fldCharType="begin"/>
      </w:r>
      <w:r w:rsidRPr="00125AF8">
        <w:rPr>
          <w:noProof/>
        </w:rPr>
        <w:instrText xml:space="preserve"> PAGEREF _Toc25890685 \h </w:instrText>
      </w:r>
      <w:r w:rsidRPr="00125AF8">
        <w:rPr>
          <w:noProof/>
        </w:rPr>
      </w:r>
      <w:r w:rsidRPr="00125AF8">
        <w:rPr>
          <w:noProof/>
        </w:rPr>
        <w:fldChar w:fldCharType="separate"/>
      </w:r>
      <w:r w:rsidRPr="00125AF8">
        <w:rPr>
          <w:noProof/>
        </w:rPr>
        <w:t>28</w:t>
      </w:r>
      <w:r w:rsidRPr="00125AF8">
        <w:rPr>
          <w:noProof/>
        </w:rPr>
        <w:fldChar w:fldCharType="end"/>
      </w:r>
    </w:p>
    <w:p w14:paraId="53798921"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noProof/>
          <w:lang w:val="es-ES_tradnl"/>
        </w:rPr>
        <w:t>Tabla 4. Índice de Retuits y Me Gusta</w:t>
      </w:r>
      <w:r w:rsidRPr="00125AF8">
        <w:rPr>
          <w:noProof/>
        </w:rPr>
        <w:tab/>
      </w:r>
      <w:r w:rsidRPr="00125AF8">
        <w:rPr>
          <w:noProof/>
        </w:rPr>
        <w:fldChar w:fldCharType="begin"/>
      </w:r>
      <w:r w:rsidRPr="00125AF8">
        <w:rPr>
          <w:noProof/>
        </w:rPr>
        <w:instrText xml:space="preserve"> PAGEREF _Toc25890686 \h </w:instrText>
      </w:r>
      <w:r w:rsidRPr="00125AF8">
        <w:rPr>
          <w:noProof/>
        </w:rPr>
      </w:r>
      <w:r w:rsidRPr="00125AF8">
        <w:rPr>
          <w:noProof/>
        </w:rPr>
        <w:fldChar w:fldCharType="separate"/>
      </w:r>
      <w:r w:rsidRPr="00125AF8">
        <w:rPr>
          <w:noProof/>
        </w:rPr>
        <w:t>28</w:t>
      </w:r>
      <w:r w:rsidRPr="00125AF8">
        <w:rPr>
          <w:noProof/>
        </w:rPr>
        <w:fldChar w:fldCharType="end"/>
      </w:r>
    </w:p>
    <w:p w14:paraId="788E8DFA"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noProof/>
          <w:lang w:val="es-ES_tradnl"/>
        </w:rPr>
        <w:t>Tabla 5. Videos compartidos en la cuenta de Twitter @Lenín</w:t>
      </w:r>
      <w:r w:rsidRPr="00125AF8">
        <w:rPr>
          <w:noProof/>
        </w:rPr>
        <w:tab/>
      </w:r>
      <w:r w:rsidRPr="00125AF8">
        <w:rPr>
          <w:noProof/>
        </w:rPr>
        <w:fldChar w:fldCharType="begin"/>
      </w:r>
      <w:r w:rsidRPr="00125AF8">
        <w:rPr>
          <w:noProof/>
        </w:rPr>
        <w:instrText xml:space="preserve"> PAGEREF _Toc25890687 \h </w:instrText>
      </w:r>
      <w:r w:rsidRPr="00125AF8">
        <w:rPr>
          <w:noProof/>
        </w:rPr>
      </w:r>
      <w:r w:rsidRPr="00125AF8">
        <w:rPr>
          <w:noProof/>
        </w:rPr>
        <w:fldChar w:fldCharType="separate"/>
      </w:r>
      <w:r w:rsidRPr="00125AF8">
        <w:rPr>
          <w:noProof/>
        </w:rPr>
        <w:t>28</w:t>
      </w:r>
      <w:r w:rsidRPr="00125AF8">
        <w:rPr>
          <w:noProof/>
        </w:rPr>
        <w:fldChar w:fldCharType="end"/>
      </w:r>
    </w:p>
    <w:p w14:paraId="0FE9AB9B"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noProof/>
          <w:lang w:val="es-ES_tradnl"/>
        </w:rPr>
        <w:t>Tabla 6. Hashtags más utilizados durante la campaña</w:t>
      </w:r>
      <w:r w:rsidRPr="00125AF8">
        <w:rPr>
          <w:noProof/>
        </w:rPr>
        <w:tab/>
      </w:r>
      <w:r w:rsidRPr="00125AF8">
        <w:rPr>
          <w:noProof/>
        </w:rPr>
        <w:fldChar w:fldCharType="begin"/>
      </w:r>
      <w:r w:rsidRPr="00125AF8">
        <w:rPr>
          <w:noProof/>
        </w:rPr>
        <w:instrText xml:space="preserve"> PAGEREF _Toc25890688 \h </w:instrText>
      </w:r>
      <w:r w:rsidRPr="00125AF8">
        <w:rPr>
          <w:noProof/>
        </w:rPr>
      </w:r>
      <w:r w:rsidRPr="00125AF8">
        <w:rPr>
          <w:noProof/>
        </w:rPr>
        <w:fldChar w:fldCharType="separate"/>
      </w:r>
      <w:r w:rsidRPr="00125AF8">
        <w:rPr>
          <w:noProof/>
        </w:rPr>
        <w:t>29</w:t>
      </w:r>
      <w:r w:rsidRPr="00125AF8">
        <w:rPr>
          <w:noProof/>
        </w:rPr>
        <w:fldChar w:fldCharType="end"/>
      </w:r>
    </w:p>
    <w:p w14:paraId="20DB1489" w14:textId="4CC1F9D0" w:rsidR="008F0FBB" w:rsidRPr="00125AF8" w:rsidRDefault="00CC524E" w:rsidP="00CC524E">
      <w:pPr>
        <w:spacing w:after="200" w:line="360" w:lineRule="auto"/>
        <w:rPr>
          <w:rFonts w:cs="Times New Roman"/>
          <w:sz w:val="20"/>
          <w:szCs w:val="20"/>
          <w:lang w:val="es-ES_tradnl"/>
        </w:rPr>
      </w:pPr>
      <w:r w:rsidRPr="00125AF8">
        <w:rPr>
          <w:rFonts w:cs="Times New Roman"/>
          <w:lang w:val="es-ES_tradnl"/>
        </w:rPr>
        <w:fldChar w:fldCharType="end"/>
      </w:r>
    </w:p>
    <w:p w14:paraId="18B5CD49" w14:textId="77777777" w:rsidR="00F64809" w:rsidRPr="00125AF8" w:rsidRDefault="00F64809" w:rsidP="0088071E">
      <w:pPr>
        <w:spacing w:after="200" w:line="360" w:lineRule="auto"/>
        <w:rPr>
          <w:rFonts w:cs="Times New Roman"/>
          <w:sz w:val="20"/>
          <w:szCs w:val="20"/>
          <w:lang w:val="es-ES_tradnl"/>
        </w:rPr>
      </w:pPr>
    </w:p>
    <w:p w14:paraId="236694D4" w14:textId="77777777" w:rsidR="00A35D96" w:rsidRPr="00125AF8" w:rsidRDefault="00A35D96" w:rsidP="0088071E">
      <w:pPr>
        <w:pStyle w:val="Heading1"/>
        <w:keepNext w:val="0"/>
        <w:keepLines w:val="0"/>
        <w:spacing w:before="0" w:after="200" w:line="360" w:lineRule="auto"/>
        <w:jc w:val="center"/>
        <w:rPr>
          <w:rFonts w:ascii="Times New Roman" w:hAnsi="Times New Roman" w:cs="Times New Roman"/>
          <w:b/>
          <w:color w:val="auto"/>
          <w:sz w:val="28"/>
          <w:szCs w:val="28"/>
          <w:lang w:val="es-ES_tradnl"/>
        </w:rPr>
      </w:pPr>
      <w:r w:rsidRPr="00125AF8">
        <w:rPr>
          <w:rFonts w:ascii="Times New Roman" w:hAnsi="Times New Roman" w:cs="Times New Roman"/>
          <w:b/>
          <w:color w:val="auto"/>
          <w:sz w:val="28"/>
          <w:szCs w:val="28"/>
          <w:lang w:val="es-ES_tradnl"/>
        </w:rPr>
        <w:br w:type="page"/>
      </w:r>
    </w:p>
    <w:p w14:paraId="38456A43" w14:textId="485C9901" w:rsidR="00D0334B" w:rsidRPr="00125AF8" w:rsidRDefault="00D0334B" w:rsidP="0088071E">
      <w:pPr>
        <w:spacing w:after="200" w:line="360" w:lineRule="auto"/>
        <w:jc w:val="center"/>
        <w:rPr>
          <w:rFonts w:cs="Times New Roman"/>
          <w:b/>
          <w:sz w:val="28"/>
          <w:szCs w:val="28"/>
          <w:lang w:val="es-ES_tradnl"/>
        </w:rPr>
      </w:pPr>
      <w:r w:rsidRPr="00125AF8">
        <w:rPr>
          <w:rFonts w:cs="Times New Roman"/>
          <w:b/>
          <w:sz w:val="28"/>
          <w:szCs w:val="28"/>
          <w:lang w:val="es-ES_tradnl"/>
        </w:rPr>
        <w:lastRenderedPageBreak/>
        <w:t>ÍNDICE DE GRÁFICOS</w:t>
      </w:r>
    </w:p>
    <w:p w14:paraId="00C98ABB" w14:textId="77777777" w:rsidR="006F41F7" w:rsidRPr="00125AF8" w:rsidRDefault="006F41F7" w:rsidP="0088071E">
      <w:pPr>
        <w:spacing w:after="200" w:line="360" w:lineRule="auto"/>
        <w:rPr>
          <w:rFonts w:cs="Times New Roman"/>
          <w:lang w:val="es-ES_tradnl"/>
        </w:rPr>
      </w:pPr>
    </w:p>
    <w:p w14:paraId="02D5BD0E"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b/>
          <w:lang w:val="es-ES_tradnl"/>
        </w:rPr>
        <w:fldChar w:fldCharType="begin"/>
      </w:r>
      <w:r w:rsidRPr="00125AF8">
        <w:rPr>
          <w:b/>
          <w:lang w:val="es-ES_tradnl"/>
        </w:rPr>
        <w:instrText xml:space="preserve"> TOC \c "Gráfico" </w:instrText>
      </w:r>
      <w:r w:rsidRPr="00125AF8">
        <w:rPr>
          <w:b/>
          <w:lang w:val="es-ES_tradnl"/>
        </w:rPr>
        <w:fldChar w:fldCharType="separate"/>
      </w:r>
      <w:r w:rsidRPr="00125AF8">
        <w:rPr>
          <w:rFonts w:cs="Times New Roman"/>
          <w:noProof/>
          <w:lang w:val="es-ES_tradnl"/>
        </w:rPr>
        <w:t>Gráfico 1. Referencia ciudadana sobre los partidos políticos.</w:t>
      </w:r>
      <w:r w:rsidRPr="00125AF8">
        <w:rPr>
          <w:noProof/>
        </w:rPr>
        <w:tab/>
      </w:r>
      <w:r w:rsidRPr="00125AF8">
        <w:rPr>
          <w:noProof/>
        </w:rPr>
        <w:fldChar w:fldCharType="begin"/>
      </w:r>
      <w:r w:rsidRPr="00125AF8">
        <w:rPr>
          <w:noProof/>
        </w:rPr>
        <w:instrText xml:space="preserve"> PAGEREF _Toc25890645 \h </w:instrText>
      </w:r>
      <w:r w:rsidRPr="00125AF8">
        <w:rPr>
          <w:noProof/>
        </w:rPr>
      </w:r>
      <w:r w:rsidRPr="00125AF8">
        <w:rPr>
          <w:noProof/>
        </w:rPr>
        <w:fldChar w:fldCharType="separate"/>
      </w:r>
      <w:r w:rsidRPr="00125AF8">
        <w:rPr>
          <w:noProof/>
        </w:rPr>
        <w:t>15</w:t>
      </w:r>
      <w:r w:rsidRPr="00125AF8">
        <w:rPr>
          <w:noProof/>
        </w:rPr>
        <w:fldChar w:fldCharType="end"/>
      </w:r>
    </w:p>
    <w:p w14:paraId="5CC266F3"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noProof/>
          <w:lang w:val="es-ES_tradnl"/>
        </w:rPr>
        <w:t>Gráfico 2. Imagen y línea gráfica de Lenín Moreno durante la campaña</w:t>
      </w:r>
      <w:r w:rsidRPr="00125AF8">
        <w:rPr>
          <w:noProof/>
        </w:rPr>
        <w:tab/>
      </w:r>
      <w:r w:rsidRPr="00125AF8">
        <w:rPr>
          <w:noProof/>
        </w:rPr>
        <w:fldChar w:fldCharType="begin"/>
      </w:r>
      <w:r w:rsidRPr="00125AF8">
        <w:rPr>
          <w:noProof/>
        </w:rPr>
        <w:instrText xml:space="preserve"> PAGEREF _Toc25890646 \h </w:instrText>
      </w:r>
      <w:r w:rsidRPr="00125AF8">
        <w:rPr>
          <w:noProof/>
        </w:rPr>
      </w:r>
      <w:r w:rsidRPr="00125AF8">
        <w:rPr>
          <w:noProof/>
        </w:rPr>
        <w:fldChar w:fldCharType="separate"/>
      </w:r>
      <w:r w:rsidRPr="00125AF8">
        <w:rPr>
          <w:noProof/>
        </w:rPr>
        <w:t>17</w:t>
      </w:r>
      <w:r w:rsidRPr="00125AF8">
        <w:rPr>
          <w:noProof/>
        </w:rPr>
        <w:fldChar w:fldCharType="end"/>
      </w:r>
    </w:p>
    <w:p w14:paraId="28F46035"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noProof/>
          <w:lang w:val="es-ES_tradnl"/>
        </w:rPr>
        <w:t>Gráfico 3. Avatar de apoyo a Lenín personalizado</w:t>
      </w:r>
      <w:r w:rsidRPr="00125AF8">
        <w:rPr>
          <w:noProof/>
        </w:rPr>
        <w:tab/>
      </w:r>
      <w:r w:rsidRPr="00125AF8">
        <w:rPr>
          <w:noProof/>
        </w:rPr>
        <w:fldChar w:fldCharType="begin"/>
      </w:r>
      <w:r w:rsidRPr="00125AF8">
        <w:rPr>
          <w:noProof/>
        </w:rPr>
        <w:instrText xml:space="preserve"> PAGEREF _Toc25890647 \h </w:instrText>
      </w:r>
      <w:r w:rsidRPr="00125AF8">
        <w:rPr>
          <w:noProof/>
        </w:rPr>
      </w:r>
      <w:r w:rsidRPr="00125AF8">
        <w:rPr>
          <w:noProof/>
        </w:rPr>
        <w:fldChar w:fldCharType="separate"/>
      </w:r>
      <w:r w:rsidRPr="00125AF8">
        <w:rPr>
          <w:noProof/>
        </w:rPr>
        <w:t>18</w:t>
      </w:r>
      <w:r w:rsidRPr="00125AF8">
        <w:rPr>
          <w:noProof/>
        </w:rPr>
        <w:fldChar w:fldCharType="end"/>
      </w:r>
    </w:p>
    <w:p w14:paraId="421B9943"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noProof/>
          <w:lang w:val="es-ES_tradnl"/>
        </w:rPr>
        <w:t>Gráfico 4. Imagen del perfil @Lenin en Twitter durante la campaña electoral</w:t>
      </w:r>
      <w:r w:rsidRPr="00125AF8">
        <w:rPr>
          <w:noProof/>
        </w:rPr>
        <w:tab/>
      </w:r>
      <w:r w:rsidRPr="00125AF8">
        <w:rPr>
          <w:noProof/>
        </w:rPr>
        <w:fldChar w:fldCharType="begin"/>
      </w:r>
      <w:r w:rsidRPr="00125AF8">
        <w:rPr>
          <w:noProof/>
        </w:rPr>
        <w:instrText xml:space="preserve"> PAGEREF _Toc25890648 \h </w:instrText>
      </w:r>
      <w:r w:rsidRPr="00125AF8">
        <w:rPr>
          <w:noProof/>
        </w:rPr>
      </w:r>
      <w:r w:rsidRPr="00125AF8">
        <w:rPr>
          <w:noProof/>
        </w:rPr>
        <w:fldChar w:fldCharType="separate"/>
      </w:r>
      <w:r w:rsidRPr="00125AF8">
        <w:rPr>
          <w:noProof/>
        </w:rPr>
        <w:t>21</w:t>
      </w:r>
      <w:r w:rsidRPr="00125AF8">
        <w:rPr>
          <w:noProof/>
        </w:rPr>
        <w:fldChar w:fldCharType="end"/>
      </w:r>
    </w:p>
    <w:p w14:paraId="37D3682C"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iCs/>
          <w:noProof/>
          <w:lang w:val="es-ES_tradnl"/>
        </w:rPr>
        <w:t>Gráfico 5. Tono de mensajes utilizados en la cuenta de Lenín Moreno</w:t>
      </w:r>
      <w:r w:rsidRPr="00125AF8">
        <w:rPr>
          <w:noProof/>
        </w:rPr>
        <w:tab/>
      </w:r>
      <w:r w:rsidRPr="00125AF8">
        <w:rPr>
          <w:noProof/>
        </w:rPr>
        <w:fldChar w:fldCharType="begin"/>
      </w:r>
      <w:r w:rsidRPr="00125AF8">
        <w:rPr>
          <w:noProof/>
        </w:rPr>
        <w:instrText xml:space="preserve"> PAGEREF _Toc25890649 \h </w:instrText>
      </w:r>
      <w:r w:rsidRPr="00125AF8">
        <w:rPr>
          <w:noProof/>
        </w:rPr>
      </w:r>
      <w:r w:rsidRPr="00125AF8">
        <w:rPr>
          <w:noProof/>
        </w:rPr>
        <w:fldChar w:fldCharType="separate"/>
      </w:r>
      <w:r w:rsidRPr="00125AF8">
        <w:rPr>
          <w:noProof/>
        </w:rPr>
        <w:t>21</w:t>
      </w:r>
      <w:r w:rsidRPr="00125AF8">
        <w:rPr>
          <w:noProof/>
        </w:rPr>
        <w:fldChar w:fldCharType="end"/>
      </w:r>
    </w:p>
    <w:p w14:paraId="445028BD" w14:textId="77777777" w:rsidR="00CC524E" w:rsidRPr="00125AF8" w:rsidRDefault="00CC524E" w:rsidP="00CC524E">
      <w:pPr>
        <w:pStyle w:val="TableofFigures"/>
        <w:tabs>
          <w:tab w:val="right" w:leader="dot" w:pos="8771"/>
        </w:tabs>
        <w:spacing w:after="200" w:line="360" w:lineRule="auto"/>
        <w:rPr>
          <w:rFonts w:asciiTheme="minorHAnsi" w:eastAsiaTheme="minorEastAsia" w:hAnsiTheme="minorHAnsi"/>
          <w:noProof/>
        </w:rPr>
      </w:pPr>
      <w:r w:rsidRPr="00125AF8">
        <w:rPr>
          <w:rFonts w:cs="Times New Roman"/>
          <w:noProof/>
          <w:lang w:val="es-ES_tradnl"/>
        </w:rPr>
        <w:t>Gráfico 6. Crecimiento de seguidores de la cuenta de Twitter @Lenín</w:t>
      </w:r>
      <w:r w:rsidRPr="00125AF8">
        <w:rPr>
          <w:noProof/>
        </w:rPr>
        <w:tab/>
      </w:r>
      <w:r w:rsidRPr="00125AF8">
        <w:rPr>
          <w:noProof/>
        </w:rPr>
        <w:fldChar w:fldCharType="begin"/>
      </w:r>
      <w:r w:rsidRPr="00125AF8">
        <w:rPr>
          <w:noProof/>
        </w:rPr>
        <w:instrText xml:space="preserve"> PAGEREF _Toc25890650 \h </w:instrText>
      </w:r>
      <w:r w:rsidRPr="00125AF8">
        <w:rPr>
          <w:noProof/>
        </w:rPr>
      </w:r>
      <w:r w:rsidRPr="00125AF8">
        <w:rPr>
          <w:noProof/>
        </w:rPr>
        <w:fldChar w:fldCharType="separate"/>
      </w:r>
      <w:r w:rsidRPr="00125AF8">
        <w:rPr>
          <w:noProof/>
        </w:rPr>
        <w:t>27</w:t>
      </w:r>
      <w:r w:rsidRPr="00125AF8">
        <w:rPr>
          <w:noProof/>
        </w:rPr>
        <w:fldChar w:fldCharType="end"/>
      </w:r>
    </w:p>
    <w:p w14:paraId="775ADBE9" w14:textId="400ED94D" w:rsidR="00D0334B" w:rsidRPr="00125AF8" w:rsidRDefault="00CC524E" w:rsidP="00CC524E">
      <w:pPr>
        <w:pStyle w:val="NormalWeb"/>
        <w:spacing w:before="0" w:beforeAutospacing="0" w:after="200" w:afterAutospacing="0" w:line="360" w:lineRule="auto"/>
        <w:jc w:val="both"/>
        <w:rPr>
          <w:b/>
          <w:sz w:val="28"/>
          <w:lang w:val="es-ES_tradnl"/>
        </w:rPr>
      </w:pPr>
      <w:r w:rsidRPr="00125AF8">
        <w:rPr>
          <w:b/>
          <w:lang w:val="es-ES_tradnl"/>
        </w:rPr>
        <w:fldChar w:fldCharType="end"/>
      </w:r>
    </w:p>
    <w:p w14:paraId="46FDBAAD" w14:textId="0EEF6787" w:rsidR="008F0FBB" w:rsidRPr="00125AF8" w:rsidRDefault="008F0FBB" w:rsidP="0088071E">
      <w:pPr>
        <w:pStyle w:val="NormalWeb"/>
        <w:spacing w:before="0" w:beforeAutospacing="0" w:after="200" w:afterAutospacing="0" w:line="360" w:lineRule="auto"/>
        <w:jc w:val="both"/>
        <w:rPr>
          <w:b/>
          <w:lang w:val="es-ES_tradnl"/>
        </w:rPr>
      </w:pPr>
    </w:p>
    <w:p w14:paraId="36432900" w14:textId="77777777" w:rsidR="00C109B0" w:rsidRPr="00125AF8" w:rsidRDefault="00C109B0" w:rsidP="0088071E">
      <w:pPr>
        <w:pStyle w:val="NormalWeb"/>
        <w:spacing w:before="0" w:beforeAutospacing="0" w:after="200" w:afterAutospacing="0" w:line="360" w:lineRule="auto"/>
        <w:jc w:val="center"/>
        <w:rPr>
          <w:b/>
          <w:sz w:val="28"/>
          <w:szCs w:val="28"/>
          <w:lang w:val="es-ES_tradnl"/>
        </w:rPr>
      </w:pPr>
      <w:r w:rsidRPr="00125AF8">
        <w:rPr>
          <w:b/>
          <w:sz w:val="28"/>
          <w:szCs w:val="28"/>
          <w:lang w:val="es-ES_tradnl"/>
        </w:rPr>
        <w:br w:type="page"/>
      </w:r>
    </w:p>
    <w:p w14:paraId="1327D3D0" w14:textId="09164434" w:rsidR="00DB5AA1" w:rsidRPr="00125AF8" w:rsidRDefault="008F0FBB" w:rsidP="0088071E">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1" w:name="_Toc25890743"/>
      <w:r w:rsidRPr="00125AF8">
        <w:rPr>
          <w:rFonts w:ascii="Times New Roman" w:hAnsi="Times New Roman" w:cs="Times New Roman"/>
          <w:b/>
          <w:color w:val="auto"/>
          <w:sz w:val="28"/>
          <w:szCs w:val="28"/>
          <w:lang w:val="es-ES_tradnl"/>
        </w:rPr>
        <w:lastRenderedPageBreak/>
        <w:t>INTRODUCCIÓN</w:t>
      </w:r>
      <w:bookmarkEnd w:id="1"/>
    </w:p>
    <w:p w14:paraId="6A3E972B" w14:textId="4988C1FC" w:rsidR="008F0FBB" w:rsidRPr="00125AF8" w:rsidRDefault="008F0FBB" w:rsidP="0088071E">
      <w:pPr>
        <w:pStyle w:val="NormalWeb"/>
        <w:spacing w:before="0" w:beforeAutospacing="0" w:after="200" w:afterAutospacing="0" w:line="360" w:lineRule="auto"/>
        <w:jc w:val="both"/>
        <w:rPr>
          <w:b/>
          <w:lang w:val="es-ES_tradnl"/>
        </w:rPr>
      </w:pPr>
    </w:p>
    <w:p w14:paraId="5662B7CA" w14:textId="4AF5048C" w:rsidR="00D80576" w:rsidRPr="00125AF8" w:rsidRDefault="00D8644F" w:rsidP="0088071E">
      <w:pPr>
        <w:spacing w:after="200" w:line="360" w:lineRule="auto"/>
        <w:ind w:firstLine="709"/>
        <w:jc w:val="both"/>
        <w:rPr>
          <w:rFonts w:cs="Times New Roman"/>
          <w:lang w:val="es-ES_tradnl"/>
        </w:rPr>
      </w:pPr>
      <w:r w:rsidRPr="00125AF8">
        <w:rPr>
          <w:rFonts w:cs="Times New Roman"/>
          <w:lang w:val="es-ES_tradnl"/>
        </w:rPr>
        <w:t>Las redes sociales son un mecanismo multiplicador de información y dentro de la gestión política se constituyen en una herramienta estratégica que permite a los usuarios no solo recibir mensajes, sino también crear comunidades y establecer un modelo de comunicación</w:t>
      </w:r>
      <w:r w:rsidR="000E6796" w:rsidRPr="00125AF8">
        <w:rPr>
          <w:rFonts w:cs="Times New Roman"/>
          <w:lang w:val="es-ES_tradnl"/>
        </w:rPr>
        <w:t xml:space="preserve"> horizontal</w:t>
      </w:r>
      <w:r w:rsidRPr="00125AF8">
        <w:rPr>
          <w:rFonts w:cs="Times New Roman"/>
          <w:lang w:val="es-ES_tradnl"/>
        </w:rPr>
        <w:t xml:space="preserve"> en el que los protagonistas no son solo los políticos, sino que los mandantes toman también el papel de actores dentro de las soluciones y propuestas en bien de la nación.</w:t>
      </w:r>
    </w:p>
    <w:p w14:paraId="25CB6367" w14:textId="25A3665B" w:rsidR="004D3204" w:rsidRPr="00125AF8" w:rsidRDefault="004D3204" w:rsidP="0088071E">
      <w:pPr>
        <w:spacing w:after="200" w:line="360" w:lineRule="auto"/>
        <w:ind w:firstLine="709"/>
        <w:jc w:val="both"/>
        <w:rPr>
          <w:rFonts w:cs="Times New Roman"/>
          <w:lang w:val="es-ES_tradnl"/>
        </w:rPr>
      </w:pPr>
      <w:r w:rsidRPr="00125AF8">
        <w:rPr>
          <w:rFonts w:cs="Times New Roman"/>
          <w:lang w:val="es-ES_tradnl"/>
        </w:rPr>
        <w:t>Para esta investigación se tomó como espacio de estudio a Twitter puesto a que es la red social que se ha vinculado más a la política por su inmediat</w:t>
      </w:r>
      <w:r w:rsidR="00FE6A1D" w:rsidRPr="00125AF8">
        <w:rPr>
          <w:rFonts w:cs="Times New Roman"/>
          <w:lang w:val="es-ES_tradnl"/>
        </w:rPr>
        <w:t>ez y por convertirse en espacio amplio</w:t>
      </w:r>
      <w:r w:rsidRPr="00125AF8">
        <w:rPr>
          <w:rFonts w:cs="Times New Roman"/>
          <w:lang w:val="es-ES_tradnl"/>
        </w:rPr>
        <w:t xml:space="preserve"> de debate donde el conocimiento y la ideología son las herramientas para subsistir como miembro activo de esta red.</w:t>
      </w:r>
    </w:p>
    <w:p w14:paraId="66449A05" w14:textId="00916220" w:rsidR="004D3204" w:rsidRPr="00125AF8" w:rsidRDefault="004D3204" w:rsidP="00C40201">
      <w:pPr>
        <w:spacing w:after="200" w:line="360" w:lineRule="auto"/>
        <w:ind w:firstLine="709"/>
        <w:jc w:val="both"/>
        <w:rPr>
          <w:rFonts w:cs="Times New Roman"/>
          <w:lang w:val="es-ES_tradnl"/>
        </w:rPr>
      </w:pPr>
      <w:r w:rsidRPr="00125AF8">
        <w:rPr>
          <w:rFonts w:cs="Times New Roman"/>
          <w:lang w:val="es-ES_tradnl"/>
        </w:rPr>
        <w:t xml:space="preserve">El objetivo planteado fue evaluar </w:t>
      </w:r>
      <w:r w:rsidR="00C40201" w:rsidRPr="00125AF8">
        <w:rPr>
          <w:rFonts w:cs="Times New Roman"/>
          <w:lang w:val="es-ES_tradnl"/>
        </w:rPr>
        <w:t>la estrategia digital</w:t>
      </w:r>
      <w:r w:rsidRPr="00125AF8">
        <w:rPr>
          <w:rFonts w:cs="Times New Roman"/>
          <w:color w:val="FF0000"/>
          <w:lang w:val="es-ES_tradnl"/>
        </w:rPr>
        <w:t xml:space="preserve"> </w:t>
      </w:r>
      <w:r w:rsidR="00C40201" w:rsidRPr="00125AF8">
        <w:rPr>
          <w:rFonts w:cs="Times New Roman"/>
          <w:lang w:val="es-ES_tradnl"/>
        </w:rPr>
        <w:t>a través de</w:t>
      </w:r>
      <w:r w:rsidRPr="00125AF8">
        <w:rPr>
          <w:rFonts w:cs="Times New Roman"/>
          <w:lang w:val="es-ES_tradnl"/>
        </w:rPr>
        <w:t xml:space="preserve"> Twitter</w:t>
      </w:r>
      <w:r w:rsidR="00C40201" w:rsidRPr="00125AF8">
        <w:rPr>
          <w:rFonts w:cs="Times New Roman"/>
          <w:lang w:val="es-ES_tradnl"/>
        </w:rPr>
        <w:t xml:space="preserve"> utilizada</w:t>
      </w:r>
      <w:r w:rsidRPr="00125AF8">
        <w:rPr>
          <w:rFonts w:cs="Times New Roman"/>
          <w:lang w:val="es-ES_tradnl"/>
        </w:rPr>
        <w:t xml:space="preserve"> por Alianza País </w:t>
      </w:r>
      <w:r w:rsidR="00D05D74" w:rsidRPr="00125AF8">
        <w:rPr>
          <w:rFonts w:cs="Times New Roman"/>
          <w:lang w:val="es-ES_tradnl"/>
        </w:rPr>
        <w:t xml:space="preserve">para la candidatura presidencial de Lenín Moreno </w:t>
      </w:r>
      <w:r w:rsidRPr="00125AF8">
        <w:rPr>
          <w:rFonts w:cs="Times New Roman"/>
          <w:lang w:val="es-ES_tradnl"/>
        </w:rPr>
        <w:t xml:space="preserve">como </w:t>
      </w:r>
      <w:r w:rsidR="00D05D74" w:rsidRPr="00125AF8">
        <w:rPr>
          <w:rFonts w:cs="Times New Roman"/>
          <w:lang w:val="es-ES_tradnl"/>
        </w:rPr>
        <w:t>herramienta</w:t>
      </w:r>
      <w:r w:rsidRPr="00125AF8">
        <w:rPr>
          <w:rFonts w:cs="Times New Roman"/>
          <w:lang w:val="es-ES_tradnl"/>
        </w:rPr>
        <w:t xml:space="preserve"> de </w:t>
      </w:r>
      <w:r w:rsidR="000837A5" w:rsidRPr="00125AF8">
        <w:rPr>
          <w:rFonts w:cs="Times New Roman"/>
          <w:lang w:val="es-ES_tradnl"/>
        </w:rPr>
        <w:t>ciberpolítica</w:t>
      </w:r>
      <w:r w:rsidR="00D05D74" w:rsidRPr="00125AF8">
        <w:rPr>
          <w:rFonts w:cs="Times New Roman"/>
          <w:lang w:val="es-ES_tradnl"/>
        </w:rPr>
        <w:t xml:space="preserve"> durante el período de elecciones presidenciales 2017</w:t>
      </w:r>
      <w:r w:rsidR="000837A5" w:rsidRPr="00125AF8">
        <w:rPr>
          <w:rFonts w:cs="Times New Roman"/>
          <w:lang w:val="es-ES_tradnl"/>
        </w:rPr>
        <w:t>, tendiente a la implementación de un modelo</w:t>
      </w:r>
      <w:r w:rsidR="005839E9" w:rsidRPr="00125AF8">
        <w:rPr>
          <w:rFonts w:cs="Times New Roman"/>
          <w:lang w:val="es-ES_tradnl"/>
        </w:rPr>
        <w:t xml:space="preserve"> estratégico</w:t>
      </w:r>
      <w:r w:rsidR="000837A5" w:rsidRPr="00125AF8">
        <w:rPr>
          <w:rFonts w:cs="Times New Roman"/>
          <w:lang w:val="es-ES_tradnl"/>
        </w:rPr>
        <w:t xml:space="preserve"> de comunicación para líderes de opinión.</w:t>
      </w:r>
    </w:p>
    <w:p w14:paraId="4B9F6B04" w14:textId="50E24750" w:rsidR="00030278" w:rsidRPr="00125AF8" w:rsidRDefault="00AE023A" w:rsidP="0088071E">
      <w:pPr>
        <w:spacing w:after="200" w:line="360" w:lineRule="auto"/>
        <w:ind w:firstLine="709"/>
        <w:jc w:val="both"/>
        <w:rPr>
          <w:rFonts w:cs="Times New Roman"/>
          <w:i/>
          <w:lang w:val="es-ES_tradnl"/>
        </w:rPr>
      </w:pPr>
      <w:r w:rsidRPr="00125AF8">
        <w:rPr>
          <w:rFonts w:cs="Times New Roman"/>
          <w:lang w:val="es-ES_tradnl"/>
        </w:rPr>
        <w:t xml:space="preserve">En esta investigación </w:t>
      </w:r>
      <w:r w:rsidR="000E6796" w:rsidRPr="00125AF8">
        <w:rPr>
          <w:rFonts w:cs="Times New Roman"/>
          <w:lang w:val="es-ES_tradnl"/>
        </w:rPr>
        <w:t xml:space="preserve">se analizó el comportamiento de </w:t>
      </w:r>
      <w:r w:rsidR="00D80576" w:rsidRPr="00125AF8">
        <w:rPr>
          <w:rFonts w:cs="Times New Roman"/>
          <w:lang w:val="es-ES_tradnl"/>
        </w:rPr>
        <w:t>la cuenta de Twitter de Lenín Moreno en el período de elecciones presidenciales 2017</w:t>
      </w:r>
      <w:r w:rsidR="00C40201" w:rsidRPr="00125AF8">
        <w:rPr>
          <w:rFonts w:cs="Times New Roman"/>
          <w:lang w:val="es-ES_tradnl"/>
        </w:rPr>
        <w:t xml:space="preserve"> y de qué forma esto ayudó</w:t>
      </w:r>
      <w:r w:rsidRPr="00125AF8">
        <w:rPr>
          <w:rFonts w:cs="Times New Roman"/>
          <w:lang w:val="es-ES_tradnl"/>
        </w:rPr>
        <w:t xml:space="preserve"> a posicionar su imagen y</w:t>
      </w:r>
      <w:r w:rsidR="00C40201" w:rsidRPr="00125AF8">
        <w:rPr>
          <w:rFonts w:cs="Times New Roman"/>
          <w:lang w:val="es-ES_tradnl"/>
        </w:rPr>
        <w:t xml:space="preserve"> campaña. Para comprender cómo se estructur</w:t>
      </w:r>
      <w:r w:rsidR="009E1FC5" w:rsidRPr="00125AF8">
        <w:rPr>
          <w:rFonts w:cs="Times New Roman"/>
          <w:lang w:val="es-ES_tradnl"/>
        </w:rPr>
        <w:t>aron los contenidos que se entregó al</w:t>
      </w:r>
      <w:r w:rsidR="00C40201" w:rsidRPr="00125AF8">
        <w:rPr>
          <w:rFonts w:cs="Times New Roman"/>
          <w:lang w:val="es-ES_tradnl"/>
        </w:rPr>
        <w:t xml:space="preserve"> pú</w:t>
      </w:r>
      <w:r w:rsidR="009E1FC5" w:rsidRPr="00125AF8">
        <w:rPr>
          <w:rFonts w:cs="Times New Roman"/>
          <w:lang w:val="es-ES_tradnl"/>
        </w:rPr>
        <w:t>blico,</w:t>
      </w:r>
      <w:r w:rsidR="00C40201" w:rsidRPr="00125AF8">
        <w:rPr>
          <w:rFonts w:cs="Times New Roman"/>
          <w:lang w:val="es-ES_tradnl"/>
        </w:rPr>
        <w:t xml:space="preserve"> se analizó la </w:t>
      </w:r>
      <w:r w:rsidR="00D80576" w:rsidRPr="00125AF8">
        <w:rPr>
          <w:rFonts w:cs="Times New Roman"/>
          <w:lang w:val="es-ES_tradnl"/>
        </w:rPr>
        <w:t>estrategia de redes e imagen</w:t>
      </w:r>
      <w:r w:rsidR="00C40201" w:rsidRPr="00125AF8">
        <w:rPr>
          <w:rFonts w:cs="Times New Roman"/>
          <w:lang w:val="es-ES_tradnl"/>
        </w:rPr>
        <w:t xml:space="preserve"> digital que se presentó</w:t>
      </w:r>
      <w:r w:rsidR="008B2B97" w:rsidRPr="00125AF8">
        <w:rPr>
          <w:rFonts w:cs="Times New Roman"/>
          <w:lang w:val="es-ES_tradnl"/>
        </w:rPr>
        <w:t xml:space="preserve"> a la ciudadanía para introducir a Moreno</w:t>
      </w:r>
      <w:r w:rsidR="00D80576" w:rsidRPr="00125AF8">
        <w:rPr>
          <w:rFonts w:cs="Times New Roman"/>
          <w:lang w:val="es-ES_tradnl"/>
        </w:rPr>
        <w:t xml:space="preserve"> como líder de opinión.</w:t>
      </w:r>
      <w:r w:rsidR="00030278" w:rsidRPr="00125AF8">
        <w:rPr>
          <w:rFonts w:cs="Times New Roman"/>
          <w:lang w:val="es-ES_tradnl"/>
        </w:rPr>
        <w:t xml:space="preserve"> Entre las herramientas utilizadas </w:t>
      </w:r>
      <w:r w:rsidR="009E1FC5" w:rsidRPr="00125AF8">
        <w:rPr>
          <w:rFonts w:cs="Times New Roman"/>
          <w:lang w:val="es-ES_tradnl"/>
        </w:rPr>
        <w:t>se utilizaron entrevistas estructuradas y a través de la</w:t>
      </w:r>
      <w:r w:rsidR="00030278" w:rsidRPr="00125AF8">
        <w:rPr>
          <w:rFonts w:cs="Times New Roman"/>
          <w:lang w:val="es-ES_tradnl"/>
        </w:rPr>
        <w:t xml:space="preserve"> plataforma </w:t>
      </w:r>
      <w:proofErr w:type="spellStart"/>
      <w:r w:rsidR="00030278" w:rsidRPr="00125AF8">
        <w:rPr>
          <w:rFonts w:cs="Times New Roman"/>
          <w:lang w:val="es-ES_tradnl"/>
        </w:rPr>
        <w:t>Twitonomy</w:t>
      </w:r>
      <w:proofErr w:type="spellEnd"/>
      <w:r w:rsidR="00030278" w:rsidRPr="00125AF8">
        <w:rPr>
          <w:rFonts w:cs="Times New Roman"/>
          <w:lang w:val="es-ES_tradnl"/>
        </w:rPr>
        <w:t>,</w:t>
      </w:r>
      <w:r w:rsidR="00E820F3" w:rsidRPr="00125AF8">
        <w:rPr>
          <w:rFonts w:cs="Times New Roman"/>
          <w:lang w:val="es-ES_tradnl"/>
        </w:rPr>
        <w:t xml:space="preserve"> </w:t>
      </w:r>
      <w:r w:rsidR="009E1FC5" w:rsidRPr="00125AF8">
        <w:rPr>
          <w:rFonts w:cs="Times New Roman"/>
          <w:lang w:val="es-ES_tradnl"/>
        </w:rPr>
        <w:t>se recuperó la información de la cuenta del entonces candidato, incluyendo mensajes, fotos y reacciones de los seguidores con el fin de contrastar y analizar la funcionalidad de la estrategia implementada.</w:t>
      </w:r>
      <w:r w:rsidR="009E1FC5" w:rsidRPr="00125AF8">
        <w:rPr>
          <w:rFonts w:cs="Times New Roman"/>
          <w:i/>
          <w:lang w:val="es-ES_tradnl"/>
        </w:rPr>
        <w:t xml:space="preserve"> </w:t>
      </w:r>
    </w:p>
    <w:p w14:paraId="34BC5CA1" w14:textId="5C3274DB" w:rsidR="00030278" w:rsidRPr="00125AF8" w:rsidRDefault="00030278" w:rsidP="0088071E">
      <w:pPr>
        <w:spacing w:after="200" w:line="360" w:lineRule="auto"/>
        <w:ind w:firstLine="709"/>
        <w:jc w:val="both"/>
        <w:rPr>
          <w:rFonts w:cs="Times New Roman"/>
          <w:lang w:val="es-ES_tradnl"/>
        </w:rPr>
      </w:pPr>
      <w:r w:rsidRPr="00125AF8">
        <w:rPr>
          <w:rFonts w:cs="Times New Roman"/>
          <w:lang w:val="es-ES_tradnl"/>
        </w:rPr>
        <w:t>Para responder al objetivo de investigación se</w:t>
      </w:r>
      <w:r w:rsidR="008B2B97" w:rsidRPr="00125AF8">
        <w:rPr>
          <w:rFonts w:cs="Times New Roman"/>
          <w:lang w:val="es-ES_tradnl"/>
        </w:rPr>
        <w:t xml:space="preserve"> realizó una entrevista cualitativa con preguntas abiertas</w:t>
      </w:r>
      <w:r w:rsidRPr="00125AF8">
        <w:rPr>
          <w:rFonts w:cs="Times New Roman"/>
          <w:lang w:val="es-ES_tradnl"/>
        </w:rPr>
        <w:t xml:space="preserve"> a Juan Carlos Váscones, asesor de estrategia digital para Alianza País; y, a Carla Andrade, comunicadora ejecutora de la campaña del Partido Social Cristiano en Quito, quienes compartieron su experiencia durante</w:t>
      </w:r>
      <w:r w:rsidR="004D3204" w:rsidRPr="00125AF8">
        <w:rPr>
          <w:rFonts w:cs="Times New Roman"/>
          <w:lang w:val="es-ES_tradnl"/>
        </w:rPr>
        <w:t xml:space="preserve"> la campaña y la importancia de la incursión política en la red.</w:t>
      </w:r>
    </w:p>
    <w:p w14:paraId="455FDE4F" w14:textId="6FA72017" w:rsidR="006F41F7" w:rsidRPr="00125AF8" w:rsidRDefault="00A35D96" w:rsidP="0088071E">
      <w:pPr>
        <w:spacing w:after="200" w:line="360" w:lineRule="auto"/>
        <w:ind w:firstLine="709"/>
        <w:jc w:val="both"/>
        <w:rPr>
          <w:rFonts w:cs="Times New Roman"/>
          <w:lang w:val="es-ES_tradnl"/>
        </w:rPr>
      </w:pPr>
      <w:r w:rsidRPr="00125AF8">
        <w:rPr>
          <w:rFonts w:cs="Times New Roman"/>
          <w:lang w:val="es-ES_tradnl"/>
        </w:rPr>
        <w:lastRenderedPageBreak/>
        <w:t xml:space="preserve">La presente tesis se organiza de la siguiente manera: </w:t>
      </w:r>
      <w:r w:rsidR="008B2B97" w:rsidRPr="00125AF8">
        <w:rPr>
          <w:rFonts w:cs="Times New Roman"/>
          <w:lang w:val="es-ES_tradnl"/>
        </w:rPr>
        <w:t>en el C</w:t>
      </w:r>
      <w:r w:rsidR="009205ED" w:rsidRPr="00125AF8">
        <w:rPr>
          <w:rFonts w:cs="Times New Roman"/>
          <w:lang w:val="es-ES_tradnl"/>
        </w:rPr>
        <w:t xml:space="preserve">apítulo 1, “Ciberpolítica en redes sociales”, </w:t>
      </w:r>
      <w:r w:rsidR="005839E9" w:rsidRPr="00125AF8">
        <w:rPr>
          <w:rFonts w:cs="Times New Roman"/>
          <w:lang w:val="es-ES_tradnl"/>
        </w:rPr>
        <w:t>se analiza la incursión de la política y campañas en el mundo digital, con especial énfasis en Twitter</w:t>
      </w:r>
      <w:r w:rsidR="005839E9" w:rsidRPr="00125AF8">
        <w:rPr>
          <w:rFonts w:cs="Times New Roman"/>
          <w:i/>
          <w:lang w:val="es-ES_tradnl"/>
        </w:rPr>
        <w:t>.</w:t>
      </w:r>
      <w:r w:rsidR="006B7BFF" w:rsidRPr="00125AF8">
        <w:rPr>
          <w:rFonts w:cs="Times New Roman"/>
          <w:lang w:val="es-ES_tradnl"/>
        </w:rPr>
        <w:t xml:space="preserve"> En el C</w:t>
      </w:r>
      <w:r w:rsidR="009205ED" w:rsidRPr="00125AF8">
        <w:rPr>
          <w:rFonts w:cs="Times New Roman"/>
          <w:lang w:val="es-ES_tradnl"/>
        </w:rPr>
        <w:t xml:space="preserve">apítulo 2, “Estrategia digital de Alianza País”, </w:t>
      </w:r>
      <w:r w:rsidR="005839E9" w:rsidRPr="00125AF8">
        <w:rPr>
          <w:rFonts w:cs="Times New Roman"/>
          <w:lang w:val="es-ES_tradnl"/>
        </w:rPr>
        <w:t xml:space="preserve">se </w:t>
      </w:r>
      <w:r w:rsidR="009205ED" w:rsidRPr="00125AF8">
        <w:rPr>
          <w:rFonts w:cs="Times New Roman"/>
          <w:lang w:val="es-ES_tradnl"/>
        </w:rPr>
        <w:t>establece</w:t>
      </w:r>
      <w:r w:rsidR="006B7BFF" w:rsidRPr="00125AF8">
        <w:rPr>
          <w:rFonts w:cs="Times New Roman"/>
          <w:lang w:val="es-ES_tradnl"/>
        </w:rPr>
        <w:t xml:space="preserve"> cómo el movimiento</w:t>
      </w:r>
      <w:r w:rsidR="005839E9" w:rsidRPr="00125AF8">
        <w:rPr>
          <w:rFonts w:cs="Times New Roman"/>
          <w:lang w:val="es-ES_tradnl"/>
        </w:rPr>
        <w:t xml:space="preserve"> político Alianza País utilizó las redes sociales como herramienta indispensable para ganar las</w:t>
      </w:r>
      <w:r w:rsidR="006F41F7" w:rsidRPr="00125AF8">
        <w:rPr>
          <w:rFonts w:cs="Times New Roman"/>
          <w:lang w:val="es-ES_tradnl"/>
        </w:rPr>
        <w:t xml:space="preserve"> elecciones, incluido el desarrollo de la investigación con el análisis del perfil de Twitter</w:t>
      </w:r>
      <w:r w:rsidR="006F41F7" w:rsidRPr="00125AF8">
        <w:rPr>
          <w:rFonts w:cs="Times New Roman"/>
          <w:i/>
          <w:lang w:val="es-ES_tradnl"/>
        </w:rPr>
        <w:t xml:space="preserve"> @Lenin.</w:t>
      </w:r>
      <w:r w:rsidR="006B7BFF" w:rsidRPr="00125AF8">
        <w:rPr>
          <w:rFonts w:cs="Times New Roman"/>
          <w:lang w:val="es-ES_tradnl"/>
        </w:rPr>
        <w:t xml:space="preserve"> En el C</w:t>
      </w:r>
      <w:r w:rsidR="009205ED" w:rsidRPr="00125AF8">
        <w:rPr>
          <w:rFonts w:cs="Times New Roman"/>
          <w:lang w:val="es-ES_tradnl"/>
        </w:rPr>
        <w:t>apítulo 3, “Análisis de estrategia Alianza País”, se muestra</w:t>
      </w:r>
      <w:r w:rsidR="006B7BFF" w:rsidRPr="00125AF8">
        <w:rPr>
          <w:rFonts w:cs="Times New Roman"/>
          <w:lang w:val="es-ES_tradnl"/>
        </w:rPr>
        <w:t>n la</w:t>
      </w:r>
      <w:r w:rsidR="006F41F7" w:rsidRPr="00125AF8">
        <w:rPr>
          <w:rFonts w:cs="Times New Roman"/>
          <w:lang w:val="es-ES_tradnl"/>
        </w:rPr>
        <w:t xml:space="preserve">s </w:t>
      </w:r>
      <w:r w:rsidR="006B7BFF" w:rsidRPr="00125AF8">
        <w:rPr>
          <w:rFonts w:cs="Times New Roman"/>
          <w:lang w:val="es-ES_tradnl"/>
        </w:rPr>
        <w:t>derivaciones de la investigación contrastadas</w:t>
      </w:r>
      <w:r w:rsidR="006F41F7" w:rsidRPr="00125AF8">
        <w:rPr>
          <w:rFonts w:cs="Times New Roman"/>
          <w:lang w:val="es-ES_tradnl"/>
        </w:rPr>
        <w:t xml:space="preserve"> con las teorías de los autores y la propuesta de</w:t>
      </w:r>
      <w:r w:rsidR="00DB0D0B" w:rsidRPr="00125AF8">
        <w:rPr>
          <w:rFonts w:cs="Times New Roman"/>
          <w:lang w:val="es-ES_tradnl"/>
        </w:rPr>
        <w:t xml:space="preserve"> la implementación de</w:t>
      </w:r>
      <w:r w:rsidR="006F41F7" w:rsidRPr="00125AF8">
        <w:rPr>
          <w:rFonts w:cs="Times New Roman"/>
          <w:lang w:val="es-ES_tradnl"/>
        </w:rPr>
        <w:t xml:space="preserve"> un </w:t>
      </w:r>
      <w:r w:rsidR="00DB0D0B" w:rsidRPr="00125AF8">
        <w:rPr>
          <w:rFonts w:cs="Times New Roman"/>
          <w:lang w:val="es-ES_tradnl"/>
        </w:rPr>
        <w:t>modelo de comunicación para líderes de opinión en Twitter.</w:t>
      </w:r>
    </w:p>
    <w:p w14:paraId="4C52D53D" w14:textId="20CB56AF" w:rsidR="00C109B0" w:rsidRPr="00125AF8" w:rsidRDefault="00C109B0" w:rsidP="0088071E">
      <w:pPr>
        <w:pStyle w:val="NormalWeb"/>
        <w:spacing w:before="0" w:beforeAutospacing="0" w:after="200" w:afterAutospacing="0" w:line="360" w:lineRule="auto"/>
        <w:jc w:val="both"/>
        <w:rPr>
          <w:lang w:val="es-ES_tradnl"/>
        </w:rPr>
      </w:pPr>
    </w:p>
    <w:p w14:paraId="33C94307" w14:textId="35633799" w:rsidR="00937396" w:rsidRPr="00125AF8" w:rsidRDefault="00937396" w:rsidP="0088071E">
      <w:pPr>
        <w:pStyle w:val="NormalWeb"/>
        <w:spacing w:before="0" w:beforeAutospacing="0" w:after="200" w:afterAutospacing="0" w:line="360" w:lineRule="auto"/>
        <w:jc w:val="both"/>
        <w:rPr>
          <w:lang w:val="es-ES_tradnl"/>
        </w:rPr>
      </w:pPr>
      <w:r w:rsidRPr="00125AF8">
        <w:rPr>
          <w:lang w:val="es-ES_tradnl"/>
        </w:rPr>
        <w:br w:type="page"/>
      </w:r>
    </w:p>
    <w:p w14:paraId="3A58CBDD" w14:textId="39F23F31" w:rsidR="00C109B0" w:rsidRPr="00125AF8" w:rsidRDefault="00937396" w:rsidP="0088071E">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2" w:name="_Toc25890744"/>
      <w:r w:rsidRPr="00125AF8">
        <w:rPr>
          <w:rFonts w:ascii="Times New Roman" w:hAnsi="Times New Roman" w:cs="Times New Roman"/>
          <w:b/>
          <w:color w:val="auto"/>
          <w:sz w:val="28"/>
          <w:szCs w:val="28"/>
          <w:lang w:val="es-ES_tradnl"/>
        </w:rPr>
        <w:lastRenderedPageBreak/>
        <w:t xml:space="preserve">CAPÍTULO </w:t>
      </w:r>
      <w:bookmarkEnd w:id="2"/>
      <w:r w:rsidR="00392C5F" w:rsidRPr="00125AF8">
        <w:rPr>
          <w:rFonts w:ascii="Times New Roman" w:hAnsi="Times New Roman" w:cs="Times New Roman"/>
          <w:b/>
          <w:color w:val="auto"/>
          <w:sz w:val="28"/>
          <w:szCs w:val="28"/>
          <w:lang w:val="es-ES_tradnl"/>
        </w:rPr>
        <w:t>I</w:t>
      </w:r>
    </w:p>
    <w:p w14:paraId="3AE4DCC3" w14:textId="77777777" w:rsidR="0030304E" w:rsidRPr="00125AF8" w:rsidRDefault="0030304E" w:rsidP="0088071E">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3" w:name="_Toc25890745"/>
      <w:r w:rsidRPr="00125AF8">
        <w:rPr>
          <w:rFonts w:ascii="Times New Roman" w:hAnsi="Times New Roman" w:cs="Times New Roman"/>
          <w:b/>
          <w:color w:val="auto"/>
          <w:sz w:val="28"/>
          <w:szCs w:val="28"/>
          <w:lang w:val="es-ES_tradnl"/>
        </w:rPr>
        <w:t>CIBERPOLÍTICA EN REDES SOCIALES</w:t>
      </w:r>
      <w:bookmarkEnd w:id="3"/>
    </w:p>
    <w:p w14:paraId="1E3D93E1" w14:textId="3B5EE5FF" w:rsidR="00937396" w:rsidRPr="00125AF8" w:rsidRDefault="00937396" w:rsidP="00422144">
      <w:pPr>
        <w:pStyle w:val="NormalWeb"/>
        <w:spacing w:before="0" w:beforeAutospacing="0" w:after="200" w:afterAutospacing="0" w:line="360" w:lineRule="auto"/>
        <w:rPr>
          <w:lang w:val="es-ES_tradnl"/>
        </w:rPr>
      </w:pPr>
    </w:p>
    <w:p w14:paraId="42AA3783" w14:textId="3ABBD5F1" w:rsidR="00937396" w:rsidRPr="00125AF8" w:rsidRDefault="004E721E" w:rsidP="00422144">
      <w:pPr>
        <w:pStyle w:val="Heading2"/>
        <w:keepNext w:val="0"/>
        <w:keepLines w:val="0"/>
        <w:numPr>
          <w:ilvl w:val="0"/>
          <w:numId w:val="3"/>
        </w:numPr>
        <w:spacing w:before="0" w:after="200" w:line="360" w:lineRule="auto"/>
        <w:ind w:left="426" w:hanging="357"/>
        <w:rPr>
          <w:rFonts w:ascii="Times New Roman" w:hAnsi="Times New Roman" w:cs="Times New Roman"/>
          <w:b/>
          <w:color w:val="auto"/>
          <w:lang w:val="es-ES_tradnl"/>
        </w:rPr>
      </w:pPr>
      <w:bookmarkStart w:id="4" w:name="_Toc25890746"/>
      <w:r w:rsidRPr="00125AF8">
        <w:rPr>
          <w:rFonts w:ascii="Times New Roman" w:hAnsi="Times New Roman" w:cs="Times New Roman"/>
          <w:b/>
          <w:color w:val="auto"/>
          <w:lang w:val="es-ES_tradnl"/>
        </w:rPr>
        <w:t>Uso estratégico de redes sociales en la gestión política</w:t>
      </w:r>
      <w:bookmarkEnd w:id="4"/>
    </w:p>
    <w:p w14:paraId="09B431F0" w14:textId="319AF08C" w:rsidR="00B00BB9" w:rsidRPr="00125AF8" w:rsidRDefault="000B1731" w:rsidP="0088071E">
      <w:pPr>
        <w:pStyle w:val="NormalWeb"/>
        <w:spacing w:before="0" w:beforeAutospacing="0" w:after="200" w:afterAutospacing="0" w:line="360" w:lineRule="auto"/>
        <w:ind w:firstLine="709"/>
        <w:jc w:val="both"/>
        <w:rPr>
          <w:lang w:val="es-ES_tradnl"/>
        </w:rPr>
      </w:pPr>
      <w:r w:rsidRPr="00125AF8">
        <w:rPr>
          <w:lang w:val="es-ES_tradnl"/>
        </w:rPr>
        <w:t>La</w:t>
      </w:r>
      <w:r w:rsidR="00E23F5F" w:rsidRPr="00125AF8">
        <w:rPr>
          <w:lang w:val="es-ES_tradnl"/>
        </w:rPr>
        <w:t xml:space="preserve"> cercan</w:t>
      </w:r>
      <w:r w:rsidR="00E23F5F" w:rsidRPr="00125AF8">
        <w:rPr>
          <w:rFonts w:eastAsia="Calibri"/>
          <w:lang w:val="es-ES_tradnl"/>
        </w:rPr>
        <w:t>ía</w:t>
      </w:r>
      <w:r w:rsidR="00E23F5F" w:rsidRPr="00125AF8">
        <w:rPr>
          <w:lang w:val="es-ES_tradnl"/>
        </w:rPr>
        <w:t xml:space="preserve"> que la web ha generado entre los ciudadanos se ha convertido en uno de los elementos de estudio e investigaci</w:t>
      </w:r>
      <w:r w:rsidR="00E23F5F" w:rsidRPr="00125AF8">
        <w:rPr>
          <w:rFonts w:eastAsia="Calibri"/>
          <w:lang w:val="es-ES_tradnl"/>
        </w:rPr>
        <w:t>ón</w:t>
      </w:r>
      <w:r w:rsidR="00E23F5F" w:rsidRPr="00125AF8">
        <w:rPr>
          <w:lang w:val="es-ES_tradnl"/>
        </w:rPr>
        <w:t xml:space="preserve"> dentro de la comunicaci</w:t>
      </w:r>
      <w:r w:rsidR="00E23F5F" w:rsidRPr="00125AF8">
        <w:rPr>
          <w:rFonts w:eastAsia="Calibri"/>
          <w:lang w:val="es-ES_tradnl"/>
        </w:rPr>
        <w:t>ón</w:t>
      </w:r>
      <w:r w:rsidR="00E23F5F" w:rsidRPr="00125AF8">
        <w:rPr>
          <w:lang w:val="es-ES_tradnl"/>
        </w:rPr>
        <w:t xml:space="preserve"> a nivel global, siendo este uno de los </w:t>
      </w:r>
      <w:r w:rsidR="00FF2BB5" w:rsidRPr="00125AF8">
        <w:rPr>
          <w:lang w:val="es-ES_tradnl"/>
        </w:rPr>
        <w:t>canales de comunicación</w:t>
      </w:r>
      <w:r w:rsidR="00E23F5F" w:rsidRPr="00125AF8">
        <w:rPr>
          <w:lang w:val="es-ES_tradnl"/>
        </w:rPr>
        <w:t xml:space="preserve"> de mayor incidencia dentro del campo pol</w:t>
      </w:r>
      <w:r w:rsidR="00E23F5F" w:rsidRPr="00125AF8">
        <w:rPr>
          <w:rFonts w:eastAsia="Calibri"/>
          <w:lang w:val="es-ES_tradnl"/>
        </w:rPr>
        <w:t>ítico</w:t>
      </w:r>
      <w:r w:rsidR="00E47551" w:rsidRPr="00125AF8">
        <w:rPr>
          <w:lang w:val="es-ES_tradnl"/>
        </w:rPr>
        <w:t>. En la actualidad este m</w:t>
      </w:r>
      <w:r w:rsidR="00E47551" w:rsidRPr="00125AF8">
        <w:rPr>
          <w:rFonts w:eastAsia="Calibri"/>
          <w:lang w:val="es-ES_tradnl"/>
        </w:rPr>
        <w:t>étodo</w:t>
      </w:r>
      <w:r w:rsidR="00E47551" w:rsidRPr="00125AF8">
        <w:rPr>
          <w:lang w:val="es-ES_tradnl"/>
        </w:rPr>
        <w:t xml:space="preserve"> es conocido como </w:t>
      </w:r>
      <w:r w:rsidR="00E47551" w:rsidRPr="00125AF8">
        <w:rPr>
          <w:rFonts w:eastAsia="Calibri"/>
          <w:lang w:val="es-ES_tradnl"/>
        </w:rPr>
        <w:t>“</w:t>
      </w:r>
      <w:r w:rsidR="00E47551" w:rsidRPr="00125AF8">
        <w:rPr>
          <w:lang w:val="es-ES_tradnl"/>
        </w:rPr>
        <w:t>ciberpol</w:t>
      </w:r>
      <w:r w:rsidR="00E47551" w:rsidRPr="00125AF8">
        <w:rPr>
          <w:rFonts w:eastAsia="Calibri"/>
          <w:lang w:val="es-ES_tradnl"/>
        </w:rPr>
        <w:t>ítica”</w:t>
      </w:r>
      <w:r w:rsidR="00E47551" w:rsidRPr="00125AF8">
        <w:rPr>
          <w:lang w:val="es-ES_tradnl"/>
        </w:rPr>
        <w:t xml:space="preserve">, que sirve </w:t>
      </w:r>
      <w:r w:rsidR="00E47551" w:rsidRPr="00125AF8">
        <w:rPr>
          <w:rFonts w:eastAsia="Calibri"/>
          <w:lang w:val="es-ES_tradnl"/>
        </w:rPr>
        <w:t>“</w:t>
      </w:r>
      <w:r w:rsidR="00E47551" w:rsidRPr="00125AF8">
        <w:rPr>
          <w:lang w:val="es-ES_tradnl"/>
        </w:rPr>
        <w:t>para explicar la forma en que los actores pol</w:t>
      </w:r>
      <w:r w:rsidR="00E47551" w:rsidRPr="00125AF8">
        <w:rPr>
          <w:rFonts w:eastAsia="Calibri"/>
          <w:lang w:val="es-ES_tradnl"/>
        </w:rPr>
        <w:t>íticos</w:t>
      </w:r>
      <w:r w:rsidR="00E47551" w:rsidRPr="00125AF8">
        <w:rPr>
          <w:lang w:val="es-ES_tradnl"/>
        </w:rPr>
        <w:t xml:space="preserve"> </w:t>
      </w:r>
      <w:r w:rsidR="00E47551" w:rsidRPr="00125AF8">
        <w:rPr>
          <w:rFonts w:eastAsia="Calibri"/>
          <w:lang w:val="es-ES_tradnl"/>
        </w:rPr>
        <w:t>usan</w:t>
      </w:r>
      <w:r w:rsidR="00E47551" w:rsidRPr="00125AF8">
        <w:rPr>
          <w:lang w:val="es-ES_tradnl"/>
        </w:rPr>
        <w:t xml:space="preserve"> </w:t>
      </w:r>
      <w:r w:rsidR="00E47551" w:rsidRPr="00125AF8">
        <w:rPr>
          <w:rFonts w:eastAsia="Calibri"/>
          <w:lang w:val="es-ES_tradnl"/>
        </w:rPr>
        <w:t>los</w:t>
      </w:r>
      <w:r w:rsidR="00E47551" w:rsidRPr="00125AF8">
        <w:rPr>
          <w:lang w:val="es-ES_tradnl"/>
        </w:rPr>
        <w:t xml:space="preserve"> </w:t>
      </w:r>
      <w:r w:rsidR="00E47551" w:rsidRPr="00125AF8">
        <w:rPr>
          <w:rFonts w:eastAsia="Calibri"/>
          <w:lang w:val="es-ES_tradnl"/>
        </w:rPr>
        <w:t>recursos</w:t>
      </w:r>
      <w:r w:rsidR="00E47551" w:rsidRPr="00125AF8">
        <w:rPr>
          <w:lang w:val="es-ES_tradnl"/>
        </w:rPr>
        <w:t xml:space="preserve"> </w:t>
      </w:r>
      <w:r w:rsidR="00E47551" w:rsidRPr="00125AF8">
        <w:rPr>
          <w:rFonts w:eastAsia="Calibri"/>
          <w:lang w:val="es-ES_tradnl"/>
        </w:rPr>
        <w:t>de</w:t>
      </w:r>
      <w:r w:rsidR="00E47551" w:rsidRPr="00125AF8">
        <w:rPr>
          <w:lang w:val="es-ES_tradnl"/>
        </w:rPr>
        <w:t xml:space="preserve"> </w:t>
      </w:r>
      <w:r w:rsidR="00E47551" w:rsidRPr="00125AF8">
        <w:rPr>
          <w:rFonts w:eastAsia="Calibri"/>
          <w:lang w:val="es-ES_tradnl"/>
        </w:rPr>
        <w:t>la</w:t>
      </w:r>
      <w:r w:rsidR="00E47551" w:rsidRPr="00125AF8">
        <w:rPr>
          <w:lang w:val="es-ES_tradnl"/>
        </w:rPr>
        <w:t xml:space="preserve"> </w:t>
      </w:r>
      <w:r w:rsidR="00E47551" w:rsidRPr="00125AF8">
        <w:rPr>
          <w:rFonts w:eastAsia="Calibri"/>
          <w:lang w:val="es-ES_tradnl"/>
        </w:rPr>
        <w:t>internet</w:t>
      </w:r>
      <w:r w:rsidR="00E47551" w:rsidRPr="00125AF8">
        <w:rPr>
          <w:lang w:val="es-ES_tradnl"/>
        </w:rPr>
        <w:t xml:space="preserve"> </w:t>
      </w:r>
      <w:r w:rsidR="00E47551" w:rsidRPr="00125AF8">
        <w:rPr>
          <w:rFonts w:eastAsia="Calibri"/>
          <w:lang w:val="es-ES_tradnl"/>
        </w:rPr>
        <w:t>social”</w:t>
      </w:r>
      <w:r w:rsidR="00FF2BB5" w:rsidRPr="00125AF8">
        <w:rPr>
          <w:rFonts w:eastAsia="Calibri"/>
          <w:lang w:val="es-ES_tradnl"/>
        </w:rPr>
        <w:fldChar w:fldCharType="begin"/>
      </w:r>
      <w:r w:rsidR="000D1799" w:rsidRPr="00125AF8">
        <w:rPr>
          <w:rFonts w:eastAsia="Calibri"/>
          <w:lang w:val="es-ES_tradnl"/>
        </w:rPr>
        <w:instrText xml:space="preserve"> ADDIN ZOTERO_ITEM CSL_CITATION {"citationID":"975z9Ygu","properties":{"formattedCitation":"(Espino-S\\uc0\\u225{}nchez, 2014, p. 41)","plainCitation":"(Espino-Sánchez, 2014, p. 41)","noteIndex":0},"citationItems":[{"id":46,"uris":["http://zotero.org/users/4126577/items/VWMJH2KN"],"uri":["http://zotero.org/users/4126577/items/VWMJH2KN"],"itemData":{"id":46,"type":"article-journal","title":"La política en internet, ¿de la mediatización a la convergencia digital?","container-title":"Convergencia","page":"39-63","volume":"21","issue":"65","ISSN":"1405-1435","journalAbbreviation":"Convergencia","author":[{"family":"Espino-Sánchez","given":"G."}],"issued":{"date-parts":[["2014"]]}},"locator":"41","label":"page"}],"schema":"https://github.com/citation-style-language/schema/raw/master/csl-citation.json"} </w:instrText>
      </w:r>
      <w:r w:rsidR="00FF2BB5" w:rsidRPr="00125AF8">
        <w:rPr>
          <w:rFonts w:eastAsia="Calibri"/>
          <w:lang w:val="es-ES_tradnl"/>
        </w:rPr>
        <w:fldChar w:fldCharType="separate"/>
      </w:r>
      <w:r w:rsidR="00FF2BB5" w:rsidRPr="00125AF8">
        <w:rPr>
          <w:rFonts w:eastAsia="Times New Roman"/>
          <w:lang w:val="es-ES_tradnl"/>
        </w:rPr>
        <w:t>(Espino-Sánchez, 2014, p. 41)</w:t>
      </w:r>
      <w:r w:rsidR="00FF2BB5" w:rsidRPr="00125AF8">
        <w:rPr>
          <w:rFonts w:eastAsia="Calibri"/>
          <w:lang w:val="es-ES_tradnl"/>
        </w:rPr>
        <w:fldChar w:fldCharType="end"/>
      </w:r>
      <w:r w:rsidR="00C964DF" w:rsidRPr="00125AF8">
        <w:rPr>
          <w:lang w:val="es-ES_tradnl"/>
        </w:rPr>
        <w:t xml:space="preserve">. </w:t>
      </w:r>
      <w:r w:rsidR="007A762F" w:rsidRPr="00125AF8">
        <w:rPr>
          <w:lang w:val="es-ES_tradnl"/>
        </w:rPr>
        <w:t xml:space="preserve">Orihuela </w:t>
      </w:r>
      <w:r w:rsidR="00B00BB9" w:rsidRPr="00125AF8">
        <w:rPr>
          <w:lang w:val="es-ES_tradnl"/>
        </w:rPr>
        <w:t xml:space="preserve">la describe como Política 2.0 o democracia extrema y lo explica como “uno de los efectos de la </w:t>
      </w:r>
      <w:r w:rsidR="00FF2BB5" w:rsidRPr="00125AF8">
        <w:rPr>
          <w:lang w:val="es-ES_tradnl"/>
        </w:rPr>
        <w:t>expansión</w:t>
      </w:r>
      <w:r w:rsidR="00B00BB9" w:rsidRPr="00125AF8">
        <w:rPr>
          <w:lang w:val="es-ES_tradnl"/>
        </w:rPr>
        <w:t xml:space="preserve"> de los medios sociales, por el que se devuelve a los ciudadanos el control de la cosa </w:t>
      </w:r>
      <w:r w:rsidR="00FF2BB5" w:rsidRPr="00125AF8">
        <w:rPr>
          <w:lang w:val="es-ES_tradnl"/>
        </w:rPr>
        <w:t>pública</w:t>
      </w:r>
      <w:r w:rsidR="00B00BB9" w:rsidRPr="00125AF8">
        <w:rPr>
          <w:lang w:val="es-ES_tradnl"/>
        </w:rPr>
        <w:t xml:space="preserve"> y de la iniciativa </w:t>
      </w:r>
      <w:r w:rsidR="00FF2BB5" w:rsidRPr="00125AF8">
        <w:rPr>
          <w:lang w:val="es-ES_tradnl"/>
        </w:rPr>
        <w:t>política”</w:t>
      </w:r>
      <w:r w:rsidR="008F0FBB" w:rsidRPr="00125AF8">
        <w:rPr>
          <w:lang w:val="es-ES_tradnl"/>
        </w:rPr>
        <w:t xml:space="preserve"> </w:t>
      </w:r>
      <w:r w:rsidR="0042598D" w:rsidRPr="00125AF8">
        <w:rPr>
          <w:lang w:val="es-ES_tradnl"/>
        </w:rPr>
        <w:fldChar w:fldCharType="begin"/>
      </w:r>
      <w:r w:rsidR="001323AA" w:rsidRPr="00125AF8">
        <w:rPr>
          <w:lang w:val="es-ES_tradnl"/>
        </w:rPr>
        <w:instrText xml:space="preserve"> ADDIN ZOTERO_ITEM CSL_CITATION {"citationID":"Xs3G8XzA","properties":{"custom":"(2006, p. 175)","formattedCitation":"(2006, p. 175)","plainCitation":"(2006, p. 175)","noteIndex":0},"citationItems":[{"id":132,"uris":["http://zotero.org/users/4126577/items/FMPBKRHX"],"uri":["http://zotero.org/users/4126577/items/FMPBKRHX"],"itemData":{"id":132,"type":"book","title":"La Revolución de los Blogs","publisher-place":"Madrid","event-place":"Madrid","URL":"https://goo.gl/acfdJM","author":[{"family":"Orihuela","given":"J.L."}],"issued":{"date-parts":[["2006"]]}},"locator":"175","label":"page"}],"schema":"https://github.com/citation-style-language/schema/raw/master/csl-citation.json"} </w:instrText>
      </w:r>
      <w:r w:rsidR="0042598D" w:rsidRPr="00125AF8">
        <w:rPr>
          <w:lang w:val="es-ES_tradnl"/>
        </w:rPr>
        <w:fldChar w:fldCharType="separate"/>
      </w:r>
      <w:r w:rsidR="001323AA" w:rsidRPr="00125AF8">
        <w:rPr>
          <w:lang w:val="es-ES_tradnl"/>
        </w:rPr>
        <w:t>(2006, p. 175)</w:t>
      </w:r>
      <w:r w:rsidR="0042598D" w:rsidRPr="00125AF8">
        <w:rPr>
          <w:lang w:val="es-ES_tradnl"/>
        </w:rPr>
        <w:fldChar w:fldCharType="end"/>
      </w:r>
      <w:r w:rsidR="0042598D" w:rsidRPr="00125AF8">
        <w:rPr>
          <w:lang w:val="es-ES_tradnl"/>
        </w:rPr>
        <w:t>.</w:t>
      </w:r>
    </w:p>
    <w:p w14:paraId="220AE8E0" w14:textId="08FB3366" w:rsidR="00AC3FCC" w:rsidRPr="00125AF8" w:rsidRDefault="007A762F" w:rsidP="00AC3FCC">
      <w:pPr>
        <w:spacing w:after="200" w:line="360" w:lineRule="auto"/>
        <w:ind w:firstLine="709"/>
        <w:jc w:val="both"/>
        <w:rPr>
          <w:rFonts w:cs="Times New Roman"/>
          <w:lang w:val="es-ES_tradnl"/>
        </w:rPr>
      </w:pPr>
      <w:r w:rsidRPr="00125AF8">
        <w:rPr>
          <w:rFonts w:cs="Times New Roman"/>
          <w:lang w:val="es-ES_tradnl"/>
        </w:rPr>
        <w:t>En la actualidad, los canales por los que</w:t>
      </w:r>
      <w:r w:rsidR="0036534E" w:rsidRPr="00125AF8">
        <w:rPr>
          <w:rFonts w:cs="Times New Roman"/>
          <w:lang w:val="es-ES_tradnl"/>
        </w:rPr>
        <w:t xml:space="preserve"> se recibe</w:t>
      </w:r>
      <w:r w:rsidRPr="00125AF8">
        <w:rPr>
          <w:rFonts w:cs="Times New Roman"/>
          <w:lang w:val="es-ES_tradnl"/>
        </w:rPr>
        <w:t xml:space="preserve"> la información de interés están cambiando y </w:t>
      </w:r>
      <w:r w:rsidR="0036534E" w:rsidRPr="00125AF8">
        <w:rPr>
          <w:rFonts w:cs="Times New Roman"/>
          <w:lang w:val="es-ES_tradnl"/>
        </w:rPr>
        <w:t xml:space="preserve">surge el cuestionamiento </w:t>
      </w:r>
      <w:r w:rsidRPr="00125AF8">
        <w:rPr>
          <w:rFonts w:cs="Times New Roman"/>
          <w:lang w:val="es-ES_tradnl"/>
        </w:rPr>
        <w:t xml:space="preserve">si </w:t>
      </w:r>
      <w:r w:rsidR="005C2123" w:rsidRPr="00125AF8">
        <w:rPr>
          <w:rFonts w:cs="Times New Roman"/>
          <w:lang w:val="es-ES_tradnl"/>
        </w:rPr>
        <w:t>en el campo político, parte del éxito de una campaña puede estar enmarcada en el acercamiento con la opinión pública y los mensajes direccionados a través de redes sociales</w:t>
      </w:r>
      <w:r w:rsidR="0036534E" w:rsidRPr="00125AF8">
        <w:rPr>
          <w:rFonts w:cs="Times New Roman"/>
          <w:lang w:val="es-ES_tradnl"/>
        </w:rPr>
        <w:t xml:space="preserve"> o si los medios de comunicación continúan siendo los portadores de la influencia en la ciudadanía</w:t>
      </w:r>
      <w:r w:rsidR="005C2123" w:rsidRPr="00125AF8">
        <w:rPr>
          <w:rFonts w:cs="Times New Roman"/>
          <w:lang w:val="es-ES_tradnl"/>
        </w:rPr>
        <w:t>.</w:t>
      </w:r>
    </w:p>
    <w:p w14:paraId="5843CA4C" w14:textId="07EEDEC0" w:rsidR="0030304E" w:rsidRPr="00125AF8" w:rsidRDefault="0036534E" w:rsidP="0088071E">
      <w:pPr>
        <w:pStyle w:val="NormalWeb"/>
        <w:spacing w:before="0" w:beforeAutospacing="0" w:after="200" w:afterAutospacing="0" w:line="360" w:lineRule="auto"/>
        <w:ind w:firstLine="709"/>
        <w:jc w:val="both"/>
        <w:rPr>
          <w:rFonts w:eastAsia="AppleMyungjo"/>
          <w:lang w:val="es-ES_tradnl"/>
        </w:rPr>
      </w:pPr>
      <w:r w:rsidRPr="00125AF8">
        <w:rPr>
          <w:rFonts w:eastAsia="AppleMyungjo"/>
          <w:lang w:val="es-ES_tradnl"/>
        </w:rPr>
        <w:t>La cultura política digital está enmarcada por el poder, la gobernabilidad, los actores sociales y la red que permiten la construcción y desarrollo de la sociedad. Esta teoría se basa en que “</w:t>
      </w:r>
      <w:r w:rsidRPr="00125AF8">
        <w:rPr>
          <w:rFonts w:eastAsia="AppleMyungjo"/>
          <w:iCs/>
          <w:lang w:val="es-ES_tradnl"/>
        </w:rPr>
        <w:t>en nuestro tipo de sociedad, los medios de comunicación de masas son decisivos en la formación de la opinión pública que condiciona la decisión política”</w:t>
      </w:r>
      <w:r w:rsidRPr="00125AF8">
        <w:rPr>
          <w:rFonts w:eastAsia="AppleMyungjo"/>
          <w:lang w:val="es-ES_tradnl"/>
        </w:rPr>
        <w:t xml:space="preserve"> </w:t>
      </w:r>
      <w:r w:rsidRPr="00125AF8">
        <w:rPr>
          <w:rFonts w:eastAsia="AppleMyungjo"/>
          <w:lang w:val="es-ES_tradnl"/>
        </w:rPr>
        <w:fldChar w:fldCharType="begin"/>
      </w:r>
      <w:r w:rsidRPr="00125AF8">
        <w:rPr>
          <w:rFonts w:eastAsia="AppleMyungjo"/>
          <w:lang w:val="es-ES_tradnl"/>
        </w:rPr>
        <w:instrText xml:space="preserve"> ADDIN ZOTERO_ITEM CSL_CITATION {"citationID":"QY9sfgiz","properties":{"formattedCitation":"(Castells, 2008, p. 11)","plainCitation":"(Castells, 2008, p. 11)","noteIndex":0},"citationItems":[{"id":47,"uris":["http://zotero.org/users/4126577/items/W3CA9CHR"],"uri":["http://zotero.org/users/4126577/items/W3CA9CHR"],"itemData":{"id":47,"type":"article-journal","title":"Comunicación, poder y contrapoder en la sociedad red (II). Los nuevos espacios de la comunicación","page":"11-23","volume":"75","author":[{"family":"Castells","given":"M."}],"issued":{"date-parts":[["2008"]]}},"locator":"11","label":"page"}],"schema":"https://github.com/citation-style-language/schema/raw/master/csl-citation.json"} </w:instrText>
      </w:r>
      <w:r w:rsidRPr="00125AF8">
        <w:rPr>
          <w:rFonts w:eastAsia="AppleMyungjo"/>
          <w:lang w:val="es-ES_tradnl"/>
        </w:rPr>
        <w:fldChar w:fldCharType="separate"/>
      </w:r>
      <w:r w:rsidRPr="00125AF8">
        <w:rPr>
          <w:rFonts w:eastAsia="AppleMyungjo"/>
          <w:lang w:val="es-ES_tradnl"/>
        </w:rPr>
        <w:t>(Castells, 2008, p. 11)</w:t>
      </w:r>
      <w:r w:rsidRPr="00125AF8">
        <w:rPr>
          <w:rFonts w:eastAsia="AppleMyungjo"/>
          <w:lang w:val="es-ES_tradnl"/>
        </w:rPr>
        <w:fldChar w:fldCharType="end"/>
      </w:r>
      <w:r w:rsidRPr="00125AF8">
        <w:rPr>
          <w:rFonts w:eastAsia="AppleMyungjo"/>
          <w:lang w:val="es-ES_tradnl"/>
        </w:rPr>
        <w:t>.</w:t>
      </w:r>
      <w:r w:rsidR="009E64FF" w:rsidRPr="00125AF8">
        <w:rPr>
          <w:rFonts w:eastAsia="AppleMyungjo"/>
          <w:lang w:val="es-ES_tradnl"/>
        </w:rPr>
        <w:t xml:space="preserve"> </w:t>
      </w:r>
    </w:p>
    <w:p w14:paraId="27EF9630" w14:textId="1E8572A5" w:rsidR="00AC3FCC" w:rsidRPr="00125AF8" w:rsidRDefault="00AC3FCC" w:rsidP="0088071E">
      <w:pPr>
        <w:pStyle w:val="NormalWeb"/>
        <w:spacing w:before="0" w:beforeAutospacing="0" w:after="200" w:afterAutospacing="0" w:line="360" w:lineRule="auto"/>
        <w:ind w:firstLine="709"/>
        <w:jc w:val="both"/>
        <w:rPr>
          <w:rFonts w:eastAsia="AppleMyungjo"/>
          <w:lang w:val="es-ES_tradnl"/>
        </w:rPr>
      </w:pPr>
      <w:r w:rsidRPr="00125AF8">
        <w:rPr>
          <w:lang w:val="es-ES"/>
        </w:rPr>
        <w:t xml:space="preserve">El significado de poder como el principal proceso que lleva adelante una sociedad, establece la institucionalidad del Estado, pues como lo define </w:t>
      </w:r>
      <w:proofErr w:type="spellStart"/>
      <w:r w:rsidRPr="00125AF8">
        <w:rPr>
          <w:lang w:val="es-ES"/>
        </w:rPr>
        <w:t>Castells</w:t>
      </w:r>
      <w:proofErr w:type="spellEnd"/>
      <w:r w:rsidRPr="00125AF8">
        <w:rPr>
          <w:lang w:val="es-ES"/>
        </w:rPr>
        <w:t xml:space="preserve">, el poder es “la capacidad relacional que permite a un actor social influir de forma asimétrica en las decisiones de otros actores sociales de modo que se favorezcan la voluntad, los intereses y los valores del actor que tiene el poder” </w:t>
      </w:r>
      <w:r w:rsidRPr="00125AF8">
        <w:rPr>
          <w:lang w:val="es-ES"/>
        </w:rPr>
        <w:fldChar w:fldCharType="begin"/>
      </w:r>
      <w:r w:rsidRPr="00125AF8">
        <w:rPr>
          <w:lang w:val="es-ES"/>
        </w:rPr>
        <w:instrText xml:space="preserve"> ADDIN ZOTERO_ITEM CSL_CITATION {"citationID":"actn7nkkm7","properties":{"formattedCitation":"\\uldash{(2009, p. 33)}","plainCitation":"(2009, p. 33)","noteIndex":0},"citationItems":[{"id":19,"uris":["http://zotero.org/users/4126577/items/EJCRTVJG"],"uri":["http://zotero.org/users/4126577/items/EJCRTVJG"],"itemData":{"id":19,"type":"book","title":"Comunicación y Poder","publisher":"Alianza Editorial","publisher-place":"Barcelona","event-place":"Barcelona","author":[{"family":"Castells","given":"M."}],"issued":{"date-parts":[["2009"]]}},"locator":"33","label":"page","suppress-author":true}],"schema":"https://github.com/citation-style-language/schema/raw/master/csl-citation.json"} </w:instrText>
      </w:r>
      <w:r w:rsidRPr="00125AF8">
        <w:rPr>
          <w:lang w:val="es-ES"/>
        </w:rPr>
        <w:fldChar w:fldCharType="separate"/>
      </w:r>
      <w:r w:rsidRPr="00125AF8">
        <w:rPr>
          <w:rFonts w:eastAsia="Times New Roman"/>
        </w:rPr>
        <w:t>(2009, p. 33)</w:t>
      </w:r>
      <w:r w:rsidRPr="00125AF8">
        <w:rPr>
          <w:lang w:val="es-ES"/>
        </w:rPr>
        <w:fldChar w:fldCharType="end"/>
      </w:r>
      <w:r w:rsidRPr="00125AF8">
        <w:rPr>
          <w:lang w:val="es-ES"/>
        </w:rPr>
        <w:t>. El actor red “no es la fuente de una acción, sino el blanco móvil de una enorme cantidad de entidades que convergen hacia él”</w:t>
      </w:r>
      <w:r w:rsidRPr="00125AF8">
        <w:rPr>
          <w:lang w:val="es-ES"/>
        </w:rPr>
        <w:fldChar w:fldCharType="begin"/>
      </w:r>
      <w:r w:rsidRPr="00125AF8">
        <w:rPr>
          <w:lang w:val="es-ES"/>
        </w:rPr>
        <w:instrText xml:space="preserve"> ADDIN ZOTERO_ITEM CSL_CITATION {"citationID":"a5gq9t45t3","properties":{"formattedCitation":"\\uldash{(L\\uc0\\u233{}vy, 2007, p. 73)}","plainCitation":"(Lévy, 2007, p. 73)","noteIndex":0},"citationItems":[{"id":119,"uris":["http://zotero.org/users/4126577/items/I4NQVR9T"],"uri":["http://zotero.org/users/4126577/items/I4NQVR9T"],"itemData":{"id":119,"type":"book","title":"Cibercultura. Informe al Consejo de Europa","publisher":"Anthtopos","publisher-place":"Rubí (Barcelona)","event-place":"Rubí (Barcelona)","author":[{"family":"Lévy","given":"P."}],"issued":{"date-parts":[["2007"]]}},"locator":"73","label":"page"}],"schema":"https://github.com/citation-style-language/schema/raw/master/csl-citation.json"} </w:instrText>
      </w:r>
      <w:r w:rsidRPr="00125AF8">
        <w:rPr>
          <w:lang w:val="es-ES"/>
        </w:rPr>
        <w:fldChar w:fldCharType="separate"/>
      </w:r>
      <w:r w:rsidRPr="00125AF8">
        <w:rPr>
          <w:rFonts w:eastAsia="Times New Roman"/>
        </w:rPr>
        <w:t>(Lévy, 2007, p. 73)</w:t>
      </w:r>
      <w:r w:rsidRPr="00125AF8">
        <w:rPr>
          <w:lang w:val="es-ES"/>
        </w:rPr>
        <w:fldChar w:fldCharType="end"/>
      </w:r>
      <w:r w:rsidRPr="00125AF8">
        <w:rPr>
          <w:lang w:val="es-ES"/>
        </w:rPr>
        <w:t xml:space="preserve">, además que, “usar la palabra ‘actor’ significa que nunca está claro </w:t>
      </w:r>
      <w:r w:rsidRPr="00125AF8">
        <w:rPr>
          <w:lang w:val="es-ES"/>
        </w:rPr>
        <w:lastRenderedPageBreak/>
        <w:t>quién y qué está actuando cuando actuamos, dado que un actor en el escenario nunca está solo en su actuación”</w:t>
      </w:r>
      <w:r w:rsidRPr="00125AF8">
        <w:rPr>
          <w:lang w:val="es-ES"/>
        </w:rPr>
        <w:fldChar w:fldCharType="begin"/>
      </w:r>
      <w:r w:rsidRPr="00125AF8">
        <w:rPr>
          <w:lang w:val="es-ES"/>
        </w:rPr>
        <w:instrText xml:space="preserve"> ADDIN ZOTERO_ITEM CSL_CITATION {"citationID":"a14i6dgr2og","properties":{"formattedCitation":"(2008, p. 73)","plainCitation":"(2008, p. 73)"},"citationItems":[{"id":115,"uris":["http://zotero.org/users/4126577/items/M8DAMSKW"],"uri":["http://zotero.org/users/4126577/items/M8DAMSKW"],"itemData":{"id":115,"type":"book","title":"Reensamblar lo social: una introducción a la teoría del actor-red","publisher":"Ediciones Manantial","publisher-place":"Buenos Aires","event-place":"Buenos Aires","author":[{"family":"Latour","given":"B."}],"issued":{"date-parts":[["2008"]]}},"locator":"73","label":"page","suppress-author":true}],"schema":"https://github.com/citation-style-language/schema/raw/master/csl-citation.json"} </w:instrText>
      </w:r>
      <w:r w:rsidRPr="00125AF8">
        <w:rPr>
          <w:lang w:val="es-ES"/>
        </w:rPr>
        <w:fldChar w:fldCharType="separate"/>
      </w:r>
      <w:r w:rsidRPr="00125AF8">
        <w:t>(2008, p. 73)</w:t>
      </w:r>
      <w:r w:rsidRPr="00125AF8">
        <w:rPr>
          <w:lang w:val="es-ES"/>
        </w:rPr>
        <w:fldChar w:fldCharType="end"/>
      </w:r>
      <w:r w:rsidRPr="00125AF8">
        <w:rPr>
          <w:lang w:val="es-ES"/>
        </w:rPr>
        <w:t>.</w:t>
      </w:r>
    </w:p>
    <w:p w14:paraId="5607B239" w14:textId="0BF30541" w:rsidR="00DB0D0B" w:rsidRPr="00125AF8" w:rsidRDefault="0030304E" w:rsidP="00422144">
      <w:pPr>
        <w:pStyle w:val="Heading2"/>
        <w:keepNext w:val="0"/>
        <w:keepLines w:val="0"/>
        <w:numPr>
          <w:ilvl w:val="0"/>
          <w:numId w:val="3"/>
        </w:numPr>
        <w:spacing w:before="0" w:after="200" w:line="360" w:lineRule="auto"/>
        <w:ind w:left="426"/>
        <w:jc w:val="both"/>
        <w:rPr>
          <w:rFonts w:ascii="Times New Roman" w:hAnsi="Times New Roman" w:cs="Times New Roman"/>
          <w:b/>
          <w:color w:val="auto"/>
          <w:lang w:val="es-ES_tradnl"/>
        </w:rPr>
      </w:pPr>
      <w:bookmarkStart w:id="5" w:name="_Toc25890747"/>
      <w:r w:rsidRPr="00125AF8">
        <w:rPr>
          <w:rFonts w:ascii="Times New Roman" w:hAnsi="Times New Roman" w:cs="Times New Roman"/>
          <w:b/>
          <w:color w:val="auto"/>
          <w:lang w:val="es-ES_tradnl"/>
        </w:rPr>
        <w:t>Convergencia de la opinión pública al mundo digital</w:t>
      </w:r>
      <w:bookmarkEnd w:id="5"/>
    </w:p>
    <w:p w14:paraId="1AE8AB96" w14:textId="14E9F1F4" w:rsidR="00793EBA" w:rsidRPr="00125AF8" w:rsidRDefault="00B21695" w:rsidP="00793EBA">
      <w:pPr>
        <w:spacing w:after="200" w:line="360" w:lineRule="auto"/>
        <w:jc w:val="both"/>
        <w:rPr>
          <w:rFonts w:cs="Times New Roman"/>
          <w:lang w:val="es-ES_tradnl"/>
        </w:rPr>
      </w:pPr>
      <w:r w:rsidRPr="00125AF8">
        <w:rPr>
          <w:rFonts w:cs="Times New Roman"/>
          <w:lang w:val="es-ES_tradnl"/>
        </w:rPr>
        <w:t>A lo largo de la historia, “la eficacia de la opinión pública como fuerza poderosa capaz de resolver conflictos, derribar gobiernos y oprimir a los individuos que se le resisten”</w:t>
      </w:r>
      <w:r w:rsidR="006E24D8" w:rsidRPr="00125AF8">
        <w:rPr>
          <w:rFonts w:cs="Times New Roman"/>
          <w:lang w:val="es-ES_tradnl"/>
        </w:rPr>
        <w:t xml:space="preserve"> </w:t>
      </w:r>
      <w:r w:rsidR="006E24D8" w:rsidRPr="00125AF8">
        <w:rPr>
          <w:rFonts w:cs="Times New Roman"/>
          <w:lang w:val="es-ES_tradnl"/>
        </w:rPr>
        <w:fldChar w:fldCharType="begin"/>
      </w:r>
      <w:r w:rsidR="0006726B" w:rsidRPr="00125AF8">
        <w:rPr>
          <w:rFonts w:cs="Times New Roman"/>
          <w:lang w:val="es-ES_tradnl"/>
        </w:rPr>
        <w:instrText xml:space="preserve"> ADDIN ZOTERO_ITEM CSL_CITATION {"citationID":"a1ao75onlou","properties":{"formattedCitation":"\\uldash{(Noelle-Neumann, 1995, p. 9)}","plainCitation":"(Noelle-Neumann, 1995, p. 9)","noteIndex":0},"citationItems":[{"id":164,"uris":["http://zotero.org/users/4126577/items/DDLLMXCH"],"uri":["http://zotero.org/users/4126577/items/DDLLMXCH"],"itemData":{"id":164,"type":"book","title":"La espiral del silencio: opinión pública: nuestra piel social","publisher":"Paidós","publisher-place":"Barcelona","event-place":"Barcelona","author":[{"family":"Noelle-Neumann","given":"E."}],"issued":{"date-parts":[["1995"]]}},"locator":"9","label":"page"}],"schema":"https://github.com/citation-style-language/schema/raw/master/csl-citation.json"} </w:instrText>
      </w:r>
      <w:r w:rsidR="006E24D8" w:rsidRPr="00125AF8">
        <w:rPr>
          <w:rFonts w:cs="Times New Roman"/>
          <w:lang w:val="es-ES_tradnl"/>
        </w:rPr>
        <w:fldChar w:fldCharType="separate"/>
      </w:r>
      <w:r w:rsidR="0006726B" w:rsidRPr="00125AF8">
        <w:rPr>
          <w:rFonts w:cs="Times New Roman"/>
          <w:lang w:val="es-ES_tradnl"/>
        </w:rPr>
        <w:t>(Noelle-Neumann, 1995, p. 9)</w:t>
      </w:r>
      <w:r w:rsidR="006E24D8" w:rsidRPr="00125AF8">
        <w:rPr>
          <w:rFonts w:cs="Times New Roman"/>
          <w:lang w:val="es-ES_tradnl"/>
        </w:rPr>
        <w:fldChar w:fldCharType="end"/>
      </w:r>
      <w:r w:rsidR="007A708F" w:rsidRPr="00125AF8">
        <w:rPr>
          <w:rFonts w:cs="Times New Roman"/>
          <w:lang w:val="es-ES_tradnl"/>
        </w:rPr>
        <w:t xml:space="preserve">, ha sido guiada por </w:t>
      </w:r>
      <w:r w:rsidR="00793EBA" w:rsidRPr="00125AF8">
        <w:rPr>
          <w:rFonts w:cs="Times New Roman"/>
          <w:lang w:val="es-ES_tradnl"/>
        </w:rPr>
        <w:t>personas o grupos intelectuales que a través de su capacidad técnica</w:t>
      </w:r>
      <w:r w:rsidR="007A708F" w:rsidRPr="00125AF8">
        <w:rPr>
          <w:rFonts w:cs="Times New Roman"/>
          <w:lang w:val="es-ES_tradnl"/>
        </w:rPr>
        <w:t xml:space="preserve"> </w:t>
      </w:r>
      <w:r w:rsidR="00F16773" w:rsidRPr="00125AF8">
        <w:rPr>
          <w:rFonts w:cs="Times New Roman"/>
          <w:lang w:val="es-ES_tradnl"/>
        </w:rPr>
        <w:t>pueden</w:t>
      </w:r>
      <w:r w:rsidR="00793EBA" w:rsidRPr="00125AF8">
        <w:rPr>
          <w:rFonts w:cs="Times New Roman"/>
          <w:lang w:val="es-ES_tradnl"/>
        </w:rPr>
        <w:t xml:space="preserve"> “crear ilusiones necesarias y simplificaciones acentuadas desde el punto de vista emocional”</w:t>
      </w:r>
      <w:r w:rsidR="00953347" w:rsidRPr="00125AF8">
        <w:rPr>
          <w:rFonts w:cs="Times New Roman"/>
          <w:lang w:val="es-ES_tradnl"/>
        </w:rPr>
        <w:t xml:space="preserve"> </w:t>
      </w:r>
      <w:r w:rsidR="00F16773" w:rsidRPr="00125AF8">
        <w:rPr>
          <w:rFonts w:cs="Times New Roman"/>
          <w:lang w:val="es-ES_tradnl"/>
        </w:rPr>
        <w:fldChar w:fldCharType="begin"/>
      </w:r>
      <w:r w:rsidR="00F16773" w:rsidRPr="00125AF8">
        <w:rPr>
          <w:rFonts w:cs="Times New Roman"/>
          <w:lang w:val="es-ES_tradnl"/>
        </w:rPr>
        <w:instrText xml:space="preserve"> ADDIN ZOTERO_ITEM CSL_CITATION {"citationID":"a2kkkovimcn","properties":{"formattedCitation":"\\uldash{(Chomsky, 1992, p. 8)}","plainCitation":"(Chomsky, 1992, p. 8)","noteIndex":0},"citationItems":[{"id":165,"uris":["http://zotero.org/users/4126577/items/I6ZSCJXY"],"uri":["http://zotero.org/users/4126577/items/I6ZSCJXY"],"itemData":{"id":165,"type":"article","title":"El control de los medios de comunicación","URL":"https://cronicon.net/paginas/Documentos/paq2/No.31.pdf","author":[{"family":"Chomsky","given":"N."}],"issued":{"date-parts":[["1992"]]}},"locator":"8","label":"page"}],"schema":"https://github.com/citation-style-language/schema/raw/master/csl-citation.json"} </w:instrText>
      </w:r>
      <w:r w:rsidR="00F16773" w:rsidRPr="00125AF8">
        <w:rPr>
          <w:rFonts w:cs="Times New Roman"/>
          <w:lang w:val="es-ES_tradnl"/>
        </w:rPr>
        <w:fldChar w:fldCharType="separate"/>
      </w:r>
      <w:r w:rsidR="00F16773" w:rsidRPr="00125AF8">
        <w:rPr>
          <w:rFonts w:eastAsia="Times New Roman" w:cs="Times New Roman"/>
        </w:rPr>
        <w:t>(Chomsky, 1992, p. 8)</w:t>
      </w:r>
      <w:r w:rsidR="00F16773" w:rsidRPr="00125AF8">
        <w:rPr>
          <w:rFonts w:cs="Times New Roman"/>
          <w:lang w:val="es-ES_tradnl"/>
        </w:rPr>
        <w:fldChar w:fldCharType="end"/>
      </w:r>
      <w:r w:rsidR="00F16773" w:rsidRPr="00125AF8">
        <w:rPr>
          <w:rFonts w:cs="Times New Roman"/>
          <w:lang w:val="es-ES_tradnl"/>
        </w:rPr>
        <w:t>, permitiendo de esta manera llamar la atención de los espectadores.</w:t>
      </w:r>
    </w:p>
    <w:p w14:paraId="66C218FE" w14:textId="4546DA14" w:rsidR="00604DBE" w:rsidRPr="00125AF8" w:rsidRDefault="00B21695" w:rsidP="00945769">
      <w:pPr>
        <w:pStyle w:val="NormalWeb"/>
        <w:spacing w:before="0" w:beforeAutospacing="0" w:after="200" w:afterAutospacing="0" w:line="360" w:lineRule="auto"/>
        <w:ind w:firstLine="709"/>
        <w:jc w:val="both"/>
        <w:rPr>
          <w:lang w:val="es-ES_tradnl"/>
        </w:rPr>
      </w:pPr>
      <w:r w:rsidRPr="00125AF8">
        <w:rPr>
          <w:lang w:val="es-ES_tradnl"/>
        </w:rPr>
        <w:t xml:space="preserve"> </w:t>
      </w:r>
      <w:r w:rsidR="009F57B3" w:rsidRPr="00125AF8">
        <w:rPr>
          <w:lang w:val="es-ES_tradnl"/>
        </w:rPr>
        <w:t xml:space="preserve">Hay que enfatizar que los medios de comunicación tradicionales han </w:t>
      </w:r>
      <w:r w:rsidR="00F16773" w:rsidRPr="00125AF8">
        <w:rPr>
          <w:lang w:val="es-ES_tradnl"/>
        </w:rPr>
        <w:t>tenido a lo largo de su trayectoria</w:t>
      </w:r>
      <w:r w:rsidR="009F57B3" w:rsidRPr="00125AF8">
        <w:rPr>
          <w:lang w:val="es-ES_tradnl"/>
        </w:rPr>
        <w:t xml:space="preserve"> el poder de llamar la a</w:t>
      </w:r>
      <w:r w:rsidR="00893CC3" w:rsidRPr="00125AF8">
        <w:rPr>
          <w:lang w:val="es-ES_tradnl"/>
        </w:rPr>
        <w:t>tención en temas que considera</w:t>
      </w:r>
      <w:r w:rsidR="009F57B3" w:rsidRPr="00125AF8">
        <w:rPr>
          <w:lang w:val="es-ES_tradnl"/>
        </w:rPr>
        <w:t xml:space="preserve">n de interés público, además de </w:t>
      </w:r>
      <w:r w:rsidR="00893CC3" w:rsidRPr="00125AF8">
        <w:rPr>
          <w:lang w:val="es-ES_tradnl"/>
        </w:rPr>
        <w:t>interpretar</w:t>
      </w:r>
      <w:r w:rsidR="009777F8" w:rsidRPr="00125AF8">
        <w:rPr>
          <w:lang w:val="es-ES_tradnl"/>
        </w:rPr>
        <w:t xml:space="preserve"> </w:t>
      </w:r>
      <w:r w:rsidR="00893CC3" w:rsidRPr="00125AF8">
        <w:rPr>
          <w:lang w:val="es-ES_tradnl"/>
        </w:rPr>
        <w:t>los distintos hechos sociales.</w:t>
      </w:r>
      <w:r w:rsidR="009E64FF" w:rsidRPr="00125AF8">
        <w:rPr>
          <w:lang w:val="es-ES_tradnl"/>
        </w:rPr>
        <w:t xml:space="preserve"> </w:t>
      </w:r>
      <w:r w:rsidR="009777F8" w:rsidRPr="00125AF8">
        <w:rPr>
          <w:lang w:val="es-ES_tradnl"/>
        </w:rPr>
        <w:t xml:space="preserve">Es así que </w:t>
      </w:r>
      <w:r w:rsidR="00893CC3" w:rsidRPr="00125AF8">
        <w:rPr>
          <w:lang w:val="es-ES_tradnl"/>
        </w:rPr>
        <w:t>“se destaca su capacidad para definir los temas acerca de los cuales una sociedad debe pensar y debatir a cada momento, para atraer la mirada pública hacia determinados asuntos”</w:t>
      </w:r>
      <w:r w:rsidR="00676881" w:rsidRPr="00125AF8">
        <w:rPr>
          <w:lang w:val="es-ES_tradnl"/>
        </w:rPr>
        <w:t xml:space="preserve"> </w:t>
      </w:r>
      <w:r w:rsidR="009777F8" w:rsidRPr="00125AF8">
        <w:rPr>
          <w:lang w:val="es-ES_tradnl"/>
        </w:rPr>
        <w:fldChar w:fldCharType="begin"/>
      </w:r>
      <w:r w:rsidR="009777F8" w:rsidRPr="00125AF8">
        <w:rPr>
          <w:lang w:val="es-ES_tradnl"/>
        </w:rPr>
        <w:instrText xml:space="preserve"> ADDIN ZOTERO_ITEM CSL_CITATION {"citationID":"lcxoyCFS","properties":{"formattedCitation":"(D\\uc0\\u8217{}Adamo, Freidenberg, &amp; Beaudoux, 2007, p. 121)","plainCitation":"(D’Adamo, Freidenberg, &amp; Beaudoux, 2007, p. 121)","noteIndex":0},"citationItems":[{"id":133,"uris":["http://zotero.org/users/4126577/items/4U856KJP"],"uri":["http://zotero.org/users/4126577/items/4U856KJP"],"itemData":{"id":133,"type":"book","title":"Medios de comunicación y opinión pública","publisher":"McGraw-Hill Interamericana de España S.L.","author":[{"family":"D'Adamo","given":"O.J."},{"family":"Freidenberg","given":"F."},{"family":"Beaudoux","given":"V.G."}],"issued":{"date-parts":[["2007"]]}},"locator":"121","label":"page"}],"schema":"https://github.com/citation-style-language/schema/raw/master/csl-citation.json"} </w:instrText>
      </w:r>
      <w:r w:rsidR="009777F8" w:rsidRPr="00125AF8">
        <w:rPr>
          <w:lang w:val="es-ES_tradnl"/>
        </w:rPr>
        <w:fldChar w:fldCharType="separate"/>
      </w:r>
      <w:r w:rsidR="009777F8" w:rsidRPr="00125AF8">
        <w:rPr>
          <w:rFonts w:eastAsia="Times New Roman"/>
          <w:lang w:val="es-ES_tradnl"/>
        </w:rPr>
        <w:t>(D’Adamo, Freidenberg, &amp; Beaudoux, 2007, p. 121)</w:t>
      </w:r>
      <w:r w:rsidR="009777F8" w:rsidRPr="00125AF8">
        <w:rPr>
          <w:lang w:val="es-ES_tradnl"/>
        </w:rPr>
        <w:fldChar w:fldCharType="end"/>
      </w:r>
      <w:r w:rsidR="009777F8" w:rsidRPr="00125AF8">
        <w:rPr>
          <w:lang w:val="es-ES_tradnl"/>
        </w:rPr>
        <w:t>.</w:t>
      </w:r>
      <w:r w:rsidR="004079C0" w:rsidRPr="00125AF8">
        <w:rPr>
          <w:lang w:val="es-ES_tradnl"/>
        </w:rPr>
        <w:t xml:space="preserve"> Esto es conocido como </w:t>
      </w:r>
      <w:r w:rsidR="004079C0" w:rsidRPr="00125AF8">
        <w:rPr>
          <w:i/>
          <w:lang w:val="es-ES_tradnl"/>
        </w:rPr>
        <w:t xml:space="preserve">Agenda </w:t>
      </w:r>
      <w:proofErr w:type="spellStart"/>
      <w:r w:rsidR="004079C0" w:rsidRPr="00125AF8">
        <w:rPr>
          <w:i/>
          <w:lang w:val="es-ES_tradnl"/>
        </w:rPr>
        <w:t>Setting</w:t>
      </w:r>
      <w:proofErr w:type="spellEnd"/>
      <w:r w:rsidR="004079C0" w:rsidRPr="00125AF8">
        <w:rPr>
          <w:lang w:val="es-ES_tradnl"/>
        </w:rPr>
        <w:t>, pero ahora con la inmersión de las redes</w:t>
      </w:r>
      <w:r w:rsidR="007A593D" w:rsidRPr="00125AF8">
        <w:rPr>
          <w:lang w:val="es-ES_tradnl"/>
        </w:rPr>
        <w:t xml:space="preserve"> sociales, esta a</w:t>
      </w:r>
      <w:r w:rsidR="004079C0" w:rsidRPr="00125AF8">
        <w:rPr>
          <w:lang w:val="es-ES_tradnl"/>
        </w:rPr>
        <w:t>genda está compartida y las temáticas de interés están naciendo</w:t>
      </w:r>
      <w:r w:rsidR="00604DBE" w:rsidRPr="00125AF8">
        <w:rPr>
          <w:lang w:val="es-ES_tradnl"/>
        </w:rPr>
        <w:t>, no únicamente de los medios, sino</w:t>
      </w:r>
      <w:r w:rsidR="004079C0" w:rsidRPr="00125AF8">
        <w:rPr>
          <w:lang w:val="es-ES_tradnl"/>
        </w:rPr>
        <w:t xml:space="preserve"> desde los influyentes en las redes sociales</w:t>
      </w:r>
      <w:r w:rsidR="00DD1809" w:rsidRPr="00125AF8">
        <w:rPr>
          <w:lang w:val="es-ES_tradnl"/>
        </w:rPr>
        <w:t xml:space="preserve"> como </w:t>
      </w:r>
      <w:r w:rsidR="00604DBE" w:rsidRPr="00125AF8">
        <w:rPr>
          <w:lang w:val="es-ES_tradnl"/>
        </w:rPr>
        <w:t>líderes de opinión</w:t>
      </w:r>
      <w:r w:rsidR="004079C0" w:rsidRPr="00125AF8">
        <w:rPr>
          <w:lang w:val="es-ES_tradnl"/>
        </w:rPr>
        <w:t>.</w:t>
      </w:r>
      <w:r w:rsidR="007E3E9A" w:rsidRPr="00125AF8">
        <w:rPr>
          <w:lang w:val="es-ES_tradnl"/>
        </w:rPr>
        <w:t xml:space="preserve"> </w:t>
      </w:r>
    </w:p>
    <w:p w14:paraId="006F0911" w14:textId="5798F69E" w:rsidR="00945769" w:rsidRPr="00125AF8" w:rsidRDefault="00945769" w:rsidP="00945769">
      <w:pPr>
        <w:pStyle w:val="NormalWeb"/>
        <w:spacing w:before="0" w:beforeAutospacing="0" w:after="200" w:afterAutospacing="0" w:line="360" w:lineRule="auto"/>
        <w:ind w:firstLine="709"/>
        <w:jc w:val="both"/>
        <w:rPr>
          <w:lang w:val="es-ES_tradnl"/>
        </w:rPr>
      </w:pPr>
    </w:p>
    <w:p w14:paraId="5D5ECCA5" w14:textId="4579776D" w:rsidR="0074277D" w:rsidRPr="00125AF8" w:rsidRDefault="005A3DB9" w:rsidP="000D7CA8">
      <w:pPr>
        <w:pStyle w:val="Heading2"/>
        <w:numPr>
          <w:ilvl w:val="1"/>
          <w:numId w:val="3"/>
        </w:numPr>
        <w:ind w:left="709"/>
        <w:jc w:val="both"/>
        <w:rPr>
          <w:rFonts w:ascii="Times New Roman" w:hAnsi="Times New Roman"/>
          <w:b/>
          <w:color w:val="000000" w:themeColor="text1"/>
          <w:sz w:val="24"/>
          <w:lang w:val="es-ES_tradnl"/>
        </w:rPr>
      </w:pPr>
      <w:bookmarkStart w:id="6" w:name="_Toc25890748"/>
      <w:r w:rsidRPr="00125AF8">
        <w:rPr>
          <w:rFonts w:ascii="Times New Roman" w:hAnsi="Times New Roman"/>
          <w:b/>
          <w:color w:val="000000" w:themeColor="text1"/>
          <w:sz w:val="24"/>
          <w:lang w:val="es-ES_tradnl"/>
        </w:rPr>
        <w:t xml:space="preserve">El nuevo mundo de la Agenda </w:t>
      </w:r>
      <w:proofErr w:type="spellStart"/>
      <w:r w:rsidRPr="00125AF8">
        <w:rPr>
          <w:rFonts w:ascii="Times New Roman" w:hAnsi="Times New Roman"/>
          <w:b/>
          <w:color w:val="000000" w:themeColor="text1"/>
          <w:sz w:val="24"/>
          <w:lang w:val="es-ES_tradnl"/>
        </w:rPr>
        <w:t>Setting</w:t>
      </w:r>
      <w:bookmarkEnd w:id="6"/>
      <w:proofErr w:type="spellEnd"/>
    </w:p>
    <w:p w14:paraId="0DFA611C" w14:textId="77777777" w:rsidR="005A3DB9" w:rsidRPr="00125AF8" w:rsidRDefault="005A3DB9" w:rsidP="005A3DB9">
      <w:pPr>
        <w:rPr>
          <w:sz w:val="22"/>
        </w:rPr>
      </w:pPr>
    </w:p>
    <w:p w14:paraId="04482AF1" w14:textId="7BF789A4" w:rsidR="00DC52C8" w:rsidRPr="00125AF8" w:rsidRDefault="001913DD" w:rsidP="000D7CA8">
      <w:pPr>
        <w:pStyle w:val="NormalWeb"/>
        <w:spacing w:before="0" w:beforeAutospacing="0" w:after="200" w:afterAutospacing="0" w:line="360" w:lineRule="auto"/>
        <w:ind w:firstLine="709"/>
        <w:jc w:val="both"/>
        <w:rPr>
          <w:lang w:val="es-ES_tradnl"/>
        </w:rPr>
      </w:pPr>
      <w:r w:rsidRPr="00125AF8">
        <w:rPr>
          <w:lang w:val="es-ES_tradnl"/>
        </w:rPr>
        <w:t xml:space="preserve">Las personas que </w:t>
      </w:r>
      <w:r w:rsidR="00643D81" w:rsidRPr="00125AF8">
        <w:rPr>
          <w:lang w:val="es-ES_tradnl"/>
        </w:rPr>
        <w:t>poseen</w:t>
      </w:r>
      <w:r w:rsidRPr="00125AF8">
        <w:rPr>
          <w:lang w:val="es-ES_tradnl"/>
        </w:rPr>
        <w:t xml:space="preserve"> las técnicas de investigación de la nueva opinión pública tiene</w:t>
      </w:r>
      <w:r w:rsidR="00DC7D3B" w:rsidRPr="00125AF8">
        <w:rPr>
          <w:lang w:val="es-ES_tradnl"/>
        </w:rPr>
        <w:t>n</w:t>
      </w:r>
      <w:r w:rsidRPr="00125AF8">
        <w:rPr>
          <w:lang w:val="es-ES_tradnl"/>
        </w:rPr>
        <w:t xml:space="preserve"> la responsabilidad de </w:t>
      </w:r>
      <w:r w:rsidR="00DC7D3B" w:rsidRPr="00125AF8">
        <w:rPr>
          <w:lang w:val="es-ES_tradnl"/>
        </w:rPr>
        <w:t xml:space="preserve">presentar a la sociedad respuestas a problemáticas que puedan ser interpretadas de manera confiable </w:t>
      </w:r>
      <w:r w:rsidR="00DC7D3B" w:rsidRPr="00125AF8">
        <w:rPr>
          <w:lang w:val="es-ES_tradnl"/>
        </w:rPr>
        <w:fldChar w:fldCharType="begin"/>
      </w:r>
      <w:r w:rsidR="00DC7D3B" w:rsidRPr="00125AF8">
        <w:rPr>
          <w:lang w:val="es-ES_tradnl"/>
        </w:rPr>
        <w:instrText xml:space="preserve"> ADDIN ZOTERO_ITEM CSL_CITATION {"citationID":"a2gcfcmvtgh","properties":{"formattedCitation":"\\uldash{(Cantril, 2015, p. 4)}","plainCitation":"(Cantril, 2015, p. 4)","noteIndex":0},"citationItems":[{"id":166,"uris":["http://zotero.org/users/4126577/items/U6YAUQ2K"],"uri":["http://zotero.org/users/4126577/items/U6YAUQ2K"],"itemData":{"id":166,"type":"book","title":"Gauging Public Opinion","publisher":"Princeton University Press","author":[{"family":"Cantril","given":"H."}],"issued":{"date-parts":[["2015"]]}},"locator":"4","label":"page"}],"schema":"https://github.com/citation-style-language/schema/raw/master/csl-citation.json"} </w:instrText>
      </w:r>
      <w:r w:rsidR="00DC7D3B" w:rsidRPr="00125AF8">
        <w:rPr>
          <w:lang w:val="es-ES_tradnl"/>
        </w:rPr>
        <w:fldChar w:fldCharType="separate"/>
      </w:r>
      <w:r w:rsidR="00DC7D3B" w:rsidRPr="00125AF8">
        <w:rPr>
          <w:rFonts w:eastAsia="Times New Roman"/>
        </w:rPr>
        <w:t>(Cantril, 2015, p. 4)</w:t>
      </w:r>
      <w:r w:rsidR="00DC7D3B" w:rsidRPr="00125AF8">
        <w:rPr>
          <w:lang w:val="es-ES_tradnl"/>
        </w:rPr>
        <w:fldChar w:fldCharType="end"/>
      </w:r>
      <w:r w:rsidR="00DC7D3B" w:rsidRPr="00125AF8">
        <w:rPr>
          <w:lang w:val="es-ES_tradnl"/>
        </w:rPr>
        <w:t xml:space="preserve">. </w:t>
      </w:r>
      <w:r w:rsidR="00701C2B" w:rsidRPr="00125AF8">
        <w:rPr>
          <w:lang w:val="es-ES_tradnl"/>
        </w:rPr>
        <w:t xml:space="preserve">Por mucho tiempo, la información en los medios de comunicación </w:t>
      </w:r>
      <w:r w:rsidR="00772F98" w:rsidRPr="00125AF8">
        <w:rPr>
          <w:lang w:val="es-ES_tradnl"/>
        </w:rPr>
        <w:t>se convirtió</w:t>
      </w:r>
      <w:r w:rsidR="00701C2B" w:rsidRPr="00125AF8">
        <w:rPr>
          <w:lang w:val="es-ES_tradnl"/>
        </w:rPr>
        <w:t xml:space="preserve"> en el único contacto que muchos tenían con la política,</w:t>
      </w:r>
      <w:r w:rsidR="00772F98" w:rsidRPr="00125AF8">
        <w:rPr>
          <w:lang w:val="es-ES_tradnl"/>
        </w:rPr>
        <w:t xml:space="preserve"> pues lo que la gente conocía era la información que recibía en los medios o lo que escuchaba de terceras personas</w:t>
      </w:r>
      <w:r w:rsidR="00181E68" w:rsidRPr="00125AF8">
        <w:rPr>
          <w:lang w:val="es-ES_tradnl"/>
        </w:rPr>
        <w:t xml:space="preserve"> </w:t>
      </w:r>
      <w:r w:rsidR="00181E68" w:rsidRPr="00125AF8">
        <w:rPr>
          <w:lang w:val="es-ES_tradnl"/>
        </w:rPr>
        <w:fldChar w:fldCharType="begin"/>
      </w:r>
      <w:r w:rsidR="00181E68" w:rsidRPr="00125AF8">
        <w:rPr>
          <w:lang w:val="es-ES_tradnl"/>
        </w:rPr>
        <w:instrText xml:space="preserve"> ADDIN ZOTERO_ITEM CSL_CITATION {"citationID":"a8hvmhei71","properties":{"formattedCitation":"\\uldash{(McCombs &amp; Shaw, 1972, p. 176)}","plainCitation":"(McCombs &amp; Shaw, 1972, p. 176)","noteIndex":0},"citationItems":[{"id":167,"uris":["http://zotero.org/users/4126577/items/GBWUVFEG"],"uri":["http://zotero.org/users/4126577/items/GBWUVFEG"],"itemData":{"id":167,"type":"article-magazine","title":"The Agenda-Setting Function of Mass Media","container-title":"American Association for Public Opinion Research","page":"176-187","volume":"36","issue":"2","author":[{"family":"McCombs","given":"M."},{"family":"Shaw","given":"D."}],"issued":{"date-parts":[["1972"]]}},"locator":"176","label":"page"}],"schema":"https://github.com/citation-style-language/schema/raw/master/csl-citation.json"} </w:instrText>
      </w:r>
      <w:r w:rsidR="00181E68" w:rsidRPr="00125AF8">
        <w:rPr>
          <w:lang w:val="es-ES_tradnl"/>
        </w:rPr>
        <w:fldChar w:fldCharType="separate"/>
      </w:r>
      <w:r w:rsidR="00181E68" w:rsidRPr="00125AF8">
        <w:rPr>
          <w:rFonts w:eastAsia="Times New Roman"/>
        </w:rPr>
        <w:t>(McCombs &amp; Shaw, 1972, p. 176)</w:t>
      </w:r>
      <w:r w:rsidR="00181E68" w:rsidRPr="00125AF8">
        <w:rPr>
          <w:lang w:val="es-ES_tradnl"/>
        </w:rPr>
        <w:fldChar w:fldCharType="end"/>
      </w:r>
      <w:r w:rsidR="00772F98" w:rsidRPr="00125AF8">
        <w:rPr>
          <w:lang w:val="es-ES_tradnl"/>
        </w:rPr>
        <w:t xml:space="preserve">, </w:t>
      </w:r>
      <w:r w:rsidR="003F462B" w:rsidRPr="00125AF8">
        <w:rPr>
          <w:lang w:val="es-ES_tradnl"/>
        </w:rPr>
        <w:t xml:space="preserve">definiendo de esta forma la </w:t>
      </w:r>
      <w:r w:rsidR="003F462B" w:rsidRPr="00125AF8">
        <w:rPr>
          <w:i/>
          <w:lang w:val="es-ES_tradnl"/>
        </w:rPr>
        <w:t xml:space="preserve">Agenda </w:t>
      </w:r>
      <w:proofErr w:type="spellStart"/>
      <w:r w:rsidR="003F462B" w:rsidRPr="00125AF8">
        <w:rPr>
          <w:i/>
          <w:lang w:val="es-ES_tradnl"/>
        </w:rPr>
        <w:t>Setting</w:t>
      </w:r>
      <w:proofErr w:type="spellEnd"/>
      <w:r w:rsidR="00DC52C8" w:rsidRPr="00125AF8">
        <w:rPr>
          <w:lang w:val="es-ES_tradnl"/>
        </w:rPr>
        <w:t xml:space="preserve">, </w:t>
      </w:r>
      <w:r w:rsidR="003F462B" w:rsidRPr="00125AF8">
        <w:rPr>
          <w:lang w:val="es-ES_tradnl"/>
        </w:rPr>
        <w:t>denominada de esta manera</w:t>
      </w:r>
      <w:r w:rsidR="00643D81" w:rsidRPr="00125AF8">
        <w:rPr>
          <w:lang w:val="es-ES_tradnl"/>
        </w:rPr>
        <w:t xml:space="preserve"> </w:t>
      </w:r>
      <w:r w:rsidR="00FA3D6D" w:rsidRPr="00125AF8">
        <w:rPr>
          <w:lang w:val="es-ES_tradnl"/>
        </w:rPr>
        <w:t xml:space="preserve">la correlación entre </w:t>
      </w:r>
      <w:r w:rsidR="00181E68" w:rsidRPr="00125AF8">
        <w:rPr>
          <w:lang w:val="es-ES_tradnl"/>
        </w:rPr>
        <w:t>los asuntos importantes presentados por los medios y la</w:t>
      </w:r>
      <w:r w:rsidR="003F462B" w:rsidRPr="00125AF8">
        <w:rPr>
          <w:lang w:val="es-ES_tradnl"/>
        </w:rPr>
        <w:t xml:space="preserve"> percepción de la gente ante</w:t>
      </w:r>
      <w:r w:rsidR="00DC52C8" w:rsidRPr="00125AF8">
        <w:rPr>
          <w:lang w:val="es-ES_tradnl"/>
        </w:rPr>
        <w:t xml:space="preserve"> </w:t>
      </w:r>
      <w:r w:rsidR="00181E68" w:rsidRPr="00125AF8">
        <w:rPr>
          <w:lang w:val="es-ES_tradnl"/>
        </w:rPr>
        <w:t>estas</w:t>
      </w:r>
      <w:r w:rsidR="00FA3D6D" w:rsidRPr="00125AF8">
        <w:rPr>
          <w:lang w:val="es-ES_tradnl"/>
        </w:rPr>
        <w:t xml:space="preserve"> temáticas</w:t>
      </w:r>
      <w:r w:rsidR="00181E68" w:rsidRPr="00125AF8">
        <w:rPr>
          <w:lang w:val="es-ES_tradnl"/>
        </w:rPr>
        <w:t xml:space="preserve"> como importantes</w:t>
      </w:r>
      <w:r w:rsidR="00B613D7" w:rsidRPr="00125AF8">
        <w:rPr>
          <w:lang w:val="es-ES_tradnl"/>
        </w:rPr>
        <w:t xml:space="preserve">, influenciando de esta forma a la opinión pública. </w:t>
      </w:r>
      <w:r w:rsidR="00B613D7" w:rsidRPr="00125AF8">
        <w:rPr>
          <w:lang w:val="es-ES_tradnl"/>
        </w:rPr>
        <w:fldChar w:fldCharType="begin"/>
      </w:r>
      <w:r w:rsidR="00B613D7" w:rsidRPr="00125AF8">
        <w:rPr>
          <w:lang w:val="es-ES_tradnl"/>
        </w:rPr>
        <w:instrText xml:space="preserve"> ADDIN ZOTERO_ITEM CSL_CITATION {"citationID":"a1hi6q97gj5","properties":{"formattedCitation":"\\uldash{(McCombs, 2006)}","plainCitation":"(McCombs, 2006)","noteIndex":0},"citationItems":[{"id":168,"uris":["http://zotero.org/users/4126577/items/57E39E6U"],"uri":["http://zotero.org/users/4126577/items/57E39E6U"],"itemData":{"id":168,"type":"book","title":"Estableciendo la agenda: el impacto de los medios en la opinión pública y el conocimiento","publisher":"Paidós","publisher-place":"Barcelona","event-place":"Barcelona","author":[{"family":"McCombs","given":"M."}],"issued":{"date-parts":[["2006"]]}}}],"schema":"https://github.com/citation-style-language/schema/raw/master/csl-citation.json"} </w:instrText>
      </w:r>
      <w:r w:rsidR="00B613D7" w:rsidRPr="00125AF8">
        <w:rPr>
          <w:lang w:val="es-ES_tradnl"/>
        </w:rPr>
        <w:fldChar w:fldCharType="separate"/>
      </w:r>
      <w:r w:rsidR="00B613D7" w:rsidRPr="00125AF8">
        <w:rPr>
          <w:rFonts w:eastAsia="Times New Roman"/>
        </w:rPr>
        <w:t>(McCombs, 2006)</w:t>
      </w:r>
      <w:r w:rsidR="00B613D7" w:rsidRPr="00125AF8">
        <w:rPr>
          <w:lang w:val="es-ES_tradnl"/>
        </w:rPr>
        <w:fldChar w:fldCharType="end"/>
      </w:r>
    </w:p>
    <w:p w14:paraId="5BFE5FB4" w14:textId="77777777" w:rsidR="007B4A19" w:rsidRPr="00125AF8" w:rsidRDefault="000D7CA8" w:rsidP="000D7CA8">
      <w:pPr>
        <w:pStyle w:val="NormalWeb"/>
        <w:spacing w:before="0" w:beforeAutospacing="0" w:after="200" w:afterAutospacing="0" w:line="360" w:lineRule="auto"/>
        <w:ind w:firstLine="709"/>
        <w:jc w:val="both"/>
        <w:rPr>
          <w:lang w:val="es-ES_tradnl"/>
        </w:rPr>
      </w:pPr>
      <w:r w:rsidRPr="00125AF8">
        <w:rPr>
          <w:lang w:val="es-ES_tradnl"/>
        </w:rPr>
        <w:t xml:space="preserve"> </w:t>
      </w:r>
      <w:r w:rsidR="00B613D7" w:rsidRPr="00125AF8">
        <w:rPr>
          <w:lang w:val="es-ES_tradnl"/>
        </w:rPr>
        <w:t>C</w:t>
      </w:r>
      <w:r w:rsidR="00643D81" w:rsidRPr="00125AF8">
        <w:rPr>
          <w:lang w:val="es-ES_tradnl"/>
        </w:rPr>
        <w:t xml:space="preserve">on el surgimiento de la ciberpolítica, las redes sociales </w:t>
      </w:r>
      <w:r w:rsidR="007E3E9A" w:rsidRPr="00125AF8">
        <w:rPr>
          <w:lang w:val="es-ES_tradnl"/>
        </w:rPr>
        <w:t>podría</w:t>
      </w:r>
      <w:r w:rsidR="00643D81" w:rsidRPr="00125AF8">
        <w:rPr>
          <w:lang w:val="es-ES_tradnl"/>
        </w:rPr>
        <w:t>n</w:t>
      </w:r>
      <w:r w:rsidR="007E3E9A" w:rsidRPr="00125AF8">
        <w:rPr>
          <w:lang w:val="es-ES_tradnl"/>
        </w:rPr>
        <w:t xml:space="preserve"> </w:t>
      </w:r>
      <w:r w:rsidR="00643D81" w:rsidRPr="00125AF8">
        <w:rPr>
          <w:lang w:val="es-ES_tradnl"/>
        </w:rPr>
        <w:t>“</w:t>
      </w:r>
      <w:r w:rsidR="007E3E9A" w:rsidRPr="00125AF8">
        <w:rPr>
          <w:lang w:val="es-ES_tradnl"/>
        </w:rPr>
        <w:t>significar un mayor poder para la ciudadanía, a través de la inclusión de ésta</w:t>
      </w:r>
      <w:r w:rsidR="00643D81" w:rsidRPr="00125AF8">
        <w:rPr>
          <w:lang w:val="es-ES_tradnl"/>
        </w:rPr>
        <w:t>s</w:t>
      </w:r>
      <w:r w:rsidR="007E3E9A" w:rsidRPr="00125AF8">
        <w:rPr>
          <w:lang w:val="es-ES_tradnl"/>
        </w:rPr>
        <w:t xml:space="preserve"> en los procesos de decisión </w:t>
      </w:r>
      <w:r w:rsidR="007E3E9A" w:rsidRPr="00125AF8">
        <w:rPr>
          <w:lang w:val="es-ES_tradnl"/>
        </w:rPr>
        <w:lastRenderedPageBreak/>
        <w:t>democrática, reduciendo la brecha entre gobernantes y gobernados”</w:t>
      </w:r>
      <w:r w:rsidR="009C4AAD" w:rsidRPr="00125AF8">
        <w:rPr>
          <w:lang w:val="es-ES_tradnl"/>
        </w:rPr>
        <w:fldChar w:fldCharType="begin"/>
      </w:r>
      <w:r w:rsidR="00B41A4C" w:rsidRPr="00125AF8">
        <w:rPr>
          <w:lang w:val="es-ES_tradnl"/>
        </w:rPr>
        <w:instrText xml:space="preserve"> ADDIN ZOTERO_ITEM CSL_CITATION {"citationID":"BUo8fi1w","properties":{"formattedCitation":"(Gonz\\uc0\\u225{}lez-Bustamante, 2015, p. 121)","plainCitation":"(González-Bustamante, 2015, p. 121)","noteIndex":0},"citationItems":[{"id":34,"uris":["http://zotero.org/users/4126577/items/PHIRHH6V"],"uri":["http://zotero.org/users/4126577/items/PHIRHH6V"],"itemData":{"id":34,"type":"article-journal","title":"Evaluando Twitter como indicador de opinión pública: una mirada al arribo de Bachelet a la presidencial chilena 2013","container-title":"Revista SAAP","page":"119-141","volume":"9","issue":"1","ISSN":"1853-1970","journalAbbreviation":"Revista SAAP","author":[{"family":"González-Bustamante","given":"B."}],"issued":{"date-parts":[["2015"]]}},"locator":"121","label":"page"}],"schema":"https://github.com/citation-style-language/schema/raw/master/csl-citation.json"} </w:instrText>
      </w:r>
      <w:r w:rsidR="009C4AAD" w:rsidRPr="00125AF8">
        <w:rPr>
          <w:lang w:val="es-ES_tradnl"/>
        </w:rPr>
        <w:fldChar w:fldCharType="separate"/>
      </w:r>
      <w:r w:rsidR="00B41A4C" w:rsidRPr="00125AF8">
        <w:rPr>
          <w:lang w:val="es-ES_tradnl"/>
        </w:rPr>
        <w:t>(González-Bustamante, 2015, p. 121)</w:t>
      </w:r>
      <w:r w:rsidR="009C4AAD" w:rsidRPr="00125AF8">
        <w:rPr>
          <w:lang w:val="es-ES_tradnl"/>
        </w:rPr>
        <w:fldChar w:fldCharType="end"/>
      </w:r>
      <w:r w:rsidR="00FA3D6D" w:rsidRPr="00125AF8">
        <w:rPr>
          <w:lang w:val="es-ES_tradnl"/>
        </w:rPr>
        <w:t xml:space="preserve">, dándole así un nuevo espacio a la </w:t>
      </w:r>
      <w:r w:rsidR="00FA3D6D" w:rsidRPr="00125AF8">
        <w:rPr>
          <w:i/>
          <w:lang w:val="es-ES_tradnl"/>
        </w:rPr>
        <w:t xml:space="preserve">Agenda </w:t>
      </w:r>
      <w:proofErr w:type="spellStart"/>
      <w:r w:rsidR="00FA3D6D" w:rsidRPr="00125AF8">
        <w:rPr>
          <w:i/>
          <w:lang w:val="es-ES_tradnl"/>
        </w:rPr>
        <w:t>Setting</w:t>
      </w:r>
      <w:proofErr w:type="spellEnd"/>
      <w:r w:rsidR="00604DBE" w:rsidRPr="00125AF8">
        <w:rPr>
          <w:lang w:val="es-ES_tradnl"/>
        </w:rPr>
        <w:t xml:space="preserve">. </w:t>
      </w:r>
    </w:p>
    <w:p w14:paraId="59CE8802" w14:textId="792D1ED4" w:rsidR="0022676B" w:rsidRPr="00125AF8" w:rsidRDefault="0022676B" w:rsidP="0022676B">
      <w:pPr>
        <w:spacing w:after="200" w:line="360" w:lineRule="auto"/>
        <w:ind w:firstLine="709"/>
        <w:jc w:val="both"/>
        <w:rPr>
          <w:lang w:val="es-ES_tradnl"/>
        </w:rPr>
      </w:pPr>
      <w:r w:rsidRPr="00125AF8">
        <w:rPr>
          <w:lang w:val="es-ES_tradnl"/>
        </w:rPr>
        <w:t xml:space="preserve">Este fenómeno se ha convertido en una alerta para los medios de comunicación y líderes de opinión, pues a través de la red se vuelve a poner en materia de análisis el planteamiento de Chomsky sobre las relaciones púbicas, donde aseguraba que tener muchos individuos agrupados e interviniendo en el ruedo político serían asumidos como participantes activos, lo que implicaría una “verdadera amenaza” </w:t>
      </w:r>
      <w:r w:rsidRPr="00125AF8">
        <w:rPr>
          <w:lang w:val="es-ES_tradnl"/>
        </w:rPr>
        <w:fldChar w:fldCharType="begin"/>
      </w:r>
      <w:r w:rsidRPr="00125AF8">
        <w:rPr>
          <w:lang w:val="es-ES_tradnl"/>
        </w:rPr>
        <w:instrText xml:space="preserve"> ADDIN ZOTERO_ITEM CSL_CITATION {"citationID":"argn4pjmq","properties":{"formattedCitation":"\\uldash{(1992, p. 9)}","plainCitation":"(1992, p. 9)","noteIndex":0},"citationItems":[{"id":165,"uris":["http://zotero.org/users/4126577/items/I6ZSCJXY"],"uri":["http://zotero.org/users/4126577/items/I6ZSCJXY"],"itemData":{"id":165,"type":"article","title":"El control de los medios de comunicación","URL":"https://cronicon.net/paginas/Documentos/paq2/No.31.pdf","author":[{"family":"Chomsky","given":"N."}],"issued":{"date-parts":[["1992"]]}},"locator":"9","label":"page","suppress-author":true}],"schema":"https://github.com/citation-style-language/schema/raw/master/csl-citation.json"} </w:instrText>
      </w:r>
      <w:r w:rsidRPr="00125AF8">
        <w:rPr>
          <w:lang w:val="es-ES_tradnl"/>
        </w:rPr>
        <w:fldChar w:fldCharType="separate"/>
      </w:r>
      <w:r w:rsidRPr="00125AF8">
        <w:rPr>
          <w:rFonts w:eastAsia="Times New Roman" w:cs="Times New Roman"/>
        </w:rPr>
        <w:t>(1992, p. 9)</w:t>
      </w:r>
      <w:r w:rsidRPr="00125AF8">
        <w:rPr>
          <w:lang w:val="es-ES_tradnl"/>
        </w:rPr>
        <w:fldChar w:fldCharType="end"/>
      </w:r>
      <w:r w:rsidRPr="00125AF8">
        <w:rPr>
          <w:lang w:val="es-ES_tradnl"/>
        </w:rPr>
        <w:t xml:space="preserve">. </w:t>
      </w:r>
    </w:p>
    <w:p w14:paraId="03D6E543" w14:textId="44F4C756" w:rsidR="0022676B" w:rsidRPr="00125AF8" w:rsidRDefault="0022676B" w:rsidP="0022676B">
      <w:pPr>
        <w:spacing w:after="200" w:line="360" w:lineRule="auto"/>
        <w:ind w:firstLine="709"/>
        <w:jc w:val="both"/>
        <w:rPr>
          <w:i/>
          <w:color w:val="222222"/>
          <w:lang w:val="es-ES_tradnl"/>
        </w:rPr>
      </w:pPr>
      <w:r w:rsidRPr="00125AF8">
        <w:rPr>
          <w:lang w:val="es-ES_tradnl"/>
        </w:rPr>
        <w:t xml:space="preserve">Este precepto es abordado </w:t>
      </w:r>
      <w:r w:rsidR="00BA4AA4" w:rsidRPr="00125AF8">
        <w:rPr>
          <w:lang w:val="es-ES_tradnl"/>
        </w:rPr>
        <w:t xml:space="preserve">ahora </w:t>
      </w:r>
      <w:r w:rsidRPr="00125AF8">
        <w:rPr>
          <w:lang w:val="es-ES_tradnl"/>
        </w:rPr>
        <w:t xml:space="preserve">por otros autores como una oportunidad de vinculación entre políticos y pueblo, como </w:t>
      </w:r>
      <w:proofErr w:type="spellStart"/>
      <w:r w:rsidRPr="00125AF8">
        <w:rPr>
          <w:lang w:val="es-ES_tradnl"/>
        </w:rPr>
        <w:t>Harfoush</w:t>
      </w:r>
      <w:proofErr w:type="spellEnd"/>
      <w:r w:rsidRPr="00125AF8">
        <w:rPr>
          <w:lang w:val="es-ES_tradnl"/>
        </w:rPr>
        <w:t xml:space="preserve">, </w:t>
      </w:r>
      <w:r w:rsidRPr="00125AF8">
        <w:rPr>
          <w:color w:val="222222"/>
          <w:lang w:val="es-ES_tradnl"/>
        </w:rPr>
        <w:t xml:space="preserve">jefe de campaña de Barack Obama en 2008, </w:t>
      </w:r>
      <w:r w:rsidR="00BA4AA4" w:rsidRPr="00125AF8">
        <w:rPr>
          <w:color w:val="222222"/>
          <w:lang w:val="es-ES_tradnl"/>
        </w:rPr>
        <w:t xml:space="preserve">quien </w:t>
      </w:r>
      <w:r w:rsidRPr="00125AF8">
        <w:rPr>
          <w:color w:val="222222"/>
          <w:lang w:val="es-ES_tradnl"/>
        </w:rPr>
        <w:t xml:space="preserve">afirma que “internet y un extraordinario movimiento social le permitieron llegar al poder” </w:t>
      </w:r>
      <w:r w:rsidRPr="00125AF8">
        <w:rPr>
          <w:color w:val="222222"/>
          <w:lang w:val="es-ES_tradnl"/>
        </w:rPr>
        <w:fldChar w:fldCharType="begin"/>
      </w:r>
      <w:r w:rsidRPr="00125AF8">
        <w:rPr>
          <w:color w:val="222222"/>
          <w:lang w:val="es-ES_tradnl"/>
        </w:rPr>
        <w:instrText xml:space="preserve"> ADDIN ZOTERO_ITEM CSL_CITATION {"citationID":"0JjPR3io","properties":{"formattedCitation":"(2010, p. 14)","plainCitation":"(2010, p. 14)"},"citationItems":[{"id":28,"uris":["http://zotero.org/users/4126577/items/KF6GV4ZP"],"uri":["http://zotero.org/users/4126577/items/KF6GV4ZP"],"itemData":{"id":28,"type":"book","title":"Yes We Did","publisher":"Grupo Planeta","publisher-place":"Barcelona","event-place":"Barcelona","ISBN":"978-84-9875-054-6","author":[{"family":"Harfoush","given":"R."}],"issued":{"date-parts":[["2010"]]}},"locator":"14","label":"page","suppress-author":true}],"schema":"https://github.com/citation-style-language/schema/raw/master/csl-citation.json"} </w:instrText>
      </w:r>
      <w:r w:rsidRPr="00125AF8">
        <w:rPr>
          <w:color w:val="222222"/>
          <w:lang w:val="es-ES_tradnl"/>
        </w:rPr>
        <w:fldChar w:fldCharType="separate"/>
      </w:r>
      <w:r w:rsidRPr="00125AF8">
        <w:rPr>
          <w:noProof/>
          <w:color w:val="222222"/>
          <w:lang w:val="es-ES_tradnl"/>
        </w:rPr>
        <w:t>(2010, p. 14)</w:t>
      </w:r>
      <w:r w:rsidRPr="00125AF8">
        <w:rPr>
          <w:color w:val="222222"/>
          <w:lang w:val="es-ES_tradnl"/>
        </w:rPr>
        <w:fldChar w:fldCharType="end"/>
      </w:r>
      <w:r w:rsidRPr="00125AF8">
        <w:rPr>
          <w:color w:val="222222"/>
          <w:lang w:val="es-ES_tradnl"/>
        </w:rPr>
        <w:t xml:space="preserve"> al ex presidente estadounidense, asegurando también que “la juventud fue el motor de su victoria” </w:t>
      </w:r>
      <w:r w:rsidRPr="00125AF8">
        <w:rPr>
          <w:color w:val="222222"/>
          <w:lang w:val="es-ES_tradnl"/>
        </w:rPr>
        <w:fldChar w:fldCharType="begin"/>
      </w:r>
      <w:r w:rsidRPr="00125AF8">
        <w:rPr>
          <w:color w:val="222222"/>
          <w:lang w:val="es-ES_tradnl"/>
        </w:rPr>
        <w:instrText xml:space="preserve"> ADDIN ZOTERO_ITEM CSL_CITATION {"citationID":"3SyK30Fe","properties":{"formattedCitation":"(2010, p. 14)","plainCitation":"(2010, p. 14)"},"citationItems":[{"id":28,"uris":["http://zotero.org/users/4126577/items/KF6GV4ZP"],"uri":["http://zotero.org/users/4126577/items/KF6GV4ZP"],"itemData":{"id":28,"type":"book","title":"Yes We Did","publisher":"Grupo Planeta","publisher-place":"Barcelona","event-place":"Barcelona","ISBN":"978-84-9875-054-6","author":[{"family":"Harfoush","given":"R."}],"issued":{"date-parts":[["2010"]]}},"locator":"14","label":"page","suppress-author":true}],"schema":"https://github.com/citation-style-language/schema/raw/master/csl-citation.json"} </w:instrText>
      </w:r>
      <w:r w:rsidRPr="00125AF8">
        <w:rPr>
          <w:color w:val="222222"/>
          <w:lang w:val="es-ES_tradnl"/>
        </w:rPr>
        <w:fldChar w:fldCharType="separate"/>
      </w:r>
      <w:r w:rsidRPr="00125AF8">
        <w:rPr>
          <w:noProof/>
          <w:color w:val="222222"/>
          <w:lang w:val="es-ES_tradnl"/>
        </w:rPr>
        <w:t>(2010, p. 14)</w:t>
      </w:r>
      <w:r w:rsidRPr="00125AF8">
        <w:rPr>
          <w:color w:val="222222"/>
          <w:lang w:val="es-ES_tradnl"/>
        </w:rPr>
        <w:fldChar w:fldCharType="end"/>
      </w:r>
      <w:r w:rsidR="00BA4AA4" w:rsidRPr="00125AF8">
        <w:rPr>
          <w:color w:val="222222"/>
          <w:lang w:val="es-ES_tradnl"/>
        </w:rPr>
        <w:t xml:space="preserve"> y que:</w:t>
      </w:r>
    </w:p>
    <w:p w14:paraId="4B30964B" w14:textId="629338BE" w:rsidR="007B4A19" w:rsidRPr="00125AF8" w:rsidRDefault="0022676B" w:rsidP="00BA4AA4">
      <w:pPr>
        <w:spacing w:after="200" w:line="360" w:lineRule="auto"/>
        <w:ind w:left="709"/>
        <w:jc w:val="both"/>
        <w:rPr>
          <w:rFonts w:cs="Times New Roman"/>
          <w:iCs/>
          <w:sz w:val="22"/>
          <w:szCs w:val="22"/>
          <w:lang w:val="es-ES_tradnl"/>
        </w:rPr>
      </w:pPr>
      <w:r w:rsidRPr="00125AF8">
        <w:rPr>
          <w:color w:val="222222"/>
          <w:sz w:val="22"/>
          <w:szCs w:val="22"/>
          <w:lang w:val="es-ES_tradnl"/>
        </w:rPr>
        <w:t xml:space="preserve">Al gobierno no le sirve de nada la experiencia acumulada en su propia organización para gestionar el gran número de retos que van surgiendo. Los gobiernos han de crear oportunidades para establecer un diálogo sostenible entre los votantes y los candidatos elegidos. Gracias al internet, ahora los funcionarios públicos pueden solicitar datos sobre los ciudadanos prácticamente sin ningún coste, proporcionar información básica en formato web, facilitar discusiones online y establecer mecanismos de respuesta. </w:t>
      </w:r>
      <w:r w:rsidRPr="00125AF8">
        <w:rPr>
          <w:color w:val="222222"/>
          <w:sz w:val="22"/>
          <w:szCs w:val="22"/>
          <w:lang w:val="es-ES_tradnl"/>
        </w:rPr>
        <w:fldChar w:fldCharType="begin"/>
      </w:r>
      <w:r w:rsidRPr="00125AF8">
        <w:rPr>
          <w:color w:val="222222"/>
          <w:sz w:val="22"/>
          <w:szCs w:val="22"/>
          <w:lang w:val="es-ES_tradnl"/>
        </w:rPr>
        <w:instrText xml:space="preserve"> ADDIN ZOTERO_ITEM CSL_CITATION {"citationID":"o6gojea2p","properties":{"formattedCitation":"(Harfoush, 2010, p. 15)","plainCitation":"(Harfoush, 2010, p. 15)"},"citationItems":[{"id":28,"uris":["http://zotero.org/users/4126577/items/KF6GV4ZP"],"uri":["http://zotero.org/users/4126577/items/KF6GV4ZP"],"itemData":{"id":28,"type":"book","title":"Yes We Did","publisher":"Grupo Planeta","publisher-place":"Barcelona","event-place":"Barcelona","ISBN":"978-84-9875-054-6","author":[{"family":"Harfoush","given":"R."}],"issued":{"date-parts":[["2010"]]}},"locator":"15","label":"page"}],"schema":"https://github.com/citation-style-language/schema/raw/master/csl-citation.json"} </w:instrText>
      </w:r>
      <w:r w:rsidRPr="00125AF8">
        <w:rPr>
          <w:color w:val="222222"/>
          <w:sz w:val="22"/>
          <w:szCs w:val="22"/>
          <w:lang w:val="es-ES_tradnl"/>
        </w:rPr>
        <w:fldChar w:fldCharType="separate"/>
      </w:r>
      <w:r w:rsidRPr="00125AF8">
        <w:rPr>
          <w:noProof/>
          <w:color w:val="222222"/>
          <w:sz w:val="22"/>
          <w:szCs w:val="22"/>
          <w:lang w:val="es-ES_tradnl"/>
        </w:rPr>
        <w:t>(Harfoush, 2010, p. 15)</w:t>
      </w:r>
      <w:r w:rsidRPr="00125AF8">
        <w:rPr>
          <w:color w:val="222222"/>
          <w:sz w:val="22"/>
          <w:szCs w:val="22"/>
          <w:lang w:val="es-ES_tradnl"/>
        </w:rPr>
        <w:fldChar w:fldCharType="end"/>
      </w:r>
      <w:r w:rsidR="00BA4AA4" w:rsidRPr="00125AF8">
        <w:rPr>
          <w:sz w:val="22"/>
          <w:szCs w:val="22"/>
          <w:lang w:val="es-ES_tradnl"/>
        </w:rPr>
        <w:t>.</w:t>
      </w:r>
    </w:p>
    <w:p w14:paraId="1A4E58F5" w14:textId="48AA5FF8" w:rsidR="009D1130" w:rsidRPr="00125AF8" w:rsidRDefault="00604DBE" w:rsidP="000D7CA8">
      <w:pPr>
        <w:pStyle w:val="NormalWeb"/>
        <w:spacing w:before="0" w:beforeAutospacing="0" w:after="200" w:afterAutospacing="0" w:line="360" w:lineRule="auto"/>
        <w:ind w:firstLine="709"/>
        <w:jc w:val="both"/>
        <w:rPr>
          <w:lang w:val="es-ES_tradnl"/>
        </w:rPr>
      </w:pPr>
      <w:r w:rsidRPr="00125AF8">
        <w:rPr>
          <w:lang w:val="es-ES_tradnl"/>
        </w:rPr>
        <w:t>Esta premisa permite brindar nue</w:t>
      </w:r>
      <w:r w:rsidR="00FA3D6D" w:rsidRPr="00125AF8">
        <w:rPr>
          <w:lang w:val="es-ES_tradnl"/>
        </w:rPr>
        <w:t>vas posibilidades comunicativas</w:t>
      </w:r>
      <w:r w:rsidRPr="00125AF8">
        <w:rPr>
          <w:lang w:val="es-ES_tradnl"/>
        </w:rPr>
        <w:t xml:space="preserve"> donde</w:t>
      </w:r>
      <w:r w:rsidR="00FA3D6D" w:rsidRPr="00125AF8">
        <w:rPr>
          <w:lang w:val="es-ES_tradnl"/>
        </w:rPr>
        <w:t>,</w:t>
      </w:r>
      <w:r w:rsidRPr="00125AF8">
        <w:rPr>
          <w:lang w:val="es-ES_tradnl"/>
        </w:rPr>
        <w:t xml:space="preserve"> a la hora de interactuar con los ciudadanos, se crean comunidades y se establece un modelo de comunicación bidireccional en el que no son únicamente los políticos quienes difunden los mensajes, sino que los internautas también pueden hacer oír su voz </w:t>
      </w:r>
      <w:r w:rsidRPr="00125AF8">
        <w:rPr>
          <w:lang w:val="es-ES_tradnl"/>
        </w:rPr>
        <w:fldChar w:fldCharType="begin"/>
      </w:r>
      <w:r w:rsidRPr="00125AF8">
        <w:rPr>
          <w:lang w:val="es-ES_tradnl"/>
        </w:rPr>
        <w:instrText xml:space="preserve"> ADDIN ZOTERO_ITEM CSL_CITATION {"citationID":"I1f0Wh5D","properties":{"formattedCitation":"(Ure\\uc0\\u241{}a &amp; Rodr\\uc0\\u237{}guez, 2011, p. 2)","plainCitation":"(Ureña &amp; Rodríguez, 2011, p. 2)","noteIndex":0},"citationItems":[{"id":30,"uris":["http://zotero.org/users/4126577/items/MN6JASFW"],"uri":["http://zotero.org/users/4126577/items/MN6JASFW"],"itemData":{"id":30,"type":"article-journal","title":"Diez razones para el uso de Twitter como herramienta en la comunicación política y electoral","page":"89-116","volume":"10","journalAbbreviation":"Comunicación y pluralismo","author":[{"family":"Ureña","given":"D."},{"family":"Rodríguez","given":"R."}],"issued":{"date-parts":[["2011"]]}},"locator":"2","label":"page"}],"schema":"https://github.com/citation-style-language/schema/raw/master/csl-citation.json"} </w:instrText>
      </w:r>
      <w:r w:rsidRPr="00125AF8">
        <w:rPr>
          <w:lang w:val="es-ES_tradnl"/>
        </w:rPr>
        <w:fldChar w:fldCharType="separate"/>
      </w:r>
      <w:r w:rsidRPr="00125AF8">
        <w:rPr>
          <w:rFonts w:eastAsia="Times New Roman"/>
          <w:lang w:val="es-ES_tradnl"/>
        </w:rPr>
        <w:t>(Ureña &amp; Rodríguez, 2011, p. 2)</w:t>
      </w:r>
      <w:r w:rsidRPr="00125AF8">
        <w:rPr>
          <w:lang w:val="es-ES_tradnl"/>
        </w:rPr>
        <w:fldChar w:fldCharType="end"/>
      </w:r>
      <w:r w:rsidR="00B613D7" w:rsidRPr="00125AF8">
        <w:rPr>
          <w:lang w:val="es-ES_tradnl"/>
        </w:rPr>
        <w:t xml:space="preserve">. De esta forma se amplía el espectro para la Agenda, pues ya no son únicamente los </w:t>
      </w:r>
      <w:r w:rsidR="007B72DB" w:rsidRPr="00125AF8">
        <w:rPr>
          <w:lang w:val="es-ES_tradnl"/>
        </w:rPr>
        <w:t>temas que plantean los medios de comunicación, sino los temas que surgen en</w:t>
      </w:r>
      <w:r w:rsidR="00970D81" w:rsidRPr="00125AF8">
        <w:rPr>
          <w:lang w:val="es-ES_tradnl"/>
        </w:rPr>
        <w:t xml:space="preserve">tre </w:t>
      </w:r>
      <w:r w:rsidR="00EE423B" w:rsidRPr="00125AF8">
        <w:rPr>
          <w:lang w:val="es-ES_tradnl"/>
        </w:rPr>
        <w:t>los usuarios de estas redes.</w:t>
      </w:r>
      <w:r w:rsidR="00970D81" w:rsidRPr="00125AF8">
        <w:rPr>
          <w:lang w:val="es-ES_tradnl"/>
        </w:rPr>
        <w:t xml:space="preserve"> </w:t>
      </w:r>
      <w:r w:rsidR="00B613D7" w:rsidRPr="00125AF8">
        <w:rPr>
          <w:lang w:val="es-ES_tradnl"/>
        </w:rPr>
        <w:t xml:space="preserve"> </w:t>
      </w:r>
    </w:p>
    <w:p w14:paraId="43A4F0B4" w14:textId="02B3F13B" w:rsidR="00604DBE" w:rsidRPr="00125AF8" w:rsidRDefault="00604DBE" w:rsidP="0088071E">
      <w:pPr>
        <w:pStyle w:val="NormalWeb"/>
        <w:spacing w:before="0" w:beforeAutospacing="0" w:after="200" w:afterAutospacing="0" w:line="360" w:lineRule="auto"/>
        <w:ind w:firstLine="709"/>
        <w:jc w:val="both"/>
        <w:rPr>
          <w:lang w:val="es-ES_tradnl"/>
        </w:rPr>
      </w:pPr>
      <w:r w:rsidRPr="00125AF8">
        <w:rPr>
          <w:lang w:val="es-ES_tradnl"/>
        </w:rPr>
        <w:t>Ahora, ¿qué ha sucedido con los medios de comunicación?</w:t>
      </w:r>
      <w:r w:rsidR="003D20AB" w:rsidRPr="00125AF8">
        <w:rPr>
          <w:lang w:val="es-ES_tradnl"/>
        </w:rPr>
        <w:t xml:space="preserve"> E</w:t>
      </w:r>
      <w:r w:rsidRPr="00125AF8">
        <w:rPr>
          <w:lang w:val="es-ES_tradnl"/>
        </w:rPr>
        <w:t xml:space="preserve">n América Latina en general, la relación entre los medios y el Estado se ha tornado compleja, pues en esta relación no figura el Estado sino el gobierno, debido a que existen escasas políticas de Estado y cada gobierno acomoda leyes, poder y medios para asegurar su éxito </w:t>
      </w:r>
      <w:r w:rsidRPr="00125AF8">
        <w:rPr>
          <w:lang w:val="es-ES_tradnl"/>
        </w:rPr>
        <w:fldChar w:fldCharType="begin"/>
      </w:r>
      <w:r w:rsidRPr="00125AF8">
        <w:rPr>
          <w:lang w:val="es-ES_tradnl"/>
        </w:rPr>
        <w:instrText xml:space="preserve"> ADDIN ZOTERO_ITEM CSL_CITATION {"citationID":"d7DbZvbh","properties":{"formattedCitation":"(Rinc\\uc0\\u243{}n, 2010, p. 6)","plainCitation":"(Rincón, 2010, p. 6)","noteIndex":0},"citationItems":[{"id":148,"uris":["http://zotero.org/users/4126577/items/DLCNCNA5"],"uri":["http://zotero.org/users/4126577/items/DLCNCNA5"],"itemData":{"id":148,"type":"chapter","title":"¿Hay que defender a los medios de comunicación del Estado o al Estado de los medios y a los periodistas?","container-title":"¿Por qué nos odian tanto? [Estado y medios de comunicación en América Latina]","publisher":"Centro de Competencia en Comunicación para América Latina, C3 FES, www.c3fes.net.","publisher-place":"Bogotá","page":"5-13","event-place":"Bogotá","author":[{"family":"Rincón","given":"O."}],"issued":{"date-parts":[["2010"]]}},"locator":"6","label":"page"}],"schema":"https://github.com/citation-style-language/schema/raw/master/csl-citation.json"} </w:instrText>
      </w:r>
      <w:r w:rsidRPr="00125AF8">
        <w:rPr>
          <w:lang w:val="es-ES_tradnl"/>
        </w:rPr>
        <w:fldChar w:fldCharType="separate"/>
      </w:r>
      <w:r w:rsidRPr="00125AF8">
        <w:rPr>
          <w:rFonts w:eastAsia="Times New Roman"/>
          <w:lang w:val="es-ES_tradnl"/>
        </w:rPr>
        <w:t>(Rincón, 2010, p. 6)</w:t>
      </w:r>
      <w:r w:rsidRPr="00125AF8">
        <w:rPr>
          <w:lang w:val="es-ES_tradnl"/>
        </w:rPr>
        <w:fldChar w:fldCharType="end"/>
      </w:r>
      <w:r w:rsidRPr="00125AF8">
        <w:rPr>
          <w:lang w:val="es-ES_tradnl"/>
        </w:rPr>
        <w:t>.</w:t>
      </w:r>
    </w:p>
    <w:p w14:paraId="6D178256" w14:textId="0362C40E" w:rsidR="00604DBE" w:rsidRPr="00125AF8" w:rsidRDefault="00604DBE" w:rsidP="0088071E">
      <w:pPr>
        <w:pStyle w:val="NormalWeb"/>
        <w:spacing w:before="0" w:beforeAutospacing="0" w:after="200" w:afterAutospacing="0" w:line="360" w:lineRule="auto"/>
        <w:ind w:firstLine="709"/>
        <w:jc w:val="both"/>
        <w:rPr>
          <w:lang w:val="es-ES_tradnl"/>
        </w:rPr>
      </w:pPr>
      <w:r w:rsidRPr="00125AF8">
        <w:rPr>
          <w:rFonts w:eastAsia="AppleMyungjo"/>
          <w:lang w:val="es-ES_tradnl"/>
        </w:rPr>
        <w:t>Por su parte en el Ecuador, la situación tomó un giro distinto, pues como lo afirma Gustavo Abad, peri</w:t>
      </w:r>
      <w:r w:rsidR="00AC065A" w:rsidRPr="00125AF8">
        <w:rPr>
          <w:rFonts w:eastAsia="AppleMyungjo"/>
          <w:lang w:val="es-ES_tradnl"/>
        </w:rPr>
        <w:t>odista y académico ecuatoriano</w:t>
      </w:r>
      <w:r w:rsidRPr="00125AF8">
        <w:rPr>
          <w:rFonts w:eastAsia="AppleMyungjo"/>
          <w:lang w:val="es-ES_tradnl"/>
        </w:rPr>
        <w:t xml:space="preserve">, durante el gobierno del economista </w:t>
      </w:r>
      <w:r w:rsidRPr="00125AF8">
        <w:rPr>
          <w:rFonts w:eastAsia="AppleMyungjo"/>
          <w:lang w:val="es-ES_tradnl"/>
        </w:rPr>
        <w:lastRenderedPageBreak/>
        <w:t xml:space="preserve">Rafael Correa Delgado, se generó una ruptura de la relación entre los medios de comunicación tradicionales -entiéndase como prensa, radio y televisión- y las acciones del gobierno, creando una crisis y estancamiento del periodismo en el país </w:t>
      </w:r>
      <w:r w:rsidRPr="00125AF8">
        <w:rPr>
          <w:rFonts w:eastAsia="AppleMyungjo"/>
          <w:lang w:val="es-ES_tradnl"/>
        </w:rPr>
        <w:fldChar w:fldCharType="begin"/>
      </w:r>
      <w:r w:rsidR="008C0A63" w:rsidRPr="00125AF8">
        <w:rPr>
          <w:rFonts w:eastAsia="AppleMyungjo"/>
          <w:lang w:val="es-ES_tradnl"/>
        </w:rPr>
        <w:instrText xml:space="preserve"> ADDIN ZOTERO_ITEM CSL_CITATION {"citationID":"svg02lNp","properties":{"formattedCitation":"(2010, p. 183)","plainCitation":"(2010, p. 183)","noteIndex":0},"citationItems":[{"id":146,"uris":["http://zotero.org/users/4126577/items/2M9MN2LI"],"uri":["http://zotero.org/users/4126577/items/2M9MN2LI"],"itemData":{"id":146,"type":"chapter","title":"El club de la pelea... poder político vs poder mediático","container-title":"¿Por qué nos odian tanto? [Estado y medios de comunicación en América Latina]","publisher":"Centro de Competencia en Comunicación para América Latina, C3 FES, www.c3fes.net.","publisher-place":"Bogotá","page":"183-197","event-place":"Bogotá","author":[{"family":"Abad","given":"G."}],"editor":[{"family":"Rincón","given":"O."}],"issued":{"date-parts":[["2010"]]}},"locator":"183","label":"page","suppress-author":true}],"schema":"https://github.com/citation-style-language/schema/raw/master/csl-citation.json"} </w:instrText>
      </w:r>
      <w:r w:rsidRPr="00125AF8">
        <w:rPr>
          <w:rFonts w:eastAsia="AppleMyungjo"/>
          <w:lang w:val="es-ES_tradnl"/>
        </w:rPr>
        <w:fldChar w:fldCharType="separate"/>
      </w:r>
      <w:r w:rsidR="008C0A63" w:rsidRPr="00125AF8">
        <w:rPr>
          <w:rFonts w:eastAsia="Times New Roman"/>
          <w:lang w:val="es-ES_tradnl"/>
        </w:rPr>
        <w:t>(2010, p. 183)</w:t>
      </w:r>
      <w:r w:rsidRPr="00125AF8">
        <w:rPr>
          <w:rFonts w:eastAsia="AppleMyungjo"/>
          <w:lang w:val="es-ES_tradnl"/>
        </w:rPr>
        <w:fldChar w:fldCharType="end"/>
      </w:r>
      <w:r w:rsidRPr="00125AF8">
        <w:rPr>
          <w:rFonts w:eastAsia="AppleMyungjo"/>
          <w:lang w:val="es-ES_tradnl"/>
        </w:rPr>
        <w:t>.</w:t>
      </w:r>
    </w:p>
    <w:p w14:paraId="25112457" w14:textId="2E57DD2F" w:rsidR="006D1314" w:rsidRPr="00125AF8" w:rsidRDefault="00604DBE" w:rsidP="0088071E">
      <w:pPr>
        <w:pStyle w:val="NormalWeb"/>
        <w:spacing w:before="0" w:beforeAutospacing="0" w:after="200" w:afterAutospacing="0" w:line="360" w:lineRule="auto"/>
        <w:ind w:firstLine="709"/>
        <w:jc w:val="both"/>
        <w:rPr>
          <w:lang w:val="es-ES_tradnl"/>
        </w:rPr>
      </w:pPr>
      <w:r w:rsidRPr="00125AF8">
        <w:rPr>
          <w:lang w:val="es-ES_tradnl"/>
        </w:rPr>
        <w:t>En este</w:t>
      </w:r>
      <w:r w:rsidR="009777F8" w:rsidRPr="00125AF8">
        <w:rPr>
          <w:lang w:val="es-ES_tradnl"/>
        </w:rPr>
        <w:t xml:space="preserve"> período de cambio </w:t>
      </w:r>
      <w:r w:rsidRPr="00125AF8">
        <w:rPr>
          <w:lang w:val="es-ES_tradnl"/>
        </w:rPr>
        <w:t xml:space="preserve">que ha vivido el país </w:t>
      </w:r>
      <w:r w:rsidR="009777F8" w:rsidRPr="00125AF8">
        <w:rPr>
          <w:lang w:val="es-ES_tradnl"/>
        </w:rPr>
        <w:t>dentro de su</w:t>
      </w:r>
      <w:r w:rsidRPr="00125AF8">
        <w:rPr>
          <w:lang w:val="es-ES_tradnl"/>
        </w:rPr>
        <w:t xml:space="preserve">s políticas de gobernabilidad, </w:t>
      </w:r>
      <w:r w:rsidR="009777F8" w:rsidRPr="00125AF8">
        <w:rPr>
          <w:lang w:val="es-ES_tradnl"/>
        </w:rPr>
        <w:t xml:space="preserve">los partidos </w:t>
      </w:r>
      <w:r w:rsidRPr="00125AF8">
        <w:rPr>
          <w:lang w:val="es-ES_tradnl"/>
        </w:rPr>
        <w:t xml:space="preserve">y actores </w:t>
      </w:r>
      <w:r w:rsidR="009777F8" w:rsidRPr="00125AF8">
        <w:rPr>
          <w:lang w:val="es-ES_tradnl"/>
        </w:rPr>
        <w:t>políticos han encontrado una oportunidad de vínculo cercano con la ciudadanía a través de las redes sociales</w:t>
      </w:r>
      <w:r w:rsidRPr="00125AF8">
        <w:rPr>
          <w:lang w:val="es-ES_tradnl"/>
        </w:rPr>
        <w:t>, pues</w:t>
      </w:r>
      <w:r w:rsidR="009777F8" w:rsidRPr="00125AF8">
        <w:rPr>
          <w:lang w:val="es-ES_tradnl"/>
        </w:rPr>
        <w:t xml:space="preserve"> “son conscientes de la necesidad de estar presentes en Internet y ser activos si quieren no solo ganar unas elecciones, sino también combatir el desinterés que la ciu</w:t>
      </w:r>
      <w:r w:rsidR="00AE76B9" w:rsidRPr="00125AF8">
        <w:rPr>
          <w:lang w:val="es-ES_tradnl"/>
        </w:rPr>
        <w:t>dadanía siente por la política”</w:t>
      </w:r>
      <w:r w:rsidR="009777F8" w:rsidRPr="00125AF8">
        <w:rPr>
          <w:lang w:val="es-ES_tradnl"/>
        </w:rPr>
        <w:t xml:space="preserve"> </w:t>
      </w:r>
      <w:r w:rsidR="009777F8" w:rsidRPr="00125AF8">
        <w:rPr>
          <w:lang w:val="es-ES_tradnl"/>
        </w:rPr>
        <w:fldChar w:fldCharType="begin"/>
      </w:r>
      <w:r w:rsidR="00516C9A" w:rsidRPr="00125AF8">
        <w:rPr>
          <w:lang w:val="es-ES_tradnl"/>
        </w:rPr>
        <w:instrText xml:space="preserve"> ADDIN ZOTERO_ITEM CSL_CITATION {"citationID":"WauxXafe","properties":{"formattedCitation":"(Cervi &amp; Roca, 2017, p. 133)","plainCitation":"(Cervi &amp; Roca, 2017, p. 133)","noteIndex":0},"citationItems":[{"id":8,"uris":["http://zotero.org/users/4126577/items/66SUE6DH"],"uri":["http://zotero.org/users/4126577/items/66SUE6DH"],"itemData":{"id":8,"type":"article-journal","title":"La modernización de la campaña electoral para las elecciones generales de España en 2015. ¿Hacia la americanización?","page":"133-150","volume":"13","journalAbbreviation":"Comunicación y Hombre","author":[{"family":"Cervi","given":"L."},{"family":"Roca","given":"N"}],"issued":{"date-parts":[["2017"]]}},"locator":"133","label":"page"}],"schema":"https://github.com/citation-style-language/schema/raw/master/csl-citation.json"} </w:instrText>
      </w:r>
      <w:r w:rsidR="009777F8" w:rsidRPr="00125AF8">
        <w:rPr>
          <w:lang w:val="es-ES_tradnl"/>
        </w:rPr>
        <w:fldChar w:fldCharType="separate"/>
      </w:r>
      <w:r w:rsidR="009777F8" w:rsidRPr="00125AF8">
        <w:rPr>
          <w:lang w:val="es-ES_tradnl"/>
        </w:rPr>
        <w:t>(Cervi &amp; Roca, 2017, p. 133)</w:t>
      </w:r>
      <w:r w:rsidR="009777F8" w:rsidRPr="00125AF8">
        <w:rPr>
          <w:lang w:val="es-ES_tradnl"/>
        </w:rPr>
        <w:fldChar w:fldCharType="end"/>
      </w:r>
      <w:r w:rsidR="00AE76B9" w:rsidRPr="00125AF8">
        <w:rPr>
          <w:lang w:val="es-ES_tradnl"/>
        </w:rPr>
        <w:t>.</w:t>
      </w:r>
    </w:p>
    <w:p w14:paraId="268AA6AB" w14:textId="26472172" w:rsidR="00AE76B9" w:rsidRPr="00125AF8" w:rsidRDefault="00AE76B9" w:rsidP="0088071E">
      <w:pPr>
        <w:pStyle w:val="NormalWeb"/>
        <w:spacing w:before="0" w:beforeAutospacing="0" w:after="200" w:afterAutospacing="0" w:line="360" w:lineRule="auto"/>
        <w:ind w:firstLine="709"/>
        <w:jc w:val="both"/>
        <w:rPr>
          <w:lang w:val="es-ES_tradnl"/>
        </w:rPr>
      </w:pPr>
      <w:r w:rsidRPr="00125AF8">
        <w:rPr>
          <w:lang w:val="es-ES_tradnl"/>
        </w:rPr>
        <w:t>A través de internet, el activismo po</w:t>
      </w:r>
      <w:r w:rsidR="0036534E" w:rsidRPr="00125AF8">
        <w:rPr>
          <w:lang w:val="es-ES_tradnl"/>
        </w:rPr>
        <w:t>lítico ha vuelto a tomar fuerza</w:t>
      </w:r>
      <w:r w:rsidR="00604DBE" w:rsidRPr="00125AF8">
        <w:rPr>
          <w:lang w:val="es-ES_tradnl"/>
        </w:rPr>
        <w:t xml:space="preserve"> en la gente</w:t>
      </w:r>
      <w:r w:rsidRPr="00125AF8">
        <w:rPr>
          <w:lang w:val="es-ES_tradnl"/>
        </w:rPr>
        <w:t xml:space="preserve">, por lo que se ha convertido en la “nueva frontera” para que partidos y candidatos realicen proselitismo político. Por ejemplo, durante el siglo XIX, </w:t>
      </w:r>
      <w:r w:rsidR="00016403" w:rsidRPr="00125AF8">
        <w:rPr>
          <w:lang w:val="es-ES_tradnl"/>
        </w:rPr>
        <w:t>las campañas estaban basadas únicamente en el proselitismo político, “lo que se denomina Campaña Tierra. E</w:t>
      </w:r>
      <w:r w:rsidRPr="00125AF8">
        <w:rPr>
          <w:lang w:val="es-ES_tradnl"/>
        </w:rPr>
        <w:t xml:space="preserve">n este modelo, los candidatos realizaban giras por todo el país, llevaban en tren el espectáculo de la política a las ciudades y pueblos. Los candidatos hacían presentaciones públicas, mítines, hablaban con la gente de la calle, etc. La publicidad era básicamente publicidad de calle: estandartes, banderolas, pasacalles, etcétera” </w:t>
      </w:r>
      <w:r w:rsidRPr="00125AF8">
        <w:rPr>
          <w:lang w:val="es-ES_tradnl"/>
        </w:rPr>
        <w:fldChar w:fldCharType="begin"/>
      </w:r>
      <w:r w:rsidR="000D1799" w:rsidRPr="00125AF8">
        <w:rPr>
          <w:lang w:val="es-ES_tradnl"/>
        </w:rPr>
        <w:instrText xml:space="preserve"> ADDIN ZOTERO_ITEM CSL_CITATION {"citationID":"AqUQc3tt","properties":{"formattedCitation":"(Espino-S\\uc0\\u225{}nchez, 2014, p. 44)","plainCitation":"(Espino-Sánchez, 2014, p. 44)","noteIndex":0},"citationItems":[{"id":46,"uris":["http://zotero.org/users/4126577/items/VWMJH2KN"],"uri":["http://zotero.org/users/4126577/items/VWMJH2KN"],"itemData":{"id":46,"type":"article-journal","title":"La política en internet, ¿de la mediatización a la convergencia digital?","container-title":"Convergencia","page":"39-63","volume":"21","issue":"65","ISSN":"1405-1435","journalAbbreviation":"Convergencia","author":[{"family":"Espino-Sánchez","given":"G."}],"issued":{"date-parts":[["2014"]]}},"locator":"44","label":"page"}],"schema":"https://github.com/citation-style-language/schema/raw/master/csl-citation.json"} </w:instrText>
      </w:r>
      <w:r w:rsidRPr="00125AF8">
        <w:rPr>
          <w:lang w:val="es-ES_tradnl"/>
        </w:rPr>
        <w:fldChar w:fldCharType="separate"/>
      </w:r>
      <w:r w:rsidR="00516C9A" w:rsidRPr="00125AF8">
        <w:rPr>
          <w:lang w:val="es-ES_tradnl"/>
        </w:rPr>
        <w:t>(Espino-Sánchez, 2014, p. 44)</w:t>
      </w:r>
      <w:r w:rsidRPr="00125AF8">
        <w:rPr>
          <w:lang w:val="es-ES_tradnl"/>
        </w:rPr>
        <w:fldChar w:fldCharType="end"/>
      </w:r>
      <w:r w:rsidRPr="00125AF8">
        <w:rPr>
          <w:lang w:val="es-ES_tradnl"/>
        </w:rPr>
        <w:t xml:space="preserve">. </w:t>
      </w:r>
    </w:p>
    <w:p w14:paraId="35D56F84" w14:textId="4EFB842F" w:rsidR="00F071E9" w:rsidRPr="00125AF8" w:rsidRDefault="00016403" w:rsidP="00AC3FCC">
      <w:pPr>
        <w:pStyle w:val="NormalWeb"/>
        <w:spacing w:before="0" w:beforeAutospacing="0" w:after="200" w:afterAutospacing="0" w:line="360" w:lineRule="auto"/>
        <w:ind w:firstLine="709"/>
        <w:jc w:val="both"/>
        <w:rPr>
          <w:lang w:val="es-ES_tradnl"/>
        </w:rPr>
      </w:pPr>
      <w:r w:rsidRPr="00125AF8">
        <w:rPr>
          <w:lang w:val="es-ES_tradnl"/>
        </w:rPr>
        <w:t>A</w:t>
      </w:r>
      <w:r w:rsidR="00AE76B9" w:rsidRPr="00125AF8">
        <w:rPr>
          <w:lang w:val="es-ES_tradnl"/>
        </w:rPr>
        <w:t>hora</w:t>
      </w:r>
      <w:r w:rsidRPr="00125AF8">
        <w:rPr>
          <w:lang w:val="es-ES_tradnl"/>
        </w:rPr>
        <w:t>,</w:t>
      </w:r>
      <w:r w:rsidR="00AE76B9" w:rsidRPr="00125AF8">
        <w:rPr>
          <w:lang w:val="es-ES_tradnl"/>
        </w:rPr>
        <w:t xml:space="preserve"> las campañas se han volcado a los escenarios digitales, donde a través de videos, mensajes, gráficas y fotografías, los actores políticos</w:t>
      </w:r>
      <w:r w:rsidR="00B2743C" w:rsidRPr="00125AF8">
        <w:rPr>
          <w:lang w:val="es-ES_tradnl"/>
        </w:rPr>
        <w:t xml:space="preserve"> buscan ser líderes de opinión. </w:t>
      </w:r>
      <w:r w:rsidR="00AE76B9" w:rsidRPr="00125AF8">
        <w:rPr>
          <w:lang w:val="es-ES_tradnl"/>
        </w:rPr>
        <w:t>Claramente</w:t>
      </w:r>
      <w:r w:rsidR="0036534E" w:rsidRPr="00125AF8">
        <w:rPr>
          <w:lang w:val="es-ES_tradnl"/>
        </w:rPr>
        <w:t>,</w:t>
      </w:r>
      <w:r w:rsidR="00AE76B9" w:rsidRPr="00125AF8">
        <w:rPr>
          <w:lang w:val="es-ES_tradnl"/>
        </w:rPr>
        <w:t xml:space="preserve"> esto lo podemos ver en Ecuador en la campaña de Lenín Moreno </w:t>
      </w:r>
      <w:r w:rsidRPr="00125AF8">
        <w:rPr>
          <w:lang w:val="es-ES_tradnl"/>
        </w:rPr>
        <w:t>durante</w:t>
      </w:r>
      <w:r w:rsidR="00AE76B9" w:rsidRPr="00125AF8">
        <w:rPr>
          <w:lang w:val="es-ES_tradnl"/>
        </w:rPr>
        <w:t xml:space="preserve"> las elecciones presidenciales 2017</w:t>
      </w:r>
      <w:r w:rsidRPr="00125AF8">
        <w:rPr>
          <w:lang w:val="es-ES_tradnl"/>
        </w:rPr>
        <w:t>, donde pese a no contar con un</w:t>
      </w:r>
      <w:r w:rsidR="007D2207" w:rsidRPr="00125AF8">
        <w:rPr>
          <w:lang w:val="es-ES_tradnl"/>
        </w:rPr>
        <w:t xml:space="preserve"> amplio posicionamiento en redes sociales</w:t>
      </w:r>
      <w:r w:rsidR="00C06E5C" w:rsidRPr="00125AF8">
        <w:rPr>
          <w:lang w:val="es-ES_tradnl"/>
        </w:rPr>
        <w:t xml:space="preserve"> </w:t>
      </w:r>
      <w:r w:rsidR="001A6680" w:rsidRPr="00125AF8">
        <w:rPr>
          <w:lang w:val="es-ES_tradnl"/>
        </w:rPr>
        <w:t>cuando aceptó</w:t>
      </w:r>
      <w:r w:rsidR="00C06E5C" w:rsidRPr="00125AF8">
        <w:rPr>
          <w:lang w:val="es-ES_tradnl"/>
        </w:rPr>
        <w:t xml:space="preserve"> su candidatura</w:t>
      </w:r>
      <w:r w:rsidR="007D2207" w:rsidRPr="00125AF8">
        <w:rPr>
          <w:lang w:val="es-ES_tradnl"/>
        </w:rPr>
        <w:t>, la campaña digital tuvo una importante influencia en los c</w:t>
      </w:r>
      <w:r w:rsidR="00C06E5C" w:rsidRPr="00125AF8">
        <w:rPr>
          <w:lang w:val="es-ES_tradnl"/>
        </w:rPr>
        <w:t>iudadanos</w:t>
      </w:r>
      <w:r w:rsidR="0038655B" w:rsidRPr="00125AF8">
        <w:rPr>
          <w:lang w:val="es-ES_tradnl"/>
        </w:rPr>
        <w:t>, así lo afirmó Juan Carlos</w:t>
      </w:r>
      <w:r w:rsidR="0074277D" w:rsidRPr="00125AF8">
        <w:rPr>
          <w:lang w:val="es-ES_tradnl"/>
        </w:rPr>
        <w:t xml:space="preserve"> Vá</w:t>
      </w:r>
      <w:r w:rsidR="0036534E" w:rsidRPr="00125AF8">
        <w:rPr>
          <w:lang w:val="es-ES_tradnl"/>
        </w:rPr>
        <w:t xml:space="preserve">scones </w:t>
      </w:r>
      <w:r w:rsidR="0036534E" w:rsidRPr="00125AF8">
        <w:rPr>
          <w:lang w:val="es-ES_tradnl"/>
        </w:rPr>
        <w:fldChar w:fldCharType="begin"/>
      </w:r>
      <w:r w:rsidR="003C41B0" w:rsidRPr="00125AF8">
        <w:rPr>
          <w:lang w:val="es-ES_tradnl"/>
        </w:rPr>
        <w:instrText xml:space="preserve"> ADDIN ZOTERO_ITEM CSL_CITATION {"citationID":"c8xCwj0d","properties":{"formattedCitation":"(2018)","plainCitation":"(2018)","noteIndex":0},"citationItems":[{"id":134,"uris":["http://zotero.org/users/4126577/items/XV7PRUCL"],"uri":["http://zotero.org/users/4126577/items/XV7PRUCL"],"itemData":{"id":134,"type":"interview","title":"Campaña de Lenín Moreno - Alianza País","URL":"https://goo.gl/sxYEZy","author":[{"family":"Váscones","given":"J. C."}],"issued":{"date-parts":[["2018",10,11]]}},"suppress-author":true}],"schema":"https://github.com/citation-style-language/schema/raw/master/csl-citation.json"} </w:instrText>
      </w:r>
      <w:r w:rsidR="0036534E" w:rsidRPr="00125AF8">
        <w:rPr>
          <w:lang w:val="es-ES_tradnl"/>
        </w:rPr>
        <w:fldChar w:fldCharType="separate"/>
      </w:r>
      <w:r w:rsidR="0036534E" w:rsidRPr="00125AF8">
        <w:rPr>
          <w:lang w:val="es-ES_tradnl"/>
        </w:rPr>
        <w:t>(2018)</w:t>
      </w:r>
      <w:r w:rsidR="0036534E" w:rsidRPr="00125AF8">
        <w:rPr>
          <w:lang w:val="es-ES_tradnl"/>
        </w:rPr>
        <w:fldChar w:fldCharType="end"/>
      </w:r>
      <w:r w:rsidR="0036534E" w:rsidRPr="00125AF8">
        <w:rPr>
          <w:lang w:val="es-ES_tradnl"/>
        </w:rPr>
        <w:t>, asesor de estrategia digital política de Alianza País durante las elecciones presidenciales 2017.</w:t>
      </w:r>
    </w:p>
    <w:p w14:paraId="011D676E" w14:textId="77777777" w:rsidR="00F071E9" w:rsidRPr="00125AF8" w:rsidRDefault="00F071E9" w:rsidP="0088071E">
      <w:pPr>
        <w:pStyle w:val="NormalWeb"/>
        <w:spacing w:before="0" w:beforeAutospacing="0" w:after="200" w:afterAutospacing="0" w:line="360" w:lineRule="auto"/>
        <w:ind w:firstLine="709"/>
        <w:jc w:val="both"/>
        <w:rPr>
          <w:lang w:val="es-ES_tradnl"/>
        </w:rPr>
      </w:pPr>
    </w:p>
    <w:p w14:paraId="60742B78" w14:textId="6692FC93" w:rsidR="00937396" w:rsidRPr="00125AF8" w:rsidRDefault="00937396" w:rsidP="0088071E">
      <w:pPr>
        <w:spacing w:after="200" w:line="360" w:lineRule="auto"/>
        <w:jc w:val="both"/>
        <w:rPr>
          <w:rFonts w:cs="Times New Roman"/>
          <w:iCs/>
          <w:lang w:val="es-ES_tradnl"/>
        </w:rPr>
      </w:pPr>
    </w:p>
    <w:p w14:paraId="2FF08512" w14:textId="392DCC12" w:rsidR="00937396" w:rsidRPr="00125AF8" w:rsidRDefault="00937396" w:rsidP="0088071E">
      <w:pPr>
        <w:spacing w:after="200" w:line="360" w:lineRule="auto"/>
        <w:jc w:val="both"/>
        <w:rPr>
          <w:rFonts w:cs="Times New Roman"/>
          <w:iCs/>
          <w:lang w:val="es-ES_tradnl"/>
        </w:rPr>
      </w:pPr>
    </w:p>
    <w:p w14:paraId="6FBEA98A" w14:textId="77777777" w:rsidR="00937396" w:rsidRPr="00125AF8" w:rsidRDefault="00937396" w:rsidP="0088071E">
      <w:pPr>
        <w:spacing w:after="200" w:line="360" w:lineRule="auto"/>
        <w:jc w:val="center"/>
        <w:rPr>
          <w:rFonts w:cs="Times New Roman"/>
          <w:b/>
          <w:iCs/>
          <w:sz w:val="28"/>
          <w:szCs w:val="28"/>
          <w:lang w:val="es-ES_tradnl"/>
        </w:rPr>
      </w:pPr>
      <w:r w:rsidRPr="00125AF8">
        <w:rPr>
          <w:rFonts w:cs="Times New Roman"/>
          <w:b/>
          <w:iCs/>
          <w:sz w:val="28"/>
          <w:szCs w:val="28"/>
          <w:lang w:val="es-ES_tradnl"/>
        </w:rPr>
        <w:br w:type="page"/>
      </w:r>
    </w:p>
    <w:p w14:paraId="2CFAA1C9" w14:textId="3222DF12" w:rsidR="00937396" w:rsidRPr="00125AF8" w:rsidRDefault="00937396" w:rsidP="0088071E">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7" w:name="_Toc25890749"/>
      <w:r w:rsidRPr="00125AF8">
        <w:rPr>
          <w:rFonts w:ascii="Times New Roman" w:hAnsi="Times New Roman" w:cs="Times New Roman"/>
          <w:b/>
          <w:color w:val="auto"/>
          <w:sz w:val="28"/>
          <w:szCs w:val="28"/>
          <w:lang w:val="es-ES_tradnl"/>
        </w:rPr>
        <w:lastRenderedPageBreak/>
        <w:t xml:space="preserve">CAPÍTULO </w:t>
      </w:r>
      <w:bookmarkEnd w:id="7"/>
      <w:r w:rsidR="00392C5F" w:rsidRPr="00125AF8">
        <w:rPr>
          <w:rFonts w:ascii="Times New Roman" w:hAnsi="Times New Roman" w:cs="Times New Roman"/>
          <w:b/>
          <w:color w:val="auto"/>
          <w:sz w:val="28"/>
          <w:szCs w:val="28"/>
          <w:lang w:val="es-ES_tradnl"/>
        </w:rPr>
        <w:t>II</w:t>
      </w:r>
    </w:p>
    <w:p w14:paraId="4BE18B0A" w14:textId="7B2F22FC" w:rsidR="006D7FB3" w:rsidRPr="00125AF8" w:rsidRDefault="00B95661" w:rsidP="0088071E">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8" w:name="_Toc25890750"/>
      <w:r w:rsidRPr="00125AF8">
        <w:rPr>
          <w:rFonts w:ascii="Times New Roman" w:hAnsi="Times New Roman" w:cs="Times New Roman"/>
          <w:b/>
          <w:color w:val="auto"/>
          <w:sz w:val="28"/>
          <w:szCs w:val="28"/>
          <w:lang w:val="es-ES_tradnl"/>
        </w:rPr>
        <w:t>ESTRATEGIA DIGITAL DE ALIANZA PAÍS</w:t>
      </w:r>
      <w:bookmarkEnd w:id="8"/>
    </w:p>
    <w:p w14:paraId="6F2B3AEF" w14:textId="77777777" w:rsidR="00DB0D0B" w:rsidRPr="00125AF8" w:rsidRDefault="00DB0D0B" w:rsidP="0088071E">
      <w:pPr>
        <w:spacing w:after="200" w:line="360" w:lineRule="auto"/>
        <w:rPr>
          <w:rFonts w:cs="Times New Roman"/>
          <w:lang w:val="es-ES_tradnl"/>
        </w:rPr>
      </w:pPr>
    </w:p>
    <w:p w14:paraId="188A7DF8" w14:textId="37D0F502" w:rsidR="00937396" w:rsidRPr="00125AF8" w:rsidRDefault="00B95661" w:rsidP="00422144">
      <w:pPr>
        <w:pStyle w:val="Heading2"/>
        <w:keepNext w:val="0"/>
        <w:keepLines w:val="0"/>
        <w:numPr>
          <w:ilvl w:val="0"/>
          <w:numId w:val="13"/>
        </w:numPr>
        <w:spacing w:before="0" w:after="200" w:line="360" w:lineRule="auto"/>
        <w:ind w:left="426"/>
        <w:rPr>
          <w:rFonts w:ascii="Times New Roman" w:hAnsi="Times New Roman" w:cs="Times New Roman"/>
          <w:b/>
          <w:color w:val="auto"/>
          <w:lang w:val="es-ES_tradnl"/>
        </w:rPr>
      </w:pPr>
      <w:bookmarkStart w:id="9" w:name="_Toc25890751"/>
      <w:r w:rsidRPr="00125AF8">
        <w:rPr>
          <w:rFonts w:ascii="Times New Roman" w:hAnsi="Times New Roman" w:cs="Times New Roman"/>
          <w:b/>
          <w:color w:val="auto"/>
          <w:lang w:val="es-ES_tradnl"/>
        </w:rPr>
        <w:t xml:space="preserve">Ambiente </w:t>
      </w:r>
      <w:r w:rsidR="00116CF3" w:rsidRPr="00125AF8">
        <w:rPr>
          <w:rFonts w:ascii="Times New Roman" w:hAnsi="Times New Roman" w:cs="Times New Roman"/>
          <w:b/>
          <w:color w:val="auto"/>
          <w:lang w:val="es-ES_tradnl"/>
        </w:rPr>
        <w:t>preelectoral</w:t>
      </w:r>
      <w:bookmarkEnd w:id="9"/>
    </w:p>
    <w:p w14:paraId="1A720FAE" w14:textId="48FA9FE0" w:rsidR="00503523" w:rsidRPr="00125AF8" w:rsidRDefault="00503523" w:rsidP="0088071E">
      <w:pPr>
        <w:spacing w:after="200" w:line="360" w:lineRule="auto"/>
        <w:ind w:firstLine="709"/>
        <w:jc w:val="both"/>
        <w:rPr>
          <w:rFonts w:cs="Times New Roman"/>
          <w:iCs/>
          <w:lang w:val="es-ES_tradnl"/>
        </w:rPr>
      </w:pPr>
      <w:r w:rsidRPr="00125AF8">
        <w:rPr>
          <w:rFonts w:cs="Times New Roman"/>
          <w:iCs/>
          <w:lang w:val="es-ES_tradnl"/>
        </w:rPr>
        <w:t>Las elecciones presidenciales en Ecuador en el 2017 tuvieron un tratamiento especial en cuanto a estrategia y comunicación se refiere,</w:t>
      </w:r>
      <w:r w:rsidR="00A35D96" w:rsidRPr="00125AF8">
        <w:rPr>
          <w:rFonts w:cs="Times New Roman"/>
          <w:iCs/>
          <w:lang w:val="es-ES_tradnl"/>
        </w:rPr>
        <w:t xml:space="preserve"> </w:t>
      </w:r>
      <w:r w:rsidRPr="00125AF8">
        <w:rPr>
          <w:rFonts w:cs="Times New Roman"/>
          <w:iCs/>
          <w:lang w:val="es-ES_tradnl"/>
        </w:rPr>
        <w:t xml:space="preserve">tomando en cuenta que la gestión política se vio marcada en un antes y un después tras el mandato de Alianza País durante los 10 años de presidencia de Rafael Correa. Es importante recalcar que durante este tiempo, la hegemonía del </w:t>
      </w:r>
      <w:r w:rsidR="001F5D4D" w:rsidRPr="00125AF8">
        <w:rPr>
          <w:rFonts w:cs="Times New Roman"/>
          <w:iCs/>
          <w:lang w:val="es-ES_tradnl"/>
        </w:rPr>
        <w:t>movimiento</w:t>
      </w:r>
      <w:r w:rsidRPr="00125AF8">
        <w:rPr>
          <w:rFonts w:cs="Times New Roman"/>
          <w:iCs/>
          <w:lang w:val="es-ES_tradnl"/>
        </w:rPr>
        <w:t xml:space="preserve"> sobre la gestión gubernamental se articulaban en el liderazgo que Correa instituyó en el Estado ecuatoriano, “de tal forma que resulta indiferenciada la estructura de la organización política respecto a la estructura gubernamental”</w:t>
      </w:r>
      <w:r w:rsidR="000F74AC" w:rsidRPr="00125AF8">
        <w:rPr>
          <w:rFonts w:cs="Times New Roman"/>
          <w:iCs/>
          <w:lang w:val="es-ES_tradnl"/>
        </w:rPr>
        <w:t xml:space="preserve"> </w:t>
      </w:r>
      <w:r w:rsidRPr="00125AF8">
        <w:rPr>
          <w:rFonts w:cs="Times New Roman"/>
          <w:iCs/>
          <w:lang w:val="es-ES_tradnl"/>
        </w:rPr>
        <w:fldChar w:fldCharType="begin"/>
      </w:r>
      <w:r w:rsidR="003C41B0" w:rsidRPr="00125AF8">
        <w:rPr>
          <w:rFonts w:cs="Times New Roman"/>
          <w:iCs/>
          <w:lang w:val="es-ES_tradnl"/>
        </w:rPr>
        <w:instrText xml:space="preserve"> ADDIN ZOTERO_ITEM CSL_CITATION {"citationID":"a2hk794ou5g","properties":{"formattedCitation":"(Hern\\uc0\\u225{}ndez, 2011, p. 141)","plainCitation":"(Hernández, 2011, p. 141)","noteIndex":0},"citationItems":[{"id":37,"uris":["http://zotero.org/users/4126577/items/RS2T3H9F"],"uri":["http://zotero.org/users/4126577/items/RS2T3H9F"],"itemData":{"id":37,"type":"article-journal","title":"Ecuador: avances y desafíos de Alianza PAIS","container-title":"Nueva Sociedad","page":"129-142","issue":"234","ISSN":"0251-3552","journalAbbreviation":"Nueva Sociedad","author":[{"family":"Hernández","given":"Virgilio E"}],"issued":{"date-parts":[["2011"]]}},"locator":"141","label":"page"}],"schema":"https://github.com/citation-style-language/schema/raw/master/csl-citation.json"} </w:instrText>
      </w:r>
      <w:r w:rsidRPr="00125AF8">
        <w:rPr>
          <w:rFonts w:cs="Times New Roman"/>
          <w:iCs/>
          <w:lang w:val="es-ES_tradnl"/>
        </w:rPr>
        <w:fldChar w:fldCharType="separate"/>
      </w:r>
      <w:r w:rsidR="003C41B0" w:rsidRPr="00125AF8">
        <w:rPr>
          <w:rFonts w:eastAsia="Times New Roman" w:cs="Times New Roman"/>
          <w:lang w:val="es-ES_tradnl"/>
        </w:rPr>
        <w:t>(Hernández, 2011, p. 141)</w:t>
      </w:r>
      <w:r w:rsidRPr="00125AF8">
        <w:rPr>
          <w:rFonts w:cs="Times New Roman"/>
          <w:iCs/>
          <w:lang w:val="es-ES_tradnl"/>
        </w:rPr>
        <w:fldChar w:fldCharType="end"/>
      </w:r>
      <w:r w:rsidRPr="00125AF8">
        <w:rPr>
          <w:rFonts w:cs="Times New Roman"/>
          <w:iCs/>
          <w:lang w:val="es-ES_tradnl"/>
        </w:rPr>
        <w:t>.</w:t>
      </w:r>
    </w:p>
    <w:p w14:paraId="5B589BBA" w14:textId="7A7C48E9" w:rsidR="00F83511" w:rsidRPr="00125AF8" w:rsidRDefault="00503523" w:rsidP="0088071E">
      <w:pPr>
        <w:spacing w:after="200" w:line="360" w:lineRule="auto"/>
        <w:ind w:firstLine="709"/>
        <w:jc w:val="both"/>
        <w:rPr>
          <w:rFonts w:cs="Times New Roman"/>
          <w:iCs/>
          <w:lang w:val="es-ES_tradnl"/>
        </w:rPr>
      </w:pPr>
      <w:r w:rsidRPr="00125AF8">
        <w:rPr>
          <w:rFonts w:cs="Times New Roman"/>
          <w:iCs/>
          <w:lang w:val="es-ES_tradnl"/>
        </w:rPr>
        <w:t xml:space="preserve">Por este motivo, </w:t>
      </w:r>
      <w:r w:rsidR="00A44531" w:rsidRPr="00125AF8">
        <w:rPr>
          <w:rFonts w:cs="Times New Roman"/>
          <w:iCs/>
          <w:lang w:val="es-ES_tradnl"/>
        </w:rPr>
        <w:t xml:space="preserve">para </w:t>
      </w:r>
      <w:r w:rsidR="000F74AC" w:rsidRPr="00125AF8">
        <w:rPr>
          <w:rFonts w:cs="Times New Roman"/>
          <w:iCs/>
          <w:lang w:val="es-ES_tradnl"/>
        </w:rPr>
        <w:t>quienes pretendían alcanzar la P</w:t>
      </w:r>
      <w:r w:rsidR="00A44531" w:rsidRPr="00125AF8">
        <w:rPr>
          <w:rFonts w:cs="Times New Roman"/>
          <w:iCs/>
          <w:lang w:val="es-ES_tradnl"/>
        </w:rPr>
        <w:t>residencia en el 2017 era indispensable llamar la atención de los futuros mandantes, pues la aceptación que la “Revolución Ciudadana”</w:t>
      </w:r>
      <w:r w:rsidR="001E4F3B" w:rsidRPr="00125AF8">
        <w:rPr>
          <w:rFonts w:cs="Times New Roman"/>
          <w:iCs/>
          <w:lang w:val="es-ES_tradnl"/>
        </w:rPr>
        <w:t xml:space="preserve"> tenía en los ecuatorianos</w:t>
      </w:r>
      <w:r w:rsidR="00A44531" w:rsidRPr="00125AF8">
        <w:rPr>
          <w:rFonts w:cs="Times New Roman"/>
          <w:iCs/>
          <w:lang w:val="es-ES_tradnl"/>
        </w:rPr>
        <w:t xml:space="preserve"> </w:t>
      </w:r>
      <w:r w:rsidR="00F83511" w:rsidRPr="00125AF8">
        <w:rPr>
          <w:rFonts w:cs="Times New Roman"/>
          <w:iCs/>
          <w:lang w:val="es-ES_tradnl"/>
        </w:rPr>
        <w:t>era ampliamente positiva. A</w:t>
      </w:r>
      <w:r w:rsidR="001E4F3B" w:rsidRPr="00125AF8">
        <w:rPr>
          <w:rFonts w:cs="Times New Roman"/>
          <w:iCs/>
          <w:lang w:val="es-ES_tradnl"/>
        </w:rPr>
        <w:t xml:space="preserve">sí se puede observar </w:t>
      </w:r>
      <w:r w:rsidR="000F74AC" w:rsidRPr="00125AF8">
        <w:rPr>
          <w:rFonts w:cs="Times New Roman"/>
          <w:iCs/>
          <w:lang w:val="es-ES_tradnl"/>
        </w:rPr>
        <w:t>en la f</w:t>
      </w:r>
      <w:r w:rsidR="00474642" w:rsidRPr="00125AF8">
        <w:rPr>
          <w:rFonts w:cs="Times New Roman"/>
          <w:iCs/>
          <w:lang w:val="es-ES_tradnl"/>
        </w:rPr>
        <w:t xml:space="preserve">igura 1 </w:t>
      </w:r>
      <w:r w:rsidR="000F74AC" w:rsidRPr="00125AF8">
        <w:rPr>
          <w:rFonts w:cs="Times New Roman"/>
          <w:iCs/>
          <w:lang w:val="es-ES_tradnl"/>
        </w:rPr>
        <w:t xml:space="preserve">y </w:t>
      </w:r>
      <w:r w:rsidR="00F83511" w:rsidRPr="00125AF8">
        <w:rPr>
          <w:rFonts w:cs="Times New Roman"/>
          <w:iCs/>
          <w:lang w:val="es-ES_tradnl"/>
        </w:rPr>
        <w:t>2, donde en</w:t>
      </w:r>
      <w:r w:rsidR="001E4F3B" w:rsidRPr="00125AF8">
        <w:rPr>
          <w:rFonts w:cs="Times New Roman"/>
          <w:iCs/>
          <w:lang w:val="es-ES_tradnl"/>
        </w:rPr>
        <w:t xml:space="preserve"> los resultados de un estudio realizado</w:t>
      </w:r>
      <w:r w:rsidR="000F74AC" w:rsidRPr="00125AF8">
        <w:rPr>
          <w:rFonts w:cs="Times New Roman"/>
          <w:iCs/>
          <w:lang w:val="es-ES_tradnl"/>
        </w:rPr>
        <w:t xml:space="preserve"> en</w:t>
      </w:r>
      <w:r w:rsidR="008A2E7A" w:rsidRPr="00125AF8">
        <w:rPr>
          <w:rFonts w:cs="Times New Roman"/>
          <w:iCs/>
          <w:lang w:val="es-ES_tradnl"/>
        </w:rPr>
        <w:t>tre junio y julio de</w:t>
      </w:r>
      <w:r w:rsidR="000F74AC" w:rsidRPr="00125AF8">
        <w:rPr>
          <w:rFonts w:cs="Times New Roman"/>
          <w:iCs/>
          <w:lang w:val="es-ES_tradnl"/>
        </w:rPr>
        <w:t xml:space="preserve"> 2016</w:t>
      </w:r>
      <w:r w:rsidR="001E4F3B" w:rsidRPr="00125AF8">
        <w:rPr>
          <w:rFonts w:cs="Times New Roman"/>
          <w:iCs/>
          <w:lang w:val="es-ES_tradnl"/>
        </w:rPr>
        <w:t xml:space="preserve"> por</w:t>
      </w:r>
      <w:r w:rsidR="00F83511" w:rsidRPr="00125AF8">
        <w:rPr>
          <w:rFonts w:cs="Times New Roman"/>
          <w:iCs/>
          <w:lang w:val="es-ES_tradnl"/>
        </w:rPr>
        <w:t xml:space="preserve"> la empresa encuestadora</w:t>
      </w:r>
      <w:r w:rsidR="001E4F3B" w:rsidRPr="00125AF8">
        <w:rPr>
          <w:rFonts w:cs="Times New Roman"/>
          <w:iCs/>
          <w:lang w:val="es-ES_tradnl"/>
        </w:rPr>
        <w:t xml:space="preserve"> Opinión Pú</w:t>
      </w:r>
      <w:r w:rsidR="006C7AD9" w:rsidRPr="00125AF8">
        <w:rPr>
          <w:rFonts w:cs="Times New Roman"/>
          <w:iCs/>
          <w:lang w:val="es-ES_tradnl"/>
        </w:rPr>
        <w:t xml:space="preserve">blica Ecuador </w:t>
      </w:r>
      <w:r w:rsidR="000F74AC" w:rsidRPr="00125AF8">
        <w:rPr>
          <w:rFonts w:cs="Times New Roman"/>
          <w:iCs/>
          <w:lang w:val="es-ES_tradnl"/>
        </w:rPr>
        <w:t>(</w:t>
      </w:r>
      <w:r w:rsidR="006C7AD9" w:rsidRPr="00125AF8">
        <w:rPr>
          <w:rFonts w:cs="Times New Roman"/>
          <w:iCs/>
          <w:lang w:val="es-ES_tradnl"/>
        </w:rPr>
        <w:t>OPE</w:t>
      </w:r>
      <w:r w:rsidR="000F74AC" w:rsidRPr="00125AF8">
        <w:rPr>
          <w:rFonts w:cs="Times New Roman"/>
          <w:iCs/>
          <w:lang w:val="es-ES_tradnl"/>
        </w:rPr>
        <w:t>)</w:t>
      </w:r>
      <w:r w:rsidR="006C7AD9" w:rsidRPr="00125AF8">
        <w:rPr>
          <w:rFonts w:cs="Times New Roman"/>
          <w:iCs/>
          <w:lang w:val="es-ES_tradnl"/>
        </w:rPr>
        <w:t xml:space="preserve"> </w:t>
      </w:r>
      <w:r w:rsidR="00F83511" w:rsidRPr="00125AF8">
        <w:rPr>
          <w:rFonts w:cs="Times New Roman"/>
          <w:iCs/>
          <w:lang w:val="es-ES_tradnl"/>
        </w:rPr>
        <w:t>sobre el posicionamiento político previo a la época de campaña</w:t>
      </w:r>
      <w:r w:rsidR="006D1AD5" w:rsidRPr="00125AF8">
        <w:rPr>
          <w:rFonts w:cs="Times New Roman"/>
          <w:iCs/>
          <w:lang w:val="es-ES_tradnl"/>
        </w:rPr>
        <w:t>,</w:t>
      </w:r>
      <w:r w:rsidR="00F83511" w:rsidRPr="00125AF8">
        <w:rPr>
          <w:rFonts w:cs="Times New Roman"/>
          <w:iCs/>
          <w:lang w:val="es-ES_tradnl"/>
        </w:rPr>
        <w:t xml:space="preserve"> se puede medir la</w:t>
      </w:r>
      <w:r w:rsidR="001E4F3B" w:rsidRPr="00125AF8">
        <w:rPr>
          <w:rFonts w:cs="Times New Roman"/>
          <w:iCs/>
          <w:lang w:val="es-ES_tradnl"/>
        </w:rPr>
        <w:t xml:space="preserve"> </w:t>
      </w:r>
      <w:r w:rsidR="00474642" w:rsidRPr="00125AF8">
        <w:rPr>
          <w:rFonts w:cs="Times New Roman"/>
          <w:iCs/>
          <w:lang w:val="es-ES_tradnl"/>
        </w:rPr>
        <w:t>pr</w:t>
      </w:r>
      <w:r w:rsidR="00BA6BCD" w:rsidRPr="00125AF8">
        <w:rPr>
          <w:rFonts w:cs="Times New Roman"/>
          <w:iCs/>
          <w:lang w:val="es-ES_tradnl"/>
        </w:rPr>
        <w:t>eferencia de los ciudadanos sobre</w:t>
      </w:r>
      <w:r w:rsidR="00474642" w:rsidRPr="00125AF8">
        <w:rPr>
          <w:rFonts w:cs="Times New Roman"/>
          <w:iCs/>
          <w:lang w:val="es-ES_tradnl"/>
        </w:rPr>
        <w:t xml:space="preserve"> los partidos o movimientos políticos</w:t>
      </w:r>
      <w:r w:rsidR="00F83511" w:rsidRPr="00125AF8">
        <w:rPr>
          <w:rFonts w:cs="Times New Roman"/>
          <w:iCs/>
          <w:lang w:val="es-ES_tradnl"/>
        </w:rPr>
        <w:t xml:space="preserve"> </w:t>
      </w:r>
      <w:r w:rsidR="000F74AC" w:rsidRPr="00125AF8">
        <w:rPr>
          <w:rFonts w:cs="Times New Roman"/>
          <w:iCs/>
          <w:lang w:val="es-ES_tradnl"/>
        </w:rPr>
        <w:t>y los posibles candidatos a la P</w:t>
      </w:r>
      <w:r w:rsidR="00F83511" w:rsidRPr="00125AF8">
        <w:rPr>
          <w:rFonts w:cs="Times New Roman"/>
          <w:iCs/>
          <w:lang w:val="es-ES_tradnl"/>
        </w:rPr>
        <w:t>residencia</w:t>
      </w:r>
      <w:r w:rsidR="00474642" w:rsidRPr="00125AF8">
        <w:rPr>
          <w:rFonts w:cs="Times New Roman"/>
          <w:iCs/>
          <w:lang w:val="es-ES_tradnl"/>
        </w:rPr>
        <w:t>.</w:t>
      </w:r>
      <w:r w:rsidR="00DF6AB1" w:rsidRPr="00125AF8">
        <w:rPr>
          <w:rFonts w:cs="Times New Roman"/>
          <w:iCs/>
          <w:lang w:val="es-ES_tradnl"/>
        </w:rPr>
        <w:t xml:space="preserve"> </w:t>
      </w:r>
    </w:p>
    <w:p w14:paraId="1505379C" w14:textId="0AE1E654" w:rsidR="009B391C" w:rsidRPr="00125AF8" w:rsidRDefault="00DF6AB1" w:rsidP="0088071E">
      <w:pPr>
        <w:spacing w:after="200" w:line="360" w:lineRule="auto"/>
        <w:ind w:firstLine="709"/>
        <w:jc w:val="both"/>
        <w:rPr>
          <w:rFonts w:cs="Times New Roman"/>
          <w:iCs/>
          <w:lang w:val="es-ES_tradnl"/>
        </w:rPr>
      </w:pPr>
      <w:r w:rsidRPr="00125AF8">
        <w:rPr>
          <w:rFonts w:cs="Times New Roman"/>
          <w:iCs/>
          <w:lang w:val="es-ES_tradnl"/>
        </w:rPr>
        <w:t xml:space="preserve">En esta encuesta se observa que previo a las campañas políticas, el </w:t>
      </w:r>
      <w:r w:rsidR="001F5D4D" w:rsidRPr="00125AF8">
        <w:rPr>
          <w:rFonts w:cs="Times New Roman"/>
          <w:iCs/>
          <w:lang w:val="es-ES_tradnl"/>
        </w:rPr>
        <w:t>movimiento</w:t>
      </w:r>
      <w:r w:rsidRPr="00125AF8">
        <w:rPr>
          <w:rFonts w:cs="Times New Roman"/>
          <w:iCs/>
          <w:lang w:val="es-ES_tradnl"/>
        </w:rPr>
        <w:t xml:space="preserve"> con mayor aceptación era Alianza Paí</w:t>
      </w:r>
      <w:r w:rsidR="0036111B" w:rsidRPr="00125AF8">
        <w:rPr>
          <w:rFonts w:cs="Times New Roman"/>
          <w:iCs/>
          <w:lang w:val="es-ES_tradnl"/>
        </w:rPr>
        <w:t>s con el 22%</w:t>
      </w:r>
      <w:r w:rsidRPr="00125AF8">
        <w:rPr>
          <w:rFonts w:cs="Times New Roman"/>
          <w:iCs/>
          <w:lang w:val="es-ES_tradnl"/>
        </w:rPr>
        <w:t>, seguido por CREO con una difer</w:t>
      </w:r>
      <w:r w:rsidR="0036111B" w:rsidRPr="00125AF8">
        <w:rPr>
          <w:rFonts w:cs="Times New Roman"/>
          <w:iCs/>
          <w:lang w:val="es-ES_tradnl"/>
        </w:rPr>
        <w:t>encia de 16</w:t>
      </w:r>
      <w:r w:rsidR="006D1AD5" w:rsidRPr="00125AF8">
        <w:rPr>
          <w:rFonts w:cs="Times New Roman"/>
          <w:iCs/>
          <w:lang w:val="es-ES_tradnl"/>
        </w:rPr>
        <w:t xml:space="preserve"> puntos porcentuales; además,</w:t>
      </w:r>
      <w:r w:rsidR="0036111B" w:rsidRPr="00125AF8">
        <w:rPr>
          <w:rFonts w:cs="Times New Roman"/>
          <w:iCs/>
          <w:lang w:val="es-ES_tradnl"/>
        </w:rPr>
        <w:t xml:space="preserve"> pese a que el 70% de l</w:t>
      </w:r>
      <w:r w:rsidR="000F74AC" w:rsidRPr="00125AF8">
        <w:rPr>
          <w:rFonts w:cs="Times New Roman"/>
          <w:iCs/>
          <w:lang w:val="es-ES_tradnl"/>
        </w:rPr>
        <w:t>os encuestados todavía no sabía</w:t>
      </w:r>
      <w:r w:rsidR="0036111B" w:rsidRPr="00125AF8">
        <w:rPr>
          <w:rFonts w:cs="Times New Roman"/>
          <w:iCs/>
          <w:lang w:val="es-ES_tradnl"/>
        </w:rPr>
        <w:t xml:space="preserve"> por quien votar, existía una intensión del 38% hacia Lenín Moreno y </w:t>
      </w:r>
      <w:r w:rsidR="000F74AC" w:rsidRPr="00125AF8">
        <w:rPr>
          <w:rFonts w:cs="Times New Roman"/>
          <w:iCs/>
          <w:lang w:val="es-ES_tradnl"/>
        </w:rPr>
        <w:t>d</w:t>
      </w:r>
      <w:r w:rsidR="0036111B" w:rsidRPr="00125AF8">
        <w:rPr>
          <w:rFonts w:cs="Times New Roman"/>
          <w:iCs/>
          <w:lang w:val="es-ES_tradnl"/>
        </w:rPr>
        <w:t>el 17% hacia Guillermo Lasso.</w:t>
      </w:r>
    </w:p>
    <w:p w14:paraId="04332B53" w14:textId="77777777" w:rsidR="009B391C" w:rsidRPr="00125AF8" w:rsidRDefault="009B391C" w:rsidP="0088071E">
      <w:pPr>
        <w:spacing w:after="200" w:line="360" w:lineRule="auto"/>
        <w:ind w:firstLine="709"/>
        <w:jc w:val="both"/>
        <w:rPr>
          <w:rFonts w:cs="Times New Roman"/>
          <w:iCs/>
          <w:lang w:val="es-ES_tradnl"/>
        </w:rPr>
      </w:pPr>
    </w:p>
    <w:p w14:paraId="72417C9E" w14:textId="77777777" w:rsidR="0040000F" w:rsidRPr="00125AF8" w:rsidRDefault="0040000F" w:rsidP="0088071E">
      <w:pPr>
        <w:pStyle w:val="Caption"/>
        <w:spacing w:line="360" w:lineRule="auto"/>
        <w:jc w:val="center"/>
        <w:rPr>
          <w:rFonts w:cs="Times New Roman"/>
          <w:color w:val="auto"/>
          <w:sz w:val="20"/>
          <w:szCs w:val="20"/>
          <w:lang w:val="es-ES_tradnl"/>
        </w:rPr>
      </w:pPr>
      <w:bookmarkStart w:id="10" w:name="_Toc24045873"/>
      <w:r w:rsidRPr="00125AF8">
        <w:rPr>
          <w:rFonts w:cs="Times New Roman"/>
          <w:color w:val="auto"/>
          <w:sz w:val="20"/>
          <w:szCs w:val="20"/>
          <w:lang w:val="es-ES_tradnl"/>
        </w:rPr>
        <w:br w:type="page"/>
      </w:r>
    </w:p>
    <w:p w14:paraId="5AFDEB6E" w14:textId="7EB81278" w:rsidR="00C25632" w:rsidRPr="00125AF8" w:rsidRDefault="00C25632" w:rsidP="0088071E">
      <w:pPr>
        <w:pStyle w:val="Caption"/>
        <w:spacing w:line="360" w:lineRule="auto"/>
        <w:jc w:val="center"/>
        <w:rPr>
          <w:rFonts w:cs="Times New Roman"/>
          <w:i w:val="0"/>
          <w:color w:val="auto"/>
          <w:sz w:val="24"/>
          <w:szCs w:val="20"/>
          <w:lang w:val="es-ES_tradnl"/>
        </w:rPr>
      </w:pPr>
      <w:bookmarkStart w:id="11" w:name="_Toc24097591"/>
      <w:bookmarkStart w:id="12" w:name="_Toc25890645"/>
      <w:r w:rsidRPr="00125AF8">
        <w:rPr>
          <w:rFonts w:cs="Times New Roman"/>
          <w:i w:val="0"/>
          <w:color w:val="auto"/>
          <w:sz w:val="24"/>
          <w:szCs w:val="20"/>
          <w:lang w:val="es-ES_tradnl"/>
        </w:rPr>
        <w:lastRenderedPageBreak/>
        <w:t xml:space="preserve">Gráfico </w:t>
      </w:r>
      <w:r w:rsidRPr="00125AF8">
        <w:rPr>
          <w:rFonts w:cs="Times New Roman"/>
          <w:i w:val="0"/>
          <w:color w:val="auto"/>
          <w:sz w:val="24"/>
          <w:szCs w:val="20"/>
          <w:lang w:val="es-ES_tradnl"/>
        </w:rPr>
        <w:fldChar w:fldCharType="begin"/>
      </w:r>
      <w:r w:rsidRPr="00125AF8">
        <w:rPr>
          <w:rFonts w:cs="Times New Roman"/>
          <w:i w:val="0"/>
          <w:color w:val="auto"/>
          <w:sz w:val="24"/>
          <w:szCs w:val="20"/>
          <w:lang w:val="es-ES_tradnl"/>
        </w:rPr>
        <w:instrText xml:space="preserve"> SEQ Gráfico \* ARABIC </w:instrText>
      </w:r>
      <w:r w:rsidRPr="00125AF8">
        <w:rPr>
          <w:rFonts w:cs="Times New Roman"/>
          <w:i w:val="0"/>
          <w:color w:val="auto"/>
          <w:sz w:val="24"/>
          <w:szCs w:val="20"/>
          <w:lang w:val="es-ES_tradnl"/>
        </w:rPr>
        <w:fldChar w:fldCharType="separate"/>
      </w:r>
      <w:r w:rsidR="006C51DA" w:rsidRPr="00125AF8">
        <w:rPr>
          <w:rFonts w:cs="Times New Roman"/>
          <w:i w:val="0"/>
          <w:noProof/>
          <w:color w:val="auto"/>
          <w:sz w:val="24"/>
          <w:szCs w:val="20"/>
          <w:lang w:val="es-ES_tradnl"/>
        </w:rPr>
        <w:t>1</w:t>
      </w:r>
      <w:r w:rsidRPr="00125AF8">
        <w:rPr>
          <w:rFonts w:cs="Times New Roman"/>
          <w:i w:val="0"/>
          <w:color w:val="auto"/>
          <w:sz w:val="24"/>
          <w:szCs w:val="20"/>
          <w:lang w:val="es-ES_tradnl"/>
        </w:rPr>
        <w:fldChar w:fldCharType="end"/>
      </w:r>
      <w:r w:rsidR="00B461F6" w:rsidRPr="00125AF8">
        <w:rPr>
          <w:rFonts w:cs="Times New Roman"/>
          <w:i w:val="0"/>
          <w:color w:val="auto"/>
          <w:sz w:val="24"/>
          <w:szCs w:val="20"/>
          <w:lang w:val="es-ES_tradnl"/>
        </w:rPr>
        <w:t>. R</w:t>
      </w:r>
      <w:r w:rsidRPr="00125AF8">
        <w:rPr>
          <w:rFonts w:cs="Times New Roman"/>
          <w:i w:val="0"/>
          <w:color w:val="auto"/>
          <w:sz w:val="24"/>
          <w:szCs w:val="20"/>
          <w:lang w:val="es-ES_tradnl"/>
        </w:rPr>
        <w:t xml:space="preserve">eferencia ciudadana sobre los </w:t>
      </w:r>
      <w:r w:rsidR="0040000F" w:rsidRPr="00125AF8">
        <w:rPr>
          <w:rFonts w:cs="Times New Roman"/>
          <w:i w:val="0"/>
          <w:color w:val="auto"/>
          <w:sz w:val="24"/>
          <w:szCs w:val="20"/>
          <w:lang w:val="es-ES_tradnl"/>
        </w:rPr>
        <w:t>partidos</w:t>
      </w:r>
      <w:r w:rsidRPr="00125AF8">
        <w:rPr>
          <w:rFonts w:cs="Times New Roman"/>
          <w:i w:val="0"/>
          <w:color w:val="auto"/>
          <w:sz w:val="24"/>
          <w:szCs w:val="20"/>
          <w:lang w:val="es-ES_tradnl"/>
        </w:rPr>
        <w:t xml:space="preserve"> políticos.</w:t>
      </w:r>
      <w:bookmarkEnd w:id="10"/>
      <w:bookmarkEnd w:id="11"/>
      <w:bookmarkEnd w:id="12"/>
    </w:p>
    <w:p w14:paraId="771A3592" w14:textId="340A12F7" w:rsidR="006C7AD9" w:rsidRPr="00125AF8" w:rsidRDefault="00474642" w:rsidP="0088071E">
      <w:pPr>
        <w:spacing w:after="200" w:line="360" w:lineRule="auto"/>
        <w:jc w:val="center"/>
        <w:rPr>
          <w:rFonts w:cs="Times New Roman"/>
          <w:iCs/>
          <w:lang w:val="es-ES_tradnl"/>
        </w:rPr>
      </w:pPr>
      <w:r w:rsidRPr="00125AF8">
        <w:rPr>
          <w:rFonts w:cs="Times New Roman"/>
          <w:iCs/>
          <w:noProof/>
        </w:rPr>
        <w:drawing>
          <wp:inline distT="0" distB="0" distL="0" distR="0" wp14:anchorId="6D5ED5C3" wp14:editId="13651CDE">
            <wp:extent cx="4387493" cy="3165716"/>
            <wp:effectExtent l="0" t="0" r="6985" b="9525"/>
            <wp:docPr id="6" name="Picture 6" descr="../Desktop/Screen%20Shot%202019-11-06%20at%204.33.1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Screen%20Shot%202019-11-06%20at%204.33.12%20PM.png"/>
                    <pic:cNvPicPr>
                      <a:picLocks noChangeAspect="1" noChangeArrowheads="1"/>
                    </pic:cNvPicPr>
                  </pic:nvPicPr>
                  <pic:blipFill rotWithShape="1">
                    <a:blip r:embed="rId9">
                      <a:extLst>
                        <a:ext uri="{28A0092B-C50C-407E-A947-70E740481C1C}">
                          <a14:useLocalDpi xmlns:a14="http://schemas.microsoft.com/office/drawing/2010/main" val="0"/>
                        </a:ext>
                      </a:extLst>
                    </a:blip>
                    <a:srcRect b="3646"/>
                    <a:stretch/>
                  </pic:blipFill>
                  <pic:spPr bwMode="auto">
                    <a:xfrm>
                      <a:off x="0" y="0"/>
                      <a:ext cx="4427242" cy="3194396"/>
                    </a:xfrm>
                    <a:prstGeom prst="rect">
                      <a:avLst/>
                    </a:prstGeom>
                    <a:noFill/>
                    <a:ln>
                      <a:noFill/>
                    </a:ln>
                    <a:extLst>
                      <a:ext uri="{53640926-AAD7-44D8-BBD7-CCE9431645EC}">
                        <a14:shadowObscured xmlns:a14="http://schemas.microsoft.com/office/drawing/2010/main"/>
                      </a:ext>
                    </a:extLst>
                  </pic:spPr>
                </pic:pic>
              </a:graphicData>
            </a:graphic>
          </wp:inline>
        </w:drawing>
      </w:r>
    </w:p>
    <w:p w14:paraId="4E6063CF" w14:textId="4630A71C" w:rsidR="005530A5" w:rsidRPr="00125AF8" w:rsidRDefault="00E81CB8" w:rsidP="00422144">
      <w:pPr>
        <w:spacing w:after="200" w:line="360" w:lineRule="auto"/>
        <w:ind w:left="993"/>
        <w:jc w:val="center"/>
        <w:rPr>
          <w:rFonts w:eastAsia="Times New Roman" w:cs="Times New Roman"/>
          <w:sz w:val="20"/>
          <w:szCs w:val="20"/>
          <w:lang w:val="es-ES_tradnl"/>
        </w:rPr>
      </w:pPr>
      <w:r w:rsidRPr="00125AF8">
        <w:rPr>
          <w:rFonts w:cs="Times New Roman"/>
          <w:sz w:val="20"/>
          <w:szCs w:val="20"/>
          <w:lang w:val="es-ES_tradnl" w:eastAsia="es-MX"/>
        </w:rPr>
        <w:t>Fuente:</w:t>
      </w:r>
      <w:r w:rsidR="00CA7713" w:rsidRPr="00125AF8">
        <w:rPr>
          <w:rFonts w:cs="Times New Roman"/>
          <w:iCs/>
          <w:sz w:val="20"/>
          <w:szCs w:val="20"/>
          <w:lang w:val="es-ES_tradnl"/>
        </w:rPr>
        <w:t xml:space="preserve"> </w:t>
      </w:r>
      <w:r w:rsidR="00CA7713" w:rsidRPr="00125AF8">
        <w:rPr>
          <w:rFonts w:cs="Times New Roman"/>
          <w:iCs/>
          <w:sz w:val="20"/>
          <w:szCs w:val="20"/>
          <w:lang w:val="es-ES_tradnl"/>
        </w:rPr>
        <w:fldChar w:fldCharType="begin"/>
      </w:r>
      <w:r w:rsidR="00CA7713" w:rsidRPr="00125AF8">
        <w:rPr>
          <w:rFonts w:cs="Times New Roman"/>
          <w:iCs/>
          <w:sz w:val="20"/>
          <w:szCs w:val="20"/>
          <w:lang w:val="es-ES_tradnl"/>
        </w:rPr>
        <w:instrText xml:space="preserve"> ADDIN ZOTERO_ITEM CSL_CITATION {"citationID":"MCD1p1C9","properties":{"custom":"Opini\\uc0\\u243{}n P\\uc0\\u250{}blica Ecuador, 2016, fig. 138","formattedCitation":"\\uldash{Opini\\uc0\\u243{}n P\\uc0\\u250{}blica Ecuador, 2016, fig. 138}","plainCitation":"Opinión Pública Ecuador, 2016, fig. 138","noteIndex":0},"citationItems":[{"id":169,"uris":["http://zotero.org/users/4126577/items/UA4PYMMS"],"uri":["http://zotero.org/users/4126577/items/UA4PYMMS"],"itemData":{"id":169,"type":"report","title":"Política y campañas","publisher-place":"Ecuador","genre":"Encuesta nacional y local","event-place":"Ecuador","URL":"https://www.opinionpublica.ec/politica-elecciones.html","author":[{"family":"Opinión Pública Ecuador","given":""}],"issued":{"date-parts":[["2016"]]}},"locator":"138","label":"figure"}],"schema":"https://github.com/citation-style-language/schema/raw/master/csl-citation.json"} </w:instrText>
      </w:r>
      <w:r w:rsidR="00CA7713" w:rsidRPr="00125AF8">
        <w:rPr>
          <w:rFonts w:cs="Times New Roman"/>
          <w:iCs/>
          <w:sz w:val="20"/>
          <w:szCs w:val="20"/>
          <w:lang w:val="es-ES_tradnl"/>
        </w:rPr>
        <w:fldChar w:fldCharType="separate"/>
      </w:r>
      <w:r w:rsidR="00CA7713" w:rsidRPr="00125AF8">
        <w:rPr>
          <w:rFonts w:eastAsia="Times New Roman" w:cs="Times New Roman"/>
          <w:sz w:val="20"/>
        </w:rPr>
        <w:t>Opinión Pública Ecuador, 2016, fig. 138</w:t>
      </w:r>
      <w:r w:rsidR="00CA7713" w:rsidRPr="00125AF8">
        <w:rPr>
          <w:rFonts w:cs="Times New Roman"/>
          <w:iCs/>
          <w:sz w:val="20"/>
          <w:szCs w:val="20"/>
          <w:lang w:val="es-ES_tradnl"/>
        </w:rPr>
        <w:fldChar w:fldCharType="end"/>
      </w:r>
      <w:r w:rsidR="000F74AC" w:rsidRPr="00125AF8">
        <w:rPr>
          <w:rFonts w:cs="Times New Roman"/>
          <w:iCs/>
          <w:sz w:val="20"/>
          <w:szCs w:val="20"/>
          <w:lang w:val="es-ES_tradnl"/>
        </w:rPr>
        <w:t>.</w:t>
      </w:r>
    </w:p>
    <w:p w14:paraId="39FD55A6" w14:textId="77777777" w:rsidR="007D4FD6" w:rsidRPr="00125AF8" w:rsidRDefault="007D4FD6" w:rsidP="0088071E">
      <w:pPr>
        <w:spacing w:after="200" w:line="360" w:lineRule="auto"/>
        <w:jc w:val="center"/>
        <w:rPr>
          <w:rFonts w:eastAsia="Times New Roman" w:cs="Times New Roman"/>
          <w:szCs w:val="20"/>
          <w:lang w:val="es-ES_tradnl"/>
        </w:rPr>
      </w:pPr>
    </w:p>
    <w:p w14:paraId="353D69EF" w14:textId="0E634D45" w:rsidR="00CF4BB9" w:rsidRPr="00125AF8" w:rsidRDefault="00CF4BB9" w:rsidP="0088071E">
      <w:pPr>
        <w:pStyle w:val="Caption"/>
        <w:spacing w:line="360" w:lineRule="auto"/>
        <w:jc w:val="center"/>
        <w:rPr>
          <w:rFonts w:cs="Times New Roman"/>
          <w:i w:val="0"/>
          <w:color w:val="auto"/>
          <w:sz w:val="24"/>
          <w:szCs w:val="20"/>
          <w:lang w:val="es-ES_tradnl"/>
        </w:rPr>
      </w:pPr>
      <w:bookmarkStart w:id="13" w:name="_Toc24045874"/>
      <w:bookmarkStart w:id="14" w:name="_Toc24097592"/>
      <w:r w:rsidRPr="00125AF8">
        <w:rPr>
          <w:rFonts w:cs="Times New Roman"/>
          <w:i w:val="0"/>
          <w:color w:val="auto"/>
          <w:sz w:val="24"/>
          <w:szCs w:val="20"/>
          <w:lang w:val="es-ES_tradnl"/>
        </w:rPr>
        <w:t>Gráfico</w:t>
      </w:r>
      <w:r w:rsidR="008A2E7A" w:rsidRPr="00125AF8">
        <w:rPr>
          <w:rFonts w:cs="Times New Roman"/>
          <w:i w:val="0"/>
          <w:color w:val="auto"/>
          <w:sz w:val="24"/>
          <w:szCs w:val="20"/>
          <w:lang w:val="es-ES_tradnl"/>
        </w:rPr>
        <w:t>2</w:t>
      </w:r>
      <w:r w:rsidRPr="00125AF8">
        <w:rPr>
          <w:rFonts w:cs="Times New Roman"/>
          <w:i w:val="0"/>
          <w:color w:val="auto"/>
          <w:sz w:val="24"/>
          <w:szCs w:val="20"/>
          <w:lang w:val="es-ES_tradnl"/>
        </w:rPr>
        <w:t>.</w:t>
      </w:r>
      <w:bookmarkEnd w:id="13"/>
      <w:r w:rsidR="00B461F6" w:rsidRPr="00125AF8">
        <w:rPr>
          <w:rFonts w:cs="Times New Roman"/>
          <w:i w:val="0"/>
          <w:color w:val="auto"/>
          <w:sz w:val="24"/>
          <w:szCs w:val="20"/>
          <w:lang w:val="es-ES_tradnl"/>
        </w:rPr>
        <w:t xml:space="preserve"> I</w:t>
      </w:r>
      <w:r w:rsidRPr="00125AF8">
        <w:rPr>
          <w:rFonts w:cs="Times New Roman"/>
          <w:i w:val="0"/>
          <w:color w:val="auto"/>
          <w:sz w:val="24"/>
          <w:szCs w:val="20"/>
          <w:lang w:val="es-ES_tradnl"/>
        </w:rPr>
        <w:t>ntensión de voto previo a la campaña.</w:t>
      </w:r>
      <w:bookmarkEnd w:id="14"/>
    </w:p>
    <w:p w14:paraId="4596051C" w14:textId="54C5CF36" w:rsidR="00342912" w:rsidRPr="00125AF8" w:rsidRDefault="005530A5">
      <w:pPr>
        <w:spacing w:after="200" w:line="360" w:lineRule="auto"/>
        <w:jc w:val="center"/>
        <w:rPr>
          <w:rFonts w:eastAsia="Times New Roman" w:cs="Times New Roman"/>
          <w:sz w:val="20"/>
          <w:szCs w:val="20"/>
          <w:lang w:val="es-ES_tradnl"/>
        </w:rPr>
      </w:pPr>
      <w:r w:rsidRPr="00125AF8">
        <w:rPr>
          <w:rFonts w:eastAsia="Times New Roman" w:cs="Times New Roman"/>
          <w:noProof/>
          <w:sz w:val="20"/>
          <w:szCs w:val="20"/>
        </w:rPr>
        <w:drawing>
          <wp:inline distT="0" distB="0" distL="0" distR="0" wp14:anchorId="0F4FB31D" wp14:editId="68CD590A">
            <wp:extent cx="4778941" cy="3127879"/>
            <wp:effectExtent l="0" t="0" r="0" b="0"/>
            <wp:docPr id="7" name="Picture 7" descr="../Desktop/Screen%20Shot%202019-11-06%20at%206.45.5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Screen%20Shot%202019-11-06%20at%206.45.59%20PM.png"/>
                    <pic:cNvPicPr>
                      <a:picLocks noChangeAspect="1" noChangeArrowheads="1"/>
                    </pic:cNvPicPr>
                  </pic:nvPicPr>
                  <pic:blipFill rotWithShape="1">
                    <a:blip r:embed="rId10">
                      <a:extLst>
                        <a:ext uri="{28A0092B-C50C-407E-A947-70E740481C1C}">
                          <a14:useLocalDpi xmlns:a14="http://schemas.microsoft.com/office/drawing/2010/main" val="0"/>
                        </a:ext>
                      </a:extLst>
                    </a:blip>
                    <a:srcRect b="2997"/>
                    <a:stretch/>
                  </pic:blipFill>
                  <pic:spPr bwMode="auto">
                    <a:xfrm>
                      <a:off x="0" y="0"/>
                      <a:ext cx="4804489" cy="3144600"/>
                    </a:xfrm>
                    <a:prstGeom prst="rect">
                      <a:avLst/>
                    </a:prstGeom>
                    <a:noFill/>
                    <a:ln>
                      <a:noFill/>
                    </a:ln>
                    <a:extLst>
                      <a:ext uri="{53640926-AAD7-44D8-BBD7-CCE9431645EC}">
                        <a14:shadowObscured xmlns:a14="http://schemas.microsoft.com/office/drawing/2010/main"/>
                      </a:ext>
                    </a:extLst>
                  </pic:spPr>
                </pic:pic>
              </a:graphicData>
            </a:graphic>
          </wp:inline>
        </w:drawing>
      </w:r>
    </w:p>
    <w:p w14:paraId="6B3A9741" w14:textId="3825F6D9" w:rsidR="005530A5" w:rsidRPr="00125AF8" w:rsidRDefault="005530A5" w:rsidP="00422144">
      <w:pPr>
        <w:spacing w:after="200" w:line="360" w:lineRule="auto"/>
        <w:ind w:left="851"/>
        <w:jc w:val="center"/>
        <w:rPr>
          <w:rFonts w:eastAsia="Times New Roman" w:cs="Times New Roman"/>
          <w:sz w:val="20"/>
          <w:szCs w:val="20"/>
          <w:lang w:val="es-ES_tradnl"/>
        </w:rPr>
      </w:pPr>
      <w:r w:rsidRPr="00125AF8">
        <w:rPr>
          <w:rFonts w:cs="Times New Roman"/>
          <w:iCs/>
          <w:sz w:val="20"/>
          <w:szCs w:val="20"/>
          <w:lang w:val="es-ES_tradnl"/>
        </w:rPr>
        <w:t>Fuente:</w:t>
      </w:r>
      <w:r w:rsidR="00CA7713" w:rsidRPr="00125AF8">
        <w:rPr>
          <w:rFonts w:cs="Times New Roman"/>
          <w:iCs/>
          <w:sz w:val="20"/>
          <w:szCs w:val="20"/>
          <w:lang w:val="es-ES_tradnl"/>
        </w:rPr>
        <w:t xml:space="preserve"> </w:t>
      </w:r>
      <w:r w:rsidR="00CA7713" w:rsidRPr="00125AF8">
        <w:rPr>
          <w:rFonts w:cs="Times New Roman"/>
          <w:iCs/>
          <w:sz w:val="20"/>
          <w:szCs w:val="20"/>
          <w:lang w:val="es-ES_tradnl"/>
        </w:rPr>
        <w:fldChar w:fldCharType="begin"/>
      </w:r>
      <w:r w:rsidR="00CA7713" w:rsidRPr="00125AF8">
        <w:rPr>
          <w:rFonts w:cs="Times New Roman"/>
          <w:iCs/>
          <w:sz w:val="20"/>
          <w:szCs w:val="20"/>
          <w:lang w:val="es-ES_tradnl"/>
        </w:rPr>
        <w:instrText xml:space="preserve"> ADDIN ZOTERO_ITEM CSL_CITATION {"citationID":"k7nDD0Eo","properties":{"custom":"Opini\\uc0\\u243{}n P\\uc0\\u250{}blica Ecuador, 2016, fig. 139","formattedCitation":"\\uldash{Opini\\uc0\\u243{}n P\\uc0\\u250{}blica Ecuador, 2016, fig. 139}","plainCitation":"Opinión Pública Ecuador, 2016, fig. 139","noteIndex":0},"citationItems":[{"id":169,"uris":["http://zotero.org/users/4126577/items/UA4PYMMS"],"uri":["http://zotero.org/users/4126577/items/UA4PYMMS"],"itemData":{"id":169,"type":"report","title":"Política y campañas","publisher-place":"Ecuador","genre":"Encuesta nacional y local","event-place":"Ecuador","URL":"https://www.opinionpublica.ec/politica-elecciones.html","author":[{"family":"Opinión Pública Ecuador","given":""}],"issued":{"date-parts":[["2016"]]}},"locator":"139","label":"figure"}],"schema":"https://github.com/citation-style-language/schema/raw/master/csl-citation.json"} </w:instrText>
      </w:r>
      <w:r w:rsidR="00CA7713" w:rsidRPr="00125AF8">
        <w:rPr>
          <w:rFonts w:cs="Times New Roman"/>
          <w:iCs/>
          <w:sz w:val="20"/>
          <w:szCs w:val="20"/>
          <w:lang w:val="es-ES_tradnl"/>
        </w:rPr>
        <w:fldChar w:fldCharType="separate"/>
      </w:r>
      <w:r w:rsidR="00CA7713" w:rsidRPr="00125AF8">
        <w:rPr>
          <w:rFonts w:eastAsia="Times New Roman" w:cs="Times New Roman"/>
          <w:sz w:val="20"/>
        </w:rPr>
        <w:t>Opinión Pública Ecuador, 2016, fig. 139</w:t>
      </w:r>
      <w:r w:rsidR="00CA7713" w:rsidRPr="00125AF8">
        <w:rPr>
          <w:rFonts w:cs="Times New Roman"/>
          <w:iCs/>
          <w:sz w:val="20"/>
          <w:szCs w:val="20"/>
          <w:lang w:val="es-ES_tradnl"/>
        </w:rPr>
        <w:fldChar w:fldCharType="end"/>
      </w:r>
      <w:r w:rsidR="00CA7713" w:rsidRPr="00125AF8">
        <w:rPr>
          <w:rFonts w:cs="Times New Roman"/>
          <w:iCs/>
          <w:sz w:val="20"/>
          <w:szCs w:val="20"/>
          <w:lang w:val="es-ES_tradnl"/>
        </w:rPr>
        <w:t>.</w:t>
      </w:r>
    </w:p>
    <w:p w14:paraId="5A045029" w14:textId="77777777" w:rsidR="00683E12" w:rsidRPr="00125AF8" w:rsidRDefault="00683E12" w:rsidP="0088071E">
      <w:pPr>
        <w:spacing w:after="200" w:line="360" w:lineRule="auto"/>
        <w:jc w:val="both"/>
        <w:rPr>
          <w:rFonts w:eastAsia="Times New Roman" w:cs="Times New Roman"/>
          <w:lang w:val="es-ES_tradnl"/>
        </w:rPr>
      </w:pPr>
    </w:p>
    <w:p w14:paraId="08035EB8" w14:textId="7988ACCB" w:rsidR="00683E12" w:rsidRPr="00125AF8" w:rsidRDefault="00866EB5" w:rsidP="0088071E">
      <w:pPr>
        <w:spacing w:after="200" w:line="360" w:lineRule="auto"/>
        <w:ind w:firstLine="720"/>
        <w:jc w:val="both"/>
        <w:rPr>
          <w:rFonts w:cs="Times New Roman"/>
          <w:lang w:val="es-ES_tradnl"/>
        </w:rPr>
      </w:pPr>
      <w:r w:rsidRPr="00125AF8">
        <w:rPr>
          <w:rFonts w:cs="Times New Roman"/>
          <w:lang w:val="es-ES_tradnl"/>
        </w:rPr>
        <w:lastRenderedPageBreak/>
        <w:t xml:space="preserve">Cabe recalcar que en el porcentaje de indecisión (82%) existía un alto potencial de incursión estratégica de campaña y comunicación, el mismo que debía ser aprovechado por los partidos para presentar a sus candidatos y fortalecer sus propuestas de campaña que desde el 03 de enero al </w:t>
      </w:r>
      <w:r w:rsidR="00B95661" w:rsidRPr="00125AF8">
        <w:rPr>
          <w:rFonts w:cs="Times New Roman"/>
          <w:lang w:val="es-ES_tradnl"/>
        </w:rPr>
        <w:t>16 de febrero de 2017 entraría en vigencia</w:t>
      </w:r>
      <w:r w:rsidRPr="00125AF8">
        <w:rPr>
          <w:rFonts w:cs="Times New Roman"/>
          <w:lang w:val="es-ES_tradnl"/>
        </w:rPr>
        <w:t xml:space="preserve"> oficialmente el período de campaña.</w:t>
      </w:r>
    </w:p>
    <w:p w14:paraId="5DBED546" w14:textId="753FEC63" w:rsidR="006D1AD5" w:rsidRPr="00125AF8" w:rsidRDefault="00153853" w:rsidP="00422144">
      <w:pPr>
        <w:pStyle w:val="Heading2"/>
        <w:keepNext w:val="0"/>
        <w:keepLines w:val="0"/>
        <w:numPr>
          <w:ilvl w:val="0"/>
          <w:numId w:val="13"/>
        </w:numPr>
        <w:spacing w:before="0" w:after="200" w:line="360" w:lineRule="auto"/>
        <w:ind w:left="425" w:hanging="357"/>
        <w:rPr>
          <w:rFonts w:ascii="Times New Roman" w:hAnsi="Times New Roman" w:cs="Times New Roman"/>
          <w:b/>
          <w:color w:val="auto"/>
          <w:lang w:val="es-ES_tradnl"/>
        </w:rPr>
      </w:pPr>
      <w:bookmarkStart w:id="15" w:name="_Toc25890752"/>
      <w:r w:rsidRPr="00125AF8">
        <w:rPr>
          <w:rFonts w:ascii="Times New Roman" w:hAnsi="Times New Roman" w:cs="Times New Roman"/>
          <w:b/>
          <w:color w:val="auto"/>
          <w:lang w:val="es-ES_tradnl"/>
        </w:rPr>
        <w:t>Estrategia</w:t>
      </w:r>
      <w:r w:rsidR="002540FE" w:rsidRPr="00125AF8">
        <w:rPr>
          <w:rFonts w:ascii="Times New Roman" w:hAnsi="Times New Roman" w:cs="Times New Roman"/>
          <w:b/>
          <w:color w:val="auto"/>
          <w:lang w:val="es-ES_tradnl"/>
        </w:rPr>
        <w:t xml:space="preserve"> </w:t>
      </w:r>
      <w:r w:rsidR="00012580" w:rsidRPr="00125AF8">
        <w:rPr>
          <w:rFonts w:ascii="Times New Roman" w:hAnsi="Times New Roman" w:cs="Times New Roman"/>
          <w:b/>
          <w:color w:val="auto"/>
          <w:lang w:val="es-ES_tradnl"/>
        </w:rPr>
        <w:t xml:space="preserve">y discurso </w:t>
      </w:r>
      <w:r w:rsidR="00135C05" w:rsidRPr="00125AF8">
        <w:rPr>
          <w:rFonts w:ascii="Times New Roman" w:hAnsi="Times New Roman" w:cs="Times New Roman"/>
          <w:b/>
          <w:color w:val="auto"/>
          <w:lang w:val="es-ES_tradnl"/>
        </w:rPr>
        <w:t>para</w:t>
      </w:r>
      <w:r w:rsidR="002540FE" w:rsidRPr="00125AF8">
        <w:rPr>
          <w:rFonts w:ascii="Times New Roman" w:hAnsi="Times New Roman" w:cs="Times New Roman"/>
          <w:b/>
          <w:color w:val="auto"/>
          <w:lang w:val="es-ES_tradnl"/>
        </w:rPr>
        <w:t xml:space="preserve"> redes sociales</w:t>
      </w:r>
      <w:bookmarkEnd w:id="15"/>
    </w:p>
    <w:p w14:paraId="7BC7F550" w14:textId="56AE2554" w:rsidR="0040000F" w:rsidRPr="00125AF8" w:rsidRDefault="00093B8A" w:rsidP="0088071E">
      <w:pPr>
        <w:spacing w:after="200" w:line="360" w:lineRule="auto"/>
        <w:ind w:firstLine="709"/>
        <w:jc w:val="both"/>
        <w:rPr>
          <w:rFonts w:cs="Times New Roman"/>
          <w:lang w:val="es-ES_tradnl"/>
        </w:rPr>
      </w:pPr>
      <w:r w:rsidRPr="00125AF8">
        <w:rPr>
          <w:rFonts w:cs="Times New Roman"/>
          <w:lang w:val="es-ES_tradnl"/>
        </w:rPr>
        <w:t>De acuerdo a la propuesta de</w:t>
      </w:r>
      <w:r w:rsidR="002E6FA0" w:rsidRPr="00125AF8">
        <w:rPr>
          <w:rFonts w:cs="Times New Roman"/>
          <w:lang w:val="es-ES_tradnl"/>
        </w:rPr>
        <w:t xml:space="preserve"> p</w:t>
      </w:r>
      <w:r w:rsidRPr="00125AF8">
        <w:rPr>
          <w:rFonts w:cs="Times New Roman"/>
          <w:lang w:val="es-ES_tradnl"/>
        </w:rPr>
        <w:t xml:space="preserve">rograma de </w:t>
      </w:r>
      <w:r w:rsidR="002E6FA0" w:rsidRPr="00125AF8">
        <w:rPr>
          <w:rFonts w:cs="Times New Roman"/>
          <w:lang w:val="es-ES_tradnl"/>
        </w:rPr>
        <w:t>g</w:t>
      </w:r>
      <w:r w:rsidRPr="00125AF8">
        <w:rPr>
          <w:rFonts w:cs="Times New Roman"/>
          <w:lang w:val="es-ES_tradnl"/>
        </w:rPr>
        <w:t xml:space="preserve">obierno de </w:t>
      </w:r>
      <w:r w:rsidR="002E6FA0" w:rsidRPr="00125AF8">
        <w:rPr>
          <w:rFonts w:cs="Times New Roman"/>
          <w:lang w:val="es-ES_tradnl"/>
        </w:rPr>
        <w:t>A</w:t>
      </w:r>
      <w:r w:rsidR="00615451" w:rsidRPr="00125AF8">
        <w:rPr>
          <w:rFonts w:cs="Times New Roman"/>
          <w:lang w:val="es-ES_tradnl"/>
        </w:rPr>
        <w:t>lianza País</w:t>
      </w:r>
      <w:r w:rsidRPr="00125AF8">
        <w:rPr>
          <w:rFonts w:cs="Times New Roman"/>
          <w:lang w:val="es-ES_tradnl"/>
        </w:rPr>
        <w:t>, la</w:t>
      </w:r>
      <w:r w:rsidR="00866EB5" w:rsidRPr="00125AF8">
        <w:rPr>
          <w:rFonts w:cs="Times New Roman"/>
          <w:lang w:val="es-ES_tradnl"/>
        </w:rPr>
        <w:t xml:space="preserve"> estrategia</w:t>
      </w:r>
      <w:r w:rsidRPr="00125AF8">
        <w:rPr>
          <w:rFonts w:cs="Times New Roman"/>
          <w:lang w:val="es-ES_tradnl"/>
        </w:rPr>
        <w:t xml:space="preserve"> política implementada</w:t>
      </w:r>
      <w:r w:rsidR="00866EB5" w:rsidRPr="00125AF8">
        <w:rPr>
          <w:rFonts w:cs="Times New Roman"/>
          <w:lang w:val="es-ES_tradnl"/>
        </w:rPr>
        <w:t xml:space="preserve"> </w:t>
      </w:r>
      <w:r w:rsidRPr="00125AF8">
        <w:rPr>
          <w:rFonts w:cs="Times New Roman"/>
          <w:lang w:val="es-ES_tradnl"/>
        </w:rPr>
        <w:t>estaba estructurada para cubrir</w:t>
      </w:r>
      <w:r w:rsidR="00615451" w:rsidRPr="00125AF8">
        <w:rPr>
          <w:rFonts w:cs="Times New Roman"/>
          <w:lang w:val="es-ES_tradnl"/>
        </w:rPr>
        <w:t xml:space="preserve"> a todos los sectores y públicos posibles con el fin de que</w:t>
      </w:r>
      <w:r w:rsidR="00866EB5" w:rsidRPr="00125AF8">
        <w:rPr>
          <w:rFonts w:cs="Times New Roman"/>
          <w:lang w:val="es-ES_tradnl"/>
        </w:rPr>
        <w:t xml:space="preserve"> Lenín Moreno</w:t>
      </w:r>
      <w:r w:rsidR="00615451" w:rsidRPr="00125AF8">
        <w:rPr>
          <w:rFonts w:cs="Times New Roman"/>
          <w:lang w:val="es-ES_tradnl"/>
        </w:rPr>
        <w:t xml:space="preserve"> sea el sucesor de Rafael Correa.</w:t>
      </w:r>
      <w:r w:rsidR="00AE3225" w:rsidRPr="00125AF8">
        <w:rPr>
          <w:rFonts w:cs="Times New Roman"/>
          <w:lang w:val="es-ES_tradnl"/>
        </w:rPr>
        <w:t xml:space="preserve"> </w:t>
      </w:r>
      <w:r w:rsidR="00615451" w:rsidRPr="00125AF8">
        <w:rPr>
          <w:rFonts w:cs="Times New Roman"/>
          <w:lang w:val="es-ES_tradnl"/>
        </w:rPr>
        <w:t xml:space="preserve">En entrevista, </w:t>
      </w:r>
      <w:r w:rsidRPr="00125AF8">
        <w:rPr>
          <w:rFonts w:cs="Times New Roman"/>
          <w:lang w:val="es-ES_tradnl"/>
        </w:rPr>
        <w:t xml:space="preserve">Juan Carlos </w:t>
      </w:r>
      <w:r w:rsidR="00615451" w:rsidRPr="00125AF8">
        <w:rPr>
          <w:rFonts w:cs="Times New Roman"/>
          <w:lang w:val="es-ES_tradnl"/>
        </w:rPr>
        <w:t>Vá</w:t>
      </w:r>
      <w:r w:rsidR="007D287B" w:rsidRPr="00125AF8">
        <w:rPr>
          <w:rFonts w:cs="Times New Roman"/>
          <w:lang w:val="es-ES_tradnl"/>
        </w:rPr>
        <w:t>scones</w:t>
      </w:r>
      <w:r w:rsidRPr="00125AF8">
        <w:rPr>
          <w:rFonts w:cs="Times New Roman"/>
          <w:lang w:val="es-ES_tradnl"/>
        </w:rPr>
        <w:t>, asesor de estrategia digital de Moreno,</w:t>
      </w:r>
      <w:r w:rsidR="00615451" w:rsidRPr="00125AF8">
        <w:rPr>
          <w:rFonts w:cs="Times New Roman"/>
          <w:lang w:val="es-ES_tradnl"/>
        </w:rPr>
        <w:t xml:space="preserve"> comentó cómo estuvo estructurada la campaña digital, la </w:t>
      </w:r>
      <w:r w:rsidR="007752BC" w:rsidRPr="00125AF8">
        <w:rPr>
          <w:rFonts w:cs="Times New Roman"/>
          <w:lang w:val="es-ES_tradnl"/>
        </w:rPr>
        <w:t xml:space="preserve">misma </w:t>
      </w:r>
      <w:r w:rsidR="00615451" w:rsidRPr="00125AF8">
        <w:rPr>
          <w:rFonts w:cs="Times New Roman"/>
          <w:lang w:val="es-ES_tradnl"/>
        </w:rPr>
        <w:t xml:space="preserve">que se planificó de acuerdo al estado situacional del candidato, tomando en cuenta que </w:t>
      </w:r>
      <w:r w:rsidR="00981004" w:rsidRPr="00125AF8">
        <w:rPr>
          <w:rFonts w:cs="Times New Roman"/>
          <w:lang w:val="es-ES_tradnl"/>
        </w:rPr>
        <w:t>debido a su discapacidad física</w:t>
      </w:r>
      <w:r w:rsidR="0077446D" w:rsidRPr="00125AF8">
        <w:rPr>
          <w:rFonts w:cs="Times New Roman"/>
          <w:lang w:val="es-ES_tradnl"/>
        </w:rPr>
        <w:t xml:space="preserve"> la movilizació</w:t>
      </w:r>
      <w:r w:rsidR="007D287B" w:rsidRPr="00125AF8">
        <w:rPr>
          <w:rFonts w:cs="Times New Roman"/>
          <w:lang w:val="es-ES_tradnl"/>
        </w:rPr>
        <w:t>n en territorio se dificultaba</w:t>
      </w:r>
      <w:r w:rsidR="00981004" w:rsidRPr="00125AF8">
        <w:rPr>
          <w:rFonts w:cs="Times New Roman"/>
          <w:lang w:val="es-ES_tradnl"/>
        </w:rPr>
        <w:t>,</w:t>
      </w:r>
      <w:r w:rsidR="007D287B" w:rsidRPr="00125AF8">
        <w:rPr>
          <w:rFonts w:cs="Times New Roman"/>
          <w:lang w:val="es-ES_tradnl"/>
        </w:rPr>
        <w:t xml:space="preserve"> por lo que</w:t>
      </w:r>
      <w:r w:rsidR="00981004" w:rsidRPr="00125AF8">
        <w:rPr>
          <w:rFonts w:cs="Times New Roman"/>
          <w:lang w:val="es-ES_tradnl"/>
        </w:rPr>
        <w:t xml:space="preserve"> el entorno digital sería</w:t>
      </w:r>
      <w:r w:rsidR="007D287B" w:rsidRPr="00125AF8">
        <w:rPr>
          <w:rFonts w:cs="Times New Roman"/>
          <w:lang w:val="es-ES_tradnl"/>
        </w:rPr>
        <w:t xml:space="preserve"> el espacio en el que se reforzaría el contacto directo entre el candidato y la gente</w:t>
      </w:r>
      <w:r w:rsidR="009C3E02" w:rsidRPr="00125AF8">
        <w:rPr>
          <w:rFonts w:cs="Times New Roman"/>
          <w:lang w:val="es-ES_tradnl"/>
        </w:rPr>
        <w:t xml:space="preserve"> </w:t>
      </w:r>
      <w:r w:rsidR="002540FE" w:rsidRPr="00125AF8">
        <w:rPr>
          <w:rFonts w:cs="Times New Roman"/>
          <w:lang w:val="es-ES_tradnl"/>
        </w:rPr>
        <w:fldChar w:fldCharType="begin"/>
      </w:r>
      <w:r w:rsidR="003C41B0" w:rsidRPr="00125AF8">
        <w:rPr>
          <w:rFonts w:cs="Times New Roman"/>
          <w:lang w:val="es-ES_tradnl"/>
        </w:rPr>
        <w:instrText xml:space="preserve"> ADDIN ZOTERO_ITEM CSL_CITATION {"citationID":"ak85qa8j88","properties":{"formattedCitation":"(V\\uc0\\u225{}scones, 2018)","plainCitation":"(Váscones, 2018)","noteIndex":0},"citationItems":[{"id":134,"uris":["http://zotero.org/users/4126577/items/XV7PRUCL"],"uri":["http://zotero.org/users/4126577/items/XV7PRUCL"],"itemData":{"id":134,"type":"interview","title":"Campaña de Lenín Moreno - Alianza País","URL":"https://goo.gl/sxYEZy","author":[{"family":"Váscones","given":"J. C."}],"issued":{"date-parts":[["2018",10,11]]}}}],"schema":"https://github.com/citation-style-language/schema/raw/master/csl-citation.json"} </w:instrText>
      </w:r>
      <w:r w:rsidR="002540FE" w:rsidRPr="00125AF8">
        <w:rPr>
          <w:rFonts w:cs="Times New Roman"/>
          <w:lang w:val="es-ES_tradnl"/>
        </w:rPr>
        <w:fldChar w:fldCharType="separate"/>
      </w:r>
      <w:r w:rsidR="003C41B0" w:rsidRPr="00125AF8">
        <w:rPr>
          <w:rFonts w:eastAsia="Times New Roman" w:cs="Times New Roman"/>
          <w:lang w:val="es-ES_tradnl"/>
        </w:rPr>
        <w:t>(Váscones, 2018)</w:t>
      </w:r>
      <w:r w:rsidR="002540FE" w:rsidRPr="00125AF8">
        <w:rPr>
          <w:rFonts w:cs="Times New Roman"/>
          <w:lang w:val="es-ES_tradnl"/>
        </w:rPr>
        <w:fldChar w:fldCharType="end"/>
      </w:r>
      <w:r w:rsidR="006D1AD5" w:rsidRPr="00125AF8">
        <w:rPr>
          <w:rFonts w:cs="Times New Roman"/>
          <w:lang w:val="es-ES_tradnl"/>
        </w:rPr>
        <w:t>.</w:t>
      </w:r>
    </w:p>
    <w:p w14:paraId="4AD3A945" w14:textId="77777777" w:rsidR="009776E0" w:rsidRPr="00125AF8" w:rsidRDefault="00146520" w:rsidP="0088071E">
      <w:pPr>
        <w:spacing w:after="200" w:line="360" w:lineRule="auto"/>
        <w:ind w:firstLine="709"/>
        <w:jc w:val="both"/>
        <w:rPr>
          <w:rFonts w:cs="Times New Roman"/>
          <w:lang w:val="es-ES_tradnl"/>
        </w:rPr>
      </w:pPr>
      <w:r w:rsidRPr="00125AF8">
        <w:rPr>
          <w:rFonts w:cs="Times New Roman"/>
          <w:lang w:val="es-ES_tradnl"/>
        </w:rPr>
        <w:t>Es así como</w:t>
      </w:r>
      <w:r w:rsidR="00D57403" w:rsidRPr="00125AF8">
        <w:rPr>
          <w:rFonts w:cs="Times New Roman"/>
          <w:lang w:val="es-ES_tradnl"/>
        </w:rPr>
        <w:t xml:space="preserve"> se puede observar de qué forma estuvo estructurada la campaña y cómo manej</w:t>
      </w:r>
      <w:r w:rsidR="009776E0" w:rsidRPr="00125AF8">
        <w:rPr>
          <w:rFonts w:cs="Times New Roman"/>
          <w:lang w:val="es-ES_tradnl"/>
        </w:rPr>
        <w:t>aron</w:t>
      </w:r>
      <w:r w:rsidR="00FF1F32" w:rsidRPr="00125AF8">
        <w:rPr>
          <w:rFonts w:cs="Times New Roman"/>
          <w:lang w:val="es-ES_tradnl"/>
        </w:rPr>
        <w:t xml:space="preserve"> la imagen del </w:t>
      </w:r>
      <w:r w:rsidR="00C226D7" w:rsidRPr="00125AF8">
        <w:rPr>
          <w:rFonts w:cs="Times New Roman"/>
          <w:lang w:val="es-ES_tradnl"/>
        </w:rPr>
        <w:t xml:space="preserve">candidato, tomando en cuenta que “cuando una imagen se hace pública entra en un circuito de comunicación donde se proyecta y es percibida” </w:t>
      </w:r>
      <w:r w:rsidR="00C226D7" w:rsidRPr="00125AF8">
        <w:rPr>
          <w:rFonts w:cs="Times New Roman"/>
          <w:lang w:val="es-ES_tradnl"/>
        </w:rPr>
        <w:fldChar w:fldCharType="begin"/>
      </w:r>
      <w:r w:rsidR="003C41B0" w:rsidRPr="00125AF8">
        <w:rPr>
          <w:rFonts w:cs="Times New Roman"/>
          <w:lang w:val="es-ES_tradnl"/>
        </w:rPr>
        <w:instrText xml:space="preserve"> ADDIN ZOTERO_ITEM CSL_CITATION {"citationID":"a1714tafn50","properties":{"formattedCitation":"(Orejuela, 2009, p. 63)","plainCitation":"(Orejuela, 2009, p. 63)","noteIndex":0},"citationItems":[{"id":159,"uris":["http://zotero.org/users/4126577/items/UI64AMEN"],"uri":["http://zotero.org/users/4126577/items/UI64AMEN"],"itemData":{"id":159,"type":"article-journal","title":"Personalización política: la imagen del político como estrategia electoral","container-title":"Revista de comunicación","page":"60-83","issue":"8","ISSN":"1684-0933","author":[{"family":"Orejuela","given":"S."}],"issued":{"date-parts":[["2009"]]}},"locator":"63","label":"page"}],"schema":"https://github.com/citation-style-language/schema/raw/master/csl-citation.json"} </w:instrText>
      </w:r>
      <w:r w:rsidR="00C226D7" w:rsidRPr="00125AF8">
        <w:rPr>
          <w:rFonts w:cs="Times New Roman"/>
          <w:lang w:val="es-ES_tradnl"/>
        </w:rPr>
        <w:fldChar w:fldCharType="separate"/>
      </w:r>
      <w:r w:rsidR="003C41B0" w:rsidRPr="00125AF8">
        <w:rPr>
          <w:rFonts w:eastAsia="Times New Roman" w:cs="Times New Roman"/>
          <w:lang w:val="es-ES_tradnl"/>
        </w:rPr>
        <w:t>(Orejuela, 2009, p. 63)</w:t>
      </w:r>
      <w:r w:rsidR="00C226D7" w:rsidRPr="00125AF8">
        <w:rPr>
          <w:rFonts w:cs="Times New Roman"/>
          <w:lang w:val="es-ES_tradnl"/>
        </w:rPr>
        <w:fldChar w:fldCharType="end"/>
      </w:r>
      <w:r w:rsidR="00D57403" w:rsidRPr="00125AF8">
        <w:rPr>
          <w:rFonts w:cs="Times New Roman"/>
          <w:lang w:val="es-ES_tradnl"/>
        </w:rPr>
        <w:t xml:space="preserve"> por la comunidad. </w:t>
      </w:r>
    </w:p>
    <w:p w14:paraId="689DAE20" w14:textId="1115C48A" w:rsidR="00F470AF" w:rsidRPr="00125AF8" w:rsidRDefault="005717B1" w:rsidP="0088071E">
      <w:pPr>
        <w:spacing w:after="200" w:line="360" w:lineRule="auto"/>
        <w:ind w:firstLine="709"/>
        <w:jc w:val="both"/>
        <w:rPr>
          <w:rFonts w:cs="Times New Roman"/>
          <w:lang w:val="es-ES_tradnl"/>
        </w:rPr>
      </w:pPr>
      <w:r w:rsidRPr="00125AF8">
        <w:rPr>
          <w:rFonts w:cs="Times New Roman"/>
          <w:lang w:val="es-ES_tradnl"/>
        </w:rPr>
        <w:t>A</w:t>
      </w:r>
      <w:r w:rsidR="00012580" w:rsidRPr="00125AF8">
        <w:rPr>
          <w:rFonts w:cs="Times New Roman"/>
          <w:lang w:val="es-ES_tradnl"/>
        </w:rPr>
        <w:t xml:space="preserve"> través de redes sociales, al ser mensajes directos del candidato a sus electores</w:t>
      </w:r>
      <w:r w:rsidRPr="00125AF8">
        <w:rPr>
          <w:rFonts w:cs="Times New Roman"/>
          <w:lang w:val="es-ES_tradnl"/>
        </w:rPr>
        <w:t>,</w:t>
      </w:r>
      <w:r w:rsidR="00012580" w:rsidRPr="00125AF8">
        <w:rPr>
          <w:rFonts w:cs="Times New Roman"/>
          <w:lang w:val="es-ES_tradnl"/>
        </w:rPr>
        <w:t xml:space="preserve"> con tendencia a reacciones abiertas de los seguidores, los contenidos </w:t>
      </w:r>
      <w:r w:rsidRPr="00125AF8">
        <w:rPr>
          <w:rFonts w:cs="Times New Roman"/>
          <w:lang w:val="es-ES_tradnl"/>
        </w:rPr>
        <w:t xml:space="preserve">se estructuran </w:t>
      </w:r>
      <w:r w:rsidR="00012580" w:rsidRPr="00125AF8">
        <w:rPr>
          <w:rFonts w:cs="Times New Roman"/>
          <w:lang w:val="es-ES_tradnl"/>
        </w:rPr>
        <w:t>estratégicamente</w:t>
      </w:r>
      <w:r w:rsidR="00F0444C" w:rsidRPr="00125AF8">
        <w:rPr>
          <w:rFonts w:cs="Times New Roman"/>
          <w:lang w:val="es-ES_tradnl"/>
        </w:rPr>
        <w:t xml:space="preserve">, </w:t>
      </w:r>
      <w:r w:rsidR="00F470AF" w:rsidRPr="00125AF8">
        <w:rPr>
          <w:rFonts w:cs="Times New Roman"/>
          <w:lang w:val="es-ES_tradnl"/>
        </w:rPr>
        <w:t>sabiendo que</w:t>
      </w:r>
      <w:r w:rsidR="008129CA" w:rsidRPr="00125AF8">
        <w:rPr>
          <w:rFonts w:cs="Times New Roman"/>
          <w:lang w:val="es-ES_tradnl"/>
        </w:rPr>
        <w:t>,</w:t>
      </w:r>
      <w:r w:rsidR="00F0444C" w:rsidRPr="00125AF8">
        <w:rPr>
          <w:rFonts w:cs="Times New Roman"/>
          <w:lang w:val="es-ES_tradnl"/>
        </w:rPr>
        <w:t xml:space="preserve"> como lo expresa Rafael Pérez</w:t>
      </w:r>
      <w:r w:rsidR="00A82176" w:rsidRPr="00125AF8">
        <w:rPr>
          <w:rFonts w:cs="Times New Roman"/>
          <w:lang w:val="es-ES_tradnl"/>
        </w:rPr>
        <w:t xml:space="preserve"> en entrevista</w:t>
      </w:r>
      <w:r w:rsidR="00F470AF" w:rsidRPr="00125AF8">
        <w:rPr>
          <w:rFonts w:cs="Times New Roman"/>
          <w:lang w:val="es-ES_tradnl"/>
        </w:rPr>
        <w:t>,</w:t>
      </w:r>
      <w:r w:rsidR="00F0444C" w:rsidRPr="00125AF8">
        <w:rPr>
          <w:rFonts w:cs="Times New Roman"/>
          <w:lang w:val="es-ES_tradnl"/>
        </w:rPr>
        <w:t xml:space="preserve"> </w:t>
      </w:r>
      <w:r w:rsidR="00F470AF" w:rsidRPr="00125AF8">
        <w:rPr>
          <w:rFonts w:cs="Times New Roman"/>
          <w:lang w:val="es-ES_tradnl"/>
        </w:rPr>
        <w:t>“no todas las decisiones son estratégicas, solo aquellas en que al tomarlas el sujeto ti</w:t>
      </w:r>
      <w:r w:rsidR="00A82176" w:rsidRPr="00125AF8">
        <w:rPr>
          <w:rFonts w:cs="Times New Roman"/>
          <w:lang w:val="es-ES_tradnl"/>
        </w:rPr>
        <w:t>ene en cuenta la posible inter</w:t>
      </w:r>
      <w:r w:rsidR="00F470AF" w:rsidRPr="00125AF8">
        <w:rPr>
          <w:rFonts w:cs="Times New Roman"/>
          <w:lang w:val="es-ES_tradnl"/>
        </w:rPr>
        <w:t>vención de otros actores, fueras o sistemas que con su intervención pueden favorecer o perjudicar el logro de sus metas”</w:t>
      </w:r>
      <w:r w:rsidRPr="00125AF8">
        <w:rPr>
          <w:rFonts w:cs="Times New Roman"/>
          <w:lang w:val="es-ES_tradnl"/>
        </w:rPr>
        <w:t xml:space="preserve"> </w:t>
      </w:r>
      <w:r w:rsidRPr="00125AF8">
        <w:rPr>
          <w:rFonts w:cs="Times New Roman"/>
          <w:lang w:val="es-ES_tradnl"/>
        </w:rPr>
        <w:fldChar w:fldCharType="begin"/>
      </w:r>
      <w:r w:rsidRPr="00125AF8">
        <w:rPr>
          <w:rFonts w:cs="Times New Roman"/>
          <w:lang w:val="es-ES_tradnl"/>
        </w:rPr>
        <w:instrText xml:space="preserve"> ADDIN ZOTERO_ITEM CSL_CITATION {"citationID":"a1t3gsrb7m5","properties":{"formattedCitation":"\\uldash{(Mart\\uc0\\u237{}n-Barbero, 2007, p. 179)}","plainCitation":"(Martín-Barbero, 2007, p. 179)","noteIndex":0},"citationItems":[{"id":160,"uris":["http://zotero.org/users/4126577/items/D2YPV6UZ"],"uri":["http://zotero.org/users/4126577/items/D2YPV6UZ"],"itemData":{"id":160,"type":"article-journal","title":"Estratega de la Comunicación y del Management Narrativo. Entrevista a Rafael Alberto Pérez","container-title":"Revista RE - Presentaciones","page":"175-181","volume":"2","author":[{"family":"Martín-Barbero","given":"S."}],"issued":{"date-parts":[["2007",7]]}},"locator":"179","label":"page"}],"schema":"https://github.com/citation-style-language/schema/raw/master/csl-citation.json"} </w:instrText>
      </w:r>
      <w:r w:rsidRPr="00125AF8">
        <w:rPr>
          <w:rFonts w:cs="Times New Roman"/>
          <w:lang w:val="es-ES_tradnl"/>
        </w:rPr>
        <w:fldChar w:fldCharType="separate"/>
      </w:r>
      <w:r w:rsidRPr="00125AF8">
        <w:rPr>
          <w:rFonts w:eastAsia="Times New Roman" w:cs="Times New Roman"/>
        </w:rPr>
        <w:t>(Martín-Barbero, 2007, p. 179)</w:t>
      </w:r>
      <w:r w:rsidRPr="00125AF8">
        <w:rPr>
          <w:rFonts w:cs="Times New Roman"/>
          <w:lang w:val="es-ES_tradnl"/>
        </w:rPr>
        <w:fldChar w:fldCharType="end"/>
      </w:r>
      <w:r w:rsidR="00A82176" w:rsidRPr="00125AF8">
        <w:rPr>
          <w:rFonts w:cs="Times New Roman"/>
          <w:lang w:val="es-ES_tradnl"/>
        </w:rPr>
        <w:t>.</w:t>
      </w:r>
    </w:p>
    <w:p w14:paraId="76A8315A" w14:textId="3ECEAAFA" w:rsidR="00C95844" w:rsidRPr="00125AF8" w:rsidRDefault="00C95844" w:rsidP="0088071E">
      <w:pPr>
        <w:spacing w:after="200" w:line="360" w:lineRule="auto"/>
        <w:ind w:firstLine="709"/>
        <w:jc w:val="both"/>
        <w:rPr>
          <w:rFonts w:cs="Times New Roman"/>
          <w:lang w:val="es-ES_tradnl"/>
        </w:rPr>
      </w:pPr>
      <w:r w:rsidRPr="00125AF8">
        <w:rPr>
          <w:rFonts w:cs="Times New Roman"/>
          <w:lang w:val="es-ES_tradnl"/>
        </w:rPr>
        <w:t>La estrategia de comunicación para la campaña general de Lenín Moreno</w:t>
      </w:r>
      <w:r w:rsidR="00F011C0" w:rsidRPr="00125AF8">
        <w:rPr>
          <w:rFonts w:cs="Times New Roman"/>
          <w:lang w:val="es-ES_tradnl"/>
        </w:rPr>
        <w:t xml:space="preserve"> se puede observar que</w:t>
      </w:r>
      <w:r w:rsidRPr="00125AF8">
        <w:rPr>
          <w:rFonts w:cs="Times New Roman"/>
          <w:lang w:val="es-ES_tradnl"/>
        </w:rPr>
        <w:t xml:space="preserve"> estuvo enmarcada en</w:t>
      </w:r>
      <w:r w:rsidR="00F011C0" w:rsidRPr="00125AF8">
        <w:rPr>
          <w:rFonts w:cs="Times New Roman"/>
          <w:lang w:val="es-ES_tradnl"/>
        </w:rPr>
        <w:t xml:space="preserve"> los</w:t>
      </w:r>
      <w:r w:rsidRPr="00125AF8">
        <w:rPr>
          <w:rFonts w:cs="Times New Roman"/>
          <w:lang w:val="es-ES_tradnl"/>
        </w:rPr>
        <w:t xml:space="preserve"> cuatro ejes en los que se asentaban las propuestas de gobierno como son sociedad y poder popular, educación, producción y trabajo digno</w:t>
      </w:r>
      <w:r w:rsidR="00F011C0" w:rsidRPr="00125AF8">
        <w:rPr>
          <w:rFonts w:cs="Times New Roman"/>
          <w:lang w:val="es-ES_tradnl"/>
        </w:rPr>
        <w:t xml:space="preserve"> </w:t>
      </w:r>
      <w:r w:rsidR="00F011C0" w:rsidRPr="00125AF8">
        <w:rPr>
          <w:rFonts w:cs="Times New Roman"/>
          <w:lang w:val="es-ES_tradnl"/>
        </w:rPr>
        <w:fldChar w:fldCharType="begin"/>
      </w:r>
      <w:r w:rsidR="00F011C0" w:rsidRPr="00125AF8">
        <w:rPr>
          <w:rFonts w:cs="Times New Roman"/>
          <w:lang w:val="es-ES_tradnl"/>
        </w:rPr>
        <w:instrText xml:space="preserve"> ADDIN ZOTERO_ITEM CSL_CITATION {"citationID":"av5sq3stmc","properties":{"formattedCitation":"\\uldash{(\\uc0\\u171{}Programa de Gobierno de Alianza Pa\\uc0\\u237{}s 2017-2021\\uc0\\u187{}, 2017)}","plainCitation":"(«Programa de Gobierno de Alianza País 2017-2021», 2017)","noteIndex":0},"citationItems":[{"id":161,"uris":["http://zotero.org/users/4126577/items/U66MPZBV"],"uri":["http://zotero.org/users/4126577/items/U66MPZBV"],"itemData":{"id":161,"type":"webpage","title":"Programa de Gobierno de Alianza País 2017-2021","container-title":"Consejo Nacional Electoral","URL":"https://app05.cne.gob.ec/CANDIDATOS2017/GeoCandidatos.aspx","issued":{"date-parts":[["2017"]]}}}],"schema":"https://github.com/citation-style-language/schema/raw/master/csl-citation.json"} </w:instrText>
      </w:r>
      <w:r w:rsidR="00F011C0" w:rsidRPr="00125AF8">
        <w:rPr>
          <w:rFonts w:cs="Times New Roman"/>
          <w:lang w:val="es-ES_tradnl"/>
        </w:rPr>
        <w:fldChar w:fldCharType="separate"/>
      </w:r>
      <w:r w:rsidR="00F011C0" w:rsidRPr="00125AF8">
        <w:rPr>
          <w:rFonts w:eastAsia="Times New Roman" w:cs="Times New Roman"/>
        </w:rPr>
        <w:t>(«Programa de Gobierno de Alianza País 2017-2021», 2017)</w:t>
      </w:r>
      <w:r w:rsidR="00F011C0" w:rsidRPr="00125AF8">
        <w:rPr>
          <w:rFonts w:cs="Times New Roman"/>
          <w:lang w:val="es-ES_tradnl"/>
        </w:rPr>
        <w:fldChar w:fldCharType="end"/>
      </w:r>
      <w:r w:rsidRPr="00125AF8">
        <w:rPr>
          <w:rFonts w:cs="Times New Roman"/>
          <w:lang w:val="es-ES_tradnl"/>
        </w:rPr>
        <w:t>. E</w:t>
      </w:r>
      <w:r w:rsidR="00F011C0" w:rsidRPr="00125AF8">
        <w:rPr>
          <w:rFonts w:cs="Times New Roman"/>
          <w:lang w:val="es-ES_tradnl"/>
        </w:rPr>
        <w:t>n cuanto al contenido de los mensajes se puede ver que se creó</w:t>
      </w:r>
      <w:r w:rsidRPr="00125AF8">
        <w:rPr>
          <w:rFonts w:cs="Times New Roman"/>
          <w:lang w:val="es-ES_tradnl"/>
        </w:rPr>
        <w:t xml:space="preserve"> un concepto </w:t>
      </w:r>
      <w:r w:rsidR="002502CB" w:rsidRPr="00125AF8">
        <w:rPr>
          <w:rFonts w:cs="Times New Roman"/>
          <w:lang w:val="es-ES_tradnl"/>
        </w:rPr>
        <w:t>de esperanza, sentim</w:t>
      </w:r>
      <w:r w:rsidR="00C11FB3" w:rsidRPr="00125AF8">
        <w:rPr>
          <w:rFonts w:cs="Times New Roman"/>
          <w:lang w:val="es-ES_tradnl"/>
        </w:rPr>
        <w:t>en</w:t>
      </w:r>
      <w:r w:rsidR="002502CB" w:rsidRPr="00125AF8">
        <w:rPr>
          <w:rFonts w:cs="Times New Roman"/>
          <w:lang w:val="es-ES_tradnl"/>
        </w:rPr>
        <w:t>t</w:t>
      </w:r>
      <w:r w:rsidR="00C11FB3" w:rsidRPr="00125AF8">
        <w:rPr>
          <w:rFonts w:cs="Times New Roman"/>
          <w:lang w:val="es-ES_tradnl"/>
        </w:rPr>
        <w:t>al</w:t>
      </w:r>
      <w:r w:rsidRPr="00125AF8">
        <w:rPr>
          <w:rFonts w:cs="Times New Roman"/>
          <w:lang w:val="es-ES_tradnl"/>
        </w:rPr>
        <w:t xml:space="preserve"> y </w:t>
      </w:r>
      <w:r w:rsidR="00C11FB3" w:rsidRPr="00125AF8">
        <w:rPr>
          <w:rFonts w:cs="Times New Roman"/>
          <w:lang w:val="es-ES_tradnl"/>
        </w:rPr>
        <w:t xml:space="preserve">con </w:t>
      </w:r>
      <w:r w:rsidR="00F011C0" w:rsidRPr="00125AF8">
        <w:rPr>
          <w:rFonts w:cs="Times New Roman"/>
          <w:lang w:val="es-ES_tradnl"/>
        </w:rPr>
        <w:t>visión hacia el futuro para los ciudadanos.</w:t>
      </w:r>
    </w:p>
    <w:p w14:paraId="0708DFEA" w14:textId="77777777" w:rsidR="00F011C0" w:rsidRPr="00125AF8" w:rsidRDefault="00410334" w:rsidP="0088071E">
      <w:pPr>
        <w:pStyle w:val="NormalWeb"/>
        <w:spacing w:before="0" w:beforeAutospacing="0" w:after="200" w:afterAutospacing="0" w:line="360" w:lineRule="auto"/>
        <w:ind w:firstLine="709"/>
        <w:jc w:val="both"/>
        <w:rPr>
          <w:lang w:val="es-ES_tradnl"/>
        </w:rPr>
      </w:pPr>
      <w:r w:rsidRPr="00125AF8">
        <w:rPr>
          <w:lang w:val="es-ES_tradnl"/>
        </w:rPr>
        <w:lastRenderedPageBreak/>
        <w:t xml:space="preserve">En la línea gráfica utilizada para la imagen del candidato tenemos la predominación de las gamas azul y blanco, utilizando el azul para fondos y el blanco para textos. Pese a que la gama representativa de Alianza País es el verde, se adaptaron los colores corporativos del </w:t>
      </w:r>
      <w:r w:rsidR="001F5D4D" w:rsidRPr="00125AF8">
        <w:rPr>
          <w:lang w:val="es-ES_tradnl"/>
        </w:rPr>
        <w:t>movimient</w:t>
      </w:r>
      <w:r w:rsidR="00525C21" w:rsidRPr="00125AF8">
        <w:rPr>
          <w:lang w:val="es-ES_tradnl"/>
        </w:rPr>
        <w:t>o a la imagen del candidato</w:t>
      </w:r>
      <w:r w:rsidRPr="00125AF8">
        <w:rPr>
          <w:lang w:val="es-ES_tradnl"/>
        </w:rPr>
        <w:t xml:space="preserve"> dándole </w:t>
      </w:r>
      <w:r w:rsidR="004456C4" w:rsidRPr="00125AF8">
        <w:rPr>
          <w:lang w:val="es-ES_tradnl"/>
        </w:rPr>
        <w:t>frescura,</w:t>
      </w:r>
      <w:r w:rsidRPr="00125AF8">
        <w:rPr>
          <w:lang w:val="es-ES_tradnl"/>
        </w:rPr>
        <w:t xml:space="preserve"> confianza</w:t>
      </w:r>
      <w:r w:rsidR="004456C4" w:rsidRPr="00125AF8">
        <w:rPr>
          <w:lang w:val="es-ES_tradnl"/>
        </w:rPr>
        <w:t xml:space="preserve"> y una imagen propia </w:t>
      </w:r>
      <w:r w:rsidR="00F011C0" w:rsidRPr="00125AF8">
        <w:rPr>
          <w:lang w:val="es-ES_tradnl"/>
        </w:rPr>
        <w:t>que le diferenció</w:t>
      </w:r>
      <w:r w:rsidR="00382A10" w:rsidRPr="00125AF8">
        <w:rPr>
          <w:lang w:val="es-ES_tradnl"/>
        </w:rPr>
        <w:t xml:space="preserve"> de Rafael Co</w:t>
      </w:r>
      <w:r w:rsidR="00F011C0" w:rsidRPr="00125AF8">
        <w:rPr>
          <w:lang w:val="es-ES_tradnl"/>
        </w:rPr>
        <w:t>rrea, pues el verde representa</w:t>
      </w:r>
      <w:r w:rsidR="00382A10" w:rsidRPr="00125AF8">
        <w:rPr>
          <w:lang w:val="es-ES_tradnl"/>
        </w:rPr>
        <w:t xml:space="preserve"> a la gestión de</w:t>
      </w:r>
      <w:r w:rsidR="00525C21" w:rsidRPr="00125AF8">
        <w:rPr>
          <w:lang w:val="es-ES_tradnl"/>
        </w:rPr>
        <w:t>l expresidente</w:t>
      </w:r>
      <w:r w:rsidR="004456C4" w:rsidRPr="00125AF8">
        <w:rPr>
          <w:lang w:val="es-ES_tradnl"/>
        </w:rPr>
        <w:t>.</w:t>
      </w:r>
      <w:r w:rsidR="00F752A0" w:rsidRPr="00125AF8">
        <w:rPr>
          <w:lang w:val="es-ES_tradnl"/>
        </w:rPr>
        <w:t xml:space="preserve"> </w:t>
      </w:r>
    </w:p>
    <w:p w14:paraId="463AFD34" w14:textId="31CF15F0" w:rsidR="00647F75" w:rsidRPr="00125AF8" w:rsidRDefault="00382A10" w:rsidP="0088071E">
      <w:pPr>
        <w:pStyle w:val="NormalWeb"/>
        <w:spacing w:before="0" w:beforeAutospacing="0" w:after="200" w:afterAutospacing="0" w:line="360" w:lineRule="auto"/>
        <w:ind w:firstLine="709"/>
        <w:jc w:val="both"/>
        <w:rPr>
          <w:lang w:val="es-ES_tradnl"/>
        </w:rPr>
      </w:pPr>
      <w:r w:rsidRPr="00125AF8">
        <w:rPr>
          <w:lang w:val="es-ES_tradnl"/>
        </w:rPr>
        <w:t>Por otro lado, en cuanto a la marca personal de Moreno, se</w:t>
      </w:r>
      <w:r w:rsidR="00F011C0" w:rsidRPr="00125AF8">
        <w:rPr>
          <w:lang w:val="es-ES_tradnl"/>
        </w:rPr>
        <w:t xml:space="preserve"> puede ver que se</w:t>
      </w:r>
      <w:r w:rsidRPr="00125AF8">
        <w:rPr>
          <w:lang w:val="es-ES_tradnl"/>
        </w:rPr>
        <w:t xml:space="preserve"> utiliza su nombre “Lenín” como logotipo, acompañado siempre de los lemas</w:t>
      </w:r>
      <w:r w:rsidR="00400174" w:rsidRPr="00125AF8">
        <w:rPr>
          <w:lang w:val="es-ES_tradnl"/>
        </w:rPr>
        <w:t xml:space="preserve"> “obras con amor” y “el futuro no se detiene” que funcionan como slogan y mensaje fuerza</w:t>
      </w:r>
      <w:r w:rsidR="002E6FA0" w:rsidRPr="00125AF8">
        <w:rPr>
          <w:lang w:val="es-ES_tradnl"/>
        </w:rPr>
        <w:t xml:space="preserve"> respectivamente</w:t>
      </w:r>
      <w:r w:rsidR="00400174" w:rsidRPr="00125AF8">
        <w:rPr>
          <w:lang w:val="es-ES_tradnl"/>
        </w:rPr>
        <w:t>.</w:t>
      </w:r>
    </w:p>
    <w:p w14:paraId="471AFBC0" w14:textId="77777777" w:rsidR="00CF4BB9" w:rsidRPr="00125AF8" w:rsidRDefault="00CF4BB9" w:rsidP="0088071E">
      <w:pPr>
        <w:pStyle w:val="NormalWeb"/>
        <w:spacing w:before="0" w:beforeAutospacing="0" w:after="200" w:afterAutospacing="0" w:line="360" w:lineRule="auto"/>
        <w:ind w:firstLine="709"/>
        <w:jc w:val="both"/>
        <w:rPr>
          <w:lang w:val="es-ES_tradnl"/>
        </w:rPr>
      </w:pPr>
    </w:p>
    <w:p w14:paraId="5035492C" w14:textId="1D656803" w:rsidR="00CF4BB9" w:rsidRPr="00125AF8" w:rsidRDefault="00CF4BB9" w:rsidP="0088071E">
      <w:pPr>
        <w:pStyle w:val="Caption"/>
        <w:spacing w:line="360" w:lineRule="auto"/>
        <w:jc w:val="center"/>
        <w:rPr>
          <w:rFonts w:cs="Times New Roman"/>
          <w:i w:val="0"/>
          <w:color w:val="auto"/>
          <w:sz w:val="24"/>
          <w:lang w:val="es-ES_tradnl"/>
        </w:rPr>
      </w:pPr>
      <w:bookmarkStart w:id="16" w:name="_Toc24045875"/>
      <w:bookmarkStart w:id="17" w:name="_Toc24097593"/>
      <w:bookmarkStart w:id="18" w:name="_Toc25890646"/>
      <w:r w:rsidRPr="00125AF8">
        <w:rPr>
          <w:rFonts w:cs="Times New Roman"/>
          <w:i w:val="0"/>
          <w:color w:val="auto"/>
          <w:sz w:val="24"/>
          <w:lang w:val="es-ES_tradnl"/>
        </w:rPr>
        <w:t xml:space="preserve">Gráfico </w:t>
      </w:r>
      <w:r w:rsidRPr="00125AF8">
        <w:rPr>
          <w:rFonts w:cs="Times New Roman"/>
          <w:i w:val="0"/>
          <w:color w:val="auto"/>
          <w:sz w:val="24"/>
          <w:lang w:val="es-ES_tradnl"/>
        </w:rPr>
        <w:fldChar w:fldCharType="begin"/>
      </w:r>
      <w:r w:rsidRPr="00125AF8">
        <w:rPr>
          <w:rFonts w:cs="Times New Roman"/>
          <w:i w:val="0"/>
          <w:color w:val="auto"/>
          <w:sz w:val="24"/>
          <w:lang w:val="es-ES_tradnl"/>
        </w:rPr>
        <w:instrText xml:space="preserve"> SEQ Gráfico \* ARABIC </w:instrText>
      </w:r>
      <w:r w:rsidRPr="00125AF8">
        <w:rPr>
          <w:rFonts w:cs="Times New Roman"/>
          <w:i w:val="0"/>
          <w:color w:val="auto"/>
          <w:sz w:val="24"/>
          <w:lang w:val="es-ES_tradnl"/>
        </w:rPr>
        <w:fldChar w:fldCharType="separate"/>
      </w:r>
      <w:r w:rsidR="006C51DA" w:rsidRPr="00125AF8">
        <w:rPr>
          <w:rFonts w:cs="Times New Roman"/>
          <w:i w:val="0"/>
          <w:noProof/>
          <w:color w:val="auto"/>
          <w:sz w:val="24"/>
          <w:lang w:val="es-ES_tradnl"/>
        </w:rPr>
        <w:t>2</w:t>
      </w:r>
      <w:r w:rsidRPr="00125AF8">
        <w:rPr>
          <w:rFonts w:cs="Times New Roman"/>
          <w:i w:val="0"/>
          <w:color w:val="auto"/>
          <w:sz w:val="24"/>
          <w:lang w:val="es-ES_tradnl"/>
        </w:rPr>
        <w:fldChar w:fldCharType="end"/>
      </w:r>
      <w:r w:rsidRPr="00125AF8">
        <w:rPr>
          <w:rFonts w:cs="Times New Roman"/>
          <w:i w:val="0"/>
          <w:color w:val="auto"/>
          <w:sz w:val="24"/>
          <w:lang w:val="es-ES_tradnl"/>
        </w:rPr>
        <w:t>.</w:t>
      </w:r>
      <w:bookmarkEnd w:id="16"/>
      <w:r w:rsidRPr="00125AF8">
        <w:rPr>
          <w:rFonts w:cs="Times New Roman"/>
          <w:i w:val="0"/>
          <w:color w:val="auto"/>
          <w:sz w:val="24"/>
          <w:lang w:val="es-ES_tradnl"/>
        </w:rPr>
        <w:t xml:space="preserve"> Imagen y línea gráfica de Lenín Moreno durante la campaña</w:t>
      </w:r>
      <w:bookmarkEnd w:id="17"/>
      <w:bookmarkEnd w:id="18"/>
    </w:p>
    <w:p w14:paraId="60107C0C" w14:textId="066E7978" w:rsidR="00647F75" w:rsidRPr="00125AF8" w:rsidRDefault="00CF4BB9">
      <w:pPr>
        <w:spacing w:after="200" w:line="360" w:lineRule="auto"/>
        <w:jc w:val="center"/>
        <w:rPr>
          <w:rFonts w:cs="Times New Roman"/>
          <w:lang w:val="es-ES_tradnl"/>
        </w:rPr>
      </w:pPr>
      <w:r w:rsidRPr="00125AF8">
        <w:rPr>
          <w:rFonts w:cs="Times New Roman"/>
          <w:noProof/>
        </w:rPr>
        <w:drawing>
          <wp:inline distT="0" distB="0" distL="0" distR="0" wp14:anchorId="00FCD0FB" wp14:editId="29AFCB8E">
            <wp:extent cx="2980008" cy="3786966"/>
            <wp:effectExtent l="0" t="0" r="0" b="0"/>
            <wp:docPr id="8" name="Picture 8" descr="../../../Desktop/Screen%20Shot%202019-11-07%20at%206.25.12%20PM.p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9-11-07%20at%206.25.12%20PM.p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30362" cy="3850955"/>
                    </a:xfrm>
                    <a:prstGeom prst="rect">
                      <a:avLst/>
                    </a:prstGeom>
                    <a:noFill/>
                    <a:ln>
                      <a:noFill/>
                    </a:ln>
                  </pic:spPr>
                </pic:pic>
              </a:graphicData>
            </a:graphic>
          </wp:inline>
        </w:drawing>
      </w:r>
    </w:p>
    <w:p w14:paraId="3DE3D17C" w14:textId="4E50BEB2" w:rsidR="006E6D79" w:rsidRPr="00125AF8" w:rsidRDefault="006E6D79" w:rsidP="00422144">
      <w:pPr>
        <w:spacing w:after="200" w:line="360" w:lineRule="auto"/>
        <w:ind w:left="1985" w:right="1977"/>
        <w:jc w:val="center"/>
        <w:rPr>
          <w:rFonts w:cs="Times New Roman"/>
          <w:sz w:val="20"/>
          <w:lang w:val="es-ES_tradnl"/>
        </w:rPr>
      </w:pPr>
      <w:r w:rsidRPr="00125AF8">
        <w:rPr>
          <w:rFonts w:cs="Times New Roman"/>
          <w:sz w:val="20"/>
          <w:lang w:val="es-ES_tradnl"/>
        </w:rPr>
        <w:t xml:space="preserve">Fuente: </w:t>
      </w:r>
      <w:r w:rsidR="002E6FA0" w:rsidRPr="00125AF8">
        <w:rPr>
          <w:rFonts w:cs="Times New Roman"/>
          <w:sz w:val="20"/>
          <w:lang w:val="es-ES_tradnl"/>
        </w:rPr>
        <w:t>(</w:t>
      </w:r>
      <w:r w:rsidR="008967BA" w:rsidRPr="00125AF8">
        <w:rPr>
          <w:rFonts w:cs="Times New Roman"/>
          <w:sz w:val="20"/>
          <w:lang w:val="es-ES_tradnl"/>
        </w:rPr>
        <w:t xml:space="preserve">Recuperado de </w:t>
      </w:r>
      <w:r w:rsidRPr="00125AF8">
        <w:rPr>
          <w:rFonts w:cs="Times New Roman"/>
          <w:sz w:val="20"/>
          <w:lang w:val="es-ES_tradnl"/>
        </w:rPr>
        <w:t>https://twitter.com/Lenin</w:t>
      </w:r>
      <w:r w:rsidR="002E6FA0" w:rsidRPr="00125AF8">
        <w:rPr>
          <w:rFonts w:cs="Times New Roman"/>
          <w:sz w:val="20"/>
          <w:lang w:val="es-ES_tradnl"/>
        </w:rPr>
        <w:t>)</w:t>
      </w:r>
    </w:p>
    <w:p w14:paraId="740B06ED" w14:textId="77777777" w:rsidR="00C95844" w:rsidRPr="00125AF8" w:rsidRDefault="00C95844" w:rsidP="0088071E">
      <w:pPr>
        <w:spacing w:after="200" w:line="360" w:lineRule="auto"/>
        <w:jc w:val="both"/>
        <w:rPr>
          <w:rFonts w:cs="Times New Roman"/>
          <w:lang w:val="es-ES_tradnl"/>
        </w:rPr>
      </w:pPr>
    </w:p>
    <w:p w14:paraId="2C3EF79D" w14:textId="77777777" w:rsidR="00A35D96" w:rsidRPr="00125AF8" w:rsidRDefault="00A35D96" w:rsidP="0088071E">
      <w:pPr>
        <w:pStyle w:val="Caption"/>
        <w:spacing w:line="360" w:lineRule="auto"/>
        <w:jc w:val="center"/>
        <w:rPr>
          <w:rFonts w:cs="Times New Roman"/>
          <w:color w:val="auto"/>
          <w:sz w:val="20"/>
          <w:szCs w:val="20"/>
          <w:lang w:val="es-ES_tradnl"/>
        </w:rPr>
      </w:pPr>
      <w:bookmarkStart w:id="19" w:name="_Toc24045876"/>
      <w:r w:rsidRPr="00125AF8">
        <w:rPr>
          <w:rFonts w:cs="Times New Roman"/>
          <w:color w:val="auto"/>
          <w:sz w:val="20"/>
          <w:szCs w:val="20"/>
          <w:lang w:val="es-ES_tradnl"/>
        </w:rPr>
        <w:br w:type="page"/>
      </w:r>
    </w:p>
    <w:p w14:paraId="6421D75F" w14:textId="296B2D4D" w:rsidR="00CF4BB9" w:rsidRPr="00125AF8" w:rsidRDefault="00CF4BB9" w:rsidP="0088071E">
      <w:pPr>
        <w:pStyle w:val="Caption"/>
        <w:spacing w:line="360" w:lineRule="auto"/>
        <w:jc w:val="center"/>
        <w:rPr>
          <w:rFonts w:cs="Times New Roman"/>
          <w:i w:val="0"/>
          <w:color w:val="auto"/>
          <w:sz w:val="24"/>
          <w:szCs w:val="20"/>
          <w:lang w:val="es-ES_tradnl"/>
        </w:rPr>
      </w:pPr>
      <w:bookmarkStart w:id="20" w:name="_Toc24097594"/>
      <w:bookmarkStart w:id="21" w:name="_Toc25890647"/>
      <w:r w:rsidRPr="00125AF8">
        <w:rPr>
          <w:rFonts w:cs="Times New Roman"/>
          <w:i w:val="0"/>
          <w:color w:val="auto"/>
          <w:sz w:val="24"/>
          <w:szCs w:val="20"/>
          <w:lang w:val="es-ES_tradnl"/>
        </w:rPr>
        <w:lastRenderedPageBreak/>
        <w:t xml:space="preserve">Gráfico </w:t>
      </w:r>
      <w:r w:rsidRPr="00125AF8">
        <w:rPr>
          <w:rFonts w:cs="Times New Roman"/>
          <w:i w:val="0"/>
          <w:color w:val="auto"/>
          <w:sz w:val="24"/>
          <w:szCs w:val="20"/>
          <w:lang w:val="es-ES_tradnl"/>
        </w:rPr>
        <w:fldChar w:fldCharType="begin"/>
      </w:r>
      <w:r w:rsidRPr="00125AF8">
        <w:rPr>
          <w:rFonts w:cs="Times New Roman"/>
          <w:i w:val="0"/>
          <w:color w:val="auto"/>
          <w:sz w:val="24"/>
          <w:szCs w:val="20"/>
          <w:lang w:val="es-ES_tradnl"/>
        </w:rPr>
        <w:instrText xml:space="preserve"> SEQ Gráfico \* ARABIC </w:instrText>
      </w:r>
      <w:r w:rsidRPr="00125AF8">
        <w:rPr>
          <w:rFonts w:cs="Times New Roman"/>
          <w:i w:val="0"/>
          <w:color w:val="auto"/>
          <w:sz w:val="24"/>
          <w:szCs w:val="20"/>
          <w:lang w:val="es-ES_tradnl"/>
        </w:rPr>
        <w:fldChar w:fldCharType="separate"/>
      </w:r>
      <w:r w:rsidR="006C51DA" w:rsidRPr="00125AF8">
        <w:rPr>
          <w:rFonts w:cs="Times New Roman"/>
          <w:i w:val="0"/>
          <w:noProof/>
          <w:color w:val="auto"/>
          <w:sz w:val="24"/>
          <w:szCs w:val="20"/>
          <w:lang w:val="es-ES_tradnl"/>
        </w:rPr>
        <w:t>3</w:t>
      </w:r>
      <w:r w:rsidRPr="00125AF8">
        <w:rPr>
          <w:rFonts w:cs="Times New Roman"/>
          <w:i w:val="0"/>
          <w:color w:val="auto"/>
          <w:sz w:val="24"/>
          <w:szCs w:val="20"/>
          <w:lang w:val="es-ES_tradnl"/>
        </w:rPr>
        <w:fldChar w:fldCharType="end"/>
      </w:r>
      <w:r w:rsidRPr="00125AF8">
        <w:rPr>
          <w:rFonts w:cs="Times New Roman"/>
          <w:i w:val="0"/>
          <w:color w:val="auto"/>
          <w:sz w:val="24"/>
          <w:szCs w:val="20"/>
          <w:lang w:val="es-ES_tradnl"/>
        </w:rPr>
        <w:t>.</w:t>
      </w:r>
      <w:bookmarkEnd w:id="19"/>
      <w:r w:rsidRPr="00125AF8">
        <w:rPr>
          <w:rFonts w:cs="Times New Roman"/>
          <w:i w:val="0"/>
          <w:color w:val="auto"/>
          <w:sz w:val="24"/>
          <w:szCs w:val="20"/>
          <w:lang w:val="es-ES_tradnl"/>
        </w:rPr>
        <w:t xml:space="preserve"> Avatar de apoyo a Lenín personalizado</w:t>
      </w:r>
      <w:bookmarkEnd w:id="20"/>
      <w:bookmarkEnd w:id="21"/>
    </w:p>
    <w:p w14:paraId="138414C8" w14:textId="0EB8301A" w:rsidR="009E6787" w:rsidRPr="00125AF8" w:rsidRDefault="00C65472" w:rsidP="0088071E">
      <w:pPr>
        <w:spacing w:after="200" w:line="360" w:lineRule="auto"/>
        <w:jc w:val="center"/>
        <w:rPr>
          <w:rFonts w:cs="Times New Roman"/>
          <w:lang w:val="es-ES_tradnl"/>
        </w:rPr>
      </w:pPr>
      <w:r w:rsidRPr="00125AF8">
        <w:rPr>
          <w:rFonts w:cs="Times New Roman"/>
          <w:noProof/>
        </w:rPr>
        <w:drawing>
          <wp:inline distT="0" distB="0" distL="0" distR="0" wp14:anchorId="70D47B2A" wp14:editId="4B1A0ED7">
            <wp:extent cx="1235969" cy="1183640"/>
            <wp:effectExtent l="0" t="0" r="8890" b="10160"/>
            <wp:docPr id="16" name="Picture 16" descr="../../../Desktop/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ktop/Picture1.png"/>
                    <pic:cNvPicPr>
                      <a:picLocks noChangeAspect="1" noChangeArrowheads="1"/>
                    </pic:cNvPicPr>
                  </pic:nvPicPr>
                  <pic:blipFill rotWithShape="1">
                    <a:blip r:embed="rId12">
                      <a:extLst>
                        <a:ext uri="{28A0092B-C50C-407E-A947-70E740481C1C}">
                          <a14:useLocalDpi xmlns:a14="http://schemas.microsoft.com/office/drawing/2010/main" val="0"/>
                        </a:ext>
                      </a:extLst>
                    </a:blip>
                    <a:srcRect l="12019" t="12419" r="12023" b="12375"/>
                    <a:stretch/>
                  </pic:blipFill>
                  <pic:spPr bwMode="auto">
                    <a:xfrm>
                      <a:off x="0" y="0"/>
                      <a:ext cx="1236716" cy="1184355"/>
                    </a:xfrm>
                    <a:prstGeom prst="rect">
                      <a:avLst/>
                    </a:prstGeom>
                    <a:noFill/>
                    <a:ln>
                      <a:noFill/>
                    </a:ln>
                    <a:extLst>
                      <a:ext uri="{53640926-AAD7-44D8-BBD7-CCE9431645EC}">
                        <a14:shadowObscured xmlns:a14="http://schemas.microsoft.com/office/drawing/2010/main"/>
                      </a:ext>
                    </a:extLst>
                  </pic:spPr>
                </pic:pic>
              </a:graphicData>
            </a:graphic>
          </wp:inline>
        </w:drawing>
      </w:r>
    </w:p>
    <w:p w14:paraId="271CB9B5" w14:textId="2A428000" w:rsidR="00C65472" w:rsidRPr="00125AF8" w:rsidRDefault="00C65472">
      <w:pPr>
        <w:spacing w:after="200" w:line="360" w:lineRule="auto"/>
        <w:ind w:left="2268"/>
        <w:rPr>
          <w:rFonts w:cs="Times New Roman"/>
          <w:sz w:val="20"/>
          <w:lang w:val="es-ES_tradnl"/>
        </w:rPr>
      </w:pPr>
      <w:r w:rsidRPr="00125AF8">
        <w:rPr>
          <w:rFonts w:cs="Times New Roman"/>
          <w:sz w:val="20"/>
          <w:lang w:val="es-ES_tradnl"/>
        </w:rPr>
        <w:t>Fuente: Archivo personal de Juan Carlos Váscones</w:t>
      </w:r>
    </w:p>
    <w:p w14:paraId="56FA2D19" w14:textId="77777777" w:rsidR="00C65472" w:rsidRPr="00125AF8" w:rsidRDefault="00C65472" w:rsidP="0088071E">
      <w:pPr>
        <w:spacing w:after="200" w:line="360" w:lineRule="auto"/>
        <w:ind w:left="2268"/>
        <w:rPr>
          <w:rFonts w:cs="Times New Roman"/>
          <w:sz w:val="20"/>
          <w:lang w:val="es-ES_tradnl"/>
        </w:rPr>
      </w:pPr>
    </w:p>
    <w:p w14:paraId="7C88D908" w14:textId="0D5701CA" w:rsidR="00153853" w:rsidRPr="00125AF8" w:rsidRDefault="00C226D7" w:rsidP="0088071E">
      <w:pPr>
        <w:spacing w:after="200" w:line="360" w:lineRule="auto"/>
        <w:ind w:firstLine="709"/>
        <w:jc w:val="both"/>
        <w:rPr>
          <w:rFonts w:cs="Times New Roman"/>
          <w:lang w:val="es-ES_tradnl"/>
        </w:rPr>
      </w:pPr>
      <w:r w:rsidRPr="00125AF8">
        <w:rPr>
          <w:rFonts w:cs="Times New Roman"/>
          <w:lang w:val="es-ES_tradnl"/>
        </w:rPr>
        <w:t xml:space="preserve">Lo importante a destacar dentro de la campaña de </w:t>
      </w:r>
      <w:r w:rsidR="00A82176" w:rsidRPr="00125AF8">
        <w:rPr>
          <w:rFonts w:cs="Times New Roman"/>
          <w:lang w:val="es-ES_tradnl"/>
        </w:rPr>
        <w:t xml:space="preserve">Moreno fue el mensaje sentimental </w:t>
      </w:r>
      <w:r w:rsidRPr="00125AF8">
        <w:rPr>
          <w:rFonts w:cs="Times New Roman"/>
          <w:lang w:val="es-ES_tradnl"/>
        </w:rPr>
        <w:t>que Lení</w:t>
      </w:r>
      <w:r w:rsidR="00466020" w:rsidRPr="00125AF8">
        <w:rPr>
          <w:rFonts w:cs="Times New Roman"/>
          <w:lang w:val="es-ES_tradnl"/>
        </w:rPr>
        <w:t xml:space="preserve">n proyectaba en su discurso, pues el Ecuador venía de una década en la que el presidente se veía inmerso en problemáticas por la hostilidad </w:t>
      </w:r>
      <w:r w:rsidR="00012580" w:rsidRPr="00125AF8">
        <w:rPr>
          <w:rFonts w:cs="Times New Roman"/>
          <w:lang w:val="es-ES_tradnl"/>
        </w:rPr>
        <w:t>de sus palabras</w:t>
      </w:r>
      <w:r w:rsidR="00466020" w:rsidRPr="00125AF8">
        <w:rPr>
          <w:rFonts w:cs="Times New Roman"/>
          <w:lang w:val="es-ES_tradnl"/>
        </w:rPr>
        <w:t xml:space="preserve"> ante situaciones adversas a su criterio, lo que muchos admiraban porque se </w:t>
      </w:r>
      <w:r w:rsidR="00B81561" w:rsidRPr="00125AF8">
        <w:rPr>
          <w:rFonts w:cs="Times New Roman"/>
          <w:lang w:val="es-ES_tradnl"/>
        </w:rPr>
        <w:t>veían representados en él</w:t>
      </w:r>
      <w:r w:rsidR="00466020" w:rsidRPr="00125AF8">
        <w:rPr>
          <w:rFonts w:cs="Times New Roman"/>
          <w:lang w:val="es-ES_tradnl"/>
        </w:rPr>
        <w:t>.</w:t>
      </w:r>
      <w:r w:rsidR="00012580" w:rsidRPr="00125AF8">
        <w:rPr>
          <w:rFonts w:cs="Times New Roman"/>
          <w:lang w:val="es-ES_tradnl"/>
        </w:rPr>
        <w:t xml:space="preserve"> </w:t>
      </w:r>
      <w:r w:rsidR="00153853" w:rsidRPr="00125AF8">
        <w:rPr>
          <w:rFonts w:cs="Times New Roman"/>
          <w:lang w:val="es-ES_tradnl"/>
        </w:rPr>
        <w:t>Sin embargo</w:t>
      </w:r>
      <w:r w:rsidR="00525C21" w:rsidRPr="00125AF8">
        <w:rPr>
          <w:rFonts w:cs="Times New Roman"/>
          <w:lang w:val="es-ES_tradnl"/>
        </w:rPr>
        <w:t>,</w:t>
      </w:r>
      <w:r w:rsidR="00153853" w:rsidRPr="00125AF8">
        <w:rPr>
          <w:rFonts w:cs="Times New Roman"/>
          <w:lang w:val="es-ES_tradnl"/>
        </w:rPr>
        <w:t xml:space="preserve"> la imagen de Rafael Correa fue indispensable para la</w:t>
      </w:r>
      <w:r w:rsidR="00525C21" w:rsidRPr="00125AF8">
        <w:rPr>
          <w:rFonts w:cs="Times New Roman"/>
          <w:lang w:val="es-ES_tradnl"/>
        </w:rPr>
        <w:t xml:space="preserve"> campaña de </w:t>
      </w:r>
      <w:r w:rsidR="00A35D96" w:rsidRPr="00125AF8">
        <w:rPr>
          <w:rFonts w:cs="Times New Roman"/>
          <w:lang w:val="es-ES_tradnl"/>
        </w:rPr>
        <w:t>Lenín,</w:t>
      </w:r>
      <w:r w:rsidR="00525C21" w:rsidRPr="00125AF8">
        <w:rPr>
          <w:rFonts w:cs="Times New Roman"/>
          <w:lang w:val="es-ES_tradnl"/>
        </w:rPr>
        <w:t xml:space="preserve"> pues el hecho de estar al lado de Correa fortalecía su imagen y en cierta medida ayudó a que </w:t>
      </w:r>
      <w:r w:rsidR="00153853" w:rsidRPr="00125AF8">
        <w:rPr>
          <w:rFonts w:cs="Times New Roman"/>
          <w:lang w:val="es-ES_tradnl"/>
        </w:rPr>
        <w:t>los electores</w:t>
      </w:r>
      <w:r w:rsidR="00525C21" w:rsidRPr="00125AF8">
        <w:rPr>
          <w:rFonts w:cs="Times New Roman"/>
          <w:lang w:val="es-ES_tradnl"/>
        </w:rPr>
        <w:t xml:space="preserve"> indecisos puedan definir su voto por la continuidad del proyecto político que se proyectaba</w:t>
      </w:r>
      <w:r w:rsidR="006B4B86" w:rsidRPr="00125AF8">
        <w:rPr>
          <w:rFonts w:cs="Times New Roman"/>
          <w:lang w:val="es-ES_tradnl"/>
        </w:rPr>
        <w:t xml:space="preserve"> </w:t>
      </w:r>
      <w:r w:rsidR="006B4B86" w:rsidRPr="00125AF8">
        <w:rPr>
          <w:rFonts w:cs="Times New Roman"/>
          <w:lang w:val="es-ES_tradnl"/>
        </w:rPr>
        <w:fldChar w:fldCharType="begin"/>
      </w:r>
      <w:r w:rsidR="006B4B86" w:rsidRPr="00125AF8">
        <w:rPr>
          <w:rFonts w:cs="Times New Roman"/>
          <w:lang w:val="es-ES_tradnl"/>
        </w:rPr>
        <w:instrText xml:space="preserve"> ADDIN ZOTERO_ITEM CSL_CITATION {"citationID":"a27td9hacn9","properties":{"formattedCitation":"\\uldash{(Soria-Moya, 2017, p. 18)}","plainCitation":"(Soria-Moya, 2017, p. 18)","noteIndex":0},"citationItems":[{"id":170,"uris":["http://zotero.org/users/4126577/items/7IR5WGY5"],"uri":["http://zotero.org/users/4126577/items/7IR5WGY5"],"itemData":{"id":170,"type":"article-journal","title":"Elecciones presidenciales Ecuador 2017: entre el continuismo y la derecha","container-title":"Periscopio Electoral","page":"18-19","volume":"31","author":[{"family":"Soria-Moya","given":"N."}],"issued":{"date-parts":[["2017"]]}},"locator":"18","label":"page"}],"schema":"https://github.com/citation-style-language/schema/raw/master/csl-citation.json"} </w:instrText>
      </w:r>
      <w:r w:rsidR="006B4B86" w:rsidRPr="00125AF8">
        <w:rPr>
          <w:rFonts w:cs="Times New Roman"/>
          <w:lang w:val="es-ES_tradnl"/>
        </w:rPr>
        <w:fldChar w:fldCharType="separate"/>
      </w:r>
      <w:r w:rsidR="006B4B86" w:rsidRPr="00125AF8">
        <w:rPr>
          <w:rFonts w:eastAsia="Times New Roman" w:cs="Times New Roman"/>
        </w:rPr>
        <w:t>(Soria-Moya, 2017, p. 18)</w:t>
      </w:r>
      <w:r w:rsidR="006B4B86" w:rsidRPr="00125AF8">
        <w:rPr>
          <w:rFonts w:cs="Times New Roman"/>
          <w:lang w:val="es-ES_tradnl"/>
        </w:rPr>
        <w:fldChar w:fldCharType="end"/>
      </w:r>
      <w:r w:rsidR="00153853" w:rsidRPr="00125AF8">
        <w:rPr>
          <w:rFonts w:cs="Times New Roman"/>
          <w:lang w:val="es-ES_tradnl"/>
        </w:rPr>
        <w:t>.</w:t>
      </w:r>
    </w:p>
    <w:p w14:paraId="75BC28F7" w14:textId="129F9B8E" w:rsidR="006B4B86" w:rsidRPr="00125AF8" w:rsidRDefault="006B4B86" w:rsidP="0088071E">
      <w:pPr>
        <w:spacing w:after="200" w:line="360" w:lineRule="auto"/>
        <w:ind w:firstLine="709"/>
        <w:jc w:val="both"/>
        <w:rPr>
          <w:rFonts w:cs="Times New Roman"/>
          <w:lang w:val="es-ES_tradnl"/>
        </w:rPr>
      </w:pPr>
      <w:r w:rsidRPr="00125AF8">
        <w:rPr>
          <w:rFonts w:cs="Times New Roman"/>
          <w:lang w:val="es-ES_tradnl"/>
        </w:rPr>
        <w:t>En esta investigación se analizaron los 771 mensajes que se compartieron a través de la cuenta de Twitter</w:t>
      </w:r>
      <w:r w:rsidRPr="00125AF8">
        <w:rPr>
          <w:rFonts w:cs="Times New Roman"/>
          <w:i/>
          <w:lang w:val="es-ES_tradnl"/>
        </w:rPr>
        <w:t xml:space="preserve"> @Lenin</w:t>
      </w:r>
      <w:r w:rsidRPr="00125AF8">
        <w:rPr>
          <w:rFonts w:cs="Times New Roman"/>
          <w:lang w:val="es-ES_tradnl"/>
        </w:rPr>
        <w:t xml:space="preserve"> entre el 03 de enero y el 28 de abril de 2017, período en el que se comprende la campaña de la primera y segunda vuelta electoral, además de ocho días posteriores a las elecciones decidoras, tiempo en el que existieron desacuerdos ciudadanos tras los resultados finales del conteo de votos.</w:t>
      </w:r>
    </w:p>
    <w:p w14:paraId="4B9CE639" w14:textId="15EB0E1C" w:rsidR="00A35D96" w:rsidRPr="00125AF8" w:rsidRDefault="006B4B86" w:rsidP="00CC62A2">
      <w:pPr>
        <w:spacing w:after="200" w:line="360" w:lineRule="auto"/>
        <w:ind w:firstLine="709"/>
        <w:jc w:val="both"/>
        <w:rPr>
          <w:rFonts w:cs="Times New Roman"/>
          <w:lang w:val="es-ES_tradnl"/>
        </w:rPr>
      </w:pPr>
      <w:r w:rsidRPr="00125AF8">
        <w:rPr>
          <w:rFonts w:cs="Times New Roman"/>
          <w:lang w:val="es-ES_tradnl"/>
        </w:rPr>
        <w:t>L</w:t>
      </w:r>
      <w:r w:rsidR="000A2DF8" w:rsidRPr="00125AF8">
        <w:rPr>
          <w:rFonts w:cs="Times New Roman"/>
          <w:lang w:val="es-ES_tradnl"/>
        </w:rPr>
        <w:t xml:space="preserve">a estrategia de comunicación y </w:t>
      </w:r>
      <w:r w:rsidR="00012580" w:rsidRPr="00125AF8">
        <w:rPr>
          <w:rFonts w:cs="Times New Roman"/>
          <w:lang w:val="es-ES_tradnl"/>
        </w:rPr>
        <w:t>el discurso</w:t>
      </w:r>
      <w:r w:rsidR="000A2DF8" w:rsidRPr="00125AF8">
        <w:rPr>
          <w:rFonts w:cs="Times New Roman"/>
          <w:lang w:val="es-ES_tradnl"/>
        </w:rPr>
        <w:t xml:space="preserve"> político estuvier</w:t>
      </w:r>
      <w:r w:rsidR="002E6FA0" w:rsidRPr="00125AF8">
        <w:rPr>
          <w:rFonts w:cs="Times New Roman"/>
          <w:lang w:val="es-ES_tradnl"/>
        </w:rPr>
        <w:t>on enmarcados claramente en el programa de g</w:t>
      </w:r>
      <w:r w:rsidR="000A2DF8" w:rsidRPr="00125AF8">
        <w:rPr>
          <w:rFonts w:cs="Times New Roman"/>
          <w:lang w:val="es-ES_tradnl"/>
        </w:rPr>
        <w:t>obierno que</w:t>
      </w:r>
      <w:r w:rsidR="002E6FA0" w:rsidRPr="00125AF8">
        <w:rPr>
          <w:rFonts w:cs="Times New Roman"/>
          <w:lang w:val="es-ES_tradnl"/>
        </w:rPr>
        <w:t>,</w:t>
      </w:r>
      <w:r w:rsidR="000A2DF8" w:rsidRPr="00125AF8">
        <w:rPr>
          <w:rFonts w:cs="Times New Roman"/>
          <w:lang w:val="es-ES_tradnl"/>
        </w:rPr>
        <w:t xml:space="preserve"> vinculado con la imagen de Moreno</w:t>
      </w:r>
      <w:r w:rsidR="002E6FA0" w:rsidRPr="00125AF8">
        <w:rPr>
          <w:rFonts w:cs="Times New Roman"/>
          <w:lang w:val="es-ES_tradnl"/>
        </w:rPr>
        <w:t>,</w:t>
      </w:r>
      <w:r w:rsidR="000A2DF8" w:rsidRPr="00125AF8">
        <w:rPr>
          <w:rFonts w:cs="Times New Roman"/>
          <w:lang w:val="es-ES_tradnl"/>
        </w:rPr>
        <w:t xml:space="preserve"> sería</w:t>
      </w:r>
      <w:r w:rsidR="00E81CB8" w:rsidRPr="00125AF8">
        <w:rPr>
          <w:rFonts w:cs="Times New Roman"/>
          <w:lang w:val="es-ES_tradnl"/>
        </w:rPr>
        <w:t xml:space="preserve"> aparentemente</w:t>
      </w:r>
      <w:r w:rsidR="000A2DF8" w:rsidRPr="00125AF8">
        <w:rPr>
          <w:rFonts w:cs="Times New Roman"/>
          <w:lang w:val="es-ES_tradnl"/>
        </w:rPr>
        <w:t xml:space="preserve"> la </w:t>
      </w:r>
      <w:r w:rsidR="00A82176" w:rsidRPr="00125AF8">
        <w:rPr>
          <w:rFonts w:cs="Times New Roman"/>
          <w:lang w:val="es-ES_tradnl"/>
        </w:rPr>
        <w:t>“</w:t>
      </w:r>
      <w:r w:rsidR="000A2DF8" w:rsidRPr="00125AF8">
        <w:rPr>
          <w:rFonts w:cs="Times New Roman"/>
          <w:lang w:val="es-ES_tradnl"/>
        </w:rPr>
        <w:t>formula</w:t>
      </w:r>
      <w:r w:rsidR="00A82176" w:rsidRPr="00125AF8">
        <w:rPr>
          <w:rFonts w:cs="Times New Roman"/>
          <w:lang w:val="es-ES_tradnl"/>
        </w:rPr>
        <w:t xml:space="preserve"> del éxito”</w:t>
      </w:r>
      <w:r w:rsidR="000A2DF8" w:rsidRPr="00125AF8">
        <w:rPr>
          <w:rFonts w:cs="Times New Roman"/>
          <w:lang w:val="es-ES_tradnl"/>
        </w:rPr>
        <w:t xml:space="preserve"> que </w:t>
      </w:r>
      <w:r w:rsidR="00A35D96" w:rsidRPr="00125AF8">
        <w:rPr>
          <w:rFonts w:cs="Times New Roman"/>
          <w:lang w:val="es-ES_tradnl"/>
        </w:rPr>
        <w:t>los</w:t>
      </w:r>
      <w:r w:rsidR="002E6FA0" w:rsidRPr="00125AF8">
        <w:rPr>
          <w:rFonts w:cs="Times New Roman"/>
          <w:lang w:val="es-ES_tradnl"/>
        </w:rPr>
        <w:t xml:space="preserve"> llevó a la P</w:t>
      </w:r>
      <w:r w:rsidR="000A2DF8" w:rsidRPr="00125AF8">
        <w:rPr>
          <w:rFonts w:cs="Times New Roman"/>
          <w:lang w:val="es-ES_tradnl"/>
        </w:rPr>
        <w:t>residencia.</w:t>
      </w:r>
      <w:r w:rsidR="001C4579" w:rsidRPr="00125AF8">
        <w:rPr>
          <w:rFonts w:cs="Times New Roman"/>
          <w:lang w:val="es-ES_tradnl"/>
        </w:rPr>
        <w:t xml:space="preserve"> </w:t>
      </w:r>
      <w:r w:rsidR="000F4ED1" w:rsidRPr="00125AF8">
        <w:rPr>
          <w:rFonts w:cs="Times New Roman"/>
          <w:lang w:val="es-ES_tradnl"/>
        </w:rPr>
        <w:t xml:space="preserve">En cuanto a la estrategia digital, </w:t>
      </w:r>
      <w:r w:rsidR="00153853" w:rsidRPr="00125AF8">
        <w:rPr>
          <w:rFonts w:cs="Times New Roman"/>
          <w:lang w:val="es-ES_tradnl"/>
        </w:rPr>
        <w:t>con</w:t>
      </w:r>
      <w:r w:rsidR="000F4ED1" w:rsidRPr="00125AF8">
        <w:rPr>
          <w:rFonts w:cs="Times New Roman"/>
          <w:lang w:val="es-ES_tradnl"/>
        </w:rPr>
        <w:t xml:space="preserve"> la fusión de estos elementos se pu</w:t>
      </w:r>
      <w:r w:rsidR="00153853" w:rsidRPr="00125AF8">
        <w:rPr>
          <w:rFonts w:cs="Times New Roman"/>
          <w:lang w:val="es-ES_tradnl"/>
        </w:rPr>
        <w:t xml:space="preserve">eden establecer algunas temáticas generales </w:t>
      </w:r>
      <w:r w:rsidR="000F4ED1" w:rsidRPr="00125AF8">
        <w:rPr>
          <w:rFonts w:cs="Times New Roman"/>
          <w:lang w:val="es-ES_tradnl"/>
        </w:rPr>
        <w:t>como categorías de contenido que permiten verificar cómo se trabajaron los mensajes en redes sociales</w:t>
      </w:r>
      <w:r w:rsidR="007C4E87" w:rsidRPr="00125AF8">
        <w:rPr>
          <w:rFonts w:cs="Times New Roman"/>
          <w:lang w:val="es-ES_tradnl"/>
        </w:rPr>
        <w:t>;</w:t>
      </w:r>
      <w:r w:rsidR="009A03FD" w:rsidRPr="00125AF8">
        <w:rPr>
          <w:rFonts w:cs="Times New Roman"/>
          <w:lang w:val="es-ES_tradnl"/>
        </w:rPr>
        <w:t xml:space="preserve"> además, </w:t>
      </w:r>
      <w:r w:rsidR="007C4E87" w:rsidRPr="00125AF8">
        <w:rPr>
          <w:rFonts w:cs="Times New Roman"/>
          <w:lang w:val="es-ES_tradnl"/>
        </w:rPr>
        <w:t>un punto importante de resaltar es que de los 771 mensajes, ú</w:t>
      </w:r>
      <w:r w:rsidR="00C94D50" w:rsidRPr="00125AF8">
        <w:rPr>
          <w:rFonts w:cs="Times New Roman"/>
          <w:lang w:val="es-ES_tradnl"/>
        </w:rPr>
        <w:t>nicamente 83</w:t>
      </w:r>
      <w:r w:rsidR="007C4E87" w:rsidRPr="00125AF8">
        <w:rPr>
          <w:rFonts w:cs="Times New Roman"/>
          <w:lang w:val="es-ES_tradnl"/>
        </w:rPr>
        <w:t xml:space="preserve"> fueron publicados con pauta a través de Twitter </w:t>
      </w:r>
      <w:proofErr w:type="spellStart"/>
      <w:r w:rsidR="007C4E87" w:rsidRPr="00125AF8">
        <w:rPr>
          <w:rFonts w:cs="Times New Roman"/>
          <w:lang w:val="es-ES_tradnl"/>
        </w:rPr>
        <w:t>Ads</w:t>
      </w:r>
      <w:proofErr w:type="spellEnd"/>
      <w:r w:rsidR="007C4E87" w:rsidRPr="00125AF8">
        <w:rPr>
          <w:rFonts w:cs="Times New Roman"/>
          <w:lang w:val="es-ES_tradnl"/>
        </w:rPr>
        <w:t xml:space="preserve">, de los cuales, </w:t>
      </w:r>
      <w:r w:rsidR="008F0F2B" w:rsidRPr="00125AF8">
        <w:rPr>
          <w:rFonts w:cs="Times New Roman"/>
          <w:lang w:val="es-ES_tradnl"/>
        </w:rPr>
        <w:t>solo 2</w:t>
      </w:r>
      <w:r w:rsidR="007C4E87" w:rsidRPr="00125AF8">
        <w:rPr>
          <w:rFonts w:cs="Times New Roman"/>
          <w:lang w:val="es-ES_tradnl"/>
        </w:rPr>
        <w:t xml:space="preserve"> pertenecen </w:t>
      </w:r>
      <w:r w:rsidR="008F0F2B" w:rsidRPr="00125AF8">
        <w:rPr>
          <w:rFonts w:cs="Times New Roman"/>
          <w:lang w:val="es-ES_tradnl"/>
        </w:rPr>
        <w:t>a</w:t>
      </w:r>
      <w:r w:rsidR="007C4E87" w:rsidRPr="00125AF8">
        <w:rPr>
          <w:rFonts w:cs="Times New Roman"/>
          <w:lang w:val="es-ES_tradnl"/>
        </w:rPr>
        <w:t xml:space="preserve"> los 10 mensajes con mayor interacción directa</w:t>
      </w:r>
      <w:r w:rsidR="008D53A7" w:rsidRPr="00125AF8">
        <w:rPr>
          <w:rFonts w:cs="Times New Roman"/>
          <w:lang w:val="es-ES_tradnl"/>
        </w:rPr>
        <w:t xml:space="preserve"> durante la campaña cómo lo podemos observar en la</w:t>
      </w:r>
      <w:r w:rsidR="00AB1C1C" w:rsidRPr="00125AF8">
        <w:rPr>
          <w:rFonts w:cs="Times New Roman"/>
          <w:lang w:val="es-ES_tradnl"/>
        </w:rPr>
        <w:t>s</w:t>
      </w:r>
      <w:r w:rsidR="008D53A7" w:rsidRPr="00125AF8">
        <w:rPr>
          <w:rFonts w:cs="Times New Roman"/>
          <w:lang w:val="es-ES_tradnl"/>
        </w:rPr>
        <w:t xml:space="preserve"> Tabla</w:t>
      </w:r>
      <w:r w:rsidR="00AB1C1C" w:rsidRPr="00125AF8">
        <w:rPr>
          <w:rFonts w:cs="Times New Roman"/>
          <w:lang w:val="es-ES_tradnl"/>
        </w:rPr>
        <w:t>s 1 y</w:t>
      </w:r>
      <w:r w:rsidR="008D53A7" w:rsidRPr="00125AF8">
        <w:rPr>
          <w:rFonts w:cs="Times New Roman"/>
          <w:lang w:val="es-ES_tradnl"/>
        </w:rPr>
        <w:t xml:space="preserve"> 2.</w:t>
      </w:r>
      <w:r w:rsidR="00CC62A2" w:rsidRPr="00125AF8">
        <w:rPr>
          <w:rFonts w:cs="Times New Roman"/>
          <w:lang w:val="es-ES_tradnl"/>
        </w:rPr>
        <w:t xml:space="preserve"> Por otro lado, se debe mencionar que dentro de los contenidos del perfil, únicamente se respondió a dos mensajes, uno agradeciendo el apoyo </w:t>
      </w:r>
      <w:r w:rsidR="00CC62A2" w:rsidRPr="00125AF8">
        <w:rPr>
          <w:rFonts w:cs="Times New Roman"/>
          <w:lang w:val="es-ES_tradnl"/>
        </w:rPr>
        <w:lastRenderedPageBreak/>
        <w:t>de un personaje público y otro respondiendo una solicitud de la Red de Maestros del Ecuador.</w:t>
      </w:r>
      <w:bookmarkStart w:id="22" w:name="_Toc24045672"/>
    </w:p>
    <w:p w14:paraId="2FA56C2F" w14:textId="11C0DDD2" w:rsidR="00CF4BB9" w:rsidRPr="00125AF8" w:rsidRDefault="00CF4BB9" w:rsidP="0088071E">
      <w:pPr>
        <w:pStyle w:val="Caption"/>
        <w:spacing w:line="360" w:lineRule="auto"/>
        <w:jc w:val="center"/>
        <w:rPr>
          <w:rFonts w:cs="Times New Roman"/>
          <w:i w:val="0"/>
          <w:color w:val="auto"/>
          <w:sz w:val="24"/>
          <w:szCs w:val="20"/>
          <w:lang w:val="es-ES_tradnl"/>
        </w:rPr>
      </w:pPr>
      <w:bookmarkStart w:id="23" w:name="_Toc25861665"/>
      <w:bookmarkStart w:id="24" w:name="_Toc25890683"/>
      <w:r w:rsidRPr="00125AF8">
        <w:rPr>
          <w:rFonts w:cs="Times New Roman"/>
          <w:i w:val="0"/>
          <w:color w:val="auto"/>
          <w:sz w:val="24"/>
          <w:szCs w:val="20"/>
          <w:lang w:val="es-ES_tradnl"/>
        </w:rPr>
        <w:t xml:space="preserve">Tabla </w:t>
      </w:r>
      <w:r w:rsidRPr="00125AF8">
        <w:rPr>
          <w:rFonts w:cs="Times New Roman"/>
          <w:i w:val="0"/>
          <w:color w:val="auto"/>
          <w:sz w:val="24"/>
          <w:szCs w:val="20"/>
          <w:lang w:val="es-ES_tradnl"/>
        </w:rPr>
        <w:fldChar w:fldCharType="begin"/>
      </w:r>
      <w:r w:rsidRPr="00125AF8">
        <w:rPr>
          <w:rFonts w:cs="Times New Roman"/>
          <w:i w:val="0"/>
          <w:color w:val="auto"/>
          <w:sz w:val="24"/>
          <w:szCs w:val="20"/>
          <w:lang w:val="es-ES_tradnl"/>
        </w:rPr>
        <w:instrText xml:space="preserve"> SEQ Tabla \* ARABIC </w:instrText>
      </w:r>
      <w:r w:rsidRPr="00125AF8">
        <w:rPr>
          <w:rFonts w:cs="Times New Roman"/>
          <w:i w:val="0"/>
          <w:color w:val="auto"/>
          <w:sz w:val="24"/>
          <w:szCs w:val="20"/>
          <w:lang w:val="es-ES_tradnl"/>
        </w:rPr>
        <w:fldChar w:fldCharType="separate"/>
      </w:r>
      <w:r w:rsidR="006C51DA" w:rsidRPr="00125AF8">
        <w:rPr>
          <w:rFonts w:cs="Times New Roman"/>
          <w:i w:val="0"/>
          <w:noProof/>
          <w:color w:val="auto"/>
          <w:sz w:val="24"/>
          <w:szCs w:val="20"/>
          <w:lang w:val="es-ES_tradnl"/>
        </w:rPr>
        <w:t>1</w:t>
      </w:r>
      <w:r w:rsidRPr="00125AF8">
        <w:rPr>
          <w:rFonts w:cs="Times New Roman"/>
          <w:i w:val="0"/>
          <w:color w:val="auto"/>
          <w:sz w:val="24"/>
          <w:szCs w:val="20"/>
          <w:lang w:val="es-ES_tradnl"/>
        </w:rPr>
        <w:fldChar w:fldCharType="end"/>
      </w:r>
      <w:r w:rsidRPr="00125AF8">
        <w:rPr>
          <w:rFonts w:cs="Times New Roman"/>
          <w:i w:val="0"/>
          <w:color w:val="auto"/>
          <w:sz w:val="24"/>
          <w:szCs w:val="20"/>
          <w:lang w:val="es-ES_tradnl"/>
        </w:rPr>
        <w:t>.</w:t>
      </w:r>
      <w:bookmarkEnd w:id="22"/>
      <w:r w:rsidR="00F64809" w:rsidRPr="00125AF8">
        <w:rPr>
          <w:rFonts w:cs="Times New Roman"/>
          <w:i w:val="0"/>
          <w:color w:val="auto"/>
          <w:sz w:val="24"/>
          <w:szCs w:val="20"/>
          <w:lang w:val="es-ES_tradnl"/>
        </w:rPr>
        <w:t xml:space="preserve"> </w:t>
      </w:r>
      <w:r w:rsidR="00B461F6" w:rsidRPr="00125AF8">
        <w:rPr>
          <w:rFonts w:cs="Times New Roman"/>
          <w:i w:val="0"/>
          <w:color w:val="auto"/>
          <w:sz w:val="24"/>
          <w:szCs w:val="20"/>
          <w:lang w:val="es-ES_tradnl"/>
        </w:rPr>
        <w:t>Categorización de</w:t>
      </w:r>
      <w:r w:rsidRPr="00125AF8">
        <w:rPr>
          <w:rFonts w:cs="Times New Roman"/>
          <w:i w:val="0"/>
          <w:color w:val="auto"/>
          <w:sz w:val="24"/>
          <w:szCs w:val="20"/>
          <w:lang w:val="es-ES_tradnl"/>
        </w:rPr>
        <w:t xml:space="preserve"> contenidos de la cuenta @Lenin</w:t>
      </w:r>
      <w:bookmarkEnd w:id="23"/>
      <w:bookmarkEnd w:id="24"/>
    </w:p>
    <w:tbl>
      <w:tblPr>
        <w:tblStyle w:val="TableList3"/>
        <w:tblW w:w="8427" w:type="dxa"/>
        <w:tblLook w:val="04A0" w:firstRow="1" w:lastRow="0" w:firstColumn="1" w:lastColumn="0" w:noHBand="0" w:noVBand="1"/>
      </w:tblPr>
      <w:tblGrid>
        <w:gridCol w:w="3278"/>
        <w:gridCol w:w="1262"/>
        <w:gridCol w:w="1325"/>
        <w:gridCol w:w="2562"/>
      </w:tblGrid>
      <w:tr w:rsidR="00BE5AB1" w:rsidRPr="00125AF8" w14:paraId="7E18DD9F" w14:textId="77777777" w:rsidTr="00A35D96">
        <w:trPr>
          <w:cnfStyle w:val="100000000000" w:firstRow="1" w:lastRow="0" w:firstColumn="0" w:lastColumn="0" w:oddVBand="0" w:evenVBand="0" w:oddHBand="0" w:evenHBand="0" w:firstRowFirstColumn="0" w:firstRowLastColumn="0" w:lastRowFirstColumn="0" w:lastRowLastColumn="0"/>
        </w:trPr>
        <w:tc>
          <w:tcPr>
            <w:tcW w:w="3278" w:type="dxa"/>
          </w:tcPr>
          <w:p w14:paraId="47988000" w14:textId="1E7C3650" w:rsidR="00D17229" w:rsidRPr="00125AF8" w:rsidRDefault="00D17229" w:rsidP="0088071E">
            <w:pPr>
              <w:spacing w:line="360" w:lineRule="auto"/>
              <w:rPr>
                <w:rFonts w:cs="Times New Roman"/>
                <w:b w:val="0"/>
                <w:color w:val="auto"/>
                <w:sz w:val="20"/>
                <w:szCs w:val="20"/>
                <w:lang w:val="es-ES_tradnl"/>
              </w:rPr>
            </w:pPr>
            <w:r w:rsidRPr="00125AF8">
              <w:rPr>
                <w:rFonts w:cs="Times New Roman"/>
                <w:color w:val="auto"/>
                <w:sz w:val="20"/>
                <w:szCs w:val="20"/>
                <w:lang w:val="es-ES_tradnl"/>
              </w:rPr>
              <w:t>Categoría de contenido</w:t>
            </w:r>
          </w:p>
        </w:tc>
        <w:tc>
          <w:tcPr>
            <w:tcW w:w="1262" w:type="dxa"/>
          </w:tcPr>
          <w:p w14:paraId="407357C7" w14:textId="0671B685" w:rsidR="00D17229" w:rsidRPr="00125AF8" w:rsidRDefault="001F5D4D" w:rsidP="0088071E">
            <w:pPr>
              <w:spacing w:line="360" w:lineRule="auto"/>
              <w:jc w:val="center"/>
              <w:rPr>
                <w:rFonts w:cs="Times New Roman"/>
                <w:b w:val="0"/>
                <w:color w:val="auto"/>
                <w:sz w:val="20"/>
                <w:szCs w:val="20"/>
                <w:lang w:val="es-ES_tradnl"/>
              </w:rPr>
            </w:pPr>
            <w:r w:rsidRPr="00125AF8">
              <w:rPr>
                <w:rFonts w:cs="Times New Roman"/>
                <w:color w:val="auto"/>
                <w:sz w:val="20"/>
                <w:szCs w:val="20"/>
                <w:lang w:val="es-ES_tradnl"/>
              </w:rPr>
              <w:t>Número de Tui</w:t>
            </w:r>
            <w:r w:rsidR="00D17229" w:rsidRPr="00125AF8">
              <w:rPr>
                <w:rFonts w:cs="Times New Roman"/>
                <w:color w:val="auto"/>
                <w:sz w:val="20"/>
                <w:szCs w:val="20"/>
                <w:lang w:val="es-ES_tradnl"/>
              </w:rPr>
              <w:t>ts</w:t>
            </w:r>
          </w:p>
        </w:tc>
        <w:tc>
          <w:tcPr>
            <w:tcW w:w="1325" w:type="dxa"/>
          </w:tcPr>
          <w:p w14:paraId="23FB524C" w14:textId="1BD951AD" w:rsidR="00D17229" w:rsidRPr="00125AF8" w:rsidRDefault="001F5D4D" w:rsidP="0088071E">
            <w:pPr>
              <w:spacing w:line="360" w:lineRule="auto"/>
              <w:jc w:val="center"/>
              <w:rPr>
                <w:rFonts w:cs="Times New Roman"/>
                <w:b w:val="0"/>
                <w:color w:val="auto"/>
                <w:sz w:val="20"/>
                <w:szCs w:val="20"/>
                <w:lang w:val="es-ES_tradnl"/>
              </w:rPr>
            </w:pPr>
            <w:r w:rsidRPr="00125AF8">
              <w:rPr>
                <w:rFonts w:cs="Times New Roman"/>
                <w:color w:val="auto"/>
                <w:sz w:val="20"/>
                <w:szCs w:val="20"/>
                <w:lang w:val="es-ES_tradnl"/>
              </w:rPr>
              <w:t>Porcentaje de Tui</w:t>
            </w:r>
            <w:r w:rsidR="00D17229" w:rsidRPr="00125AF8">
              <w:rPr>
                <w:rFonts w:cs="Times New Roman"/>
                <w:color w:val="auto"/>
                <w:sz w:val="20"/>
                <w:szCs w:val="20"/>
                <w:lang w:val="es-ES_tradnl"/>
              </w:rPr>
              <w:t>s</w:t>
            </w:r>
          </w:p>
        </w:tc>
        <w:tc>
          <w:tcPr>
            <w:tcW w:w="2562" w:type="dxa"/>
          </w:tcPr>
          <w:p w14:paraId="7B9101C0" w14:textId="6071A82D" w:rsidR="00D17229" w:rsidRPr="00125AF8" w:rsidRDefault="00D17229" w:rsidP="0088071E">
            <w:pPr>
              <w:spacing w:line="360" w:lineRule="auto"/>
              <w:jc w:val="center"/>
              <w:rPr>
                <w:rFonts w:cs="Times New Roman"/>
                <w:b w:val="0"/>
                <w:color w:val="auto"/>
                <w:sz w:val="20"/>
                <w:szCs w:val="20"/>
                <w:lang w:val="es-ES_tradnl"/>
              </w:rPr>
            </w:pPr>
            <w:r w:rsidRPr="00125AF8">
              <w:rPr>
                <w:rFonts w:cs="Times New Roman"/>
                <w:color w:val="auto"/>
                <w:sz w:val="20"/>
                <w:szCs w:val="20"/>
                <w:lang w:val="es-ES_tradnl"/>
              </w:rPr>
              <w:t>Hashtag</w:t>
            </w:r>
            <w:r w:rsidR="00033685" w:rsidRPr="00125AF8">
              <w:rPr>
                <w:rFonts w:cs="Times New Roman"/>
                <w:color w:val="auto"/>
                <w:sz w:val="20"/>
                <w:szCs w:val="20"/>
                <w:lang w:val="es-ES_tradnl"/>
              </w:rPr>
              <w:t>s</w:t>
            </w:r>
            <w:r w:rsidRPr="00125AF8">
              <w:rPr>
                <w:rFonts w:cs="Times New Roman"/>
                <w:color w:val="auto"/>
                <w:sz w:val="20"/>
                <w:szCs w:val="20"/>
                <w:lang w:val="es-ES_tradnl"/>
              </w:rPr>
              <w:t xml:space="preserve"> creado</w:t>
            </w:r>
            <w:r w:rsidR="00033685" w:rsidRPr="00125AF8">
              <w:rPr>
                <w:rFonts w:cs="Times New Roman"/>
                <w:color w:val="auto"/>
                <w:sz w:val="20"/>
                <w:szCs w:val="20"/>
                <w:lang w:val="es-ES_tradnl"/>
              </w:rPr>
              <w:t>s</w:t>
            </w:r>
            <w:r w:rsidRPr="00125AF8">
              <w:rPr>
                <w:rFonts w:cs="Times New Roman"/>
                <w:color w:val="auto"/>
                <w:sz w:val="20"/>
                <w:szCs w:val="20"/>
                <w:lang w:val="es-ES_tradnl"/>
              </w:rPr>
              <w:t xml:space="preserve"> </w:t>
            </w:r>
            <w:r w:rsidR="00033685" w:rsidRPr="00125AF8">
              <w:rPr>
                <w:rFonts w:cs="Times New Roman"/>
                <w:color w:val="auto"/>
                <w:sz w:val="20"/>
                <w:szCs w:val="20"/>
                <w:lang w:val="es-ES_tradnl"/>
              </w:rPr>
              <w:t>desde la cuenta</w:t>
            </w:r>
          </w:p>
        </w:tc>
      </w:tr>
      <w:tr w:rsidR="00A35D96" w:rsidRPr="00125AF8" w14:paraId="4E5B7229" w14:textId="77777777" w:rsidTr="009A03FD">
        <w:tc>
          <w:tcPr>
            <w:tcW w:w="3278" w:type="dxa"/>
          </w:tcPr>
          <w:p w14:paraId="1AFB292E" w14:textId="1C006235" w:rsidR="00D17229" w:rsidRPr="00125AF8" w:rsidRDefault="00D17229" w:rsidP="0088071E">
            <w:pPr>
              <w:spacing w:line="360" w:lineRule="auto"/>
              <w:rPr>
                <w:rFonts w:cs="Times New Roman"/>
                <w:sz w:val="20"/>
                <w:szCs w:val="20"/>
                <w:lang w:val="es-ES_tradnl"/>
              </w:rPr>
            </w:pPr>
            <w:r w:rsidRPr="00125AF8">
              <w:rPr>
                <w:rFonts w:cs="Times New Roman"/>
                <w:sz w:val="20"/>
                <w:szCs w:val="20"/>
                <w:lang w:val="es-ES_tradnl"/>
              </w:rPr>
              <w:t>Programa de gobierno</w:t>
            </w:r>
          </w:p>
        </w:tc>
        <w:tc>
          <w:tcPr>
            <w:tcW w:w="1262" w:type="dxa"/>
          </w:tcPr>
          <w:p w14:paraId="30678C79" w14:textId="4DD1AFC9"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168</w:t>
            </w:r>
          </w:p>
        </w:tc>
        <w:tc>
          <w:tcPr>
            <w:tcW w:w="1325" w:type="dxa"/>
          </w:tcPr>
          <w:p w14:paraId="0F84D1BB" w14:textId="56A5639B"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21.79</w:t>
            </w:r>
            <w:r w:rsidR="00D17229" w:rsidRPr="00125AF8">
              <w:rPr>
                <w:rFonts w:cs="Times New Roman"/>
                <w:sz w:val="20"/>
                <w:szCs w:val="20"/>
                <w:lang w:val="es-ES_tradnl"/>
              </w:rPr>
              <w:t>%</w:t>
            </w:r>
          </w:p>
        </w:tc>
        <w:tc>
          <w:tcPr>
            <w:tcW w:w="2562" w:type="dxa"/>
            <w:vMerge w:val="restart"/>
          </w:tcPr>
          <w:p w14:paraId="0FD704B5" w14:textId="77777777" w:rsidR="00D17229" w:rsidRPr="00125AF8" w:rsidRDefault="00033685" w:rsidP="009A03FD">
            <w:pPr>
              <w:spacing w:line="360" w:lineRule="auto"/>
              <w:rPr>
                <w:rFonts w:cs="Times New Roman"/>
                <w:sz w:val="20"/>
                <w:szCs w:val="20"/>
                <w:lang w:val="es-ES_tradnl"/>
              </w:rPr>
            </w:pPr>
            <w:r w:rsidRPr="00125AF8">
              <w:rPr>
                <w:rFonts w:cs="Times New Roman"/>
                <w:sz w:val="20"/>
                <w:szCs w:val="20"/>
                <w:lang w:val="es-ES_tradnl"/>
              </w:rPr>
              <w:t>#</w:t>
            </w:r>
            <w:proofErr w:type="spellStart"/>
            <w:r w:rsidRPr="00125AF8">
              <w:rPr>
                <w:rFonts w:cs="Times New Roman"/>
                <w:sz w:val="20"/>
                <w:szCs w:val="20"/>
                <w:lang w:val="es-ES_tradnl"/>
              </w:rPr>
              <w:t>TodaUnaVida</w:t>
            </w:r>
            <w:proofErr w:type="spellEnd"/>
          </w:p>
          <w:p w14:paraId="3A171283" w14:textId="77777777" w:rsidR="00033685" w:rsidRPr="00125AF8" w:rsidRDefault="00033685" w:rsidP="009A03FD">
            <w:pPr>
              <w:spacing w:line="360" w:lineRule="auto"/>
              <w:rPr>
                <w:rFonts w:cs="Times New Roman"/>
                <w:sz w:val="20"/>
                <w:szCs w:val="20"/>
                <w:lang w:val="es-ES_tradnl"/>
              </w:rPr>
            </w:pPr>
            <w:r w:rsidRPr="00125AF8">
              <w:rPr>
                <w:rFonts w:cs="Times New Roman"/>
                <w:sz w:val="20"/>
                <w:szCs w:val="20"/>
                <w:lang w:val="es-ES_tradnl"/>
              </w:rPr>
              <w:t>#</w:t>
            </w:r>
            <w:proofErr w:type="spellStart"/>
            <w:r w:rsidRPr="00125AF8">
              <w:rPr>
                <w:rFonts w:cs="Times New Roman"/>
                <w:sz w:val="20"/>
                <w:szCs w:val="20"/>
                <w:lang w:val="es-ES_tradnl"/>
              </w:rPr>
              <w:t>ElCambioVerdadero</w:t>
            </w:r>
            <w:proofErr w:type="spellEnd"/>
          </w:p>
          <w:p w14:paraId="58291A70" w14:textId="77777777" w:rsidR="00033685" w:rsidRPr="00125AF8" w:rsidRDefault="00033685" w:rsidP="009A03FD">
            <w:pPr>
              <w:spacing w:line="360" w:lineRule="auto"/>
              <w:rPr>
                <w:rFonts w:cs="Times New Roman"/>
                <w:sz w:val="20"/>
                <w:szCs w:val="20"/>
                <w:lang w:val="es-ES_tradnl"/>
              </w:rPr>
            </w:pPr>
            <w:r w:rsidRPr="00125AF8">
              <w:rPr>
                <w:rFonts w:cs="Times New Roman"/>
                <w:sz w:val="20"/>
                <w:szCs w:val="20"/>
                <w:lang w:val="es-ES_tradnl"/>
              </w:rPr>
              <w:t>#</w:t>
            </w:r>
            <w:proofErr w:type="spellStart"/>
            <w:r w:rsidRPr="00125AF8">
              <w:rPr>
                <w:rFonts w:cs="Times New Roman"/>
                <w:sz w:val="20"/>
                <w:szCs w:val="20"/>
                <w:lang w:val="es-ES_tradnl"/>
              </w:rPr>
              <w:t>LeninPresidenteDeTodos</w:t>
            </w:r>
            <w:proofErr w:type="spellEnd"/>
          </w:p>
          <w:p w14:paraId="756EA941" w14:textId="1ED592F5" w:rsidR="00033685" w:rsidRPr="00125AF8" w:rsidRDefault="00033685" w:rsidP="009A03FD">
            <w:pPr>
              <w:spacing w:line="360" w:lineRule="auto"/>
              <w:rPr>
                <w:rFonts w:cs="Times New Roman"/>
                <w:sz w:val="20"/>
                <w:szCs w:val="20"/>
                <w:lang w:val="es-ES_tradnl"/>
              </w:rPr>
            </w:pPr>
            <w:r w:rsidRPr="00125AF8">
              <w:rPr>
                <w:rFonts w:cs="Times New Roman"/>
                <w:sz w:val="20"/>
                <w:szCs w:val="20"/>
                <w:lang w:val="es-ES_tradnl"/>
              </w:rPr>
              <w:t>#</w:t>
            </w:r>
            <w:proofErr w:type="spellStart"/>
            <w:r w:rsidRPr="00125AF8">
              <w:rPr>
                <w:rFonts w:cs="Times New Roman"/>
                <w:sz w:val="20"/>
                <w:szCs w:val="20"/>
                <w:lang w:val="es-ES_tradnl"/>
              </w:rPr>
              <w:t>ElFuturoNoSeDetiene</w:t>
            </w:r>
            <w:proofErr w:type="spellEnd"/>
          </w:p>
        </w:tc>
      </w:tr>
      <w:tr w:rsidR="00A35D96" w:rsidRPr="00125AF8" w14:paraId="545520ED" w14:textId="77777777" w:rsidTr="00A35D96">
        <w:tc>
          <w:tcPr>
            <w:tcW w:w="3278" w:type="dxa"/>
          </w:tcPr>
          <w:p w14:paraId="25376B5C" w14:textId="3BE817C0" w:rsidR="00D17229" w:rsidRPr="00125AF8" w:rsidRDefault="00D17229" w:rsidP="0088071E">
            <w:pPr>
              <w:spacing w:line="360" w:lineRule="auto"/>
              <w:rPr>
                <w:rFonts w:cs="Times New Roman"/>
                <w:sz w:val="20"/>
                <w:szCs w:val="20"/>
                <w:lang w:val="es-ES_tradnl"/>
              </w:rPr>
            </w:pPr>
            <w:r w:rsidRPr="00125AF8">
              <w:rPr>
                <w:rFonts w:cs="Times New Roman"/>
                <w:sz w:val="20"/>
                <w:szCs w:val="20"/>
                <w:lang w:val="es-ES_tradnl"/>
              </w:rPr>
              <w:t>Temas de actualidad</w:t>
            </w:r>
          </w:p>
        </w:tc>
        <w:tc>
          <w:tcPr>
            <w:tcW w:w="1262" w:type="dxa"/>
          </w:tcPr>
          <w:p w14:paraId="5A1E6171" w14:textId="529E7F46" w:rsidR="00D17229" w:rsidRPr="00125AF8" w:rsidRDefault="00D17229" w:rsidP="0088071E">
            <w:pPr>
              <w:spacing w:line="360" w:lineRule="auto"/>
              <w:jc w:val="center"/>
              <w:rPr>
                <w:rFonts w:cs="Times New Roman"/>
                <w:sz w:val="20"/>
                <w:szCs w:val="20"/>
                <w:lang w:val="es-ES_tradnl"/>
              </w:rPr>
            </w:pPr>
            <w:r w:rsidRPr="00125AF8">
              <w:rPr>
                <w:rFonts w:cs="Times New Roman"/>
                <w:sz w:val="20"/>
                <w:szCs w:val="20"/>
                <w:lang w:val="es-ES_tradnl"/>
              </w:rPr>
              <w:t>3</w:t>
            </w:r>
            <w:r w:rsidR="00F02DDE" w:rsidRPr="00125AF8">
              <w:rPr>
                <w:rFonts w:cs="Times New Roman"/>
                <w:sz w:val="20"/>
                <w:szCs w:val="20"/>
                <w:lang w:val="es-ES_tradnl"/>
              </w:rPr>
              <w:t>7</w:t>
            </w:r>
          </w:p>
        </w:tc>
        <w:tc>
          <w:tcPr>
            <w:tcW w:w="1325" w:type="dxa"/>
          </w:tcPr>
          <w:p w14:paraId="5A8D0EA8" w14:textId="0E2629EE"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4.80</w:t>
            </w:r>
            <w:r w:rsidR="00D17229" w:rsidRPr="00125AF8">
              <w:rPr>
                <w:rFonts w:cs="Times New Roman"/>
                <w:sz w:val="20"/>
                <w:szCs w:val="20"/>
                <w:lang w:val="es-ES_tradnl"/>
              </w:rPr>
              <w:t>%</w:t>
            </w:r>
          </w:p>
        </w:tc>
        <w:tc>
          <w:tcPr>
            <w:tcW w:w="2562" w:type="dxa"/>
            <w:vMerge/>
          </w:tcPr>
          <w:p w14:paraId="70781E5E" w14:textId="77777777" w:rsidR="00D17229" w:rsidRPr="00125AF8" w:rsidRDefault="00D17229" w:rsidP="0088071E">
            <w:pPr>
              <w:spacing w:line="360" w:lineRule="auto"/>
              <w:jc w:val="center"/>
              <w:rPr>
                <w:rFonts w:cs="Times New Roman"/>
                <w:sz w:val="20"/>
                <w:szCs w:val="20"/>
                <w:lang w:val="es-ES_tradnl"/>
              </w:rPr>
            </w:pPr>
          </w:p>
        </w:tc>
      </w:tr>
      <w:tr w:rsidR="00A35D96" w:rsidRPr="00125AF8" w14:paraId="69E388EF" w14:textId="77777777" w:rsidTr="00A35D96">
        <w:tc>
          <w:tcPr>
            <w:tcW w:w="3278" w:type="dxa"/>
          </w:tcPr>
          <w:p w14:paraId="60DD07C0" w14:textId="2009F7D4" w:rsidR="00D17229" w:rsidRPr="00125AF8" w:rsidRDefault="00D17229" w:rsidP="0088071E">
            <w:pPr>
              <w:spacing w:line="360" w:lineRule="auto"/>
              <w:rPr>
                <w:rFonts w:cs="Times New Roman"/>
                <w:sz w:val="20"/>
                <w:szCs w:val="20"/>
                <w:lang w:val="es-ES_tradnl"/>
              </w:rPr>
            </w:pPr>
            <w:r w:rsidRPr="00125AF8">
              <w:rPr>
                <w:rFonts w:cs="Times New Roman"/>
                <w:sz w:val="20"/>
                <w:szCs w:val="20"/>
                <w:lang w:val="es-ES_tradnl"/>
              </w:rPr>
              <w:t>Entrevistas en medios de comunicación</w:t>
            </w:r>
          </w:p>
        </w:tc>
        <w:tc>
          <w:tcPr>
            <w:tcW w:w="1262" w:type="dxa"/>
          </w:tcPr>
          <w:p w14:paraId="1A7F40EC" w14:textId="374C4200" w:rsidR="00D17229" w:rsidRPr="00125AF8" w:rsidRDefault="00D17229" w:rsidP="0088071E">
            <w:pPr>
              <w:spacing w:line="360" w:lineRule="auto"/>
              <w:jc w:val="center"/>
              <w:rPr>
                <w:rFonts w:cs="Times New Roman"/>
                <w:sz w:val="20"/>
                <w:szCs w:val="20"/>
                <w:lang w:val="es-ES_tradnl"/>
              </w:rPr>
            </w:pPr>
            <w:r w:rsidRPr="00125AF8">
              <w:rPr>
                <w:rFonts w:cs="Times New Roman"/>
                <w:sz w:val="20"/>
                <w:szCs w:val="20"/>
                <w:lang w:val="es-ES_tradnl"/>
              </w:rPr>
              <w:t>3</w:t>
            </w:r>
            <w:r w:rsidR="00F02DDE" w:rsidRPr="00125AF8">
              <w:rPr>
                <w:rFonts w:cs="Times New Roman"/>
                <w:sz w:val="20"/>
                <w:szCs w:val="20"/>
                <w:lang w:val="es-ES_tradnl"/>
              </w:rPr>
              <w:t>6</w:t>
            </w:r>
          </w:p>
        </w:tc>
        <w:tc>
          <w:tcPr>
            <w:tcW w:w="1325" w:type="dxa"/>
          </w:tcPr>
          <w:p w14:paraId="1EEA4DFE" w14:textId="4B969D10"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4.67</w:t>
            </w:r>
            <w:r w:rsidR="00D17229" w:rsidRPr="00125AF8">
              <w:rPr>
                <w:rFonts w:cs="Times New Roman"/>
                <w:sz w:val="20"/>
                <w:szCs w:val="20"/>
                <w:lang w:val="es-ES_tradnl"/>
              </w:rPr>
              <w:t>%</w:t>
            </w:r>
          </w:p>
        </w:tc>
        <w:tc>
          <w:tcPr>
            <w:tcW w:w="2562" w:type="dxa"/>
            <w:vMerge/>
          </w:tcPr>
          <w:p w14:paraId="1DBEBBDA" w14:textId="77777777" w:rsidR="00D17229" w:rsidRPr="00125AF8" w:rsidRDefault="00D17229" w:rsidP="0088071E">
            <w:pPr>
              <w:spacing w:line="360" w:lineRule="auto"/>
              <w:jc w:val="center"/>
              <w:rPr>
                <w:rFonts w:cs="Times New Roman"/>
                <w:sz w:val="20"/>
                <w:szCs w:val="20"/>
                <w:lang w:val="es-ES_tradnl"/>
              </w:rPr>
            </w:pPr>
          </w:p>
        </w:tc>
      </w:tr>
      <w:tr w:rsidR="00A35D96" w:rsidRPr="00125AF8" w14:paraId="4ADD8397" w14:textId="77777777" w:rsidTr="00A35D96">
        <w:tc>
          <w:tcPr>
            <w:tcW w:w="3278" w:type="dxa"/>
          </w:tcPr>
          <w:p w14:paraId="1178F271" w14:textId="1F821DDC" w:rsidR="00D17229" w:rsidRPr="00125AF8" w:rsidRDefault="00D17229" w:rsidP="0088071E">
            <w:pPr>
              <w:spacing w:line="360" w:lineRule="auto"/>
              <w:rPr>
                <w:rFonts w:cs="Times New Roman"/>
                <w:sz w:val="20"/>
                <w:szCs w:val="20"/>
                <w:lang w:val="es-ES_tradnl"/>
              </w:rPr>
            </w:pPr>
            <w:r w:rsidRPr="00125AF8">
              <w:rPr>
                <w:rFonts w:cs="Times New Roman"/>
                <w:sz w:val="20"/>
                <w:szCs w:val="20"/>
                <w:lang w:val="es-ES_tradnl"/>
              </w:rPr>
              <w:t>Mensajes de motivación</w:t>
            </w:r>
          </w:p>
        </w:tc>
        <w:tc>
          <w:tcPr>
            <w:tcW w:w="1262" w:type="dxa"/>
          </w:tcPr>
          <w:p w14:paraId="67F991FF" w14:textId="478002CE"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299</w:t>
            </w:r>
          </w:p>
        </w:tc>
        <w:tc>
          <w:tcPr>
            <w:tcW w:w="1325" w:type="dxa"/>
          </w:tcPr>
          <w:p w14:paraId="6C62BF46" w14:textId="1CD80B8E"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38.78</w:t>
            </w:r>
            <w:r w:rsidR="00D17229" w:rsidRPr="00125AF8">
              <w:rPr>
                <w:rFonts w:cs="Times New Roman"/>
                <w:sz w:val="20"/>
                <w:szCs w:val="20"/>
                <w:lang w:val="es-ES_tradnl"/>
              </w:rPr>
              <w:t>%</w:t>
            </w:r>
          </w:p>
        </w:tc>
        <w:tc>
          <w:tcPr>
            <w:tcW w:w="2562" w:type="dxa"/>
            <w:vMerge/>
          </w:tcPr>
          <w:p w14:paraId="2350BFE4" w14:textId="77777777" w:rsidR="00D17229" w:rsidRPr="00125AF8" w:rsidRDefault="00D17229" w:rsidP="0088071E">
            <w:pPr>
              <w:spacing w:line="360" w:lineRule="auto"/>
              <w:jc w:val="center"/>
              <w:rPr>
                <w:rFonts w:cs="Times New Roman"/>
                <w:sz w:val="20"/>
                <w:szCs w:val="20"/>
                <w:lang w:val="es-ES_tradnl"/>
              </w:rPr>
            </w:pPr>
          </w:p>
        </w:tc>
      </w:tr>
      <w:tr w:rsidR="00A35D96" w:rsidRPr="00125AF8" w14:paraId="6A5B7388" w14:textId="77777777" w:rsidTr="00A35D96">
        <w:tc>
          <w:tcPr>
            <w:tcW w:w="3278" w:type="dxa"/>
          </w:tcPr>
          <w:p w14:paraId="281A5451" w14:textId="5DC03C7D" w:rsidR="00D17229" w:rsidRPr="00125AF8" w:rsidRDefault="00D17229" w:rsidP="0088071E">
            <w:pPr>
              <w:spacing w:line="360" w:lineRule="auto"/>
              <w:rPr>
                <w:rFonts w:cs="Times New Roman"/>
                <w:sz w:val="20"/>
                <w:szCs w:val="20"/>
                <w:lang w:val="es-ES_tradnl"/>
              </w:rPr>
            </w:pPr>
            <w:r w:rsidRPr="00125AF8">
              <w:rPr>
                <w:rFonts w:cs="Times New Roman"/>
                <w:sz w:val="20"/>
                <w:szCs w:val="20"/>
                <w:lang w:val="es-ES_tradnl"/>
              </w:rPr>
              <w:t>Visitas de campo</w:t>
            </w:r>
          </w:p>
        </w:tc>
        <w:tc>
          <w:tcPr>
            <w:tcW w:w="1262" w:type="dxa"/>
          </w:tcPr>
          <w:p w14:paraId="152173EE" w14:textId="374BEDBD"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151</w:t>
            </w:r>
          </w:p>
        </w:tc>
        <w:tc>
          <w:tcPr>
            <w:tcW w:w="1325" w:type="dxa"/>
          </w:tcPr>
          <w:p w14:paraId="3F693665" w14:textId="5BFBCE66"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19.58</w:t>
            </w:r>
            <w:r w:rsidR="00D17229" w:rsidRPr="00125AF8">
              <w:rPr>
                <w:rFonts w:cs="Times New Roman"/>
                <w:sz w:val="20"/>
                <w:szCs w:val="20"/>
                <w:lang w:val="es-ES_tradnl"/>
              </w:rPr>
              <w:t>%</w:t>
            </w:r>
          </w:p>
        </w:tc>
        <w:tc>
          <w:tcPr>
            <w:tcW w:w="2562" w:type="dxa"/>
            <w:vMerge/>
          </w:tcPr>
          <w:p w14:paraId="42589EBA" w14:textId="77777777" w:rsidR="00D17229" w:rsidRPr="00125AF8" w:rsidRDefault="00D17229" w:rsidP="0088071E">
            <w:pPr>
              <w:spacing w:line="360" w:lineRule="auto"/>
              <w:jc w:val="center"/>
              <w:rPr>
                <w:rFonts w:cs="Times New Roman"/>
                <w:sz w:val="20"/>
                <w:szCs w:val="20"/>
                <w:lang w:val="es-ES_tradnl"/>
              </w:rPr>
            </w:pPr>
          </w:p>
        </w:tc>
      </w:tr>
      <w:tr w:rsidR="00A35D96" w:rsidRPr="00125AF8" w14:paraId="512519D9" w14:textId="77777777" w:rsidTr="00A35D96">
        <w:tc>
          <w:tcPr>
            <w:tcW w:w="3278" w:type="dxa"/>
          </w:tcPr>
          <w:p w14:paraId="6FC0F8A2" w14:textId="77B0BDD2" w:rsidR="00D17229" w:rsidRPr="00125AF8" w:rsidRDefault="00D17229" w:rsidP="0088071E">
            <w:pPr>
              <w:spacing w:line="360" w:lineRule="auto"/>
              <w:rPr>
                <w:rFonts w:cs="Times New Roman"/>
                <w:sz w:val="20"/>
                <w:szCs w:val="20"/>
                <w:lang w:val="es-ES_tradnl"/>
              </w:rPr>
            </w:pPr>
            <w:r w:rsidRPr="00125AF8">
              <w:rPr>
                <w:rFonts w:cs="Times New Roman"/>
                <w:sz w:val="20"/>
                <w:szCs w:val="20"/>
                <w:lang w:val="es-ES_tradnl"/>
              </w:rPr>
              <w:t>Invitación a registro en las plataformas digitales</w:t>
            </w:r>
          </w:p>
        </w:tc>
        <w:tc>
          <w:tcPr>
            <w:tcW w:w="1262" w:type="dxa"/>
          </w:tcPr>
          <w:p w14:paraId="590F43B4" w14:textId="617DCDCF"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4</w:t>
            </w:r>
          </w:p>
        </w:tc>
        <w:tc>
          <w:tcPr>
            <w:tcW w:w="1325" w:type="dxa"/>
          </w:tcPr>
          <w:p w14:paraId="39A53D1D" w14:textId="5D56BC5F"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0.52</w:t>
            </w:r>
            <w:r w:rsidR="00D17229" w:rsidRPr="00125AF8">
              <w:rPr>
                <w:rFonts w:cs="Times New Roman"/>
                <w:sz w:val="20"/>
                <w:szCs w:val="20"/>
                <w:lang w:val="es-ES_tradnl"/>
              </w:rPr>
              <w:t>%</w:t>
            </w:r>
          </w:p>
        </w:tc>
        <w:tc>
          <w:tcPr>
            <w:tcW w:w="2562" w:type="dxa"/>
            <w:vMerge/>
          </w:tcPr>
          <w:p w14:paraId="13264A85" w14:textId="77777777" w:rsidR="00D17229" w:rsidRPr="00125AF8" w:rsidRDefault="00D17229" w:rsidP="0088071E">
            <w:pPr>
              <w:spacing w:line="360" w:lineRule="auto"/>
              <w:jc w:val="center"/>
              <w:rPr>
                <w:rFonts w:cs="Times New Roman"/>
                <w:sz w:val="20"/>
                <w:szCs w:val="20"/>
                <w:lang w:val="es-ES_tradnl"/>
              </w:rPr>
            </w:pPr>
          </w:p>
        </w:tc>
      </w:tr>
      <w:tr w:rsidR="00A35D96" w:rsidRPr="00125AF8" w14:paraId="3D6D6656" w14:textId="77777777" w:rsidTr="00A35D96">
        <w:tc>
          <w:tcPr>
            <w:tcW w:w="3278" w:type="dxa"/>
          </w:tcPr>
          <w:p w14:paraId="3F43AD2E" w14:textId="27490226" w:rsidR="00D17229" w:rsidRPr="00125AF8" w:rsidRDefault="00D17229" w:rsidP="0088071E">
            <w:pPr>
              <w:spacing w:line="360" w:lineRule="auto"/>
              <w:rPr>
                <w:rFonts w:cs="Times New Roman"/>
                <w:sz w:val="20"/>
                <w:szCs w:val="20"/>
                <w:lang w:val="es-ES_tradnl"/>
              </w:rPr>
            </w:pPr>
            <w:r w:rsidRPr="00125AF8">
              <w:rPr>
                <w:rFonts w:cs="Times New Roman"/>
                <w:sz w:val="20"/>
                <w:szCs w:val="20"/>
                <w:lang w:val="es-ES_tradnl"/>
              </w:rPr>
              <w:t>Mensajes de motivación post 20 de abril</w:t>
            </w:r>
          </w:p>
        </w:tc>
        <w:tc>
          <w:tcPr>
            <w:tcW w:w="1262" w:type="dxa"/>
          </w:tcPr>
          <w:p w14:paraId="22579741" w14:textId="10851813"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22</w:t>
            </w:r>
          </w:p>
        </w:tc>
        <w:tc>
          <w:tcPr>
            <w:tcW w:w="1325" w:type="dxa"/>
          </w:tcPr>
          <w:p w14:paraId="15524E6A" w14:textId="645BF0E8"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2.85</w:t>
            </w:r>
            <w:r w:rsidR="00D17229" w:rsidRPr="00125AF8">
              <w:rPr>
                <w:rFonts w:cs="Times New Roman"/>
                <w:sz w:val="20"/>
                <w:szCs w:val="20"/>
                <w:lang w:val="es-ES_tradnl"/>
              </w:rPr>
              <w:t>%</w:t>
            </w:r>
          </w:p>
        </w:tc>
        <w:tc>
          <w:tcPr>
            <w:tcW w:w="2562" w:type="dxa"/>
            <w:vMerge/>
          </w:tcPr>
          <w:p w14:paraId="1196FC05" w14:textId="77777777" w:rsidR="00D17229" w:rsidRPr="00125AF8" w:rsidRDefault="00D17229" w:rsidP="0088071E">
            <w:pPr>
              <w:spacing w:line="360" w:lineRule="auto"/>
              <w:jc w:val="center"/>
              <w:rPr>
                <w:rFonts w:cs="Times New Roman"/>
                <w:sz w:val="20"/>
                <w:szCs w:val="20"/>
                <w:lang w:val="es-ES_tradnl"/>
              </w:rPr>
            </w:pPr>
          </w:p>
        </w:tc>
      </w:tr>
      <w:tr w:rsidR="00A35D96" w:rsidRPr="00125AF8" w14:paraId="1AEA7727" w14:textId="77777777" w:rsidTr="00A35D96">
        <w:tc>
          <w:tcPr>
            <w:tcW w:w="3278" w:type="dxa"/>
          </w:tcPr>
          <w:p w14:paraId="4155E6A5" w14:textId="36E42CC5" w:rsidR="00D17229" w:rsidRPr="00125AF8" w:rsidRDefault="00D17229" w:rsidP="0088071E">
            <w:pPr>
              <w:spacing w:line="360" w:lineRule="auto"/>
              <w:rPr>
                <w:rFonts w:cs="Times New Roman"/>
                <w:sz w:val="20"/>
                <w:szCs w:val="20"/>
                <w:lang w:val="es-ES_tradnl"/>
              </w:rPr>
            </w:pPr>
            <w:r w:rsidRPr="00125AF8">
              <w:rPr>
                <w:rFonts w:cs="Times New Roman"/>
                <w:sz w:val="20"/>
                <w:szCs w:val="20"/>
                <w:lang w:val="es-ES_tradnl"/>
              </w:rPr>
              <w:t>Reuniones de trabajo pasado el 20 de abril</w:t>
            </w:r>
          </w:p>
        </w:tc>
        <w:tc>
          <w:tcPr>
            <w:tcW w:w="1262" w:type="dxa"/>
          </w:tcPr>
          <w:p w14:paraId="177E1C8A" w14:textId="49930889"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10</w:t>
            </w:r>
          </w:p>
        </w:tc>
        <w:tc>
          <w:tcPr>
            <w:tcW w:w="1325" w:type="dxa"/>
          </w:tcPr>
          <w:p w14:paraId="5C199061" w14:textId="35F2211A"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1.30</w:t>
            </w:r>
            <w:r w:rsidR="00D17229" w:rsidRPr="00125AF8">
              <w:rPr>
                <w:rFonts w:cs="Times New Roman"/>
                <w:sz w:val="20"/>
                <w:szCs w:val="20"/>
                <w:lang w:val="es-ES_tradnl"/>
              </w:rPr>
              <w:t>%</w:t>
            </w:r>
          </w:p>
        </w:tc>
        <w:tc>
          <w:tcPr>
            <w:tcW w:w="2562" w:type="dxa"/>
            <w:vMerge/>
          </w:tcPr>
          <w:p w14:paraId="5BC4C68F" w14:textId="77777777" w:rsidR="00D17229" w:rsidRPr="00125AF8" w:rsidRDefault="00D17229" w:rsidP="0088071E">
            <w:pPr>
              <w:spacing w:line="360" w:lineRule="auto"/>
              <w:jc w:val="center"/>
              <w:rPr>
                <w:rFonts w:cs="Times New Roman"/>
                <w:sz w:val="20"/>
                <w:szCs w:val="20"/>
                <w:lang w:val="es-ES_tradnl"/>
              </w:rPr>
            </w:pPr>
          </w:p>
        </w:tc>
      </w:tr>
      <w:tr w:rsidR="00A35D96" w:rsidRPr="00125AF8" w14:paraId="57517541" w14:textId="77777777" w:rsidTr="00A35D96">
        <w:tc>
          <w:tcPr>
            <w:tcW w:w="3278" w:type="dxa"/>
          </w:tcPr>
          <w:p w14:paraId="0825A771" w14:textId="1B127C82" w:rsidR="00D17229" w:rsidRPr="00125AF8" w:rsidRDefault="00D17229" w:rsidP="0088071E">
            <w:pPr>
              <w:spacing w:line="360" w:lineRule="auto"/>
              <w:rPr>
                <w:rFonts w:cs="Times New Roman"/>
                <w:sz w:val="20"/>
                <w:szCs w:val="20"/>
                <w:lang w:val="es-ES_tradnl"/>
              </w:rPr>
            </w:pPr>
            <w:r w:rsidRPr="00125AF8">
              <w:rPr>
                <w:rFonts w:cs="Times New Roman"/>
                <w:sz w:val="20"/>
                <w:szCs w:val="20"/>
                <w:lang w:val="es-ES_tradnl"/>
              </w:rPr>
              <w:t>Mensajes de conciliación</w:t>
            </w:r>
          </w:p>
        </w:tc>
        <w:tc>
          <w:tcPr>
            <w:tcW w:w="1262" w:type="dxa"/>
          </w:tcPr>
          <w:p w14:paraId="2795510D" w14:textId="26316E86"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7</w:t>
            </w:r>
          </w:p>
        </w:tc>
        <w:tc>
          <w:tcPr>
            <w:tcW w:w="1325" w:type="dxa"/>
          </w:tcPr>
          <w:p w14:paraId="26531FA3" w14:textId="658A9E55"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0.91</w:t>
            </w:r>
            <w:r w:rsidR="00D17229" w:rsidRPr="00125AF8">
              <w:rPr>
                <w:rFonts w:cs="Times New Roman"/>
                <w:sz w:val="20"/>
                <w:szCs w:val="20"/>
                <w:lang w:val="es-ES_tradnl"/>
              </w:rPr>
              <w:t>%</w:t>
            </w:r>
          </w:p>
        </w:tc>
        <w:tc>
          <w:tcPr>
            <w:tcW w:w="2562" w:type="dxa"/>
            <w:vMerge/>
          </w:tcPr>
          <w:p w14:paraId="5DF187BB" w14:textId="77777777" w:rsidR="00D17229" w:rsidRPr="00125AF8" w:rsidRDefault="00D17229" w:rsidP="0088071E">
            <w:pPr>
              <w:spacing w:line="360" w:lineRule="auto"/>
              <w:jc w:val="center"/>
              <w:rPr>
                <w:rFonts w:cs="Times New Roman"/>
                <w:sz w:val="20"/>
                <w:szCs w:val="20"/>
                <w:lang w:val="es-ES_tradnl"/>
              </w:rPr>
            </w:pPr>
          </w:p>
        </w:tc>
      </w:tr>
      <w:tr w:rsidR="00A35D96" w:rsidRPr="00125AF8" w14:paraId="1F33A9A8" w14:textId="77777777" w:rsidTr="00A35D96">
        <w:tc>
          <w:tcPr>
            <w:tcW w:w="3278" w:type="dxa"/>
          </w:tcPr>
          <w:p w14:paraId="0D0C9380" w14:textId="2EA959A8" w:rsidR="00D17229" w:rsidRPr="00125AF8" w:rsidRDefault="002A6968" w:rsidP="0088071E">
            <w:pPr>
              <w:spacing w:line="360" w:lineRule="auto"/>
              <w:rPr>
                <w:rFonts w:cs="Times New Roman"/>
                <w:sz w:val="20"/>
                <w:szCs w:val="20"/>
                <w:lang w:val="es-ES_tradnl"/>
              </w:rPr>
            </w:pPr>
            <w:r w:rsidRPr="00125AF8">
              <w:rPr>
                <w:rFonts w:cs="Times New Roman"/>
                <w:sz w:val="20"/>
                <w:szCs w:val="20"/>
                <w:lang w:val="es-ES_tradnl"/>
              </w:rPr>
              <w:t>Conciliación ante p</w:t>
            </w:r>
            <w:r w:rsidR="00D17229" w:rsidRPr="00125AF8">
              <w:rPr>
                <w:rFonts w:cs="Times New Roman"/>
                <w:sz w:val="20"/>
                <w:szCs w:val="20"/>
                <w:lang w:val="es-ES_tradnl"/>
              </w:rPr>
              <w:t>resunto fraude electoral</w:t>
            </w:r>
          </w:p>
        </w:tc>
        <w:tc>
          <w:tcPr>
            <w:tcW w:w="1262" w:type="dxa"/>
          </w:tcPr>
          <w:p w14:paraId="36834AC6" w14:textId="358C89FA"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8</w:t>
            </w:r>
          </w:p>
        </w:tc>
        <w:tc>
          <w:tcPr>
            <w:tcW w:w="1325" w:type="dxa"/>
          </w:tcPr>
          <w:p w14:paraId="65D86D63" w14:textId="77A7479D" w:rsidR="00D17229" w:rsidRPr="00125AF8" w:rsidRDefault="00F02DDE" w:rsidP="0088071E">
            <w:pPr>
              <w:spacing w:line="360" w:lineRule="auto"/>
              <w:jc w:val="center"/>
              <w:rPr>
                <w:rFonts w:cs="Times New Roman"/>
                <w:sz w:val="20"/>
                <w:szCs w:val="20"/>
                <w:lang w:val="es-ES_tradnl"/>
              </w:rPr>
            </w:pPr>
            <w:r w:rsidRPr="00125AF8">
              <w:rPr>
                <w:rFonts w:cs="Times New Roman"/>
                <w:sz w:val="20"/>
                <w:szCs w:val="20"/>
                <w:lang w:val="es-ES_tradnl"/>
              </w:rPr>
              <w:t>1.04</w:t>
            </w:r>
            <w:r w:rsidR="00D17229" w:rsidRPr="00125AF8">
              <w:rPr>
                <w:rFonts w:cs="Times New Roman"/>
                <w:sz w:val="20"/>
                <w:szCs w:val="20"/>
                <w:lang w:val="es-ES_tradnl"/>
              </w:rPr>
              <w:t>%</w:t>
            </w:r>
          </w:p>
        </w:tc>
        <w:tc>
          <w:tcPr>
            <w:tcW w:w="2562" w:type="dxa"/>
            <w:vMerge/>
          </w:tcPr>
          <w:p w14:paraId="3AE9588A" w14:textId="77777777" w:rsidR="00D17229" w:rsidRPr="00125AF8" w:rsidRDefault="00D17229" w:rsidP="0088071E">
            <w:pPr>
              <w:spacing w:line="360" w:lineRule="auto"/>
              <w:jc w:val="center"/>
              <w:rPr>
                <w:rFonts w:cs="Times New Roman"/>
                <w:sz w:val="20"/>
                <w:szCs w:val="20"/>
                <w:lang w:val="es-ES_tradnl"/>
              </w:rPr>
            </w:pPr>
          </w:p>
        </w:tc>
      </w:tr>
    </w:tbl>
    <w:p w14:paraId="209FDFEB" w14:textId="206EB8E6" w:rsidR="009063DD" w:rsidRPr="00125AF8" w:rsidRDefault="00200BF7" w:rsidP="00422144">
      <w:pPr>
        <w:spacing w:after="200" w:line="360" w:lineRule="auto"/>
        <w:ind w:left="284"/>
        <w:jc w:val="center"/>
        <w:rPr>
          <w:rFonts w:cs="Times New Roman"/>
          <w:sz w:val="20"/>
          <w:szCs w:val="20"/>
          <w:lang w:val="es-ES_tradnl"/>
        </w:rPr>
      </w:pPr>
      <w:r w:rsidRPr="00125AF8">
        <w:rPr>
          <w:rFonts w:cs="Times New Roman"/>
          <w:sz w:val="20"/>
          <w:szCs w:val="20"/>
          <w:lang w:val="es-ES_tradnl"/>
        </w:rPr>
        <w:t>Fuente: Elaboración propia</w:t>
      </w:r>
    </w:p>
    <w:p w14:paraId="479AE8DA" w14:textId="383ACE1D" w:rsidR="005C1034" w:rsidRPr="00125AF8" w:rsidRDefault="009063DD">
      <w:pPr>
        <w:pStyle w:val="Caption"/>
        <w:jc w:val="center"/>
        <w:rPr>
          <w:rFonts w:cs="Times New Roman"/>
          <w:i w:val="0"/>
          <w:color w:val="000000" w:themeColor="text1"/>
          <w:sz w:val="24"/>
          <w:szCs w:val="24"/>
          <w:lang w:val="es-ES_tradnl"/>
        </w:rPr>
      </w:pPr>
      <w:bookmarkStart w:id="25" w:name="_Toc25890684"/>
      <w:r w:rsidRPr="00125AF8">
        <w:rPr>
          <w:i w:val="0"/>
          <w:color w:val="000000" w:themeColor="text1"/>
          <w:sz w:val="24"/>
          <w:szCs w:val="24"/>
          <w:lang w:val="es-ES_tradnl"/>
        </w:rPr>
        <w:t>Tabla</w:t>
      </w:r>
      <w:r w:rsidRPr="00125AF8">
        <w:rPr>
          <w:i w:val="0"/>
          <w:color w:val="000000" w:themeColor="text1"/>
          <w:sz w:val="24"/>
          <w:szCs w:val="24"/>
        </w:rPr>
        <w:t xml:space="preserve"> </w:t>
      </w:r>
      <w:r w:rsidRPr="00125AF8">
        <w:rPr>
          <w:i w:val="0"/>
          <w:color w:val="000000" w:themeColor="text1"/>
          <w:sz w:val="24"/>
          <w:szCs w:val="24"/>
        </w:rPr>
        <w:fldChar w:fldCharType="begin"/>
      </w:r>
      <w:r w:rsidRPr="00125AF8">
        <w:rPr>
          <w:i w:val="0"/>
          <w:color w:val="000000" w:themeColor="text1"/>
          <w:sz w:val="24"/>
          <w:szCs w:val="24"/>
        </w:rPr>
        <w:instrText xml:space="preserve"> SEQ Tabla \* ARABIC </w:instrText>
      </w:r>
      <w:r w:rsidRPr="00125AF8">
        <w:rPr>
          <w:i w:val="0"/>
          <w:color w:val="000000" w:themeColor="text1"/>
          <w:sz w:val="24"/>
          <w:szCs w:val="24"/>
        </w:rPr>
        <w:fldChar w:fldCharType="separate"/>
      </w:r>
      <w:r w:rsidR="006C51DA" w:rsidRPr="00125AF8">
        <w:rPr>
          <w:i w:val="0"/>
          <w:noProof/>
          <w:color w:val="000000" w:themeColor="text1"/>
          <w:sz w:val="24"/>
          <w:szCs w:val="24"/>
        </w:rPr>
        <w:t>2</w:t>
      </w:r>
      <w:r w:rsidRPr="00125AF8">
        <w:rPr>
          <w:i w:val="0"/>
          <w:color w:val="000000" w:themeColor="text1"/>
          <w:sz w:val="24"/>
          <w:szCs w:val="24"/>
        </w:rPr>
        <w:fldChar w:fldCharType="end"/>
      </w:r>
      <w:r w:rsidRPr="00125AF8">
        <w:rPr>
          <w:i w:val="0"/>
          <w:color w:val="000000" w:themeColor="text1"/>
          <w:sz w:val="24"/>
          <w:szCs w:val="24"/>
        </w:rPr>
        <w:t xml:space="preserve">. </w:t>
      </w:r>
      <w:r w:rsidRPr="00125AF8">
        <w:rPr>
          <w:rFonts w:cs="Times New Roman"/>
          <w:i w:val="0"/>
          <w:color w:val="000000" w:themeColor="text1"/>
          <w:sz w:val="24"/>
          <w:szCs w:val="24"/>
          <w:lang w:val="es-ES_tradnl"/>
        </w:rPr>
        <w:t>Publicaciones con mayor</w:t>
      </w:r>
      <w:r w:rsidR="009A03FD" w:rsidRPr="00125AF8">
        <w:rPr>
          <w:rFonts w:cs="Times New Roman"/>
          <w:i w:val="0"/>
          <w:color w:val="000000" w:themeColor="text1"/>
          <w:sz w:val="24"/>
          <w:szCs w:val="24"/>
          <w:lang w:val="es-ES_tradnl"/>
        </w:rPr>
        <w:t xml:space="preserve"> número de</w:t>
      </w:r>
      <w:r w:rsidRPr="00125AF8">
        <w:rPr>
          <w:rFonts w:cs="Times New Roman"/>
          <w:i w:val="0"/>
          <w:color w:val="000000" w:themeColor="text1"/>
          <w:sz w:val="24"/>
          <w:szCs w:val="24"/>
          <w:lang w:val="es-ES_tradnl"/>
        </w:rPr>
        <w:t xml:space="preserve"> interacci</w:t>
      </w:r>
      <w:r w:rsidR="009A03FD" w:rsidRPr="00125AF8">
        <w:rPr>
          <w:rFonts w:cs="Times New Roman"/>
          <w:i w:val="0"/>
          <w:color w:val="000000" w:themeColor="text1"/>
          <w:sz w:val="24"/>
          <w:szCs w:val="24"/>
          <w:lang w:val="es-ES_tradnl"/>
        </w:rPr>
        <w:t>ones</w:t>
      </w:r>
      <w:r w:rsidR="0062536D" w:rsidRPr="00125AF8">
        <w:rPr>
          <w:rFonts w:cs="Times New Roman"/>
          <w:i w:val="0"/>
          <w:color w:val="000000" w:themeColor="text1"/>
          <w:sz w:val="24"/>
          <w:szCs w:val="24"/>
          <w:lang w:val="es-ES_tradnl"/>
        </w:rPr>
        <w:t xml:space="preserve"> directas</w:t>
      </w:r>
      <w:bookmarkEnd w:id="25"/>
    </w:p>
    <w:tbl>
      <w:tblPr>
        <w:tblStyle w:val="PlainTable2"/>
        <w:tblW w:w="0" w:type="auto"/>
        <w:tblLook w:val="04A0" w:firstRow="1" w:lastRow="0" w:firstColumn="1" w:lastColumn="0" w:noHBand="0" w:noVBand="1"/>
      </w:tblPr>
      <w:tblGrid>
        <w:gridCol w:w="3680"/>
        <w:gridCol w:w="1840"/>
        <w:gridCol w:w="1276"/>
        <w:gridCol w:w="1275"/>
      </w:tblGrid>
      <w:tr w:rsidR="003678F5" w:rsidRPr="00125AF8" w14:paraId="5A3AF092" w14:textId="77777777" w:rsidTr="003678F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0" w:type="dxa"/>
            <w:tcBorders>
              <w:top w:val="single" w:sz="12" w:space="0" w:color="auto"/>
              <w:bottom w:val="single" w:sz="12" w:space="0" w:color="auto"/>
            </w:tcBorders>
          </w:tcPr>
          <w:p w14:paraId="0EA8EF7B" w14:textId="2A9D2A13" w:rsidR="003678F5" w:rsidRPr="00125AF8" w:rsidRDefault="003678F5" w:rsidP="003678F5">
            <w:pPr>
              <w:spacing w:after="200" w:line="360" w:lineRule="auto"/>
              <w:jc w:val="center"/>
              <w:rPr>
                <w:rFonts w:cs="Times New Roman"/>
                <w:sz w:val="20"/>
                <w:lang w:val="es-ES_tradnl"/>
              </w:rPr>
            </w:pPr>
            <w:r w:rsidRPr="00125AF8">
              <w:rPr>
                <w:rFonts w:cs="Times New Roman"/>
                <w:sz w:val="20"/>
                <w:lang w:val="es-ES_tradnl"/>
              </w:rPr>
              <w:t>Mensaje</w:t>
            </w:r>
          </w:p>
        </w:tc>
        <w:tc>
          <w:tcPr>
            <w:tcW w:w="1840" w:type="dxa"/>
            <w:tcBorders>
              <w:top w:val="single" w:sz="12" w:space="0" w:color="auto"/>
              <w:bottom w:val="single" w:sz="12" w:space="0" w:color="auto"/>
            </w:tcBorders>
          </w:tcPr>
          <w:p w14:paraId="01F7F9A9" w14:textId="6A63EFA5" w:rsidR="003678F5" w:rsidRPr="00125AF8" w:rsidRDefault="003678F5" w:rsidP="003678F5">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Interfaz de Twitter</w:t>
            </w:r>
          </w:p>
        </w:tc>
        <w:tc>
          <w:tcPr>
            <w:tcW w:w="1276" w:type="dxa"/>
            <w:tcBorders>
              <w:top w:val="single" w:sz="12" w:space="0" w:color="auto"/>
              <w:bottom w:val="single" w:sz="12" w:space="0" w:color="auto"/>
            </w:tcBorders>
          </w:tcPr>
          <w:p w14:paraId="21316FCF" w14:textId="41AA2586" w:rsidR="003678F5" w:rsidRPr="00125AF8" w:rsidRDefault="003678F5" w:rsidP="003678F5">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 xml:space="preserve">Número de </w:t>
            </w:r>
            <w:proofErr w:type="spellStart"/>
            <w:r w:rsidRPr="00125AF8">
              <w:rPr>
                <w:rFonts w:cs="Times New Roman"/>
                <w:sz w:val="20"/>
                <w:lang w:val="es-ES_tradnl"/>
              </w:rPr>
              <w:t>Retuits</w:t>
            </w:r>
            <w:proofErr w:type="spellEnd"/>
          </w:p>
        </w:tc>
        <w:tc>
          <w:tcPr>
            <w:tcW w:w="1275" w:type="dxa"/>
            <w:tcBorders>
              <w:top w:val="single" w:sz="12" w:space="0" w:color="auto"/>
              <w:bottom w:val="single" w:sz="12" w:space="0" w:color="auto"/>
            </w:tcBorders>
          </w:tcPr>
          <w:p w14:paraId="009B2083" w14:textId="23A3444D" w:rsidR="003678F5" w:rsidRPr="00125AF8" w:rsidRDefault="003678F5" w:rsidP="003678F5">
            <w:pPr>
              <w:spacing w:after="200" w:line="360" w:lineRule="auto"/>
              <w:jc w:val="center"/>
              <w:cnfStyle w:val="100000000000" w:firstRow="1"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Número de Me Gusta</w:t>
            </w:r>
          </w:p>
        </w:tc>
      </w:tr>
      <w:tr w:rsidR="003678F5" w:rsidRPr="00125AF8" w14:paraId="151B9262" w14:textId="77777777" w:rsidTr="003F35B6">
        <w:trPr>
          <w:cnfStyle w:val="000000100000" w:firstRow="0" w:lastRow="0" w:firstColumn="0" w:lastColumn="0" w:oddVBand="0" w:evenVBand="0" w:oddHBand="1" w:evenHBand="0" w:firstRowFirstColumn="0" w:firstRowLastColumn="0" w:lastRowFirstColumn="0" w:lastRowLastColumn="0"/>
          <w:trHeight w:val="928"/>
        </w:trPr>
        <w:tc>
          <w:tcPr>
            <w:cnfStyle w:val="001000000000" w:firstRow="0" w:lastRow="0" w:firstColumn="1" w:lastColumn="0" w:oddVBand="0" w:evenVBand="0" w:oddHBand="0" w:evenHBand="0" w:firstRowFirstColumn="0" w:firstRowLastColumn="0" w:lastRowFirstColumn="0" w:lastRowLastColumn="0"/>
            <w:tcW w:w="3680" w:type="dxa"/>
            <w:tcBorders>
              <w:top w:val="single" w:sz="12" w:space="0" w:color="auto"/>
            </w:tcBorders>
          </w:tcPr>
          <w:p w14:paraId="46DBEFDB" w14:textId="77777777" w:rsidR="003678F5" w:rsidRPr="00125AF8" w:rsidRDefault="00CF5469" w:rsidP="00CF5469">
            <w:pPr>
              <w:rPr>
                <w:rFonts w:eastAsia="Times New Roman" w:cs="Times New Roman"/>
                <w:b w:val="0"/>
                <w:color w:val="362B36"/>
                <w:sz w:val="20"/>
                <w:szCs w:val="20"/>
                <w:shd w:val="clear" w:color="auto" w:fill="FFFFFF"/>
                <w:lang w:val="es-ES_tradnl"/>
              </w:rPr>
            </w:pPr>
            <w:r w:rsidRPr="00125AF8">
              <w:rPr>
                <w:rFonts w:eastAsia="Times New Roman" w:cs="Times New Roman"/>
                <w:b w:val="0"/>
                <w:color w:val="362B36"/>
                <w:sz w:val="20"/>
                <w:szCs w:val="20"/>
                <w:shd w:val="clear" w:color="auto" w:fill="FFFFFF"/>
                <w:lang w:val="es-ES_tradnl"/>
              </w:rPr>
              <w:t>Gracias a los millones de ecuatorianos que nos respaldaron. Hoy ganó la democracia, hoy ganó el Ecuador.</w:t>
            </w:r>
          </w:p>
          <w:p w14:paraId="222BE69C" w14:textId="6CC7F156" w:rsidR="00CF5469" w:rsidRPr="00125AF8" w:rsidRDefault="00CF5469" w:rsidP="00CF5469">
            <w:pPr>
              <w:rPr>
                <w:rFonts w:eastAsia="Times New Roman" w:cs="Times New Roman"/>
                <w:b w:val="0"/>
                <w:sz w:val="20"/>
                <w:szCs w:val="20"/>
                <w:lang w:val="es-ES_tradnl"/>
              </w:rPr>
            </w:pPr>
          </w:p>
        </w:tc>
        <w:tc>
          <w:tcPr>
            <w:tcW w:w="1840" w:type="dxa"/>
            <w:tcBorders>
              <w:top w:val="single" w:sz="12" w:space="0" w:color="auto"/>
            </w:tcBorders>
          </w:tcPr>
          <w:p w14:paraId="093ABE40" w14:textId="08BE090C" w:rsidR="003678F5" w:rsidRPr="00125AF8" w:rsidRDefault="003F35B6"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Twitter Web</w:t>
            </w:r>
          </w:p>
        </w:tc>
        <w:tc>
          <w:tcPr>
            <w:tcW w:w="1276" w:type="dxa"/>
            <w:tcBorders>
              <w:top w:val="single" w:sz="12" w:space="0" w:color="auto"/>
            </w:tcBorders>
          </w:tcPr>
          <w:p w14:paraId="2DA14CFB" w14:textId="5BC43ABB" w:rsidR="003678F5" w:rsidRPr="00125AF8" w:rsidRDefault="003F35B6"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5.581</w:t>
            </w:r>
          </w:p>
        </w:tc>
        <w:tc>
          <w:tcPr>
            <w:tcW w:w="1275" w:type="dxa"/>
            <w:tcBorders>
              <w:top w:val="single" w:sz="12" w:space="0" w:color="auto"/>
            </w:tcBorders>
          </w:tcPr>
          <w:p w14:paraId="201307B6" w14:textId="120E0C3A" w:rsidR="003678F5" w:rsidRPr="00125AF8" w:rsidRDefault="003F35B6"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5.842</w:t>
            </w:r>
          </w:p>
        </w:tc>
      </w:tr>
      <w:tr w:rsidR="003678F5" w:rsidRPr="00125AF8" w14:paraId="5E056C82" w14:textId="77777777" w:rsidTr="003678F5">
        <w:tc>
          <w:tcPr>
            <w:cnfStyle w:val="001000000000" w:firstRow="0" w:lastRow="0" w:firstColumn="1" w:lastColumn="0" w:oddVBand="0" w:evenVBand="0" w:oddHBand="0" w:evenHBand="0" w:firstRowFirstColumn="0" w:firstRowLastColumn="0" w:lastRowFirstColumn="0" w:lastRowLastColumn="0"/>
            <w:tcW w:w="3680" w:type="dxa"/>
          </w:tcPr>
          <w:p w14:paraId="1F20C2C0" w14:textId="77777777" w:rsidR="003678F5" w:rsidRPr="00125AF8" w:rsidRDefault="00CF5469" w:rsidP="00CF5469">
            <w:pPr>
              <w:rPr>
                <w:rFonts w:eastAsia="Times New Roman" w:cs="Times New Roman"/>
                <w:b w:val="0"/>
                <w:sz w:val="20"/>
                <w:szCs w:val="20"/>
                <w:lang w:val="es-ES_tradnl"/>
              </w:rPr>
            </w:pPr>
            <w:r w:rsidRPr="00125AF8">
              <w:rPr>
                <w:rFonts w:eastAsia="Times New Roman" w:cs="Times New Roman"/>
                <w:b w:val="0"/>
                <w:color w:val="362B36"/>
                <w:sz w:val="20"/>
                <w:szCs w:val="20"/>
                <w:shd w:val="clear" w:color="auto" w:fill="FFFFFF"/>
                <w:lang w:val="es-ES_tradnl"/>
              </w:rPr>
              <w:t>Con infinito agradecimiento y un gran abrazo de unidad comenzamos esta nueva etapa llenos de optimismo y alegría.</w:t>
            </w:r>
          </w:p>
          <w:p w14:paraId="5DCB7518" w14:textId="4D8269C6" w:rsidR="00CF5469" w:rsidRPr="00125AF8" w:rsidRDefault="00CF5469" w:rsidP="00CF5469">
            <w:pPr>
              <w:rPr>
                <w:rFonts w:eastAsia="Times New Roman" w:cs="Times New Roman"/>
                <w:b w:val="0"/>
                <w:sz w:val="20"/>
                <w:szCs w:val="20"/>
                <w:lang w:val="es-ES_tradnl"/>
              </w:rPr>
            </w:pPr>
          </w:p>
        </w:tc>
        <w:tc>
          <w:tcPr>
            <w:tcW w:w="1840" w:type="dxa"/>
          </w:tcPr>
          <w:p w14:paraId="6157FC19" w14:textId="58DC0FDF" w:rsidR="003678F5" w:rsidRPr="00125AF8" w:rsidRDefault="003F35B6" w:rsidP="003F35B6">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 xml:space="preserve">Twitter </w:t>
            </w:r>
            <w:proofErr w:type="spellStart"/>
            <w:r w:rsidRPr="00125AF8">
              <w:rPr>
                <w:rFonts w:cs="Times New Roman"/>
                <w:sz w:val="20"/>
                <w:lang w:val="es-ES_tradnl"/>
              </w:rPr>
              <w:t>Ads</w:t>
            </w:r>
            <w:proofErr w:type="spellEnd"/>
          </w:p>
        </w:tc>
        <w:tc>
          <w:tcPr>
            <w:tcW w:w="1276" w:type="dxa"/>
          </w:tcPr>
          <w:p w14:paraId="076F37E2" w14:textId="3FF7BCF3" w:rsidR="003678F5" w:rsidRPr="00125AF8" w:rsidRDefault="003F35B6" w:rsidP="003F35B6">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4.199</w:t>
            </w:r>
          </w:p>
        </w:tc>
        <w:tc>
          <w:tcPr>
            <w:tcW w:w="1275" w:type="dxa"/>
          </w:tcPr>
          <w:p w14:paraId="50BF82B0" w14:textId="1E1892BE" w:rsidR="003678F5" w:rsidRPr="00125AF8" w:rsidRDefault="003F35B6" w:rsidP="003F35B6">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3.984</w:t>
            </w:r>
          </w:p>
        </w:tc>
      </w:tr>
      <w:tr w:rsidR="003678F5" w:rsidRPr="00125AF8" w14:paraId="32F0EE76" w14:textId="77777777" w:rsidTr="003678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0" w:type="dxa"/>
          </w:tcPr>
          <w:p w14:paraId="1443BDC0" w14:textId="77777777" w:rsidR="003678F5" w:rsidRPr="00125AF8" w:rsidRDefault="003F35B6" w:rsidP="003F35B6">
            <w:pPr>
              <w:rPr>
                <w:rFonts w:eastAsia="Times New Roman" w:cs="Times New Roman"/>
                <w:b w:val="0"/>
                <w:color w:val="362B36"/>
                <w:sz w:val="20"/>
                <w:szCs w:val="20"/>
                <w:shd w:val="clear" w:color="auto" w:fill="FFFFFF"/>
                <w:lang w:val="es-ES_tradnl"/>
              </w:rPr>
            </w:pPr>
            <w:r w:rsidRPr="00125AF8">
              <w:rPr>
                <w:rFonts w:eastAsia="Times New Roman" w:cs="Times New Roman"/>
                <w:b w:val="0"/>
                <w:color w:val="362B36"/>
                <w:sz w:val="20"/>
                <w:szCs w:val="20"/>
                <w:shd w:val="clear" w:color="auto" w:fill="FFFFFF"/>
                <w:lang w:val="es-ES_tradnl"/>
              </w:rPr>
              <w:lastRenderedPageBreak/>
              <w:t>Estoy muy emocionado, una explosión de emociones dentro de mi corazón.</w:t>
            </w:r>
          </w:p>
          <w:p w14:paraId="11209783" w14:textId="354E3493" w:rsidR="003F35B6" w:rsidRPr="00125AF8" w:rsidRDefault="003F35B6" w:rsidP="003F35B6">
            <w:pPr>
              <w:rPr>
                <w:rFonts w:eastAsia="Times New Roman" w:cs="Times New Roman"/>
                <w:b w:val="0"/>
                <w:sz w:val="20"/>
                <w:szCs w:val="20"/>
                <w:lang w:val="es-ES_tradnl"/>
              </w:rPr>
            </w:pPr>
          </w:p>
        </w:tc>
        <w:tc>
          <w:tcPr>
            <w:tcW w:w="1840" w:type="dxa"/>
          </w:tcPr>
          <w:p w14:paraId="2A613FBA" w14:textId="0D59C724" w:rsidR="003678F5" w:rsidRPr="00125AF8" w:rsidRDefault="003F35B6"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Twitter Web</w:t>
            </w:r>
          </w:p>
        </w:tc>
        <w:tc>
          <w:tcPr>
            <w:tcW w:w="1276" w:type="dxa"/>
          </w:tcPr>
          <w:p w14:paraId="6FD692D1" w14:textId="4986549A" w:rsidR="003678F5" w:rsidRPr="00125AF8" w:rsidRDefault="003F35B6"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3.728</w:t>
            </w:r>
          </w:p>
        </w:tc>
        <w:tc>
          <w:tcPr>
            <w:tcW w:w="1275" w:type="dxa"/>
          </w:tcPr>
          <w:p w14:paraId="15CB4A5F" w14:textId="5F1B7B1A" w:rsidR="003678F5" w:rsidRPr="00125AF8" w:rsidRDefault="003F35B6"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3.667</w:t>
            </w:r>
          </w:p>
        </w:tc>
      </w:tr>
      <w:tr w:rsidR="003678F5" w:rsidRPr="00125AF8" w14:paraId="4F4578AD" w14:textId="77777777" w:rsidTr="003678F5">
        <w:tc>
          <w:tcPr>
            <w:cnfStyle w:val="001000000000" w:firstRow="0" w:lastRow="0" w:firstColumn="1" w:lastColumn="0" w:oddVBand="0" w:evenVBand="0" w:oddHBand="0" w:evenHBand="0" w:firstRowFirstColumn="0" w:firstRowLastColumn="0" w:lastRowFirstColumn="0" w:lastRowLastColumn="0"/>
            <w:tcW w:w="3680" w:type="dxa"/>
          </w:tcPr>
          <w:p w14:paraId="47EA1049" w14:textId="77777777" w:rsidR="003678F5" w:rsidRPr="00125AF8" w:rsidRDefault="003F35B6" w:rsidP="003F35B6">
            <w:pPr>
              <w:rPr>
                <w:rFonts w:eastAsia="Times New Roman" w:cs="Times New Roman"/>
                <w:b w:val="0"/>
                <w:sz w:val="20"/>
                <w:szCs w:val="20"/>
                <w:lang w:val="es-ES_tradnl"/>
              </w:rPr>
            </w:pPr>
            <w:r w:rsidRPr="00125AF8">
              <w:rPr>
                <w:rFonts w:eastAsia="Times New Roman" w:cs="Times New Roman"/>
                <w:b w:val="0"/>
                <w:color w:val="362B36"/>
                <w:sz w:val="20"/>
                <w:szCs w:val="20"/>
                <w:shd w:val="clear" w:color="auto" w:fill="FFFFFF"/>
                <w:lang w:val="es-ES_tradnl"/>
              </w:rPr>
              <w:t>¡Viva el Ecuador! ¡Bienvenidos luchadores de la paz y de la vida!</w:t>
            </w:r>
          </w:p>
          <w:p w14:paraId="5FF8F770" w14:textId="2843B100" w:rsidR="003F35B6" w:rsidRPr="00125AF8" w:rsidRDefault="003F35B6" w:rsidP="003F35B6">
            <w:pPr>
              <w:rPr>
                <w:rFonts w:eastAsia="Times New Roman" w:cs="Times New Roman"/>
                <w:b w:val="0"/>
                <w:sz w:val="20"/>
                <w:szCs w:val="20"/>
                <w:lang w:val="es-ES_tradnl"/>
              </w:rPr>
            </w:pPr>
          </w:p>
        </w:tc>
        <w:tc>
          <w:tcPr>
            <w:tcW w:w="1840" w:type="dxa"/>
          </w:tcPr>
          <w:p w14:paraId="6D3963F8" w14:textId="48395D7C" w:rsidR="003678F5" w:rsidRPr="00125AF8" w:rsidRDefault="003F35B6" w:rsidP="003F35B6">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Twitter Web</w:t>
            </w:r>
          </w:p>
        </w:tc>
        <w:tc>
          <w:tcPr>
            <w:tcW w:w="1276" w:type="dxa"/>
          </w:tcPr>
          <w:p w14:paraId="4DBD0A98" w14:textId="3C4E8E81" w:rsidR="003678F5" w:rsidRPr="00125AF8" w:rsidRDefault="003F35B6" w:rsidP="003F35B6">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3.404</w:t>
            </w:r>
          </w:p>
        </w:tc>
        <w:tc>
          <w:tcPr>
            <w:tcW w:w="1275" w:type="dxa"/>
          </w:tcPr>
          <w:p w14:paraId="684C3977" w14:textId="2CBDC095" w:rsidR="003678F5" w:rsidRPr="00125AF8" w:rsidRDefault="003F35B6" w:rsidP="003F35B6">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3.855</w:t>
            </w:r>
          </w:p>
        </w:tc>
      </w:tr>
      <w:tr w:rsidR="003678F5" w:rsidRPr="00125AF8" w14:paraId="122CB118" w14:textId="77777777" w:rsidTr="003678F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0" w:type="dxa"/>
          </w:tcPr>
          <w:p w14:paraId="1D97687F" w14:textId="1BEAB240" w:rsidR="003678F5" w:rsidRPr="00125AF8" w:rsidRDefault="003F35B6" w:rsidP="003F35B6">
            <w:pPr>
              <w:rPr>
                <w:rFonts w:eastAsia="Times New Roman" w:cs="Times New Roman"/>
                <w:b w:val="0"/>
                <w:sz w:val="20"/>
                <w:szCs w:val="20"/>
                <w:lang w:val="es-ES_tradnl"/>
              </w:rPr>
            </w:pPr>
            <w:r w:rsidRPr="00125AF8">
              <w:rPr>
                <w:rFonts w:eastAsia="Times New Roman" w:cs="Times New Roman"/>
                <w:b w:val="0"/>
                <w:color w:val="362B36"/>
                <w:sz w:val="20"/>
                <w:szCs w:val="20"/>
                <w:shd w:val="clear" w:color="auto" w:fill="FFFFFF"/>
                <w:lang w:val="es-ES_tradnl"/>
              </w:rPr>
              <w:t>¡La unidad nos hará avanzar aún más! El futuro no se detiene</w:t>
            </w:r>
            <w:r w:rsidR="00912637" w:rsidRPr="00125AF8">
              <w:rPr>
                <w:rFonts w:eastAsia="Times New Roman" w:cs="Times New Roman"/>
                <w:b w:val="0"/>
                <w:color w:val="362B36"/>
                <w:sz w:val="20"/>
                <w:szCs w:val="20"/>
                <w:shd w:val="clear" w:color="auto" w:fill="FFFFFF"/>
                <w:lang w:val="es-ES_tradnl"/>
              </w:rPr>
              <w:t xml:space="preserve"> #</w:t>
            </w:r>
            <w:proofErr w:type="spellStart"/>
            <w:r w:rsidR="00912637" w:rsidRPr="00125AF8">
              <w:rPr>
                <w:rFonts w:eastAsia="Times New Roman" w:cs="Times New Roman"/>
                <w:b w:val="0"/>
                <w:color w:val="362B36"/>
                <w:sz w:val="20"/>
                <w:szCs w:val="20"/>
                <w:shd w:val="clear" w:color="auto" w:fill="FFFFFF"/>
                <w:lang w:val="es-ES_tradnl"/>
              </w:rPr>
              <w:t>ElFuturoEsAhora</w:t>
            </w:r>
            <w:proofErr w:type="spellEnd"/>
            <w:r w:rsidR="00912637" w:rsidRPr="00125AF8">
              <w:rPr>
                <w:rFonts w:eastAsia="Times New Roman" w:cs="Times New Roman"/>
                <w:b w:val="0"/>
                <w:sz w:val="20"/>
                <w:szCs w:val="20"/>
                <w:lang w:val="es-ES_tradnl"/>
              </w:rPr>
              <w:t xml:space="preserve"> </w:t>
            </w:r>
          </w:p>
          <w:p w14:paraId="373354A6" w14:textId="1B336431" w:rsidR="003F35B6" w:rsidRPr="00125AF8" w:rsidRDefault="003F35B6" w:rsidP="003F35B6">
            <w:pPr>
              <w:rPr>
                <w:rFonts w:eastAsia="Times New Roman" w:cs="Times New Roman"/>
                <w:b w:val="0"/>
                <w:sz w:val="20"/>
                <w:szCs w:val="20"/>
                <w:lang w:val="es-ES_tradnl"/>
              </w:rPr>
            </w:pPr>
          </w:p>
        </w:tc>
        <w:tc>
          <w:tcPr>
            <w:tcW w:w="1840" w:type="dxa"/>
          </w:tcPr>
          <w:p w14:paraId="474328F0" w14:textId="528577F6" w:rsidR="003678F5" w:rsidRPr="00125AF8" w:rsidRDefault="00912637"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 xml:space="preserve">Twitter </w:t>
            </w:r>
            <w:proofErr w:type="spellStart"/>
            <w:r w:rsidRPr="00125AF8">
              <w:rPr>
                <w:rFonts w:cs="Times New Roman"/>
                <w:sz w:val="20"/>
                <w:lang w:val="es-ES_tradnl"/>
              </w:rPr>
              <w:t>Ads</w:t>
            </w:r>
            <w:proofErr w:type="spellEnd"/>
          </w:p>
        </w:tc>
        <w:tc>
          <w:tcPr>
            <w:tcW w:w="1276" w:type="dxa"/>
          </w:tcPr>
          <w:p w14:paraId="768667B6" w14:textId="009462A5" w:rsidR="003678F5" w:rsidRPr="00125AF8" w:rsidRDefault="00912637"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3.298</w:t>
            </w:r>
          </w:p>
        </w:tc>
        <w:tc>
          <w:tcPr>
            <w:tcW w:w="1275" w:type="dxa"/>
          </w:tcPr>
          <w:p w14:paraId="1D4599DF" w14:textId="5798F7E8" w:rsidR="003678F5" w:rsidRPr="00125AF8" w:rsidRDefault="00912637"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2.634</w:t>
            </w:r>
          </w:p>
        </w:tc>
      </w:tr>
      <w:tr w:rsidR="003678F5" w:rsidRPr="00125AF8" w14:paraId="33BB8ECC" w14:textId="77777777" w:rsidTr="003678F5">
        <w:tc>
          <w:tcPr>
            <w:cnfStyle w:val="001000000000" w:firstRow="0" w:lastRow="0" w:firstColumn="1" w:lastColumn="0" w:oddVBand="0" w:evenVBand="0" w:oddHBand="0" w:evenHBand="0" w:firstRowFirstColumn="0" w:firstRowLastColumn="0" w:lastRowFirstColumn="0" w:lastRowLastColumn="0"/>
            <w:tcW w:w="3680" w:type="dxa"/>
          </w:tcPr>
          <w:p w14:paraId="2FF30136" w14:textId="77777777" w:rsidR="003678F5" w:rsidRPr="00125AF8" w:rsidRDefault="003F35B6" w:rsidP="003F35B6">
            <w:pPr>
              <w:rPr>
                <w:rFonts w:eastAsia="Times New Roman" w:cs="Times New Roman"/>
                <w:b w:val="0"/>
                <w:sz w:val="20"/>
                <w:szCs w:val="20"/>
                <w:lang w:val="es-ES_tradnl"/>
              </w:rPr>
            </w:pPr>
            <w:r w:rsidRPr="00125AF8">
              <w:rPr>
                <w:rFonts w:eastAsia="Times New Roman" w:cs="Times New Roman"/>
                <w:b w:val="0"/>
                <w:color w:val="362B36"/>
                <w:sz w:val="20"/>
                <w:szCs w:val="20"/>
                <w:shd w:val="clear" w:color="auto" w:fill="FFFFFF"/>
                <w:lang w:val="es-ES_tradnl"/>
              </w:rPr>
              <w:t>Gracias a los presidentes latinoamericanos por sus llamadas y mensajes de felicitación y afecto ¡Fortaleceremos nuestra integración!</w:t>
            </w:r>
          </w:p>
          <w:p w14:paraId="57929838" w14:textId="10C9FCC6" w:rsidR="003F35B6" w:rsidRPr="00125AF8" w:rsidRDefault="003F35B6" w:rsidP="003F35B6">
            <w:pPr>
              <w:rPr>
                <w:rFonts w:eastAsia="Times New Roman" w:cs="Times New Roman"/>
                <w:b w:val="0"/>
                <w:sz w:val="20"/>
                <w:szCs w:val="20"/>
                <w:lang w:val="es-ES_tradnl"/>
              </w:rPr>
            </w:pPr>
          </w:p>
        </w:tc>
        <w:tc>
          <w:tcPr>
            <w:tcW w:w="1840" w:type="dxa"/>
          </w:tcPr>
          <w:p w14:paraId="2DE68685" w14:textId="69A055BB" w:rsidR="003678F5" w:rsidRPr="00125AF8" w:rsidRDefault="00912637" w:rsidP="003F35B6">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Twitter Android</w:t>
            </w:r>
          </w:p>
        </w:tc>
        <w:tc>
          <w:tcPr>
            <w:tcW w:w="1276" w:type="dxa"/>
          </w:tcPr>
          <w:p w14:paraId="7FC35E8D" w14:textId="226B6051" w:rsidR="003678F5" w:rsidRPr="00125AF8" w:rsidRDefault="00912637" w:rsidP="003F35B6">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3.147</w:t>
            </w:r>
          </w:p>
        </w:tc>
        <w:tc>
          <w:tcPr>
            <w:tcW w:w="1275" w:type="dxa"/>
          </w:tcPr>
          <w:p w14:paraId="050F36F2" w14:textId="0C5ACAFC" w:rsidR="003678F5" w:rsidRPr="00125AF8" w:rsidRDefault="00912637" w:rsidP="003F35B6">
            <w:pPr>
              <w:spacing w:after="200" w:line="360" w:lineRule="auto"/>
              <w:jc w:val="center"/>
              <w:cnfStyle w:val="000000000000" w:firstRow="0" w:lastRow="0" w:firstColumn="0" w:lastColumn="0" w:oddVBand="0" w:evenVBand="0" w:oddHBand="0" w:evenHBand="0" w:firstRowFirstColumn="0" w:firstRowLastColumn="0" w:lastRowFirstColumn="0" w:lastRowLastColumn="0"/>
              <w:rPr>
                <w:rFonts w:cs="Times New Roman"/>
                <w:sz w:val="20"/>
                <w:lang w:val="es-ES_tradnl"/>
              </w:rPr>
            </w:pPr>
            <w:r w:rsidRPr="00125AF8">
              <w:rPr>
                <w:rFonts w:cs="Times New Roman"/>
                <w:sz w:val="20"/>
                <w:lang w:val="es-ES_tradnl"/>
              </w:rPr>
              <w:t>4.362</w:t>
            </w:r>
          </w:p>
        </w:tc>
      </w:tr>
      <w:tr w:rsidR="003678F5" w:rsidRPr="00125AF8" w14:paraId="0E8BB2D2" w14:textId="77777777" w:rsidTr="009063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0" w:type="dxa"/>
            <w:tcBorders>
              <w:bottom w:val="single" w:sz="12" w:space="0" w:color="auto"/>
            </w:tcBorders>
          </w:tcPr>
          <w:p w14:paraId="1B7831E4" w14:textId="77777777" w:rsidR="003678F5" w:rsidRPr="00125AF8" w:rsidRDefault="003F35B6" w:rsidP="003F35B6">
            <w:pPr>
              <w:rPr>
                <w:rFonts w:eastAsia="Times New Roman" w:cs="Times New Roman"/>
                <w:b w:val="0"/>
                <w:sz w:val="20"/>
                <w:szCs w:val="20"/>
                <w:lang w:val="es-ES_tradnl"/>
              </w:rPr>
            </w:pPr>
            <w:r w:rsidRPr="00125AF8">
              <w:rPr>
                <w:rFonts w:eastAsia="Times New Roman" w:cs="Times New Roman"/>
                <w:b w:val="0"/>
                <w:color w:val="362B36"/>
                <w:sz w:val="20"/>
                <w:szCs w:val="20"/>
                <w:shd w:val="clear" w:color="auto" w:fill="FFFFFF"/>
                <w:lang w:val="es-ES_tradnl"/>
              </w:rPr>
              <w:t>Con el corazón en la mano, agradezco a todos los que en paz y armonía fueron a votar. Seré el Presidente de todos y ustedes me van a ayudar.</w:t>
            </w:r>
          </w:p>
          <w:p w14:paraId="3D61FA62" w14:textId="6E57056E" w:rsidR="003F35B6" w:rsidRPr="00125AF8" w:rsidRDefault="003F35B6" w:rsidP="003F35B6">
            <w:pPr>
              <w:rPr>
                <w:rFonts w:eastAsia="Times New Roman" w:cs="Times New Roman"/>
                <w:b w:val="0"/>
                <w:sz w:val="20"/>
                <w:szCs w:val="20"/>
                <w:lang w:val="es-ES_tradnl"/>
              </w:rPr>
            </w:pPr>
          </w:p>
        </w:tc>
        <w:tc>
          <w:tcPr>
            <w:tcW w:w="1840" w:type="dxa"/>
            <w:tcBorders>
              <w:bottom w:val="single" w:sz="12" w:space="0" w:color="auto"/>
            </w:tcBorders>
          </w:tcPr>
          <w:p w14:paraId="72CF4602" w14:textId="705A1002" w:rsidR="003678F5" w:rsidRPr="00125AF8" w:rsidRDefault="00912637"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Twitter Web</w:t>
            </w:r>
          </w:p>
        </w:tc>
        <w:tc>
          <w:tcPr>
            <w:tcW w:w="1276" w:type="dxa"/>
            <w:tcBorders>
              <w:bottom w:val="single" w:sz="12" w:space="0" w:color="auto"/>
            </w:tcBorders>
          </w:tcPr>
          <w:p w14:paraId="14BDB4B6" w14:textId="1229EAEF" w:rsidR="003678F5" w:rsidRPr="00125AF8" w:rsidRDefault="00912637"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3.241</w:t>
            </w:r>
          </w:p>
        </w:tc>
        <w:tc>
          <w:tcPr>
            <w:tcW w:w="1275" w:type="dxa"/>
            <w:tcBorders>
              <w:bottom w:val="single" w:sz="12" w:space="0" w:color="auto"/>
            </w:tcBorders>
          </w:tcPr>
          <w:p w14:paraId="4CCA78DE" w14:textId="6D268DF1" w:rsidR="003678F5" w:rsidRPr="00125AF8" w:rsidRDefault="00912637" w:rsidP="003F35B6">
            <w:pPr>
              <w:spacing w:after="200" w:line="360" w:lineRule="auto"/>
              <w:jc w:val="center"/>
              <w:cnfStyle w:val="000000100000" w:firstRow="0" w:lastRow="0" w:firstColumn="0" w:lastColumn="0" w:oddVBand="0" w:evenVBand="0" w:oddHBand="1" w:evenHBand="0" w:firstRowFirstColumn="0" w:firstRowLastColumn="0" w:lastRowFirstColumn="0" w:lastRowLastColumn="0"/>
              <w:rPr>
                <w:rFonts w:cs="Times New Roman"/>
                <w:sz w:val="20"/>
                <w:lang w:val="es-ES_tradnl"/>
              </w:rPr>
            </w:pPr>
            <w:r w:rsidRPr="00125AF8">
              <w:rPr>
                <w:rFonts w:cs="Times New Roman"/>
                <w:sz w:val="20"/>
                <w:lang w:val="es-ES_tradnl"/>
              </w:rPr>
              <w:t>4.057</w:t>
            </w:r>
          </w:p>
        </w:tc>
      </w:tr>
    </w:tbl>
    <w:p w14:paraId="413C7BAC" w14:textId="5552034D" w:rsidR="002A6968" w:rsidRPr="00125AF8" w:rsidRDefault="009A03FD" w:rsidP="00422144">
      <w:pPr>
        <w:spacing w:after="200" w:line="360" w:lineRule="auto"/>
        <w:ind w:left="284"/>
        <w:jc w:val="center"/>
        <w:rPr>
          <w:rFonts w:cs="Times New Roman"/>
          <w:sz w:val="20"/>
          <w:szCs w:val="20"/>
          <w:lang w:val="es-ES_tradnl"/>
        </w:rPr>
      </w:pPr>
      <w:r w:rsidRPr="00125AF8">
        <w:rPr>
          <w:rFonts w:cs="Times New Roman"/>
          <w:sz w:val="20"/>
          <w:szCs w:val="20"/>
          <w:lang w:val="es-ES_tradnl"/>
        </w:rPr>
        <w:t xml:space="preserve">Fuente: (Recuperado de </w:t>
      </w:r>
      <w:r w:rsidRPr="00125AF8">
        <w:rPr>
          <w:rFonts w:eastAsia="Times New Roman" w:cs="Times New Roman"/>
          <w:sz w:val="20"/>
          <w:szCs w:val="20"/>
          <w:lang w:val="es-ES_tradnl"/>
        </w:rPr>
        <w:t>https://www.twitonomy.com/)</w:t>
      </w:r>
    </w:p>
    <w:p w14:paraId="4FDFE2E1" w14:textId="77777777" w:rsidR="009A03FD" w:rsidRPr="00125AF8" w:rsidRDefault="009A03FD" w:rsidP="009A03FD">
      <w:pPr>
        <w:spacing w:after="200" w:line="360" w:lineRule="auto"/>
        <w:ind w:left="284"/>
        <w:rPr>
          <w:rFonts w:cs="Times New Roman"/>
          <w:sz w:val="20"/>
          <w:szCs w:val="20"/>
          <w:lang w:val="es-ES_tradnl"/>
        </w:rPr>
      </w:pPr>
    </w:p>
    <w:p w14:paraId="64959854" w14:textId="6C3CEECC" w:rsidR="00DB036C" w:rsidRPr="00125AF8" w:rsidRDefault="00CE742F" w:rsidP="00422144">
      <w:pPr>
        <w:pStyle w:val="Heading2"/>
        <w:keepNext w:val="0"/>
        <w:keepLines w:val="0"/>
        <w:numPr>
          <w:ilvl w:val="0"/>
          <w:numId w:val="13"/>
        </w:numPr>
        <w:spacing w:before="0" w:after="200" w:line="360" w:lineRule="auto"/>
        <w:ind w:left="425" w:hanging="357"/>
        <w:rPr>
          <w:rFonts w:ascii="Times New Roman" w:hAnsi="Times New Roman" w:cs="Times New Roman"/>
          <w:b/>
          <w:color w:val="auto"/>
          <w:lang w:val="es-ES_tradnl"/>
        </w:rPr>
      </w:pPr>
      <w:bookmarkStart w:id="26" w:name="_Toc25890753"/>
      <w:r w:rsidRPr="00125AF8">
        <w:rPr>
          <w:rFonts w:ascii="Times New Roman" w:hAnsi="Times New Roman" w:cs="Times New Roman"/>
          <w:b/>
          <w:color w:val="auto"/>
          <w:lang w:val="es-ES_tradnl"/>
        </w:rPr>
        <w:t>Tono y estilo de la campaña</w:t>
      </w:r>
      <w:r w:rsidR="00FF1F32" w:rsidRPr="00125AF8">
        <w:rPr>
          <w:rFonts w:ascii="Times New Roman" w:hAnsi="Times New Roman" w:cs="Times New Roman"/>
          <w:b/>
          <w:color w:val="auto"/>
          <w:lang w:val="es-ES_tradnl"/>
        </w:rPr>
        <w:t xml:space="preserve"> de Lenín Moreno</w:t>
      </w:r>
      <w:bookmarkEnd w:id="26"/>
    </w:p>
    <w:p w14:paraId="1308C91D" w14:textId="13582727" w:rsidR="00227F24" w:rsidRPr="00125AF8" w:rsidRDefault="00881AE7" w:rsidP="0088071E">
      <w:pPr>
        <w:spacing w:after="200" w:line="360" w:lineRule="auto"/>
        <w:ind w:firstLine="709"/>
        <w:jc w:val="both"/>
        <w:rPr>
          <w:rFonts w:cs="Times New Roman"/>
          <w:lang w:val="es-ES_tradnl"/>
        </w:rPr>
      </w:pPr>
      <w:r w:rsidRPr="00125AF8">
        <w:rPr>
          <w:rFonts w:cs="Times New Roman"/>
          <w:lang w:val="es-ES_tradnl"/>
        </w:rPr>
        <w:t>El perfil que Moreno proyectó</w:t>
      </w:r>
      <w:r w:rsidR="000620EC" w:rsidRPr="00125AF8">
        <w:rPr>
          <w:rFonts w:cs="Times New Roman"/>
          <w:lang w:val="es-ES_tradnl"/>
        </w:rPr>
        <w:t xml:space="preserve"> desde que estuvo como</w:t>
      </w:r>
      <w:r w:rsidRPr="00125AF8">
        <w:rPr>
          <w:rFonts w:cs="Times New Roman"/>
          <w:lang w:val="es-ES_tradnl"/>
        </w:rPr>
        <w:t xml:space="preserve"> binomio de Rafael Correa</w:t>
      </w:r>
      <w:r w:rsidR="000620EC" w:rsidRPr="00125AF8">
        <w:rPr>
          <w:rFonts w:cs="Times New Roman"/>
          <w:lang w:val="es-ES_tradnl"/>
        </w:rPr>
        <w:t xml:space="preserve">, fue como una persona de espíritu conciliador y pacifista, una antítesis de Correa, quien ha aceptado ser irascible, irónico, directo y sin filtro, siendo esto un reto para </w:t>
      </w:r>
      <w:r w:rsidR="00FC6D91" w:rsidRPr="00125AF8">
        <w:rPr>
          <w:rFonts w:cs="Times New Roman"/>
          <w:lang w:val="es-ES_tradnl"/>
        </w:rPr>
        <w:t>Alianza País</w:t>
      </w:r>
      <w:r w:rsidR="00AB3331" w:rsidRPr="00125AF8">
        <w:rPr>
          <w:rFonts w:cs="Times New Roman"/>
          <w:lang w:val="es-ES_tradnl"/>
        </w:rPr>
        <w:t xml:space="preserve"> ya que el nuevo candidato</w:t>
      </w:r>
      <w:r w:rsidR="005C3EC8" w:rsidRPr="00125AF8">
        <w:rPr>
          <w:rFonts w:cs="Times New Roman"/>
          <w:lang w:val="es-ES_tradnl"/>
        </w:rPr>
        <w:t xml:space="preserve"> era distinto a lo que estaban acostumbrados los ecuatorianos</w:t>
      </w:r>
      <w:r w:rsidR="00FC6D91" w:rsidRPr="00125AF8">
        <w:rPr>
          <w:rFonts w:cs="Times New Roman"/>
          <w:lang w:val="es-ES_tradnl"/>
        </w:rPr>
        <w:t xml:space="preserve"> </w:t>
      </w:r>
      <w:r w:rsidR="00FC6D91" w:rsidRPr="00125AF8">
        <w:rPr>
          <w:rFonts w:cs="Times New Roman"/>
          <w:lang w:val="es-ES_tradnl"/>
        </w:rPr>
        <w:fldChar w:fldCharType="begin"/>
      </w:r>
      <w:r w:rsidR="00FC6D91" w:rsidRPr="00125AF8">
        <w:rPr>
          <w:rFonts w:cs="Times New Roman"/>
          <w:lang w:val="es-ES_tradnl"/>
        </w:rPr>
        <w:instrText xml:space="preserve"> ADDIN ZOTERO_ITEM CSL_CITATION {"citationID":"a27td9hacn9","properties":{"formattedCitation":"\\uldash{(Soria-Moya, 2017, p. 18)}","plainCitation":"(Soria-Moya, 2017, p. 18)","noteIndex":0},"citationItems":[{"id":170,"uris":["http://zotero.org/users/4126577/items/7IR5WGY5"],"uri":["http://zotero.org/users/4126577/items/7IR5WGY5"],"itemData":{"id":170,"type":"article-journal","title":"Elecciones presidenciales Ecuador 2017: entre el continuismo y la derecha","container-title":"Periscopio Electoral","page":"18-19","volume":"31","author":[{"family":"Soria-Moya","given":"N."}],"issued":{"date-parts":[["2017"]]}},"locator":"18","label":"page"}],"schema":"https://github.com/citation-style-language/schema/raw/master/csl-citation.json"} </w:instrText>
      </w:r>
      <w:r w:rsidR="00FC6D91" w:rsidRPr="00125AF8">
        <w:rPr>
          <w:rFonts w:cs="Times New Roman"/>
          <w:lang w:val="es-ES_tradnl"/>
        </w:rPr>
        <w:fldChar w:fldCharType="separate"/>
      </w:r>
      <w:r w:rsidR="00FC6D91" w:rsidRPr="00125AF8">
        <w:rPr>
          <w:rFonts w:eastAsia="Times New Roman" w:cs="Times New Roman"/>
        </w:rPr>
        <w:t>(Soria-Moya, 2017, p. 18)</w:t>
      </w:r>
      <w:r w:rsidR="00FC6D91" w:rsidRPr="00125AF8">
        <w:rPr>
          <w:rFonts w:cs="Times New Roman"/>
          <w:lang w:val="es-ES_tradnl"/>
        </w:rPr>
        <w:fldChar w:fldCharType="end"/>
      </w:r>
      <w:r w:rsidR="00926334" w:rsidRPr="00125AF8">
        <w:rPr>
          <w:rFonts w:cs="Times New Roman"/>
          <w:lang w:val="es-ES_tradnl"/>
        </w:rPr>
        <w:t>, pero buscaban refrescar esa imagen para dar continuidad al proyecto político</w:t>
      </w:r>
      <w:r w:rsidR="00FC6D91" w:rsidRPr="00125AF8">
        <w:rPr>
          <w:rFonts w:cs="Times New Roman"/>
          <w:lang w:val="es-ES_tradnl"/>
        </w:rPr>
        <w:t>.</w:t>
      </w:r>
      <w:r w:rsidR="000620EC" w:rsidRPr="00125AF8">
        <w:rPr>
          <w:rFonts w:cs="Times New Roman"/>
          <w:lang w:val="es-ES_tradnl"/>
        </w:rPr>
        <w:t xml:space="preserve"> </w:t>
      </w:r>
      <w:r w:rsidR="004A67FB" w:rsidRPr="00125AF8">
        <w:rPr>
          <w:rFonts w:cs="Times New Roman"/>
          <w:lang w:val="es-ES_tradnl"/>
        </w:rPr>
        <w:t>De este modo</w:t>
      </w:r>
      <w:r w:rsidR="00C54F8A" w:rsidRPr="00125AF8">
        <w:rPr>
          <w:rFonts w:cs="Times New Roman"/>
          <w:lang w:val="es-ES_tradnl"/>
        </w:rPr>
        <w:t>,</w:t>
      </w:r>
      <w:r w:rsidR="004A67FB" w:rsidRPr="00125AF8">
        <w:rPr>
          <w:rFonts w:cs="Times New Roman"/>
          <w:lang w:val="es-ES_tradnl"/>
        </w:rPr>
        <w:t xml:space="preserve"> se observa</w:t>
      </w:r>
      <w:r w:rsidR="00FC6D91" w:rsidRPr="00125AF8">
        <w:rPr>
          <w:rFonts w:cs="Times New Roman"/>
          <w:lang w:val="es-ES_tradnl"/>
        </w:rPr>
        <w:t xml:space="preserve"> que los mensajes de la campaña de Moreno</w:t>
      </w:r>
      <w:r w:rsidR="004A67FB" w:rsidRPr="00125AF8">
        <w:rPr>
          <w:rFonts w:cs="Times New Roman"/>
          <w:lang w:val="es-ES_tradnl"/>
        </w:rPr>
        <w:t xml:space="preserve"> estaban alineados a su perfil, pues</w:t>
      </w:r>
      <w:r w:rsidR="00FC6D91" w:rsidRPr="00125AF8">
        <w:rPr>
          <w:rFonts w:cs="Times New Roman"/>
          <w:lang w:val="es-ES_tradnl"/>
        </w:rPr>
        <w:t xml:space="preserve"> promovían la paz y la unidad, utilizando palabras como “esperanza”, “futuro”, “amor”, “unidad”,</w:t>
      </w:r>
      <w:r w:rsidR="004A67FB" w:rsidRPr="00125AF8">
        <w:rPr>
          <w:rFonts w:cs="Times New Roman"/>
          <w:lang w:val="es-ES_tradnl"/>
        </w:rPr>
        <w:t xml:space="preserve"> “comprensión”,</w:t>
      </w:r>
      <w:r w:rsidR="00FC6D91" w:rsidRPr="00125AF8">
        <w:rPr>
          <w:rFonts w:cs="Times New Roman"/>
          <w:lang w:val="es-ES_tradnl"/>
        </w:rPr>
        <w:t xml:space="preserve"> entre otras. </w:t>
      </w:r>
    </w:p>
    <w:p w14:paraId="1B81A640" w14:textId="5121B3D5" w:rsidR="00A6528F" w:rsidRPr="00125AF8" w:rsidRDefault="00227F24" w:rsidP="00AD1977">
      <w:pPr>
        <w:spacing w:after="200" w:line="360" w:lineRule="auto"/>
        <w:ind w:firstLine="709"/>
        <w:jc w:val="both"/>
        <w:rPr>
          <w:rFonts w:cs="Times New Roman"/>
          <w:lang w:val="es-ES_tradnl"/>
        </w:rPr>
      </w:pPr>
      <w:r w:rsidRPr="00125AF8">
        <w:rPr>
          <w:rFonts w:cs="Times New Roman"/>
          <w:lang w:val="es-ES_tradnl"/>
        </w:rPr>
        <w:t>Pese a que al finalizar la campañ</w:t>
      </w:r>
      <w:r w:rsidR="002A6968" w:rsidRPr="00125AF8">
        <w:rPr>
          <w:rFonts w:cs="Times New Roman"/>
          <w:lang w:val="es-ES_tradnl"/>
        </w:rPr>
        <w:t>a existieron disturbios en el Concejo Nacional Electoral</w:t>
      </w:r>
      <w:r w:rsidRPr="00125AF8">
        <w:rPr>
          <w:rFonts w:cs="Times New Roman"/>
          <w:lang w:val="es-ES_tradnl"/>
        </w:rPr>
        <w:t xml:space="preserve"> porque su binomio opositor Guillermo Lasso y André</w:t>
      </w:r>
      <w:r w:rsidR="002A6968" w:rsidRPr="00125AF8">
        <w:rPr>
          <w:rFonts w:cs="Times New Roman"/>
          <w:lang w:val="es-ES_tradnl"/>
        </w:rPr>
        <w:t>s Pá</w:t>
      </w:r>
      <w:r w:rsidRPr="00125AF8">
        <w:rPr>
          <w:rFonts w:cs="Times New Roman"/>
          <w:lang w:val="es-ES_tradnl"/>
        </w:rPr>
        <w:t xml:space="preserve">ez denunciaban </w:t>
      </w:r>
      <w:r w:rsidR="002A6968" w:rsidRPr="00125AF8">
        <w:rPr>
          <w:rFonts w:cs="Times New Roman"/>
          <w:lang w:val="es-ES_tradnl"/>
        </w:rPr>
        <w:t>fraude electora</w:t>
      </w:r>
      <w:r w:rsidR="00AD1977" w:rsidRPr="00125AF8">
        <w:rPr>
          <w:rFonts w:cs="Times New Roman"/>
          <w:lang w:val="es-ES_tradnl"/>
        </w:rPr>
        <w:t>l</w:t>
      </w:r>
      <w:r w:rsidR="00616570" w:rsidRPr="00125AF8">
        <w:rPr>
          <w:rFonts w:cs="Times New Roman"/>
          <w:lang w:val="es-ES_tradnl"/>
        </w:rPr>
        <w:t xml:space="preserve"> </w:t>
      </w:r>
      <w:r w:rsidR="00616570" w:rsidRPr="00125AF8">
        <w:rPr>
          <w:rFonts w:cs="Times New Roman"/>
          <w:lang w:val="es-ES_tradnl"/>
        </w:rPr>
        <w:fldChar w:fldCharType="begin"/>
      </w:r>
      <w:r w:rsidR="00616570" w:rsidRPr="00125AF8">
        <w:rPr>
          <w:rFonts w:cs="Times New Roman"/>
          <w:lang w:val="es-ES_tradnl"/>
        </w:rPr>
        <w:instrText xml:space="preserve"> ADDIN ZOTERO_ITEM CSL_CITATION {"citationID":"a1mubrok8i5","properties":{"formattedCitation":"\\uldash{(\\uc0\\u171{}Guillermo Lasso denuncia fraude electoral ante misi\\uc0\\u243{}n de observadores de la OEA\\uc0\\u187{}, 2017)}","plainCitation":"(«Guillermo Lasso denuncia fraude electoral ante misión de observadores de la OEA», 2017)","noteIndex":0},"citationItems":[{"id":171,"uris":["http://zotero.org/users/4126577/items/8LJFR4EV"],"uri":["http://zotero.org/users/4126577/items/8LJFR4EV"],"itemData":{"id":171,"type":"article-newspaper","title":"Guillermo Lasso denuncia fraude electoral ante misión de observadores de la OEA","container-title":"El Universo","section":"Política","URL":"shorturl.at/fpLV1","issued":{"date-parts":[["2017"]],"season":"abril"}}}],"schema":"https://github.com/citation-style-language/schema/raw/master/csl-citation.json"} </w:instrText>
      </w:r>
      <w:r w:rsidR="00616570" w:rsidRPr="00125AF8">
        <w:rPr>
          <w:rFonts w:cs="Times New Roman"/>
          <w:lang w:val="es-ES_tradnl"/>
        </w:rPr>
        <w:fldChar w:fldCharType="separate"/>
      </w:r>
      <w:r w:rsidR="00616570" w:rsidRPr="00125AF8">
        <w:rPr>
          <w:rFonts w:eastAsia="Times New Roman" w:cs="Times New Roman"/>
        </w:rPr>
        <w:t xml:space="preserve">(«Guillermo </w:t>
      </w:r>
      <w:r w:rsidR="00616570" w:rsidRPr="00125AF8">
        <w:rPr>
          <w:rFonts w:eastAsia="Times New Roman" w:cs="Times New Roman"/>
          <w:lang w:val="es-ES_tradnl"/>
        </w:rPr>
        <w:t>Lasso denuncia fraude electoral ante misión de observadores</w:t>
      </w:r>
      <w:r w:rsidR="00616570" w:rsidRPr="00125AF8">
        <w:rPr>
          <w:rFonts w:eastAsia="Times New Roman" w:cs="Times New Roman"/>
        </w:rPr>
        <w:t xml:space="preserve"> de la OEA», 2017)</w:t>
      </w:r>
      <w:r w:rsidR="00616570" w:rsidRPr="00125AF8">
        <w:rPr>
          <w:rFonts w:cs="Times New Roman"/>
          <w:lang w:val="es-ES_tradnl"/>
        </w:rPr>
        <w:fldChar w:fldCharType="end"/>
      </w:r>
      <w:r w:rsidR="00616570" w:rsidRPr="00125AF8">
        <w:rPr>
          <w:rFonts w:cs="Times New Roman"/>
          <w:lang w:val="es-ES_tradnl"/>
        </w:rPr>
        <w:t>;</w:t>
      </w:r>
      <w:r w:rsidR="00AD1977" w:rsidRPr="00125AF8">
        <w:rPr>
          <w:rFonts w:cs="Times New Roman"/>
          <w:lang w:val="es-ES_tradnl"/>
        </w:rPr>
        <w:t xml:space="preserve"> como se puede</w:t>
      </w:r>
      <w:r w:rsidR="002A6968" w:rsidRPr="00125AF8">
        <w:rPr>
          <w:rFonts w:cs="Times New Roman"/>
          <w:lang w:val="es-ES_tradnl"/>
        </w:rPr>
        <w:t xml:space="preserve"> ver en la Tabla 1, nunca se incitó a la violencia</w:t>
      </w:r>
      <w:r w:rsidR="00483BD7" w:rsidRPr="00125AF8">
        <w:rPr>
          <w:rFonts w:cs="Times New Roman"/>
          <w:lang w:val="es-ES_tradnl"/>
        </w:rPr>
        <w:t xml:space="preserve"> desde la cuenta @Lenin</w:t>
      </w:r>
      <w:r w:rsidR="002A6968" w:rsidRPr="00125AF8">
        <w:rPr>
          <w:rFonts w:cs="Times New Roman"/>
          <w:lang w:val="es-ES_tradnl"/>
        </w:rPr>
        <w:t xml:space="preserve"> y más bien se llamaba a la cordura de los ciudadanos para que pueda concluir la jornada democrática</w:t>
      </w:r>
      <w:r w:rsidR="00616570" w:rsidRPr="00125AF8">
        <w:rPr>
          <w:rFonts w:cs="Times New Roman"/>
          <w:lang w:val="es-ES_tradnl"/>
        </w:rPr>
        <w:t xml:space="preserve">, como por ejemplo mientras se esperaban los resultados de la primera vuelta, el mensaje de Moreno fue: “Estamos esperando de forma pacífica los resultados. Si es que hay segunda vuelta, será el pueblo ecuatoriano el que tome la decisión final” </w:t>
      </w:r>
      <w:r w:rsidR="00A6528F" w:rsidRPr="00125AF8">
        <w:rPr>
          <w:rFonts w:cs="Times New Roman"/>
          <w:lang w:val="es-ES_tradnl"/>
        </w:rPr>
        <w:t>(Recuperado de https://twitter.com/Lenin/status/833812093845532672)</w:t>
      </w:r>
      <w:r w:rsidR="002A6968" w:rsidRPr="00125AF8">
        <w:rPr>
          <w:rFonts w:cs="Times New Roman"/>
          <w:lang w:val="es-ES_tradnl"/>
        </w:rPr>
        <w:t>.</w:t>
      </w:r>
      <w:r w:rsidR="005C3EC8" w:rsidRPr="00125AF8">
        <w:rPr>
          <w:rFonts w:cs="Times New Roman"/>
          <w:lang w:val="es-ES_tradnl"/>
        </w:rPr>
        <w:t xml:space="preserve"> </w:t>
      </w:r>
    </w:p>
    <w:p w14:paraId="652F76C8" w14:textId="7AFA5682" w:rsidR="00AD1977" w:rsidRPr="00125AF8" w:rsidRDefault="00A6528F" w:rsidP="00BF498F">
      <w:pPr>
        <w:spacing w:after="200" w:line="360" w:lineRule="auto"/>
        <w:ind w:firstLine="709"/>
        <w:jc w:val="both"/>
        <w:rPr>
          <w:rFonts w:eastAsia="Times New Roman" w:cs="Times New Roman"/>
        </w:rPr>
      </w:pPr>
      <w:r w:rsidRPr="00125AF8">
        <w:rPr>
          <w:rFonts w:cs="Times New Roman"/>
          <w:lang w:val="es-ES_tradnl"/>
        </w:rPr>
        <w:lastRenderedPageBreak/>
        <w:t>Mientras Lasso emitía juicios de valor sobre el supuesto fraude electoral</w:t>
      </w:r>
      <w:r w:rsidR="00BF498F" w:rsidRPr="00125AF8">
        <w:rPr>
          <w:rFonts w:cs="Times New Roman"/>
          <w:lang w:val="es-ES_tradnl"/>
        </w:rPr>
        <w:t>, por</w:t>
      </w:r>
      <w:r w:rsidRPr="00125AF8">
        <w:rPr>
          <w:rFonts w:cs="Times New Roman"/>
          <w:lang w:val="es-ES_tradnl"/>
        </w:rPr>
        <w:t xml:space="preserve"> cinco ocasiones Moreno respondió</w:t>
      </w:r>
      <w:r w:rsidR="005C3EC8" w:rsidRPr="00125AF8">
        <w:rPr>
          <w:rFonts w:cs="Times New Roman"/>
          <w:lang w:val="es-ES_tradnl"/>
        </w:rPr>
        <w:t xml:space="preserve"> a las acusaciones del candidato de CREO, haciendo é</w:t>
      </w:r>
      <w:r w:rsidR="002D7ED9" w:rsidRPr="00125AF8">
        <w:rPr>
          <w:rFonts w:cs="Times New Roman"/>
          <w:lang w:val="es-ES_tradnl"/>
        </w:rPr>
        <w:t>nfasis en su participación durante el feriado bancario, como se puede observar por ejemplo en el tuit “</w:t>
      </w:r>
      <w:r w:rsidR="002D7ED9" w:rsidRPr="00125AF8">
        <w:rPr>
          <w:rFonts w:eastAsia="Times New Roman" w:cs="Times New Roman"/>
        </w:rPr>
        <w:t>Sr. @</w:t>
      </w:r>
      <w:proofErr w:type="spellStart"/>
      <w:r w:rsidR="002D7ED9" w:rsidRPr="00125AF8">
        <w:rPr>
          <w:rFonts w:eastAsia="Times New Roman" w:cs="Times New Roman"/>
          <w:bCs/>
          <w:lang w:val="es-ES_tradnl"/>
        </w:rPr>
        <w:t>LassoGuillermo</w:t>
      </w:r>
      <w:proofErr w:type="spellEnd"/>
      <w:r w:rsidR="002D7ED9" w:rsidRPr="00125AF8">
        <w:rPr>
          <w:rFonts w:eastAsia="Times New Roman" w:cs="Times New Roman"/>
          <w:lang w:val="es-ES_tradnl"/>
        </w:rPr>
        <w:t>, usted envió a 2 millones de ecuatorianos como migrantes en el feriado bancario, mientras yo he traído casa y seguridad”</w:t>
      </w:r>
      <w:r w:rsidR="00AD1977" w:rsidRPr="00125AF8">
        <w:rPr>
          <w:rFonts w:eastAsia="Times New Roman" w:cs="Times New Roman"/>
          <w:lang w:val="es-ES_tradnl"/>
        </w:rPr>
        <w:t xml:space="preserve"> (Recuperado de https://twitter.com/Lenin/status/834928377240899586). </w:t>
      </w:r>
    </w:p>
    <w:p w14:paraId="7249EF46" w14:textId="4850E197" w:rsidR="00C47B41" w:rsidRPr="00125AF8" w:rsidRDefault="00C47B41" w:rsidP="0088071E">
      <w:pPr>
        <w:pStyle w:val="Caption"/>
        <w:spacing w:line="360" w:lineRule="auto"/>
        <w:jc w:val="center"/>
        <w:rPr>
          <w:rFonts w:cs="Times New Roman"/>
          <w:i w:val="0"/>
          <w:color w:val="auto"/>
          <w:sz w:val="24"/>
          <w:szCs w:val="20"/>
          <w:lang w:val="es-ES_tradnl"/>
        </w:rPr>
      </w:pPr>
      <w:bookmarkStart w:id="27" w:name="_Toc24045877"/>
      <w:bookmarkStart w:id="28" w:name="_Toc24097595"/>
      <w:bookmarkStart w:id="29" w:name="_Toc25890648"/>
      <w:r w:rsidRPr="00125AF8">
        <w:rPr>
          <w:rFonts w:cs="Times New Roman"/>
          <w:i w:val="0"/>
          <w:color w:val="auto"/>
          <w:sz w:val="24"/>
          <w:szCs w:val="20"/>
          <w:lang w:val="es-ES_tradnl"/>
        </w:rPr>
        <w:t xml:space="preserve">Gráfico </w:t>
      </w:r>
      <w:r w:rsidRPr="00125AF8">
        <w:rPr>
          <w:rFonts w:cs="Times New Roman"/>
          <w:i w:val="0"/>
          <w:color w:val="auto"/>
          <w:sz w:val="24"/>
          <w:szCs w:val="20"/>
          <w:lang w:val="es-ES_tradnl"/>
        </w:rPr>
        <w:fldChar w:fldCharType="begin"/>
      </w:r>
      <w:r w:rsidRPr="00125AF8">
        <w:rPr>
          <w:rFonts w:cs="Times New Roman"/>
          <w:i w:val="0"/>
          <w:color w:val="auto"/>
          <w:sz w:val="24"/>
          <w:szCs w:val="20"/>
          <w:lang w:val="es-ES_tradnl"/>
        </w:rPr>
        <w:instrText xml:space="preserve"> SEQ Gráfico \* ARABIC </w:instrText>
      </w:r>
      <w:r w:rsidRPr="00125AF8">
        <w:rPr>
          <w:rFonts w:cs="Times New Roman"/>
          <w:i w:val="0"/>
          <w:color w:val="auto"/>
          <w:sz w:val="24"/>
          <w:szCs w:val="20"/>
          <w:lang w:val="es-ES_tradnl"/>
        </w:rPr>
        <w:fldChar w:fldCharType="separate"/>
      </w:r>
      <w:r w:rsidR="006C51DA" w:rsidRPr="00125AF8">
        <w:rPr>
          <w:rFonts w:cs="Times New Roman"/>
          <w:i w:val="0"/>
          <w:noProof/>
          <w:color w:val="auto"/>
          <w:sz w:val="24"/>
          <w:szCs w:val="20"/>
          <w:lang w:val="es-ES_tradnl"/>
        </w:rPr>
        <w:t>4</w:t>
      </w:r>
      <w:r w:rsidRPr="00125AF8">
        <w:rPr>
          <w:rFonts w:cs="Times New Roman"/>
          <w:i w:val="0"/>
          <w:color w:val="auto"/>
          <w:sz w:val="24"/>
          <w:szCs w:val="20"/>
          <w:lang w:val="es-ES_tradnl"/>
        </w:rPr>
        <w:fldChar w:fldCharType="end"/>
      </w:r>
      <w:r w:rsidRPr="00125AF8">
        <w:rPr>
          <w:rFonts w:cs="Times New Roman"/>
          <w:i w:val="0"/>
          <w:color w:val="auto"/>
          <w:sz w:val="24"/>
          <w:szCs w:val="20"/>
          <w:lang w:val="es-ES_tradnl"/>
        </w:rPr>
        <w:t>. Imagen del perfil @Lenin en Twitter durante la campaña electoral</w:t>
      </w:r>
      <w:bookmarkEnd w:id="27"/>
      <w:bookmarkEnd w:id="28"/>
      <w:bookmarkEnd w:id="29"/>
    </w:p>
    <w:p w14:paraId="254FE1EF" w14:textId="48FD21F7" w:rsidR="00266D45" w:rsidRPr="00125AF8" w:rsidRDefault="00116736" w:rsidP="0088071E">
      <w:pPr>
        <w:spacing w:after="200" w:line="360" w:lineRule="auto"/>
        <w:jc w:val="center"/>
        <w:rPr>
          <w:rFonts w:cs="Times New Roman"/>
          <w:iCs/>
          <w:sz w:val="20"/>
          <w:szCs w:val="20"/>
          <w:lang w:val="es-ES_tradnl"/>
        </w:rPr>
      </w:pPr>
      <w:r w:rsidRPr="00125AF8">
        <w:rPr>
          <w:rFonts w:cs="Times New Roman"/>
          <w:iCs/>
          <w:noProof/>
          <w:sz w:val="20"/>
          <w:szCs w:val="20"/>
        </w:rPr>
        <w:drawing>
          <wp:inline distT="0" distB="0" distL="0" distR="0" wp14:anchorId="43773843" wp14:editId="70C7B5D4">
            <wp:extent cx="4881245" cy="2688880"/>
            <wp:effectExtent l="0" t="0" r="0" b="3810"/>
            <wp:docPr id="11" name="Picture 11" descr="../../../Downloads/moreok-563x3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wnloads/moreok-563x353.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18718" cy="2709522"/>
                    </a:xfrm>
                    <a:prstGeom prst="rect">
                      <a:avLst/>
                    </a:prstGeom>
                    <a:noFill/>
                    <a:ln>
                      <a:noFill/>
                    </a:ln>
                  </pic:spPr>
                </pic:pic>
              </a:graphicData>
            </a:graphic>
          </wp:inline>
        </w:drawing>
      </w:r>
    </w:p>
    <w:p w14:paraId="6FF4303F" w14:textId="19139CB0" w:rsidR="00392C5F" w:rsidRPr="00125AF8" w:rsidRDefault="00400174" w:rsidP="00422144">
      <w:pPr>
        <w:spacing w:after="200" w:line="360" w:lineRule="auto"/>
        <w:jc w:val="center"/>
        <w:rPr>
          <w:rFonts w:cs="Times New Roman"/>
          <w:sz w:val="20"/>
          <w:lang w:val="es-ES_tradnl"/>
        </w:rPr>
      </w:pPr>
      <w:r w:rsidRPr="00125AF8">
        <w:rPr>
          <w:rFonts w:cs="Times New Roman"/>
          <w:sz w:val="20"/>
          <w:lang w:val="es-ES_tradnl"/>
        </w:rPr>
        <w:t xml:space="preserve">Fuente: </w:t>
      </w:r>
      <w:r w:rsidR="00BF498F" w:rsidRPr="00125AF8">
        <w:rPr>
          <w:rFonts w:cs="Times New Roman"/>
          <w:sz w:val="20"/>
          <w:lang w:val="es-ES_tradnl"/>
        </w:rPr>
        <w:t xml:space="preserve">(Recuperado de </w:t>
      </w:r>
      <w:r w:rsidRPr="00125AF8">
        <w:rPr>
          <w:rFonts w:cs="Times New Roman"/>
          <w:sz w:val="20"/>
          <w:lang w:val="es-ES_tradnl"/>
        </w:rPr>
        <w:t>https://twitter.com/Lenin</w:t>
      </w:r>
      <w:r w:rsidR="00BF498F" w:rsidRPr="00125AF8">
        <w:rPr>
          <w:rFonts w:cs="Times New Roman"/>
          <w:sz w:val="20"/>
          <w:lang w:val="es-ES_tradnl"/>
        </w:rPr>
        <w:t>).</w:t>
      </w:r>
    </w:p>
    <w:p w14:paraId="262F7673" w14:textId="77777777" w:rsidR="002B5943" w:rsidRPr="00125AF8" w:rsidRDefault="002B5943" w:rsidP="002B5943">
      <w:pPr>
        <w:spacing w:after="200" w:line="360" w:lineRule="auto"/>
        <w:jc w:val="center"/>
        <w:rPr>
          <w:rFonts w:cs="Times New Roman"/>
          <w:iCs/>
          <w:lang w:val="es-ES_tradnl"/>
        </w:rPr>
      </w:pPr>
      <w:bookmarkStart w:id="30" w:name="_Toc24045878"/>
      <w:bookmarkStart w:id="31" w:name="_Toc24097596"/>
      <w:bookmarkStart w:id="32" w:name="_Toc25890649"/>
      <w:r w:rsidRPr="00125AF8">
        <w:rPr>
          <w:rFonts w:cs="Times New Roman"/>
          <w:iCs/>
          <w:lang w:val="es-ES_tradnl"/>
        </w:rPr>
        <w:t xml:space="preserve">Gráfico </w:t>
      </w:r>
      <w:r w:rsidRPr="00125AF8">
        <w:rPr>
          <w:rFonts w:cs="Times New Roman"/>
          <w:iCs/>
          <w:lang w:val="es-ES_tradnl"/>
        </w:rPr>
        <w:fldChar w:fldCharType="begin"/>
      </w:r>
      <w:r w:rsidRPr="00125AF8">
        <w:rPr>
          <w:rFonts w:cs="Times New Roman"/>
          <w:iCs/>
          <w:lang w:val="es-ES_tradnl"/>
        </w:rPr>
        <w:instrText xml:space="preserve"> SEQ Gráfico \* ARABIC </w:instrText>
      </w:r>
      <w:r w:rsidRPr="00125AF8">
        <w:rPr>
          <w:rFonts w:cs="Times New Roman"/>
          <w:iCs/>
          <w:lang w:val="es-ES_tradnl"/>
        </w:rPr>
        <w:fldChar w:fldCharType="separate"/>
      </w:r>
      <w:r w:rsidR="006C51DA" w:rsidRPr="00125AF8">
        <w:rPr>
          <w:rFonts w:cs="Times New Roman"/>
          <w:iCs/>
          <w:noProof/>
          <w:lang w:val="es-ES_tradnl"/>
        </w:rPr>
        <w:t>5</w:t>
      </w:r>
      <w:r w:rsidRPr="00125AF8">
        <w:rPr>
          <w:rFonts w:cs="Times New Roman"/>
          <w:lang w:val="es-ES_tradnl"/>
        </w:rPr>
        <w:fldChar w:fldCharType="end"/>
      </w:r>
      <w:r w:rsidRPr="00125AF8">
        <w:rPr>
          <w:rFonts w:cs="Times New Roman"/>
          <w:iCs/>
          <w:lang w:val="es-ES_tradnl"/>
        </w:rPr>
        <w:t>. Tono de mensajes utilizados en la cuenta de Lenín Moreno</w:t>
      </w:r>
      <w:bookmarkEnd w:id="30"/>
      <w:bookmarkEnd w:id="31"/>
      <w:bookmarkEnd w:id="32"/>
    </w:p>
    <w:p w14:paraId="38601356" w14:textId="2DACE919" w:rsidR="00FE3DB2" w:rsidRPr="00125AF8" w:rsidRDefault="002B5943" w:rsidP="00422144">
      <w:pPr>
        <w:spacing w:after="200" w:line="360" w:lineRule="auto"/>
        <w:jc w:val="center"/>
        <w:rPr>
          <w:rFonts w:cs="Times New Roman"/>
          <w:lang w:val="es-ES_tradnl"/>
        </w:rPr>
      </w:pPr>
      <w:r w:rsidRPr="00125AF8">
        <w:rPr>
          <w:rFonts w:cs="Times New Roman"/>
          <w:noProof/>
        </w:rPr>
        <w:drawing>
          <wp:inline distT="0" distB="0" distL="0" distR="0" wp14:anchorId="66E06F8F" wp14:editId="1F2F4090">
            <wp:extent cx="5522400" cy="2487600"/>
            <wp:effectExtent l="0" t="0" r="2540" b="1905"/>
            <wp:docPr id="9" name="Picture 9" descr="../../../Desktop/Screen%20Shot%202019-11-07%20at%206.35.58%20PM.p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Screen%20Shot%202019-11-07%20at%206.35.58%20PM.pn"/>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22400" cy="2487600"/>
                    </a:xfrm>
                    <a:prstGeom prst="rect">
                      <a:avLst/>
                    </a:prstGeom>
                    <a:noFill/>
                    <a:ln>
                      <a:noFill/>
                    </a:ln>
                  </pic:spPr>
                </pic:pic>
              </a:graphicData>
            </a:graphic>
          </wp:inline>
        </w:drawing>
      </w:r>
    </w:p>
    <w:p w14:paraId="1EFE9986" w14:textId="4239732B" w:rsidR="007A0FD4" w:rsidRPr="00125AF8" w:rsidRDefault="007A0FD4" w:rsidP="00422144">
      <w:pPr>
        <w:spacing w:after="200" w:line="360" w:lineRule="auto"/>
        <w:jc w:val="center"/>
        <w:rPr>
          <w:rFonts w:cs="Times New Roman"/>
          <w:iCs/>
          <w:sz w:val="20"/>
          <w:szCs w:val="20"/>
          <w:lang w:val="es-ES_tradnl"/>
        </w:rPr>
      </w:pPr>
      <w:r w:rsidRPr="00125AF8">
        <w:rPr>
          <w:rFonts w:cs="Times New Roman"/>
          <w:sz w:val="20"/>
          <w:lang w:val="es-ES_tradnl"/>
        </w:rPr>
        <w:t xml:space="preserve">Fuente: </w:t>
      </w:r>
      <w:r w:rsidR="00BF498F" w:rsidRPr="00125AF8">
        <w:rPr>
          <w:rFonts w:cs="Times New Roman"/>
          <w:sz w:val="20"/>
          <w:lang w:val="es-ES_tradnl"/>
        </w:rPr>
        <w:t xml:space="preserve">(Recuperado de </w:t>
      </w:r>
      <w:r w:rsidRPr="00125AF8">
        <w:rPr>
          <w:rFonts w:cs="Times New Roman"/>
          <w:sz w:val="20"/>
          <w:lang w:val="es-ES_tradnl"/>
        </w:rPr>
        <w:t>https://twitter.com/Lenin</w:t>
      </w:r>
      <w:r w:rsidR="00BF498F" w:rsidRPr="00125AF8">
        <w:rPr>
          <w:rFonts w:cs="Times New Roman"/>
          <w:lang w:val="es-ES_tradnl"/>
        </w:rPr>
        <w:t>)</w:t>
      </w:r>
    </w:p>
    <w:p w14:paraId="2AF91743" w14:textId="30E5D61B" w:rsidR="008F14C1" w:rsidRPr="00125AF8" w:rsidRDefault="00D67FBB" w:rsidP="0088071E">
      <w:pPr>
        <w:spacing w:after="200" w:line="360" w:lineRule="auto"/>
        <w:ind w:firstLine="709"/>
        <w:jc w:val="both"/>
        <w:rPr>
          <w:rFonts w:cs="Times New Roman"/>
          <w:lang w:val="es-ES_tradnl"/>
        </w:rPr>
      </w:pPr>
      <w:r w:rsidRPr="00125AF8">
        <w:rPr>
          <w:rFonts w:cs="Times New Roman"/>
          <w:lang w:val="es-ES_tradnl"/>
        </w:rPr>
        <w:lastRenderedPageBreak/>
        <w:t>L</w:t>
      </w:r>
      <w:r w:rsidR="00135C05" w:rsidRPr="00125AF8">
        <w:rPr>
          <w:rFonts w:cs="Times New Roman"/>
          <w:lang w:val="es-ES_tradnl"/>
        </w:rPr>
        <w:t>a estrategia</w:t>
      </w:r>
      <w:r w:rsidRPr="00125AF8">
        <w:rPr>
          <w:rFonts w:cs="Times New Roman"/>
          <w:lang w:val="es-ES_tradnl"/>
        </w:rPr>
        <w:t xml:space="preserve"> digital estuvo enmarcada en las redes sociales y se complementó con la creación de dos páginas web y una aplicación donde a demás de </w:t>
      </w:r>
      <w:r w:rsidR="00135C05" w:rsidRPr="00125AF8">
        <w:rPr>
          <w:rFonts w:cs="Times New Roman"/>
          <w:lang w:val="es-ES_tradnl"/>
        </w:rPr>
        <w:t>informar sobre el plan de gobierno que ofrecía</w:t>
      </w:r>
      <w:r w:rsidR="00FE3DB2" w:rsidRPr="00125AF8">
        <w:rPr>
          <w:rFonts w:cs="Times New Roman"/>
          <w:lang w:val="es-ES_tradnl"/>
        </w:rPr>
        <w:t xml:space="preserve"> Alianza País</w:t>
      </w:r>
      <w:r w:rsidR="00135C05" w:rsidRPr="00125AF8">
        <w:rPr>
          <w:rFonts w:cs="Times New Roman"/>
          <w:lang w:val="es-ES_tradnl"/>
        </w:rPr>
        <w:t>,</w:t>
      </w:r>
      <w:r w:rsidR="00E93C34" w:rsidRPr="00125AF8">
        <w:rPr>
          <w:rFonts w:cs="Times New Roman"/>
          <w:lang w:val="es-ES_tradnl"/>
        </w:rPr>
        <w:t xml:space="preserve"> se podía descargar un avatar de apoyo a Lenín y</w:t>
      </w:r>
      <w:r w:rsidRPr="00125AF8">
        <w:rPr>
          <w:rFonts w:cs="Times New Roman"/>
          <w:lang w:val="es-ES_tradnl"/>
        </w:rPr>
        <w:t xml:space="preserve"> se presentó</w:t>
      </w:r>
      <w:r w:rsidR="00FE3DB2" w:rsidRPr="00125AF8">
        <w:rPr>
          <w:rFonts w:cs="Times New Roman"/>
          <w:lang w:val="es-ES_tradnl"/>
        </w:rPr>
        <w:t xml:space="preserve"> la oportunidad a la gente</w:t>
      </w:r>
      <w:r w:rsidRPr="00125AF8">
        <w:rPr>
          <w:rFonts w:cs="Times New Roman"/>
          <w:lang w:val="es-ES_tradnl"/>
        </w:rPr>
        <w:t xml:space="preserve"> interesada en los proyectos para que</w:t>
      </w:r>
      <w:r w:rsidR="00FE3DB2" w:rsidRPr="00125AF8">
        <w:rPr>
          <w:rFonts w:cs="Times New Roman"/>
          <w:lang w:val="es-ES_tradnl"/>
        </w:rPr>
        <w:t xml:space="preserve"> puedan inscribirse </w:t>
      </w:r>
      <w:r w:rsidRPr="00125AF8">
        <w:rPr>
          <w:rFonts w:cs="Times New Roman"/>
          <w:lang w:val="es-ES_tradnl"/>
        </w:rPr>
        <w:t xml:space="preserve">y </w:t>
      </w:r>
      <w:r w:rsidR="00B54668" w:rsidRPr="00125AF8">
        <w:rPr>
          <w:rFonts w:cs="Times New Roman"/>
          <w:lang w:val="es-ES_tradnl"/>
        </w:rPr>
        <w:t xml:space="preserve">sean atendidos inmediatamente </w:t>
      </w:r>
      <w:r w:rsidR="00B54668" w:rsidRPr="00125AF8">
        <w:rPr>
          <w:rFonts w:cs="Times New Roman"/>
          <w:lang w:val="es-ES_tradnl"/>
        </w:rPr>
        <w:fldChar w:fldCharType="begin"/>
      </w:r>
      <w:r w:rsidR="00B54668" w:rsidRPr="00125AF8">
        <w:rPr>
          <w:rFonts w:cs="Times New Roman"/>
          <w:lang w:val="es-ES_tradnl"/>
        </w:rPr>
        <w:instrText xml:space="preserve"> ADDIN ZOTERO_ITEM CSL_CITATION {"citationID":"a1c1odso00i","properties":{"formattedCitation":"\\uldash{(V\\uc0\\u225{}scones, 2018)}","plainCitation":"(Váscones, 2018)","noteIndex":0},"citationItems":[{"id":134,"uris":["http://zotero.org/users/4126577/items/XV7PRUCL"],"uri":["http://zotero.org/users/4126577/items/XV7PRUCL"],"itemData":{"id":134,"type":"interview","title":"Campaña de Lenín Moreno - Alianza País","URL":"https://goo.gl/sxYEZy","author":[{"family":"Váscones","given":"J. C."}],"issued":{"date-parts":[["2018",10,11]]}}}],"schema":"https://github.com/citation-style-language/schema/raw/master/csl-citation.json"} </w:instrText>
      </w:r>
      <w:r w:rsidR="00B54668" w:rsidRPr="00125AF8">
        <w:rPr>
          <w:rFonts w:cs="Times New Roman"/>
          <w:lang w:val="es-ES_tradnl"/>
        </w:rPr>
        <w:fldChar w:fldCharType="separate"/>
      </w:r>
      <w:r w:rsidR="00B54668" w:rsidRPr="00125AF8">
        <w:rPr>
          <w:rFonts w:eastAsia="Times New Roman" w:cs="Times New Roman"/>
        </w:rPr>
        <w:t>(Váscones, 2018)</w:t>
      </w:r>
      <w:r w:rsidR="00B54668" w:rsidRPr="00125AF8">
        <w:rPr>
          <w:rFonts w:cs="Times New Roman"/>
          <w:lang w:val="es-ES_tradnl"/>
        </w:rPr>
        <w:fldChar w:fldCharType="end"/>
      </w:r>
      <w:r w:rsidR="00B54668" w:rsidRPr="00125AF8">
        <w:rPr>
          <w:rFonts w:cs="Times New Roman"/>
          <w:lang w:val="es-ES_tradnl"/>
        </w:rPr>
        <w:t>. Además, a través de estos portales se</w:t>
      </w:r>
      <w:r w:rsidR="00483BD7" w:rsidRPr="00125AF8">
        <w:rPr>
          <w:rFonts w:cs="Times New Roman"/>
          <w:lang w:val="es-ES_tradnl"/>
        </w:rPr>
        <w:t xml:space="preserve"> reforzó</w:t>
      </w:r>
      <w:r w:rsidR="00135C05" w:rsidRPr="00125AF8">
        <w:rPr>
          <w:rFonts w:cs="Times New Roman"/>
          <w:lang w:val="es-ES_tradnl"/>
        </w:rPr>
        <w:t xml:space="preserve"> el discurso de Moreno y </w:t>
      </w:r>
      <w:r w:rsidR="00483BD7" w:rsidRPr="00125AF8">
        <w:rPr>
          <w:rFonts w:cs="Times New Roman"/>
          <w:lang w:val="es-ES_tradnl"/>
        </w:rPr>
        <w:t>pudieron extraer</w:t>
      </w:r>
      <w:r w:rsidR="00B54668" w:rsidRPr="00125AF8">
        <w:rPr>
          <w:rFonts w:cs="Times New Roman"/>
          <w:lang w:val="es-ES_tradnl"/>
        </w:rPr>
        <w:t xml:space="preserve"> </w:t>
      </w:r>
      <w:r w:rsidR="00DA0195" w:rsidRPr="00125AF8">
        <w:rPr>
          <w:rFonts w:cs="Times New Roman"/>
          <w:lang w:val="es-ES_tradnl"/>
        </w:rPr>
        <w:t>una base de datos con</w:t>
      </w:r>
      <w:r w:rsidR="00B54668" w:rsidRPr="00125AF8">
        <w:rPr>
          <w:rFonts w:cs="Times New Roman"/>
          <w:lang w:val="es-ES_tradnl"/>
        </w:rPr>
        <w:t xml:space="preserve"> las necesidades de los ecuatorianos</w:t>
      </w:r>
      <w:r w:rsidR="00DA0195" w:rsidRPr="00125AF8">
        <w:rPr>
          <w:rFonts w:cs="Times New Roman"/>
          <w:lang w:val="es-ES_tradnl"/>
        </w:rPr>
        <w:t xml:space="preserve"> enmarcados en los programas de apoyo ciudadano</w:t>
      </w:r>
      <w:r w:rsidR="007A0FD4" w:rsidRPr="00125AF8">
        <w:rPr>
          <w:rFonts w:cs="Times New Roman"/>
          <w:lang w:val="es-ES_tradnl"/>
        </w:rPr>
        <w:t>.</w:t>
      </w:r>
    </w:p>
    <w:p w14:paraId="39989090" w14:textId="77777777" w:rsidR="000449CD" w:rsidRPr="00125AF8" w:rsidRDefault="000449CD" w:rsidP="0088071E">
      <w:pPr>
        <w:spacing w:after="200" w:line="360" w:lineRule="auto"/>
        <w:ind w:firstLine="709"/>
        <w:jc w:val="both"/>
        <w:rPr>
          <w:rFonts w:cs="Times New Roman"/>
          <w:iCs/>
          <w:lang w:val="es-ES_tradnl"/>
        </w:rPr>
      </w:pPr>
    </w:p>
    <w:p w14:paraId="2298F5FF" w14:textId="2B62B6F8" w:rsidR="00937396" w:rsidRPr="00125AF8" w:rsidRDefault="00937396" w:rsidP="0088071E">
      <w:pPr>
        <w:pStyle w:val="NormalWeb"/>
        <w:spacing w:before="0" w:beforeAutospacing="0" w:after="200" w:afterAutospacing="0" w:line="360" w:lineRule="auto"/>
        <w:ind w:firstLine="709"/>
        <w:jc w:val="both"/>
        <w:rPr>
          <w:lang w:val="es-ES_tradnl"/>
        </w:rPr>
      </w:pPr>
      <w:r w:rsidRPr="00125AF8">
        <w:rPr>
          <w:b/>
          <w:iCs/>
          <w:sz w:val="28"/>
          <w:szCs w:val="28"/>
          <w:lang w:val="es-ES_tradnl"/>
        </w:rPr>
        <w:br w:type="page"/>
      </w:r>
    </w:p>
    <w:p w14:paraId="219801D0" w14:textId="0AD357CB" w:rsidR="00937396" w:rsidRPr="00125AF8" w:rsidRDefault="00937396" w:rsidP="0088071E">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33" w:name="_Toc25890754"/>
      <w:r w:rsidRPr="00125AF8">
        <w:rPr>
          <w:rFonts w:ascii="Times New Roman" w:hAnsi="Times New Roman" w:cs="Times New Roman"/>
          <w:b/>
          <w:color w:val="auto"/>
          <w:sz w:val="28"/>
          <w:szCs w:val="28"/>
          <w:lang w:val="es-ES_tradnl"/>
        </w:rPr>
        <w:lastRenderedPageBreak/>
        <w:t xml:space="preserve">CAPÍTULO </w:t>
      </w:r>
      <w:bookmarkEnd w:id="33"/>
      <w:r w:rsidR="00392C5F" w:rsidRPr="00125AF8">
        <w:rPr>
          <w:rFonts w:ascii="Times New Roman" w:hAnsi="Times New Roman" w:cs="Times New Roman"/>
          <w:b/>
          <w:color w:val="auto"/>
          <w:sz w:val="28"/>
          <w:szCs w:val="28"/>
          <w:lang w:val="es-ES_tradnl"/>
        </w:rPr>
        <w:t>III</w:t>
      </w:r>
    </w:p>
    <w:p w14:paraId="6D218B80" w14:textId="3A47DF3E" w:rsidR="00525C21" w:rsidRPr="00125AF8" w:rsidRDefault="00ED4F26" w:rsidP="0088071E">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34" w:name="_Toc25890755"/>
      <w:r w:rsidRPr="00125AF8">
        <w:rPr>
          <w:rFonts w:ascii="Times New Roman" w:hAnsi="Times New Roman" w:cs="Times New Roman"/>
          <w:b/>
          <w:color w:val="auto"/>
          <w:sz w:val="28"/>
          <w:szCs w:val="28"/>
          <w:lang w:val="es-ES_tradnl"/>
        </w:rPr>
        <w:t>ANÁLISIS DE ESTRATEGIA ALIANZA PAÍS</w:t>
      </w:r>
      <w:bookmarkEnd w:id="34"/>
    </w:p>
    <w:p w14:paraId="65251005" w14:textId="52F8FE32" w:rsidR="00937396" w:rsidRPr="00125AF8" w:rsidRDefault="00072E5C" w:rsidP="00422144">
      <w:pPr>
        <w:pStyle w:val="Heading2"/>
        <w:numPr>
          <w:ilvl w:val="0"/>
          <w:numId w:val="19"/>
        </w:numPr>
        <w:spacing w:before="0" w:after="200" w:line="360" w:lineRule="auto"/>
        <w:ind w:left="426"/>
        <w:rPr>
          <w:rFonts w:ascii="Times New Roman" w:hAnsi="Times New Roman"/>
          <w:b/>
          <w:color w:val="000000" w:themeColor="text1"/>
          <w:lang w:val="es-ES_tradnl"/>
        </w:rPr>
      </w:pPr>
      <w:bookmarkStart w:id="35" w:name="_Toc25890756"/>
      <w:r w:rsidRPr="00125AF8">
        <w:rPr>
          <w:rFonts w:ascii="Times New Roman" w:hAnsi="Times New Roman"/>
          <w:b/>
          <w:color w:val="000000" w:themeColor="text1"/>
          <w:lang w:val="es-ES_tradnl"/>
        </w:rPr>
        <w:t>Metodología de Investigación</w:t>
      </w:r>
      <w:bookmarkEnd w:id="35"/>
    </w:p>
    <w:p w14:paraId="1B8B4C7D" w14:textId="01BFB589" w:rsidR="002932D1" w:rsidRPr="00125AF8" w:rsidRDefault="009E1FC5" w:rsidP="0088071E">
      <w:pPr>
        <w:spacing w:after="200" w:line="360" w:lineRule="auto"/>
        <w:ind w:firstLine="709"/>
        <w:jc w:val="both"/>
        <w:rPr>
          <w:lang w:val="es-ES_tradnl"/>
        </w:rPr>
      </w:pPr>
      <w:r w:rsidRPr="00125AF8">
        <w:rPr>
          <w:rFonts w:cs="Times New Roman"/>
          <w:lang w:val="es-ES_tradnl"/>
        </w:rPr>
        <w:t xml:space="preserve">La investigación estuvo basada en el desarrollo de un diseño formalizado en el que se utilizó una metodología cuantitativa y cualitativa </w:t>
      </w:r>
      <w:r w:rsidRPr="00125AF8">
        <w:rPr>
          <w:rFonts w:cs="Times New Roman"/>
          <w:lang w:val="es-ES_tradnl"/>
        </w:rPr>
        <w:fldChar w:fldCharType="begin"/>
      </w:r>
      <w:r w:rsidRPr="00125AF8">
        <w:rPr>
          <w:rFonts w:cs="Times New Roman"/>
          <w:lang w:val="es-ES_tradnl"/>
        </w:rPr>
        <w:instrText xml:space="preserve"> ADDIN ZOTERO_ITEM CSL_CITATION {"citationID":"BbC7rWWy","properties":{"formattedCitation":"(Namakforoosh, 2000, p. 86)","plainCitation":"(Namakforoosh, 2000, p. 86)","noteIndex":0},"citationItems":[{"id":149,"uris":["http://zotero.org/users/4126577/items/WXWZZ9IA"],"uri":["http://zotero.org/users/4126577/items/WXWZZ9IA"],"itemData":{"id":149,"type":"book","title":"Metodología de la investigación","publisher":"Limusa","publisher-place":"México","edition":"segunda","event-place":"México","ISBN":"978-968-18-5517-8","author":[{"family":"Namakforoosh","given":"M.N."}],"issued":{"date-parts":[["2000"]]}},"locator":"86","label":"page"}],"schema":"https://github.com/citation-style-language/schema/raw/master/csl-citation.json"} </w:instrText>
      </w:r>
      <w:r w:rsidRPr="00125AF8">
        <w:rPr>
          <w:rFonts w:cs="Times New Roman"/>
          <w:lang w:val="es-ES_tradnl"/>
        </w:rPr>
        <w:fldChar w:fldCharType="separate"/>
      </w:r>
      <w:r w:rsidRPr="00125AF8">
        <w:rPr>
          <w:rFonts w:cs="Times New Roman"/>
          <w:lang w:val="es-ES_tradnl"/>
        </w:rPr>
        <w:t>(Namakforoosh, 2000, p. 86)</w:t>
      </w:r>
      <w:r w:rsidRPr="00125AF8">
        <w:rPr>
          <w:rFonts w:cs="Times New Roman"/>
          <w:lang w:val="es-ES_tradnl"/>
        </w:rPr>
        <w:fldChar w:fldCharType="end"/>
      </w:r>
      <w:r w:rsidRPr="00125AF8">
        <w:rPr>
          <w:rFonts w:cs="Times New Roman"/>
          <w:lang w:val="es-ES_tradnl"/>
        </w:rPr>
        <w:t xml:space="preserve"> para responder la pregunta de investigación</w:t>
      </w:r>
      <w:r w:rsidR="005E637B" w:rsidRPr="00125AF8">
        <w:rPr>
          <w:rFonts w:cs="Times New Roman"/>
          <w:lang w:val="es-ES_tradnl"/>
        </w:rPr>
        <w:t xml:space="preserve"> sobre si</w:t>
      </w:r>
      <w:r w:rsidRPr="00125AF8">
        <w:rPr>
          <w:rFonts w:cs="Times New Roman"/>
          <w:lang w:val="es-ES_tradnl"/>
        </w:rPr>
        <w:t xml:space="preserve"> </w:t>
      </w:r>
      <w:r w:rsidR="005E637B" w:rsidRPr="00125AF8">
        <w:rPr>
          <w:lang w:val="es-ES_tradnl"/>
        </w:rPr>
        <w:t>¿es posible plantear un modelo de gestión estratégica de redes sociales para líderes de opinión política, mediante la evaluación de la estrategia implementada a través de Twitter</w:t>
      </w:r>
      <w:r w:rsidR="00AD3674" w:rsidRPr="00125AF8">
        <w:rPr>
          <w:lang w:val="es-ES_tradnl"/>
        </w:rPr>
        <w:t xml:space="preserve"> </w:t>
      </w:r>
      <w:r w:rsidR="005E637B" w:rsidRPr="00125AF8">
        <w:rPr>
          <w:lang w:val="es-ES_tradnl"/>
        </w:rPr>
        <w:t xml:space="preserve">como recurso de </w:t>
      </w:r>
      <w:r w:rsidR="004E54D5" w:rsidRPr="00125AF8">
        <w:rPr>
          <w:lang w:val="es-ES_tradnl"/>
        </w:rPr>
        <w:t>ciber</w:t>
      </w:r>
      <w:r w:rsidR="005E637B" w:rsidRPr="00125AF8">
        <w:rPr>
          <w:lang w:val="es-ES_tradnl"/>
        </w:rPr>
        <w:t>política en el período de elecciones presidenciales 2017?</w:t>
      </w:r>
      <w:r w:rsidR="004E54D5" w:rsidRPr="00125AF8">
        <w:rPr>
          <w:lang w:val="es-ES_tradnl"/>
        </w:rPr>
        <w:t>. Es así que se planteó el objetivo de evaluar el uso estratégico de Twitter utilizado por Alianza País como recurso de ciberpolítica durante el período de elecciones presidenciales 2017, tendiente al diseño de un modelo de gestión estratégica de redes sociales para líderes de opinión política.</w:t>
      </w:r>
    </w:p>
    <w:p w14:paraId="32A3EBB0" w14:textId="7C8E97A4" w:rsidR="0005480B" w:rsidRPr="00125AF8" w:rsidRDefault="0082155C" w:rsidP="00C010A9">
      <w:pPr>
        <w:spacing w:after="200" w:line="360" w:lineRule="auto"/>
        <w:ind w:firstLine="709"/>
        <w:jc w:val="both"/>
        <w:rPr>
          <w:lang w:val="es-ES_tradnl"/>
        </w:rPr>
      </w:pPr>
      <w:r w:rsidRPr="00125AF8">
        <w:rPr>
          <w:lang w:val="es-ES_tradnl"/>
        </w:rPr>
        <w:t xml:space="preserve">Para el desarrollo de este estudio se utilizaron herramientas de recolección de información cuantitativa y cualitativa. </w:t>
      </w:r>
      <w:r w:rsidR="00A80DF8" w:rsidRPr="00125AF8">
        <w:rPr>
          <w:lang w:val="es-ES_tradnl"/>
        </w:rPr>
        <w:t>Para el análisis cualitativo, se realizaron entrevistas estructuradas a Juan Carlos Váscones</w:t>
      </w:r>
      <w:r w:rsidR="003E3F52" w:rsidRPr="00125AF8">
        <w:rPr>
          <w:lang w:val="es-ES_tradnl"/>
        </w:rPr>
        <w:t>,</w:t>
      </w:r>
      <w:r w:rsidR="00A80DF8" w:rsidRPr="00125AF8">
        <w:rPr>
          <w:lang w:val="es-ES_tradnl"/>
        </w:rPr>
        <w:t xml:space="preserve"> </w:t>
      </w:r>
      <w:r w:rsidR="00312AD1" w:rsidRPr="00125AF8">
        <w:rPr>
          <w:lang w:val="es-ES_tradnl"/>
        </w:rPr>
        <w:t>asesor de comunicación</w:t>
      </w:r>
      <w:r w:rsidR="00A80DF8" w:rsidRPr="00125AF8">
        <w:rPr>
          <w:lang w:val="es-ES_tradnl"/>
        </w:rPr>
        <w:t xml:space="preserve"> de la campaña digital de Alianza País</w:t>
      </w:r>
      <w:r w:rsidR="003E3F52" w:rsidRPr="00125AF8">
        <w:rPr>
          <w:lang w:val="es-ES_tradnl"/>
        </w:rPr>
        <w:t>;</w:t>
      </w:r>
      <w:r w:rsidR="00A80DF8" w:rsidRPr="00125AF8">
        <w:rPr>
          <w:lang w:val="es-ES_tradnl"/>
        </w:rPr>
        <w:t xml:space="preserve"> y</w:t>
      </w:r>
      <w:r w:rsidR="003E3F52" w:rsidRPr="00125AF8">
        <w:rPr>
          <w:lang w:val="es-ES_tradnl"/>
        </w:rPr>
        <w:t>,</w:t>
      </w:r>
      <w:r w:rsidR="00A80DF8" w:rsidRPr="00125AF8">
        <w:rPr>
          <w:lang w:val="es-ES_tradnl"/>
        </w:rPr>
        <w:t xml:space="preserve"> a Carla Andrade</w:t>
      </w:r>
      <w:r w:rsidR="003E3F52" w:rsidRPr="00125AF8">
        <w:rPr>
          <w:lang w:val="es-ES_tradnl"/>
        </w:rPr>
        <w:t>,</w:t>
      </w:r>
      <w:r w:rsidR="00A80DF8" w:rsidRPr="00125AF8">
        <w:rPr>
          <w:lang w:val="es-ES_tradnl"/>
        </w:rPr>
        <w:t xml:space="preserve"> comunicadora ejecutora de la campaña del Partido Social Cristiano en Quito, con el fin de </w:t>
      </w:r>
      <w:r w:rsidR="00312AD1" w:rsidRPr="00125AF8">
        <w:rPr>
          <w:lang w:val="es-ES_tradnl"/>
        </w:rPr>
        <w:t>sistematizar cómo</w:t>
      </w:r>
      <w:r w:rsidR="00A80DF8" w:rsidRPr="00125AF8">
        <w:rPr>
          <w:lang w:val="es-ES_tradnl"/>
        </w:rPr>
        <w:t xml:space="preserve"> se planteó la estrategia para Lenín Moreno como </w:t>
      </w:r>
      <w:r w:rsidR="00C010A9" w:rsidRPr="00125AF8">
        <w:rPr>
          <w:lang w:val="es-ES_tradnl"/>
        </w:rPr>
        <w:t xml:space="preserve">candidato a la presidencia. Por otro lado, se utilizó la herramienta digital </w:t>
      </w:r>
      <w:proofErr w:type="spellStart"/>
      <w:r w:rsidR="00C010A9" w:rsidRPr="00125AF8">
        <w:rPr>
          <w:lang w:val="es-ES_tradnl"/>
        </w:rPr>
        <w:t>Twitonomy</w:t>
      </w:r>
      <w:proofErr w:type="spellEnd"/>
      <w:r w:rsidR="00C010A9" w:rsidRPr="00125AF8">
        <w:rPr>
          <w:lang w:val="es-ES_tradnl"/>
        </w:rPr>
        <w:t xml:space="preserve"> para recuperar la información y métricas de la cuenta @Lenin en el período de campaña, con lo que se realizó un análisis técnico de los contenidos publicados a través de la cuenta del candidato para verificar la ejecución de la estrategia.</w:t>
      </w:r>
    </w:p>
    <w:p w14:paraId="530EE63A" w14:textId="482D62AA" w:rsidR="00C010A9" w:rsidRPr="00125AF8" w:rsidRDefault="00C010A9" w:rsidP="0088071E">
      <w:pPr>
        <w:spacing w:after="200" w:line="360" w:lineRule="auto"/>
        <w:ind w:firstLine="709"/>
        <w:jc w:val="both"/>
        <w:rPr>
          <w:lang w:val="es-ES_tradnl"/>
        </w:rPr>
      </w:pPr>
      <w:r w:rsidRPr="00125AF8">
        <w:rPr>
          <w:lang w:val="es-ES_tradnl"/>
        </w:rPr>
        <w:t>En cuanto al análisis cuantitativo,</w:t>
      </w:r>
      <w:r w:rsidR="008C0EDA" w:rsidRPr="00125AF8">
        <w:rPr>
          <w:lang w:val="es-ES_tradnl"/>
        </w:rPr>
        <w:t xml:space="preserve"> a modo de contexto, se analizaron los niveles de aprobación que la población ecuatoriana tuvo frente a los candidatos presidenciales en el período electoral 2017, tomando en cuenta para el caso los indicadores de estudios de penetración del acceso a internet y redes sociales en el Ecuador entre 2016 y 2017, así como un estudio de opinión realizada por la encuestadora Opinión Pública Ecuador</w:t>
      </w:r>
      <w:r w:rsidR="003E3F52" w:rsidRPr="00125AF8">
        <w:rPr>
          <w:lang w:val="es-ES_tradnl"/>
        </w:rPr>
        <w:t xml:space="preserve"> previo al período electoral.</w:t>
      </w:r>
      <w:r w:rsidR="008C0EDA" w:rsidRPr="00125AF8">
        <w:rPr>
          <w:lang w:val="es-ES_tradnl"/>
        </w:rPr>
        <w:t xml:space="preserve"> </w:t>
      </w:r>
      <w:r w:rsidR="003E3F52" w:rsidRPr="00125AF8">
        <w:rPr>
          <w:lang w:val="es-ES_tradnl"/>
        </w:rPr>
        <w:t>De las métricas de la cuenta del entonces candidato, se pudo analizar qué contenidos tuvieron mayor aprobación por parte de la comunidad, además de contrastar si estas reacciones fueron resultado de pauta digital.</w:t>
      </w:r>
    </w:p>
    <w:p w14:paraId="22734515" w14:textId="77777777" w:rsidR="00C010A9" w:rsidRPr="00125AF8" w:rsidRDefault="00C010A9" w:rsidP="0088071E">
      <w:pPr>
        <w:spacing w:after="200" w:line="360" w:lineRule="auto"/>
        <w:ind w:firstLine="709"/>
        <w:jc w:val="both"/>
        <w:rPr>
          <w:rFonts w:cs="Times New Roman"/>
          <w:lang w:val="es-ES_tradnl"/>
        </w:rPr>
      </w:pPr>
    </w:p>
    <w:p w14:paraId="0346BF56" w14:textId="4AE2B233" w:rsidR="003E3F52" w:rsidRPr="00125AF8" w:rsidRDefault="003E3F52" w:rsidP="00422144">
      <w:pPr>
        <w:pStyle w:val="Heading2"/>
        <w:numPr>
          <w:ilvl w:val="0"/>
          <w:numId w:val="19"/>
        </w:numPr>
        <w:spacing w:before="0" w:after="200" w:line="360" w:lineRule="auto"/>
        <w:ind w:left="714" w:hanging="357"/>
        <w:rPr>
          <w:rFonts w:ascii="Times New Roman" w:hAnsi="Times New Roman"/>
          <w:b/>
          <w:color w:val="000000" w:themeColor="text1"/>
          <w:lang w:val="es-ES_tradnl"/>
        </w:rPr>
      </w:pPr>
      <w:bookmarkStart w:id="36" w:name="_Toc25890757"/>
      <w:r w:rsidRPr="00125AF8">
        <w:rPr>
          <w:rFonts w:ascii="Times New Roman" w:hAnsi="Times New Roman"/>
          <w:b/>
          <w:color w:val="000000" w:themeColor="text1"/>
          <w:lang w:val="es-ES_tradnl"/>
        </w:rPr>
        <w:lastRenderedPageBreak/>
        <w:t>Penetración de internet y redes sociales en Ecuador</w:t>
      </w:r>
      <w:bookmarkEnd w:id="36"/>
    </w:p>
    <w:p w14:paraId="1F94F559" w14:textId="37F52C85" w:rsidR="00146520" w:rsidRPr="00125AF8" w:rsidRDefault="00146520" w:rsidP="005545DF">
      <w:pPr>
        <w:spacing w:after="200" w:line="360" w:lineRule="auto"/>
        <w:ind w:firstLine="709"/>
        <w:jc w:val="both"/>
        <w:rPr>
          <w:rFonts w:cs="Times New Roman"/>
          <w:iCs/>
          <w:lang w:val="es-ES_tradnl"/>
        </w:rPr>
      </w:pPr>
      <w:r w:rsidRPr="00125AF8">
        <w:rPr>
          <w:rFonts w:cs="Times New Roman"/>
          <w:lang w:val="es-ES_tradnl"/>
        </w:rPr>
        <w:t>El Ecuador es uno de</w:t>
      </w:r>
      <w:r w:rsidR="00650BB6" w:rsidRPr="00125AF8">
        <w:rPr>
          <w:rFonts w:cs="Times New Roman"/>
          <w:lang w:val="es-ES_tradnl"/>
        </w:rPr>
        <w:t xml:space="preserve"> los países del Cono S</w:t>
      </w:r>
      <w:r w:rsidRPr="00125AF8">
        <w:rPr>
          <w:rFonts w:cs="Times New Roman"/>
          <w:lang w:val="es-ES_tradnl"/>
        </w:rPr>
        <w:t xml:space="preserve">ur que ha tenido un desarrollo significativo en el acceso a tecnologías digitales con alrededor del 25% de crecimiento anual desde el 2006 </w:t>
      </w:r>
      <w:r w:rsidRPr="00125AF8">
        <w:rPr>
          <w:rFonts w:cs="Times New Roman"/>
          <w:lang w:val="es-ES_tradnl"/>
        </w:rPr>
        <w:fldChar w:fldCharType="begin"/>
      </w:r>
      <w:r w:rsidRPr="00125AF8">
        <w:rPr>
          <w:rFonts w:cs="Times New Roman"/>
          <w:lang w:val="es-ES_tradnl"/>
        </w:rPr>
        <w:instrText xml:space="preserve"> ADDIN ZOTERO_ITEM CSL_CITATION {"citationID":"ohg2QNoJ","properties":{"formattedCitation":"(Comisi\\uc0\\u243{}n Econ\\uc0\\u243{}mica para Am\\uc0\\u233{}rica Latina y el Caribe, 2016, p. 41)","plainCitation":"(Comisión Económica para América Latina y el Caribe, 2016, p. 41)","noteIndex":0},"citationItems":[{"id":108,"uris":["http://zotero.org/users/4126577/items/ESSP3TFE"],"uri":["http://zotero.org/users/4126577/items/ESSP3TFE"],"itemData":{"id":108,"type":"report","title":"La nueva revolución digital","URL":"https://goo.gl/mbN9x6","author":[{"family":"Comisión Económica para América Latina y el Caribe","given":""}],"issued":{"date-parts":[["2016"]]}},"locator":"41","label":"page"}],"schema":"https://github.com/citation-style-language/schema/raw/master/csl-citation.json"} </w:instrText>
      </w:r>
      <w:r w:rsidRPr="00125AF8">
        <w:rPr>
          <w:rFonts w:cs="Times New Roman"/>
          <w:lang w:val="es-ES_tradnl"/>
        </w:rPr>
        <w:fldChar w:fldCharType="separate"/>
      </w:r>
      <w:r w:rsidRPr="00125AF8">
        <w:rPr>
          <w:rFonts w:eastAsia="Times New Roman" w:cs="Times New Roman"/>
          <w:lang w:val="es-ES_tradnl"/>
        </w:rPr>
        <w:t>(Comisión Económica para América Latina y el Caribe, 2016, p. 41)</w:t>
      </w:r>
      <w:r w:rsidRPr="00125AF8">
        <w:rPr>
          <w:rFonts w:cs="Times New Roman"/>
          <w:lang w:val="es-ES_tradnl"/>
        </w:rPr>
        <w:fldChar w:fldCharType="end"/>
      </w:r>
      <w:r w:rsidRPr="00125AF8">
        <w:rPr>
          <w:rFonts w:cs="Times New Roman"/>
          <w:lang w:val="es-ES_tradnl"/>
        </w:rPr>
        <w:t xml:space="preserve">. </w:t>
      </w:r>
      <w:r w:rsidRPr="00125AF8">
        <w:rPr>
          <w:rFonts w:eastAsia="Times New Roman" w:cs="Times New Roman"/>
          <w:lang w:val="es-ES_tradnl"/>
        </w:rPr>
        <w:t xml:space="preserve">Un estudio realizado por </w:t>
      </w:r>
      <w:proofErr w:type="spellStart"/>
      <w:r w:rsidRPr="00125AF8">
        <w:rPr>
          <w:rFonts w:eastAsia="Times New Roman" w:cs="Times New Roman"/>
          <w:lang w:val="es-ES_tradnl"/>
        </w:rPr>
        <w:t>We</w:t>
      </w:r>
      <w:proofErr w:type="spellEnd"/>
      <w:r w:rsidRPr="00125AF8">
        <w:rPr>
          <w:rFonts w:eastAsia="Times New Roman" w:cs="Times New Roman"/>
          <w:lang w:val="es-ES_tradnl"/>
        </w:rPr>
        <w:t xml:space="preserve"> Are Social y </w:t>
      </w:r>
      <w:proofErr w:type="spellStart"/>
      <w:r w:rsidRPr="00125AF8">
        <w:rPr>
          <w:rFonts w:eastAsia="Times New Roman" w:cs="Times New Roman"/>
          <w:lang w:val="es-ES_tradnl"/>
        </w:rPr>
        <w:t>Hootsuite</w:t>
      </w:r>
      <w:proofErr w:type="spellEnd"/>
      <w:r w:rsidRPr="00125AF8">
        <w:rPr>
          <w:rFonts w:eastAsia="Times New Roman" w:cs="Times New Roman"/>
          <w:lang w:val="es-ES_tradnl"/>
        </w:rPr>
        <w:t xml:space="preserve"> </w:t>
      </w:r>
      <w:r w:rsidRPr="00125AF8">
        <w:rPr>
          <w:rFonts w:eastAsia="Times New Roman" w:cs="Times New Roman"/>
          <w:lang w:val="es-ES_tradnl"/>
        </w:rPr>
        <w:fldChar w:fldCharType="begin"/>
      </w:r>
      <w:r w:rsidRPr="00125AF8">
        <w:rPr>
          <w:rFonts w:eastAsia="Times New Roman" w:cs="Times New Roman"/>
          <w:lang w:val="es-ES_tradnl"/>
        </w:rPr>
        <w:instrText xml:space="preserve"> ADDIN ZOTERO_ITEM CSL_CITATION {"citationID":"QpYXPAze","properties":{"custom":"(2017, p. 68)","formattedCitation":"(2017, p. 68)","plainCitation":"(2017, p. 68)","noteIndex":0},"citationItems":[{"id":135,"uris":["http://zotero.org/users/4126577/items/DLXUVMMP"],"uri":["http://zotero.org/users/4126577/items/DLXUVMMP"],"itemData":{"id":135,"type":"webpage","title":"2017 Digital yearbook: digital data for every country in the world","container-title":"We Are Social","URL":"https://goo.gl/5LKZuf","issued":{"date-parts":[["2017"]]}},"locator":"68","label":"page"}],"schema":"https://github.com/citation-style-language/schema/raw/master/csl-citation.json"} </w:instrText>
      </w:r>
      <w:r w:rsidRPr="00125AF8">
        <w:rPr>
          <w:rFonts w:eastAsia="Times New Roman" w:cs="Times New Roman"/>
          <w:lang w:val="es-ES_tradnl"/>
        </w:rPr>
        <w:fldChar w:fldCharType="separate"/>
      </w:r>
      <w:r w:rsidRPr="00125AF8">
        <w:rPr>
          <w:rFonts w:eastAsia="Times New Roman" w:cs="Times New Roman"/>
          <w:lang w:val="es-ES_tradnl"/>
        </w:rPr>
        <w:t>(2017, p. 68)</w:t>
      </w:r>
      <w:r w:rsidRPr="00125AF8">
        <w:rPr>
          <w:rFonts w:eastAsia="Times New Roman" w:cs="Times New Roman"/>
          <w:lang w:val="es-ES_tradnl"/>
        </w:rPr>
        <w:fldChar w:fldCharType="end"/>
      </w:r>
      <w:r w:rsidRPr="00125AF8">
        <w:rPr>
          <w:rFonts w:eastAsia="Times New Roman" w:cs="Times New Roman"/>
          <w:lang w:val="es-ES_tradnl"/>
        </w:rPr>
        <w:t xml:space="preserve"> sobre el consumo de internet, dispositivos m</w:t>
      </w:r>
      <w:r w:rsidRPr="00125AF8">
        <w:rPr>
          <w:rFonts w:eastAsia="Calibri" w:cs="Times New Roman"/>
          <w:lang w:val="es-ES_tradnl"/>
        </w:rPr>
        <w:t>óviles</w:t>
      </w:r>
      <w:r w:rsidRPr="00125AF8">
        <w:rPr>
          <w:rFonts w:eastAsia="Times New Roman" w:cs="Times New Roman"/>
          <w:lang w:val="es-ES_tradnl"/>
        </w:rPr>
        <w:t xml:space="preserve"> y redes sociales, menciona que el Ecuador cuenta con el 82% de penetraci</w:t>
      </w:r>
      <w:r w:rsidRPr="00125AF8">
        <w:rPr>
          <w:rFonts w:eastAsia="Calibri" w:cs="Times New Roman"/>
          <w:lang w:val="es-ES_tradnl"/>
        </w:rPr>
        <w:t xml:space="preserve">ón en el número de usuarios </w:t>
      </w:r>
      <w:r w:rsidRPr="00125AF8">
        <w:rPr>
          <w:rFonts w:cs="Times New Roman"/>
          <w:iCs/>
          <w:lang w:val="es-ES_tradnl"/>
        </w:rPr>
        <w:t>de internet, así como con 10 millones de personas que son usuarios activos de redes sociales representando el 61% de penetración y con un importante consumo de redes sociales a través de teléfonos celulares del 55%.</w:t>
      </w:r>
      <w:r w:rsidR="005545DF" w:rsidRPr="00125AF8">
        <w:rPr>
          <w:rFonts w:cs="Times New Roman"/>
          <w:iCs/>
          <w:lang w:val="es-ES_tradnl"/>
        </w:rPr>
        <w:t xml:space="preserve"> </w:t>
      </w:r>
      <w:r w:rsidRPr="00125AF8">
        <w:rPr>
          <w:rFonts w:cs="Times New Roman"/>
          <w:iCs/>
          <w:lang w:val="es-ES_tradnl"/>
        </w:rPr>
        <w:t xml:space="preserve">Este estudio se puede complementar con los datos revelados por el Instituto Nacional de Estadística y Censos – </w:t>
      </w:r>
      <w:r w:rsidR="005545DF" w:rsidRPr="00125AF8">
        <w:rPr>
          <w:rFonts w:cs="Times New Roman"/>
          <w:iCs/>
          <w:lang w:val="es-ES_tradnl"/>
        </w:rPr>
        <w:t>(</w:t>
      </w:r>
      <w:r w:rsidRPr="00125AF8">
        <w:rPr>
          <w:rFonts w:cs="Times New Roman"/>
          <w:iCs/>
          <w:lang w:val="es-ES_tradnl"/>
        </w:rPr>
        <w:t xml:space="preserve">INEC </w:t>
      </w:r>
      <w:r w:rsidRPr="00125AF8">
        <w:rPr>
          <w:rFonts w:cs="Times New Roman"/>
          <w:iCs/>
          <w:lang w:val="es-ES_tradnl"/>
        </w:rPr>
        <w:fldChar w:fldCharType="begin"/>
      </w:r>
      <w:r w:rsidRPr="00125AF8">
        <w:rPr>
          <w:rFonts w:cs="Times New Roman"/>
          <w:iCs/>
          <w:lang w:val="es-ES_tradnl"/>
        </w:rPr>
        <w:instrText xml:space="preserve"> ADDIN ZOTERO_ITEM CSL_CITATION {"citationID":"VLFw5Uri","properties":{"custom":"(2016)","formattedCitation":"(2016)","plainCitation":"(2016)","noteIndex":0},"citationItems":[{"id":107,"uris":["http://zotero.org/users/4126577/items/B7IGX5FP"],"uri":["http://zotero.org/users/4126577/items/B7IGX5FP"],"itemData":{"id":107,"type":"report","title":"Estudio sobre el acceso a las Tecnologías de la Información y comunicación - TIC","genre":"Estadístico","URL":"goo.gl/SGU3TJ","author":[{"family":"Instituto Nacional de Estadísticas y Censos","given":""}],"issued":{"date-parts":[["2016"]]}}}],"schema":"https://github.com/citation-style-language/schema/raw/master/csl-citation.json"} </w:instrText>
      </w:r>
      <w:r w:rsidRPr="00125AF8">
        <w:rPr>
          <w:rFonts w:cs="Times New Roman"/>
          <w:iCs/>
          <w:lang w:val="es-ES_tradnl"/>
        </w:rPr>
        <w:fldChar w:fldCharType="separate"/>
      </w:r>
      <w:r w:rsidRPr="00125AF8">
        <w:rPr>
          <w:rFonts w:cs="Times New Roman"/>
          <w:iCs/>
          <w:lang w:val="es-ES_tradnl"/>
        </w:rPr>
        <w:t>2016)</w:t>
      </w:r>
      <w:r w:rsidRPr="00125AF8">
        <w:rPr>
          <w:rFonts w:cs="Times New Roman"/>
          <w:iCs/>
          <w:lang w:val="es-ES_tradnl"/>
        </w:rPr>
        <w:fldChar w:fldCharType="end"/>
      </w:r>
      <w:r w:rsidRPr="00125AF8">
        <w:rPr>
          <w:rFonts w:cs="Times New Roman"/>
          <w:iCs/>
          <w:lang w:val="es-ES_tradnl"/>
        </w:rPr>
        <w:t xml:space="preserve"> sobre las condiciones de vida y acceso a las Tecnologías de la Información y Comunicación en el Ecuador, pues para el 2016 se estableció que 8 de cada 10 jóvenes entre 16 y 24 años usaron internet, siguiéndole el grupo de entre 25 y 34 años con el 67,3%. </w:t>
      </w:r>
    </w:p>
    <w:p w14:paraId="30950B69" w14:textId="3235EB20" w:rsidR="00146520" w:rsidRPr="00125AF8" w:rsidRDefault="00544FAF" w:rsidP="0088071E">
      <w:pPr>
        <w:spacing w:after="200" w:line="360" w:lineRule="auto"/>
        <w:ind w:firstLine="709"/>
        <w:jc w:val="both"/>
        <w:rPr>
          <w:rFonts w:cs="Times New Roman"/>
          <w:iCs/>
          <w:lang w:val="es-ES_tradnl"/>
        </w:rPr>
      </w:pPr>
      <w:r w:rsidRPr="00125AF8">
        <w:rPr>
          <w:rFonts w:cs="Times New Roman"/>
          <w:iCs/>
          <w:lang w:val="es-ES_tradnl"/>
        </w:rPr>
        <w:t xml:space="preserve">Con esta información </w:t>
      </w:r>
      <w:r w:rsidR="00146520" w:rsidRPr="00125AF8">
        <w:rPr>
          <w:rFonts w:cs="Times New Roman"/>
          <w:iCs/>
          <w:lang w:val="es-ES_tradnl"/>
        </w:rPr>
        <w:t>se puede analizar claramente la función de las redes sociales como canal de difusión y campaña estratégica comunicacional durante las elec</w:t>
      </w:r>
      <w:r w:rsidRPr="00125AF8">
        <w:rPr>
          <w:rFonts w:cs="Times New Roman"/>
          <w:iCs/>
          <w:lang w:val="es-ES_tradnl"/>
        </w:rPr>
        <w:t>ciones, espacio que como se puede observar</w:t>
      </w:r>
      <w:r w:rsidR="00146520" w:rsidRPr="00125AF8">
        <w:rPr>
          <w:rFonts w:cs="Times New Roman"/>
          <w:iCs/>
          <w:lang w:val="es-ES_tradnl"/>
        </w:rPr>
        <w:t xml:space="preserve"> fue claramente aprovechado por distintos actores políticos como mecanismo de atracción de votantes y la internet, al tener una alta penetración dentro de la sociedad ecuatoriana, se convirtió en la herramienta idónea para persuadirlos.</w:t>
      </w:r>
    </w:p>
    <w:p w14:paraId="04F4279F" w14:textId="2C03007C" w:rsidR="005545DF" w:rsidRPr="00125AF8" w:rsidRDefault="00146520" w:rsidP="005545DF">
      <w:pPr>
        <w:spacing w:after="200" w:line="360" w:lineRule="auto"/>
        <w:ind w:firstLine="709"/>
        <w:jc w:val="both"/>
        <w:rPr>
          <w:rFonts w:cs="Times New Roman"/>
          <w:iCs/>
          <w:lang w:val="es-ES_tradnl"/>
        </w:rPr>
      </w:pPr>
      <w:r w:rsidRPr="00125AF8">
        <w:rPr>
          <w:rFonts w:cs="Times New Roman"/>
          <w:iCs/>
          <w:lang w:val="es-ES_tradnl"/>
        </w:rPr>
        <w:t xml:space="preserve">Con las estadísticas antes mencionadas se debe tomar en cuenta que para los comicios del 2017, según datos del Consejo Nacional Electoral </w:t>
      </w:r>
      <w:r w:rsidRPr="00125AF8">
        <w:rPr>
          <w:rFonts w:cs="Times New Roman"/>
          <w:iCs/>
          <w:lang w:val="es-ES_tradnl"/>
        </w:rPr>
        <w:fldChar w:fldCharType="begin"/>
      </w:r>
      <w:r w:rsidRPr="00125AF8">
        <w:rPr>
          <w:rFonts w:cs="Times New Roman"/>
          <w:iCs/>
          <w:lang w:val="es-ES_tradnl"/>
        </w:rPr>
        <w:instrText xml:space="preserve"> ADDIN ZOTERO_ITEM CSL_CITATION {"citationID":"9UXLetOW","properties":{"custom":"(2017)","formattedCitation":"(2017)","plainCitation":"(2017)","noteIndex":0},"citationItems":[{"id":104,"uris":["http://zotero.org/users/4126577/items/H75ZHX4R"],"uri":["http://zotero.org/users/4126577/items/H75ZHX4R"],"itemData":{"id":104,"type":"webpage","title":"Distributivo Electoral","container-title":"Consejo NAcional electoral","URL":"https://goo.gl/WC9Yo2","author":[{"family":"Consejo Nacional Electoral","given":""}],"issued":{"date-parts":[["2017"]]}}}],"schema":"https://github.com/citation-style-language/schema/raw/master/csl-citation.json"} </w:instrText>
      </w:r>
      <w:r w:rsidRPr="00125AF8">
        <w:rPr>
          <w:rFonts w:cs="Times New Roman"/>
          <w:iCs/>
          <w:lang w:val="es-ES_tradnl"/>
        </w:rPr>
        <w:fldChar w:fldCharType="separate"/>
      </w:r>
      <w:r w:rsidRPr="00125AF8">
        <w:rPr>
          <w:rFonts w:cs="Times New Roman"/>
          <w:iCs/>
          <w:lang w:val="es-ES_tradnl"/>
        </w:rPr>
        <w:t>(2017)</w:t>
      </w:r>
      <w:r w:rsidRPr="00125AF8">
        <w:rPr>
          <w:rFonts w:cs="Times New Roman"/>
          <w:iCs/>
          <w:lang w:val="es-ES_tradnl"/>
        </w:rPr>
        <w:fldChar w:fldCharType="end"/>
      </w:r>
      <w:r w:rsidRPr="00125AF8">
        <w:rPr>
          <w:rFonts w:cs="Times New Roman"/>
          <w:iCs/>
          <w:lang w:val="es-ES_tradnl"/>
        </w:rPr>
        <w:t xml:space="preserve">, 12’816.698 ecuatorianos ejercieron su derecho al voto, representando el 77,6% de la población total, lo que nos permite develar que con estas métricas, existe un incremento en las probabilidades de utilización de redes sociales y herramientas digitales para el consumo y difusión de </w:t>
      </w:r>
      <w:r w:rsidR="00544FAF" w:rsidRPr="00125AF8">
        <w:rPr>
          <w:rFonts w:cs="Times New Roman"/>
          <w:iCs/>
          <w:lang w:val="es-ES_tradnl"/>
        </w:rPr>
        <w:t>ciberpolítica</w:t>
      </w:r>
      <w:r w:rsidRPr="00125AF8">
        <w:rPr>
          <w:rFonts w:cs="Times New Roman"/>
          <w:iCs/>
          <w:lang w:val="es-ES_tradnl"/>
        </w:rPr>
        <w:t xml:space="preserve"> de forma estratégica</w:t>
      </w:r>
      <w:r w:rsidR="004B4E5B" w:rsidRPr="00125AF8">
        <w:rPr>
          <w:rFonts w:cs="Times New Roman"/>
          <w:iCs/>
          <w:lang w:val="es-ES_tradnl"/>
        </w:rPr>
        <w:t>,</w:t>
      </w:r>
      <w:r w:rsidR="00544FAF" w:rsidRPr="00125AF8">
        <w:rPr>
          <w:rFonts w:cs="Times New Roman"/>
          <w:iCs/>
          <w:lang w:val="es-ES_tradnl"/>
        </w:rPr>
        <w:t xml:space="preserve"> pues </w:t>
      </w:r>
      <w:r w:rsidR="004B4E5B" w:rsidRPr="00125AF8">
        <w:rPr>
          <w:rFonts w:cs="Times New Roman"/>
          <w:iCs/>
          <w:lang w:val="es-ES_tradnl"/>
        </w:rPr>
        <w:t>el porcentaje de población habilitada para votar se encuentran entre los 16 y 65 años, además de pertenecer a los 10 millones de ecuatorianos activos en redes sociales.</w:t>
      </w:r>
    </w:p>
    <w:p w14:paraId="135CE41E" w14:textId="4B2E241C" w:rsidR="005F0C05" w:rsidRPr="00125AF8" w:rsidRDefault="005F0C05" w:rsidP="00422144">
      <w:pPr>
        <w:pStyle w:val="ListParagraph"/>
        <w:numPr>
          <w:ilvl w:val="0"/>
          <w:numId w:val="19"/>
        </w:numPr>
        <w:spacing w:after="200" w:line="360" w:lineRule="auto"/>
        <w:rPr>
          <w:rFonts w:cs="Times New Roman"/>
          <w:iCs/>
          <w:lang w:val="es-ES_tradnl"/>
        </w:rPr>
      </w:pPr>
      <w:r w:rsidRPr="00125AF8">
        <w:rPr>
          <w:rFonts w:cs="Times New Roman"/>
          <w:b/>
          <w:lang w:val="es-ES_tradnl"/>
        </w:rPr>
        <w:t xml:space="preserve">Twitter como herramienta de gestión de </w:t>
      </w:r>
      <w:r w:rsidR="00F071E9" w:rsidRPr="00125AF8">
        <w:rPr>
          <w:rFonts w:cs="Times New Roman"/>
          <w:b/>
          <w:lang w:val="es-ES_tradnl"/>
        </w:rPr>
        <w:t>ciber</w:t>
      </w:r>
      <w:r w:rsidRPr="00125AF8">
        <w:rPr>
          <w:rFonts w:cs="Times New Roman"/>
          <w:b/>
          <w:lang w:val="es-ES_tradnl"/>
        </w:rPr>
        <w:t>política</w:t>
      </w:r>
    </w:p>
    <w:p w14:paraId="45E57CED" w14:textId="16FA12F2" w:rsidR="009576C5" w:rsidRPr="00125AF8" w:rsidRDefault="00604DBE" w:rsidP="0088071E">
      <w:pPr>
        <w:spacing w:after="200" w:line="360" w:lineRule="auto"/>
        <w:ind w:firstLine="709"/>
        <w:jc w:val="both"/>
        <w:rPr>
          <w:rFonts w:cs="Times New Roman"/>
          <w:lang w:val="es-ES_tradnl"/>
        </w:rPr>
      </w:pPr>
      <w:r w:rsidRPr="00125AF8">
        <w:rPr>
          <w:rFonts w:cs="Times New Roman"/>
          <w:iCs/>
          <w:lang w:val="es-ES_tradnl"/>
        </w:rPr>
        <w:t>Haciendo un análisis de</w:t>
      </w:r>
      <w:r w:rsidR="00152355" w:rsidRPr="00125AF8">
        <w:rPr>
          <w:rFonts w:cs="Times New Roman"/>
          <w:iCs/>
          <w:lang w:val="es-ES_tradnl"/>
        </w:rPr>
        <w:t xml:space="preserve"> l</w:t>
      </w:r>
      <w:r w:rsidR="005934E2" w:rsidRPr="00125AF8">
        <w:rPr>
          <w:rFonts w:cs="Times New Roman"/>
          <w:iCs/>
          <w:lang w:val="es-ES_tradnl"/>
        </w:rPr>
        <w:t xml:space="preserve">a </w:t>
      </w:r>
      <w:r w:rsidR="00152355" w:rsidRPr="00125AF8">
        <w:rPr>
          <w:rFonts w:cs="Times New Roman"/>
          <w:iCs/>
          <w:lang w:val="es-ES_tradnl"/>
        </w:rPr>
        <w:t>estrategia digital que implementó Alianza País</w:t>
      </w:r>
      <w:r w:rsidRPr="00125AF8">
        <w:rPr>
          <w:rFonts w:cs="Times New Roman"/>
          <w:iCs/>
          <w:lang w:val="es-ES_tradnl"/>
        </w:rPr>
        <w:t xml:space="preserve"> durante las elecciones presidenciales 2017, además de llegar a un amplio espectro </w:t>
      </w:r>
      <w:r w:rsidR="00152355" w:rsidRPr="00125AF8">
        <w:rPr>
          <w:rFonts w:cs="Times New Roman"/>
          <w:iCs/>
          <w:lang w:val="es-ES_tradnl"/>
        </w:rPr>
        <w:t>de la población a través de medios digitales,</w:t>
      </w:r>
      <w:r w:rsidR="0055738A" w:rsidRPr="00125AF8">
        <w:rPr>
          <w:rFonts w:cs="Times New Roman"/>
          <w:iCs/>
          <w:lang w:val="es-ES_tradnl"/>
        </w:rPr>
        <w:t xml:space="preserve"> estuvo </w:t>
      </w:r>
      <w:r w:rsidRPr="00125AF8">
        <w:rPr>
          <w:rFonts w:cs="Times New Roman"/>
          <w:iCs/>
          <w:lang w:val="es-ES_tradnl"/>
        </w:rPr>
        <w:t xml:space="preserve">pensada y ejecutada </w:t>
      </w:r>
      <w:r w:rsidR="0055738A" w:rsidRPr="00125AF8">
        <w:rPr>
          <w:rFonts w:cs="Times New Roman"/>
          <w:iCs/>
          <w:lang w:val="es-ES_tradnl"/>
        </w:rPr>
        <w:t>desde la realidad del candidato, tomando en cuenta</w:t>
      </w:r>
      <w:r w:rsidR="0055738A" w:rsidRPr="00125AF8">
        <w:rPr>
          <w:rFonts w:cs="Times New Roman"/>
          <w:lang w:val="es-ES_tradnl"/>
        </w:rPr>
        <w:t xml:space="preserve"> que “al ser una persona con discapacidad, la lógica de recorridos e </w:t>
      </w:r>
      <w:r w:rsidR="0055738A" w:rsidRPr="00125AF8">
        <w:rPr>
          <w:rFonts w:cs="Times New Roman"/>
          <w:lang w:val="es-ES_tradnl"/>
        </w:rPr>
        <w:lastRenderedPageBreak/>
        <w:t>interacción con el público era diferente”</w:t>
      </w:r>
      <w:r w:rsidR="0040000F" w:rsidRPr="00125AF8">
        <w:rPr>
          <w:rFonts w:cs="Times New Roman"/>
          <w:lang w:val="es-ES_tradnl"/>
        </w:rPr>
        <w:t xml:space="preserve"> </w:t>
      </w:r>
      <w:r w:rsidR="0055738A" w:rsidRPr="00125AF8">
        <w:rPr>
          <w:rFonts w:cs="Times New Roman"/>
          <w:lang w:val="es-ES_tradnl"/>
        </w:rPr>
        <w:fldChar w:fldCharType="begin"/>
      </w:r>
      <w:r w:rsidR="003C41B0" w:rsidRPr="00125AF8">
        <w:rPr>
          <w:rFonts w:cs="Times New Roman"/>
          <w:lang w:val="es-ES_tradnl"/>
        </w:rPr>
        <w:instrText xml:space="preserve"> ADDIN ZOTERO_ITEM CSL_CITATION {"citationID":"rFLRRUnu","properties":{"formattedCitation":"(V\\uc0\\u225{}scones, 2018)","plainCitation":"(Váscones, 2018)","noteIndex":0},"citationItems":[{"id":134,"uris":["http://zotero.org/users/4126577/items/XV7PRUCL"],"uri":["http://zotero.org/users/4126577/items/XV7PRUCL"],"itemData":{"id":134,"type":"interview","title":"Campaña de Lenín Moreno - Alianza País","URL":"https://goo.gl/sxYEZy","author":[{"family":"Váscones","given":"J. C."}],"issued":{"date-parts":[["2018",10,11]]}}}],"schema":"https://github.com/citation-style-language/schema/raw/master/csl-citation.json"} </w:instrText>
      </w:r>
      <w:r w:rsidR="0055738A" w:rsidRPr="00125AF8">
        <w:rPr>
          <w:rFonts w:cs="Times New Roman"/>
          <w:lang w:val="es-ES_tradnl"/>
        </w:rPr>
        <w:fldChar w:fldCharType="separate"/>
      </w:r>
      <w:r w:rsidR="003C41B0" w:rsidRPr="00125AF8">
        <w:rPr>
          <w:rFonts w:eastAsia="Times New Roman" w:cs="Times New Roman"/>
          <w:lang w:val="es-ES_tradnl"/>
        </w:rPr>
        <w:t>(Váscones, 2018)</w:t>
      </w:r>
      <w:r w:rsidR="0055738A" w:rsidRPr="00125AF8">
        <w:rPr>
          <w:rFonts w:cs="Times New Roman"/>
          <w:lang w:val="es-ES_tradnl"/>
        </w:rPr>
        <w:fldChar w:fldCharType="end"/>
      </w:r>
      <w:r w:rsidR="0055738A" w:rsidRPr="00125AF8">
        <w:rPr>
          <w:rFonts w:cs="Times New Roman"/>
          <w:lang w:val="es-ES_tradnl"/>
        </w:rPr>
        <w:t>, siendo este un factor qu</w:t>
      </w:r>
      <w:r w:rsidRPr="00125AF8">
        <w:rPr>
          <w:rFonts w:cs="Times New Roman"/>
          <w:lang w:val="es-ES_tradnl"/>
        </w:rPr>
        <w:t>e obligó a desarrollar más</w:t>
      </w:r>
      <w:r w:rsidR="0055738A" w:rsidRPr="00125AF8">
        <w:rPr>
          <w:rFonts w:cs="Times New Roman"/>
          <w:lang w:val="es-ES_tradnl"/>
        </w:rPr>
        <w:t xml:space="preserve"> </w:t>
      </w:r>
      <w:r w:rsidRPr="00125AF8">
        <w:rPr>
          <w:rFonts w:cs="Times New Roman"/>
          <w:lang w:val="es-ES_tradnl"/>
        </w:rPr>
        <w:t xml:space="preserve">espacios </w:t>
      </w:r>
      <w:r w:rsidR="0055738A" w:rsidRPr="00125AF8">
        <w:rPr>
          <w:rFonts w:cs="Times New Roman"/>
          <w:lang w:val="es-ES_tradnl"/>
        </w:rPr>
        <w:t>digitales</w:t>
      </w:r>
      <w:r w:rsidRPr="00125AF8">
        <w:rPr>
          <w:rFonts w:cs="Times New Roman"/>
          <w:lang w:val="es-ES_tradnl"/>
        </w:rPr>
        <w:t xml:space="preserve"> que le permitan a la ciudadanía informarse y seguir la candidatura de Moreno y de esta forma </w:t>
      </w:r>
      <w:r w:rsidR="0055738A" w:rsidRPr="00125AF8">
        <w:rPr>
          <w:rFonts w:cs="Times New Roman"/>
          <w:lang w:val="es-ES_tradnl"/>
        </w:rPr>
        <w:t>contar con un mayor impacto y alcance de la población.</w:t>
      </w:r>
    </w:p>
    <w:p w14:paraId="1F03B52B" w14:textId="6140ED31" w:rsidR="007A0FD4" w:rsidRPr="00125AF8" w:rsidRDefault="007A0FD4" w:rsidP="0088071E">
      <w:pPr>
        <w:spacing w:after="200" w:line="360" w:lineRule="auto"/>
        <w:ind w:firstLine="709"/>
        <w:jc w:val="both"/>
        <w:rPr>
          <w:rFonts w:cs="Times New Roman"/>
          <w:lang w:val="es-ES_tradnl"/>
        </w:rPr>
      </w:pPr>
      <w:r w:rsidRPr="00125AF8">
        <w:rPr>
          <w:rFonts w:cs="Times New Roman"/>
          <w:lang w:val="es-ES_tradnl"/>
        </w:rPr>
        <w:t xml:space="preserve">La imagen de Lenín Moreno debía ser tan activa en el entorno digital que únicamente el perfil del candidato era insuficiente para contar con el mayor número de impresiones y reacciones de los usuarios de redes sociales, puesto que los perfiles personales del candidato eran relativamente nuevos y sin mucho movimiento. Es así </w:t>
      </w:r>
      <w:r w:rsidR="0040000F" w:rsidRPr="00125AF8">
        <w:rPr>
          <w:rFonts w:cs="Times New Roman"/>
          <w:lang w:val="es-ES_tradnl"/>
        </w:rPr>
        <w:t>como</w:t>
      </w:r>
      <w:r w:rsidRPr="00125AF8">
        <w:rPr>
          <w:rFonts w:cs="Times New Roman"/>
          <w:lang w:val="es-ES_tradnl"/>
        </w:rPr>
        <w:t xml:space="preserve"> se implementó la cuenta a</w:t>
      </w:r>
      <w:r w:rsidR="00163AA1" w:rsidRPr="00125AF8">
        <w:rPr>
          <w:rFonts w:cs="Times New Roman"/>
          <w:lang w:val="es-ES_tradnl"/>
        </w:rPr>
        <w:t>lterna @</w:t>
      </w:r>
      <w:proofErr w:type="spellStart"/>
      <w:r w:rsidR="00163AA1" w:rsidRPr="00125AF8">
        <w:rPr>
          <w:rFonts w:cs="Times New Roman"/>
          <w:lang w:val="es-ES_tradnl"/>
        </w:rPr>
        <w:t>VamosLenin</w:t>
      </w:r>
      <w:proofErr w:type="spellEnd"/>
      <w:r w:rsidR="00163AA1" w:rsidRPr="00125AF8">
        <w:rPr>
          <w:rFonts w:cs="Times New Roman"/>
          <w:lang w:val="es-ES_tradnl"/>
        </w:rPr>
        <w:t>, que permitió</w:t>
      </w:r>
      <w:r w:rsidRPr="00125AF8">
        <w:rPr>
          <w:rFonts w:cs="Times New Roman"/>
          <w:lang w:val="es-ES_tradnl"/>
        </w:rPr>
        <w:t xml:space="preserve"> brindar soporte al perfil oficial del candidato.</w:t>
      </w:r>
    </w:p>
    <w:p w14:paraId="74BEBEF8" w14:textId="54B115EC" w:rsidR="00BC4DB5" w:rsidRPr="00125AF8" w:rsidRDefault="00152355" w:rsidP="0088071E">
      <w:pPr>
        <w:autoSpaceDE w:val="0"/>
        <w:autoSpaceDN w:val="0"/>
        <w:adjustRightInd w:val="0"/>
        <w:spacing w:after="200" w:line="360" w:lineRule="auto"/>
        <w:ind w:firstLine="709"/>
        <w:jc w:val="both"/>
        <w:rPr>
          <w:rFonts w:cs="Times New Roman"/>
          <w:lang w:val="es-ES_tradnl"/>
        </w:rPr>
      </w:pPr>
      <w:r w:rsidRPr="00125AF8">
        <w:rPr>
          <w:rFonts w:cs="Times New Roman"/>
          <w:lang w:val="es-ES_tradnl"/>
        </w:rPr>
        <w:t>La estrategia</w:t>
      </w:r>
      <w:r w:rsidR="00BC4DB5" w:rsidRPr="00125AF8">
        <w:rPr>
          <w:rFonts w:cs="Times New Roman"/>
          <w:lang w:val="es-ES_tradnl"/>
        </w:rPr>
        <w:t xml:space="preserve"> del perfil del candidato</w:t>
      </w:r>
      <w:r w:rsidRPr="00125AF8">
        <w:rPr>
          <w:rFonts w:cs="Times New Roman"/>
          <w:lang w:val="es-ES_tradnl"/>
        </w:rPr>
        <w:t xml:space="preserve"> contaba con tres vías específicas que permitieron innovar en la campaña, pues mientras los otros partidos </w:t>
      </w:r>
      <w:r w:rsidR="00C961E1" w:rsidRPr="00125AF8">
        <w:rPr>
          <w:rFonts w:cs="Times New Roman"/>
          <w:lang w:val="es-ES_tradnl"/>
        </w:rPr>
        <w:t>polí</w:t>
      </w:r>
      <w:r w:rsidRPr="00125AF8">
        <w:rPr>
          <w:rFonts w:cs="Times New Roman"/>
          <w:lang w:val="es-ES_tradnl"/>
        </w:rPr>
        <w:t xml:space="preserve">ticos lo hacían únicamente a través de sus redes sociales, </w:t>
      </w:r>
      <w:r w:rsidR="00604DBE" w:rsidRPr="00125AF8">
        <w:rPr>
          <w:rFonts w:cs="Times New Roman"/>
          <w:lang w:val="es-ES_tradnl"/>
        </w:rPr>
        <w:t>Alianza País tomó fuerza en el campo digital a través de:</w:t>
      </w:r>
    </w:p>
    <w:p w14:paraId="231B59FE" w14:textId="77777777" w:rsidR="00604DBE" w:rsidRPr="00125AF8" w:rsidRDefault="00604DBE" w:rsidP="0088071E">
      <w:pPr>
        <w:pStyle w:val="ListParagraph"/>
        <w:numPr>
          <w:ilvl w:val="0"/>
          <w:numId w:val="1"/>
        </w:numPr>
        <w:autoSpaceDE w:val="0"/>
        <w:autoSpaceDN w:val="0"/>
        <w:adjustRightInd w:val="0"/>
        <w:spacing w:after="200" w:line="360" w:lineRule="auto"/>
        <w:contextualSpacing w:val="0"/>
        <w:jc w:val="both"/>
        <w:rPr>
          <w:rFonts w:cs="Times New Roman"/>
          <w:lang w:val="es-ES_tradnl"/>
        </w:rPr>
      </w:pPr>
      <w:r w:rsidRPr="00125AF8">
        <w:rPr>
          <w:rFonts w:cs="Times New Roman"/>
          <w:lang w:val="es-ES_tradnl"/>
        </w:rPr>
        <w:t>D</w:t>
      </w:r>
      <w:r w:rsidR="00152355" w:rsidRPr="00125AF8">
        <w:rPr>
          <w:rFonts w:cs="Times New Roman"/>
          <w:lang w:val="es-ES_tradnl"/>
        </w:rPr>
        <w:t>os páginas web</w:t>
      </w:r>
      <w:r w:rsidRPr="00125AF8">
        <w:rPr>
          <w:rFonts w:cs="Times New Roman"/>
          <w:lang w:val="es-ES_tradnl"/>
        </w:rPr>
        <w:t xml:space="preserve">: </w:t>
      </w:r>
      <w:r w:rsidR="00A06E84" w:rsidRPr="00125AF8">
        <w:rPr>
          <w:rFonts w:cs="Times New Roman"/>
          <w:lang w:val="es-ES_tradnl"/>
        </w:rPr>
        <w:t>elfuturoesahora.com y leni</w:t>
      </w:r>
      <w:r w:rsidRPr="00125AF8">
        <w:rPr>
          <w:rFonts w:cs="Times New Roman"/>
          <w:lang w:val="es-ES_tradnl"/>
        </w:rPr>
        <w:t xml:space="preserve">ncontigo.com.ec </w:t>
      </w:r>
    </w:p>
    <w:p w14:paraId="2C8AC80B" w14:textId="77777777" w:rsidR="00604DBE" w:rsidRPr="00125AF8" w:rsidRDefault="00604DBE" w:rsidP="0088071E">
      <w:pPr>
        <w:pStyle w:val="ListParagraph"/>
        <w:numPr>
          <w:ilvl w:val="0"/>
          <w:numId w:val="1"/>
        </w:numPr>
        <w:autoSpaceDE w:val="0"/>
        <w:autoSpaceDN w:val="0"/>
        <w:adjustRightInd w:val="0"/>
        <w:spacing w:after="200" w:line="360" w:lineRule="auto"/>
        <w:contextualSpacing w:val="0"/>
        <w:jc w:val="both"/>
        <w:rPr>
          <w:rFonts w:cs="Times New Roman"/>
          <w:lang w:val="es-ES_tradnl"/>
        </w:rPr>
      </w:pPr>
      <w:r w:rsidRPr="00125AF8">
        <w:rPr>
          <w:rFonts w:cs="Times New Roman"/>
          <w:lang w:val="es-ES_tradnl"/>
        </w:rPr>
        <w:t>A</w:t>
      </w:r>
      <w:r w:rsidR="00152355" w:rsidRPr="00125AF8">
        <w:rPr>
          <w:rFonts w:cs="Times New Roman"/>
          <w:lang w:val="es-ES_tradnl"/>
        </w:rPr>
        <w:t>plicación móvil</w:t>
      </w:r>
      <w:r w:rsidRPr="00125AF8">
        <w:rPr>
          <w:rFonts w:cs="Times New Roman"/>
          <w:lang w:val="es-ES_tradnl"/>
        </w:rPr>
        <w:t>:</w:t>
      </w:r>
      <w:r w:rsidR="00A06E84" w:rsidRPr="00125AF8">
        <w:rPr>
          <w:rFonts w:cs="Times New Roman"/>
          <w:lang w:val="es-ES_tradnl"/>
        </w:rPr>
        <w:t xml:space="preserve"> El Futuro Es Ahora – Lenín</w:t>
      </w:r>
    </w:p>
    <w:p w14:paraId="537351FA" w14:textId="46FCBDC3" w:rsidR="00604DBE" w:rsidRPr="00125AF8" w:rsidRDefault="00604DBE" w:rsidP="0088071E">
      <w:pPr>
        <w:pStyle w:val="ListParagraph"/>
        <w:numPr>
          <w:ilvl w:val="0"/>
          <w:numId w:val="1"/>
        </w:numPr>
        <w:autoSpaceDE w:val="0"/>
        <w:autoSpaceDN w:val="0"/>
        <w:adjustRightInd w:val="0"/>
        <w:spacing w:after="200" w:line="360" w:lineRule="auto"/>
        <w:contextualSpacing w:val="0"/>
        <w:jc w:val="both"/>
        <w:rPr>
          <w:rFonts w:cs="Times New Roman"/>
          <w:lang w:val="es-ES_tradnl"/>
        </w:rPr>
      </w:pPr>
      <w:r w:rsidRPr="00125AF8">
        <w:rPr>
          <w:rFonts w:cs="Times New Roman"/>
          <w:lang w:val="es-ES_tradnl"/>
        </w:rPr>
        <w:t xml:space="preserve">Redes sociales: </w:t>
      </w:r>
      <w:r w:rsidR="00BC4DB5" w:rsidRPr="00125AF8">
        <w:rPr>
          <w:rFonts w:cs="Times New Roman"/>
          <w:lang w:val="es-ES_tradnl"/>
        </w:rPr>
        <w:t>Twitter</w:t>
      </w:r>
      <w:r w:rsidR="00BC4DB5" w:rsidRPr="00125AF8">
        <w:rPr>
          <w:rFonts w:cs="Times New Roman"/>
          <w:i/>
          <w:lang w:val="es-ES_tradnl"/>
        </w:rPr>
        <w:t>,</w:t>
      </w:r>
      <w:r w:rsidRPr="00125AF8">
        <w:rPr>
          <w:rFonts w:cs="Times New Roman"/>
          <w:i/>
          <w:lang w:val="es-ES_tradnl"/>
        </w:rPr>
        <w:t xml:space="preserve"> </w:t>
      </w:r>
      <w:r w:rsidRPr="00125AF8">
        <w:rPr>
          <w:rFonts w:cs="Times New Roman"/>
          <w:lang w:val="es-ES_tradnl"/>
        </w:rPr>
        <w:t>Facebook</w:t>
      </w:r>
      <w:r w:rsidR="00BC4DB5" w:rsidRPr="00125AF8">
        <w:rPr>
          <w:rFonts w:cs="Times New Roman"/>
          <w:lang w:val="es-ES_tradnl"/>
        </w:rPr>
        <w:t xml:space="preserve"> e Instagram</w:t>
      </w:r>
    </w:p>
    <w:p w14:paraId="579CF1D4" w14:textId="358057C9" w:rsidR="00B2743C" w:rsidRPr="00125AF8" w:rsidRDefault="00604DBE"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En estos espacios</w:t>
      </w:r>
      <w:r w:rsidR="00F56139" w:rsidRPr="00125AF8">
        <w:rPr>
          <w:rFonts w:cs="Times New Roman"/>
          <w:lang w:val="es-ES_tradnl"/>
        </w:rPr>
        <w:t xml:space="preserve"> se podía encontrar todo tipo de información concerniente a las propuestas de campaña, actividades del candidato, información relevante y los ciudadanos podían inscribirse en los distintos programas de vivienda y empleo que ofrecían en su campaña. </w:t>
      </w:r>
    </w:p>
    <w:p w14:paraId="09625B3F" w14:textId="51C4B5B4" w:rsidR="008F0FBB" w:rsidRPr="00125AF8" w:rsidRDefault="00F56139"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A través de redes sociales se utilizaron</w:t>
      </w:r>
      <w:r w:rsidR="00C961E1" w:rsidRPr="00125AF8">
        <w:rPr>
          <w:rFonts w:cs="Times New Roman"/>
          <w:lang w:val="es-ES_tradnl"/>
        </w:rPr>
        <w:t xml:space="preserve"> las</w:t>
      </w:r>
      <w:r w:rsidR="00604DBE" w:rsidRPr="00125AF8">
        <w:rPr>
          <w:rFonts w:cs="Times New Roman"/>
          <w:lang w:val="es-ES_tradnl"/>
        </w:rPr>
        <w:t xml:space="preserve"> cuentas</w:t>
      </w:r>
      <w:r w:rsidR="00C961E1" w:rsidRPr="00125AF8">
        <w:rPr>
          <w:rFonts w:cs="Times New Roman"/>
          <w:lang w:val="es-ES_tradnl"/>
        </w:rPr>
        <w:t xml:space="preserve"> personales del candidato a través de Twitter y Facebook, las mismas que habían sido creadas en 2012 pero contaban con un bajo movimiento y que durante la campaña </w:t>
      </w:r>
      <w:r w:rsidR="00163AA1" w:rsidRPr="00125AF8">
        <w:rPr>
          <w:rFonts w:cs="Times New Roman"/>
          <w:lang w:val="es-ES_tradnl"/>
        </w:rPr>
        <w:t>crecieron en seguidores y publicaciones</w:t>
      </w:r>
      <w:r w:rsidRPr="00125AF8">
        <w:rPr>
          <w:rFonts w:cs="Times New Roman"/>
          <w:lang w:val="es-ES_tradnl"/>
        </w:rPr>
        <w:t>; e,</w:t>
      </w:r>
      <w:r w:rsidR="000753B4" w:rsidRPr="00125AF8">
        <w:rPr>
          <w:rFonts w:cs="Times New Roman"/>
          <w:lang w:val="es-ES_tradnl"/>
        </w:rPr>
        <w:t xml:space="preserve"> </w:t>
      </w:r>
      <w:r w:rsidR="000753B4" w:rsidRPr="00125AF8">
        <w:rPr>
          <w:rFonts w:cs="Times New Roman"/>
          <w:i/>
          <w:lang w:val="es-ES_tradnl"/>
        </w:rPr>
        <w:t>Instagram</w:t>
      </w:r>
      <w:r w:rsidRPr="00125AF8">
        <w:rPr>
          <w:rFonts w:cs="Times New Roman"/>
          <w:lang w:val="es-ES_tradnl"/>
        </w:rPr>
        <w:t xml:space="preserve"> que</w:t>
      </w:r>
      <w:r w:rsidR="000753B4" w:rsidRPr="00125AF8">
        <w:rPr>
          <w:rFonts w:cs="Times New Roman"/>
          <w:lang w:val="es-ES_tradnl"/>
        </w:rPr>
        <w:t xml:space="preserve"> se creó </w:t>
      </w:r>
      <w:r w:rsidR="00F347CD" w:rsidRPr="00125AF8">
        <w:rPr>
          <w:rFonts w:cs="Times New Roman"/>
          <w:lang w:val="es-ES_tradnl"/>
        </w:rPr>
        <w:t xml:space="preserve">durante la </w:t>
      </w:r>
      <w:r w:rsidR="008F0FBB" w:rsidRPr="00125AF8">
        <w:rPr>
          <w:rFonts w:cs="Times New Roman"/>
          <w:lang w:val="es-ES_tradnl"/>
        </w:rPr>
        <w:t>precampaña</w:t>
      </w:r>
      <w:r w:rsidR="00D31DCE" w:rsidRPr="00125AF8">
        <w:rPr>
          <w:rFonts w:cs="Times New Roman"/>
          <w:lang w:val="es-ES_tradnl"/>
        </w:rPr>
        <w:t xml:space="preserve">. </w:t>
      </w:r>
      <w:r w:rsidR="00F347CD" w:rsidRPr="00125AF8">
        <w:rPr>
          <w:rFonts w:cs="Times New Roman"/>
          <w:lang w:val="es-ES_tradnl"/>
        </w:rPr>
        <w:t>Además, para reforzar la</w:t>
      </w:r>
      <w:r w:rsidR="00321EE8" w:rsidRPr="00125AF8">
        <w:rPr>
          <w:rFonts w:cs="Times New Roman"/>
          <w:lang w:val="es-ES_tradnl"/>
        </w:rPr>
        <w:t>s</w:t>
      </w:r>
      <w:r w:rsidR="00F347CD" w:rsidRPr="00125AF8">
        <w:rPr>
          <w:rFonts w:cs="Times New Roman"/>
          <w:lang w:val="es-ES_tradnl"/>
        </w:rPr>
        <w:t xml:space="preserve"> </w:t>
      </w:r>
      <w:r w:rsidR="00321EE8" w:rsidRPr="00125AF8">
        <w:rPr>
          <w:rFonts w:cs="Times New Roman"/>
          <w:lang w:val="es-ES_tradnl"/>
        </w:rPr>
        <w:t>acciones digitales</w:t>
      </w:r>
      <w:r w:rsidR="00BC4DB5" w:rsidRPr="00125AF8">
        <w:rPr>
          <w:rFonts w:cs="Times New Roman"/>
          <w:lang w:val="es-ES_tradnl"/>
        </w:rPr>
        <w:t xml:space="preserve"> del candidato, se creó la cuenta</w:t>
      </w:r>
      <w:r w:rsidR="000753B4" w:rsidRPr="00125AF8">
        <w:rPr>
          <w:rFonts w:cs="Times New Roman"/>
          <w:lang w:val="es-ES_tradnl"/>
        </w:rPr>
        <w:t xml:space="preserve"> </w:t>
      </w:r>
      <w:r w:rsidR="000753B4" w:rsidRPr="00125AF8">
        <w:rPr>
          <w:rFonts w:cs="Times New Roman"/>
          <w:i/>
          <w:lang w:val="es-ES_tradnl"/>
        </w:rPr>
        <w:t xml:space="preserve">Vamos Lenín </w:t>
      </w:r>
      <w:r w:rsidR="00F347CD" w:rsidRPr="00125AF8">
        <w:rPr>
          <w:rFonts w:cs="Times New Roman"/>
          <w:lang w:val="es-ES_tradnl"/>
        </w:rPr>
        <w:t>en Facebook, Twitter, Instagram y</w:t>
      </w:r>
      <w:r w:rsidR="000753B4" w:rsidRPr="00125AF8">
        <w:rPr>
          <w:rFonts w:cs="Times New Roman"/>
          <w:lang w:val="es-ES_tradnl"/>
        </w:rPr>
        <w:t xml:space="preserve"> </w:t>
      </w:r>
      <w:r w:rsidR="008F0FBB" w:rsidRPr="00125AF8">
        <w:rPr>
          <w:rFonts w:cs="Times New Roman"/>
          <w:lang w:val="es-ES_tradnl"/>
        </w:rPr>
        <w:t>YouTube</w:t>
      </w:r>
      <w:r w:rsidR="00F347CD" w:rsidRPr="00125AF8">
        <w:rPr>
          <w:rFonts w:cs="Times New Roman"/>
          <w:lang w:val="es-ES_tradnl"/>
        </w:rPr>
        <w:t>, donde se podía encontrar replicada todo tipo de inform</w:t>
      </w:r>
      <w:r w:rsidR="00604DBE" w:rsidRPr="00125AF8">
        <w:rPr>
          <w:rFonts w:cs="Times New Roman"/>
          <w:lang w:val="es-ES_tradnl"/>
        </w:rPr>
        <w:t>ación concerniente a la campaña y que se manejaba a la par con las cuentas del candidato.</w:t>
      </w:r>
    </w:p>
    <w:p w14:paraId="54B5B374" w14:textId="53E6F5CE" w:rsidR="00E0202B" w:rsidRPr="00125AF8" w:rsidRDefault="00A06E84"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En este punto</w:t>
      </w:r>
      <w:r w:rsidR="00E0202B" w:rsidRPr="00125AF8">
        <w:rPr>
          <w:rFonts w:cs="Times New Roman"/>
          <w:lang w:val="es-ES_tradnl"/>
        </w:rPr>
        <w:t>,</w:t>
      </w:r>
      <w:r w:rsidRPr="00125AF8">
        <w:rPr>
          <w:rFonts w:cs="Times New Roman"/>
          <w:lang w:val="es-ES_tradnl"/>
        </w:rPr>
        <w:t xml:space="preserve"> es </w:t>
      </w:r>
      <w:r w:rsidR="00F347CD" w:rsidRPr="00125AF8">
        <w:rPr>
          <w:rFonts w:cs="Times New Roman"/>
          <w:lang w:val="es-ES_tradnl"/>
        </w:rPr>
        <w:t xml:space="preserve">importante destacar el desempeño de Twitter como la plataforma </w:t>
      </w:r>
      <w:r w:rsidR="00B2743C" w:rsidRPr="00125AF8">
        <w:rPr>
          <w:rFonts w:cs="Times New Roman"/>
          <w:lang w:val="es-ES_tradnl"/>
        </w:rPr>
        <w:t xml:space="preserve">de </w:t>
      </w:r>
      <w:r w:rsidR="00B2743C" w:rsidRPr="00125AF8">
        <w:rPr>
          <w:rFonts w:cs="Times New Roman"/>
          <w:i/>
          <w:lang w:val="es-ES_tradnl"/>
        </w:rPr>
        <w:t>microblogging</w:t>
      </w:r>
      <w:r w:rsidR="00B2743C" w:rsidRPr="00125AF8">
        <w:rPr>
          <w:rFonts w:cs="Times New Roman"/>
          <w:lang w:val="es-ES_tradnl"/>
        </w:rPr>
        <w:t xml:space="preserve"> que permite</w:t>
      </w:r>
      <w:r w:rsidR="00357F8A" w:rsidRPr="00125AF8">
        <w:rPr>
          <w:rFonts w:cs="Times New Roman"/>
          <w:lang w:val="es-ES_tradnl"/>
        </w:rPr>
        <w:t xml:space="preserve"> almacenar y</w:t>
      </w:r>
      <w:r w:rsidR="00B2743C" w:rsidRPr="00125AF8">
        <w:rPr>
          <w:rFonts w:cs="Times New Roman"/>
          <w:lang w:val="es-ES_tradnl"/>
        </w:rPr>
        <w:t xml:space="preserve"> mantener una comunicación directa entre los líderes de opinión y la ciudadanía, pues “en Twitter las palabras valen mil imágenes. La </w:t>
      </w:r>
      <w:r w:rsidR="00B2743C" w:rsidRPr="00125AF8">
        <w:rPr>
          <w:rFonts w:cs="Times New Roman"/>
          <w:lang w:val="es-ES_tradnl"/>
        </w:rPr>
        <w:lastRenderedPageBreak/>
        <w:t xml:space="preserve">plataforma se ha convertido en el alambique en el que se destila la cultura de nuestro tiempo… hay que aportar valor para obtener atención a cambio, y hay que hacerlo a modo regular para poder construir una comunidad valiosa” </w:t>
      </w:r>
      <w:r w:rsidR="00B2743C" w:rsidRPr="00125AF8">
        <w:rPr>
          <w:rFonts w:cs="Times New Roman"/>
          <w:lang w:val="es-ES_tradnl"/>
        </w:rPr>
        <w:fldChar w:fldCharType="begin"/>
      </w:r>
      <w:r w:rsidR="00B2743C" w:rsidRPr="00125AF8">
        <w:rPr>
          <w:rFonts w:cs="Times New Roman"/>
          <w:lang w:val="es-ES_tradnl"/>
        </w:rPr>
        <w:instrText xml:space="preserve"> ADDIN ZOTERO_ITEM CSL_CITATION {"citationID":"p0efgaCL","properties":{"formattedCitation":"(Orihuela, 2011)","plainCitation":"(Orihuela, 2011)","noteIndex":0},"citationItems":[{"id":27,"uris":["http://zotero.org/users/4126577/items/K4MFSRA3"],"uri":["http://zotero.org/users/4126577/items/K4MFSRA3"],"itemData":{"id":27,"type":"book","title":"Mundo Twitter: Una guía para comprender y dominar la plataforma que cambió la red","collection-title":"COLECCION ALIENTA","publisher":"Grupo Planeta","ISBN":"978-84-15320-02-9","author":[{"family":"Orihuela","given":"J.L."}],"issued":{"date-parts":[["2011"]]}}}],"schema":"https://github.com/citation-style-language/schema/raw/master/csl-citation.json"} </w:instrText>
      </w:r>
      <w:r w:rsidR="00B2743C" w:rsidRPr="00125AF8">
        <w:rPr>
          <w:rFonts w:cs="Times New Roman"/>
          <w:lang w:val="es-ES_tradnl"/>
        </w:rPr>
        <w:fldChar w:fldCharType="separate"/>
      </w:r>
      <w:r w:rsidR="00B2743C" w:rsidRPr="00125AF8">
        <w:rPr>
          <w:rFonts w:cs="Times New Roman"/>
          <w:lang w:val="es-ES_tradnl"/>
        </w:rPr>
        <w:t>(Orihuela, 2011)</w:t>
      </w:r>
      <w:r w:rsidR="00B2743C" w:rsidRPr="00125AF8">
        <w:rPr>
          <w:rFonts w:cs="Times New Roman"/>
          <w:lang w:val="es-ES_tradnl"/>
        </w:rPr>
        <w:fldChar w:fldCharType="end"/>
      </w:r>
      <w:r w:rsidR="00B2743C" w:rsidRPr="00125AF8">
        <w:rPr>
          <w:rFonts w:cs="Times New Roman"/>
          <w:lang w:val="es-ES_tradnl"/>
        </w:rPr>
        <w:t>. Por este motivo</w:t>
      </w:r>
      <w:r w:rsidR="00BC4DB5" w:rsidRPr="00125AF8">
        <w:rPr>
          <w:rFonts w:cs="Times New Roman"/>
          <w:lang w:val="es-ES_tradnl"/>
        </w:rPr>
        <w:t>,</w:t>
      </w:r>
      <w:r w:rsidR="00B2743C" w:rsidRPr="00125AF8">
        <w:rPr>
          <w:rFonts w:cs="Times New Roman"/>
          <w:lang w:val="es-ES_tradnl"/>
        </w:rPr>
        <w:t xml:space="preserve"> es importante comprender que en esta red social la relación que se tiene entre usuarios</w:t>
      </w:r>
      <w:r w:rsidR="00F347CD" w:rsidRPr="00125AF8">
        <w:rPr>
          <w:rFonts w:cs="Times New Roman"/>
          <w:lang w:val="es-ES_tradnl"/>
        </w:rPr>
        <w:t xml:space="preserve"> permite fortalecer la imagen de un líder político, pues es la herramienta que por el efecto que ocasiona </w:t>
      </w:r>
      <w:r w:rsidR="00E0202B" w:rsidRPr="00125AF8">
        <w:rPr>
          <w:rFonts w:cs="Times New Roman"/>
          <w:lang w:val="es-ES_tradnl"/>
        </w:rPr>
        <w:t>se ha convertido en el</w:t>
      </w:r>
      <w:r w:rsidR="00F347CD" w:rsidRPr="00125AF8">
        <w:rPr>
          <w:rFonts w:cs="Times New Roman"/>
          <w:lang w:val="es-ES_tradnl"/>
        </w:rPr>
        <w:t xml:space="preserve"> </w:t>
      </w:r>
      <w:r w:rsidR="00E0202B" w:rsidRPr="00125AF8">
        <w:rPr>
          <w:rFonts w:cs="Times New Roman"/>
          <w:lang w:val="es-ES_tradnl"/>
        </w:rPr>
        <w:t>instrumento perfecto</w:t>
      </w:r>
      <w:r w:rsidR="00F347CD" w:rsidRPr="00125AF8">
        <w:rPr>
          <w:rFonts w:cs="Times New Roman"/>
          <w:lang w:val="es-ES_tradnl"/>
        </w:rPr>
        <w:t xml:space="preserve"> para vincular a la ciudadanía con la gestión política</w:t>
      </w:r>
      <w:r w:rsidR="00E0202B" w:rsidRPr="00125AF8">
        <w:rPr>
          <w:rFonts w:cs="Times New Roman"/>
          <w:lang w:val="es-ES_tradnl"/>
        </w:rPr>
        <w:t>.</w:t>
      </w:r>
      <w:r w:rsidR="00F347CD" w:rsidRPr="00125AF8">
        <w:rPr>
          <w:rFonts w:cs="Times New Roman"/>
          <w:lang w:val="es-ES_tradnl"/>
        </w:rPr>
        <w:t xml:space="preserve"> </w:t>
      </w:r>
      <w:r w:rsidR="00357F8A" w:rsidRPr="00125AF8">
        <w:rPr>
          <w:rFonts w:cs="Times New Roman"/>
          <w:lang w:val="es-ES_tradnl"/>
        </w:rPr>
        <w:t>Orejuela dice</w:t>
      </w:r>
      <w:r w:rsidR="0040000F" w:rsidRPr="00125AF8">
        <w:rPr>
          <w:rFonts w:cs="Times New Roman"/>
          <w:lang w:val="es-ES_tradnl"/>
        </w:rPr>
        <w:t xml:space="preserve"> en este contexto:</w:t>
      </w:r>
    </w:p>
    <w:p w14:paraId="39D42613" w14:textId="2E44C291" w:rsidR="00E0202B" w:rsidRPr="00125AF8" w:rsidRDefault="00E0202B" w:rsidP="0088071E">
      <w:pPr>
        <w:autoSpaceDE w:val="0"/>
        <w:autoSpaceDN w:val="0"/>
        <w:adjustRightInd w:val="0"/>
        <w:spacing w:after="200" w:line="360" w:lineRule="auto"/>
        <w:ind w:left="709"/>
        <w:jc w:val="both"/>
        <w:rPr>
          <w:rFonts w:cs="Times New Roman"/>
          <w:sz w:val="22"/>
          <w:szCs w:val="22"/>
          <w:lang w:val="es-ES_tradnl"/>
        </w:rPr>
      </w:pPr>
      <w:r w:rsidRPr="00125AF8">
        <w:rPr>
          <w:rFonts w:cs="Times New Roman"/>
          <w:sz w:val="22"/>
          <w:szCs w:val="22"/>
          <w:lang w:val="es-ES_tradnl"/>
        </w:rPr>
        <w:t>C</w:t>
      </w:r>
      <w:r w:rsidR="00F347CD" w:rsidRPr="00125AF8">
        <w:rPr>
          <w:rFonts w:cs="Times New Roman"/>
          <w:sz w:val="22"/>
          <w:szCs w:val="22"/>
          <w:lang w:val="es-ES_tradnl"/>
        </w:rPr>
        <w:t xml:space="preserve">on </w:t>
      </w:r>
      <w:r w:rsidR="00F347CD" w:rsidRPr="00125AF8">
        <w:rPr>
          <w:rFonts w:cs="Times New Roman"/>
          <w:iCs/>
          <w:sz w:val="22"/>
          <w:szCs w:val="22"/>
          <w:lang w:val="es-ES_tradnl"/>
        </w:rPr>
        <w:t>Twitter</w:t>
      </w:r>
      <w:r w:rsidR="00F347CD" w:rsidRPr="00125AF8">
        <w:rPr>
          <w:rFonts w:cs="Times New Roman"/>
          <w:i/>
          <w:iCs/>
          <w:sz w:val="22"/>
          <w:szCs w:val="22"/>
          <w:lang w:val="es-ES_tradnl"/>
        </w:rPr>
        <w:t xml:space="preserve"> </w:t>
      </w:r>
      <w:r w:rsidR="00F347CD" w:rsidRPr="00125AF8">
        <w:rPr>
          <w:rFonts w:cs="Times New Roman"/>
          <w:sz w:val="22"/>
          <w:szCs w:val="22"/>
          <w:lang w:val="es-ES_tradnl"/>
        </w:rPr>
        <w:t xml:space="preserve">los políticos pueden acercarse a un público muy diverso y, en gran medida exigente, ya que, a diferencia de otras plataformas, el éxito de </w:t>
      </w:r>
      <w:r w:rsidR="00F347CD" w:rsidRPr="00125AF8">
        <w:rPr>
          <w:rFonts w:cs="Times New Roman"/>
          <w:iCs/>
          <w:sz w:val="22"/>
          <w:szCs w:val="22"/>
          <w:lang w:val="es-ES_tradnl"/>
        </w:rPr>
        <w:t>Twitter</w:t>
      </w:r>
      <w:r w:rsidR="00F347CD" w:rsidRPr="00125AF8">
        <w:rPr>
          <w:rFonts w:cs="Times New Roman"/>
          <w:i/>
          <w:iCs/>
          <w:sz w:val="22"/>
          <w:szCs w:val="22"/>
          <w:lang w:val="es-ES_tradnl"/>
        </w:rPr>
        <w:t xml:space="preserve"> </w:t>
      </w:r>
      <w:r w:rsidR="00F347CD" w:rsidRPr="00125AF8">
        <w:rPr>
          <w:rFonts w:cs="Times New Roman"/>
          <w:sz w:val="22"/>
          <w:szCs w:val="22"/>
          <w:lang w:val="es-ES_tradnl"/>
        </w:rPr>
        <w:t xml:space="preserve">está en ‘lo que se dice’, el nivel y alcance de la conversación. Con un </w:t>
      </w:r>
      <w:r w:rsidR="00A7322F" w:rsidRPr="00125AF8">
        <w:rPr>
          <w:rFonts w:cs="Times New Roman"/>
          <w:iCs/>
          <w:sz w:val="22"/>
          <w:szCs w:val="22"/>
          <w:lang w:val="es-ES_tradnl"/>
        </w:rPr>
        <w:t>tui</w:t>
      </w:r>
      <w:r w:rsidR="00F347CD" w:rsidRPr="00125AF8">
        <w:rPr>
          <w:rFonts w:cs="Times New Roman"/>
          <w:iCs/>
          <w:sz w:val="22"/>
          <w:szCs w:val="22"/>
          <w:lang w:val="es-ES_tradnl"/>
        </w:rPr>
        <w:t>t</w:t>
      </w:r>
      <w:r w:rsidR="00F347CD" w:rsidRPr="00125AF8">
        <w:rPr>
          <w:rFonts w:cs="Times New Roman"/>
          <w:i/>
          <w:iCs/>
          <w:sz w:val="22"/>
          <w:szCs w:val="22"/>
          <w:lang w:val="es-ES_tradnl"/>
        </w:rPr>
        <w:t xml:space="preserve"> </w:t>
      </w:r>
      <w:r w:rsidR="00F347CD" w:rsidRPr="00125AF8">
        <w:rPr>
          <w:rFonts w:cs="Times New Roman"/>
          <w:sz w:val="22"/>
          <w:szCs w:val="22"/>
          <w:lang w:val="es-ES_tradnl"/>
        </w:rPr>
        <w:t>puedo hacer partícipe a los ciudadanos de lo que pienso o tengo en proyecto</w:t>
      </w:r>
      <w:r w:rsidR="00163AA1" w:rsidRPr="00125AF8">
        <w:rPr>
          <w:rFonts w:cs="Times New Roman"/>
          <w:sz w:val="22"/>
          <w:szCs w:val="22"/>
          <w:lang w:val="es-ES_tradnl"/>
        </w:rPr>
        <w:t xml:space="preserve"> y, además, tener una respuesta </w:t>
      </w:r>
      <w:r w:rsidR="00163AA1" w:rsidRPr="00125AF8">
        <w:rPr>
          <w:rFonts w:cs="Times New Roman"/>
          <w:sz w:val="22"/>
          <w:szCs w:val="22"/>
          <w:lang w:val="es-ES_tradnl"/>
        </w:rPr>
        <w:fldChar w:fldCharType="begin"/>
      </w:r>
      <w:r w:rsidR="00163AA1" w:rsidRPr="00125AF8">
        <w:rPr>
          <w:rFonts w:cs="Times New Roman"/>
          <w:sz w:val="22"/>
          <w:szCs w:val="22"/>
          <w:lang w:val="es-ES_tradnl"/>
        </w:rPr>
        <w:instrText xml:space="preserve"> ADDIN ZOTERO_ITEM CSL_CITATION {"citationID":"ak0rjeaa9n","properties":{"formattedCitation":"\\uldash{(2012, p. 10)}","plainCitation":"(2012, p. 10)","noteIndex":0},"citationItems":[{"id":38,"uris":["http://zotero.org/users/4126577/items/SDK7CQ4V"],"uri":["http://zotero.org/users/4126577/items/SDK7CQ4V"],"itemData":{"id":38,"type":"paper-conference","title":"Twitter en la Comunicación Institucional. Dónde, cómo y cuándo hay razones para el uso de este servicio de microblogging desde el poder institucional. Ollanta Humala: un Presidente que se comunica por Twitter. Twitter in Institutional Communication.","page":"1-14","URL":"https://goo.gl/Bp87Ez","author":[{"family":"Orejuela","given":"S."}],"issued":{"date-parts":[["2012"]]}},"locator":"10","label":"page","suppress-author":true}],"schema":"https://github.com/citation-style-language/schema/raw/master/csl-citation.json"} </w:instrText>
      </w:r>
      <w:r w:rsidR="00163AA1" w:rsidRPr="00125AF8">
        <w:rPr>
          <w:rFonts w:cs="Times New Roman"/>
          <w:sz w:val="22"/>
          <w:szCs w:val="22"/>
          <w:lang w:val="es-ES_tradnl"/>
        </w:rPr>
        <w:fldChar w:fldCharType="separate"/>
      </w:r>
      <w:r w:rsidR="00163AA1" w:rsidRPr="00125AF8">
        <w:rPr>
          <w:rFonts w:eastAsia="Times New Roman" w:cs="Times New Roman"/>
          <w:sz w:val="22"/>
        </w:rPr>
        <w:t>(2012, p. 10)</w:t>
      </w:r>
      <w:r w:rsidR="00163AA1" w:rsidRPr="00125AF8">
        <w:rPr>
          <w:rFonts w:cs="Times New Roman"/>
          <w:sz w:val="22"/>
          <w:szCs w:val="22"/>
          <w:lang w:val="es-ES_tradnl"/>
        </w:rPr>
        <w:fldChar w:fldCharType="end"/>
      </w:r>
      <w:r w:rsidR="00F347CD" w:rsidRPr="00125AF8">
        <w:rPr>
          <w:rFonts w:cs="Times New Roman"/>
          <w:sz w:val="22"/>
          <w:szCs w:val="22"/>
          <w:lang w:val="es-ES_tradnl"/>
        </w:rPr>
        <w:t>.</w:t>
      </w:r>
    </w:p>
    <w:p w14:paraId="36C952C9" w14:textId="457219BA" w:rsidR="00BC4DB5" w:rsidRPr="00125AF8" w:rsidRDefault="00BC4DB5" w:rsidP="0088071E">
      <w:pPr>
        <w:autoSpaceDE w:val="0"/>
        <w:autoSpaceDN w:val="0"/>
        <w:adjustRightInd w:val="0"/>
        <w:spacing w:after="200" w:line="360" w:lineRule="auto"/>
        <w:ind w:firstLine="709"/>
        <w:jc w:val="both"/>
        <w:rPr>
          <w:rFonts w:cs="Times New Roman"/>
          <w:lang w:val="es-ES_tradnl"/>
        </w:rPr>
      </w:pPr>
      <w:r w:rsidRPr="00125AF8">
        <w:rPr>
          <w:rFonts w:cs="Times New Roman"/>
          <w:lang w:val="es-ES_tradnl"/>
        </w:rPr>
        <w:t xml:space="preserve">Para el </w:t>
      </w:r>
      <w:r w:rsidR="00321EE8" w:rsidRPr="00125AF8">
        <w:rPr>
          <w:rFonts w:cs="Times New Roman"/>
          <w:lang w:val="es-ES_tradnl"/>
        </w:rPr>
        <w:t>posicionamiento de Lenín Moreno a través de</w:t>
      </w:r>
      <w:r w:rsidRPr="00125AF8">
        <w:rPr>
          <w:rFonts w:cs="Times New Roman"/>
          <w:lang w:val="es-ES_tradnl"/>
        </w:rPr>
        <w:t xml:space="preserve"> redes sociales</w:t>
      </w:r>
      <w:r w:rsidR="00357F8A" w:rsidRPr="00125AF8">
        <w:rPr>
          <w:rFonts w:cs="Times New Roman"/>
          <w:lang w:val="es-ES_tradnl"/>
        </w:rPr>
        <w:t>,</w:t>
      </w:r>
      <w:r w:rsidR="00321EE8" w:rsidRPr="00125AF8">
        <w:rPr>
          <w:rFonts w:cs="Times New Roman"/>
          <w:lang w:val="es-ES_tradnl"/>
        </w:rPr>
        <w:t xml:space="preserve"> Twitter fue indispensable, </w:t>
      </w:r>
      <w:r w:rsidR="00924DEE" w:rsidRPr="00125AF8">
        <w:rPr>
          <w:rFonts w:cs="Times New Roman"/>
          <w:lang w:val="es-ES_tradnl"/>
        </w:rPr>
        <w:t>pues</w:t>
      </w:r>
      <w:r w:rsidRPr="00125AF8">
        <w:rPr>
          <w:rFonts w:cs="Times New Roman"/>
          <w:lang w:val="es-ES_tradnl"/>
        </w:rPr>
        <w:t xml:space="preserve"> pese a que la campaña tuvo una fuerte incursión en Facebook, las tendencias y los </w:t>
      </w:r>
      <w:r w:rsidR="0040000F" w:rsidRPr="00125AF8">
        <w:rPr>
          <w:rFonts w:cs="Times New Roman"/>
          <w:i/>
          <w:lang w:val="es-ES_tradnl"/>
        </w:rPr>
        <w:t>h</w:t>
      </w:r>
      <w:r w:rsidRPr="00125AF8">
        <w:rPr>
          <w:rFonts w:cs="Times New Roman"/>
          <w:i/>
          <w:lang w:val="es-ES_tradnl"/>
        </w:rPr>
        <w:t>ashtag</w:t>
      </w:r>
      <w:r w:rsidRPr="00125AF8">
        <w:rPr>
          <w:rFonts w:cs="Times New Roman"/>
          <w:lang w:val="es-ES_tradnl"/>
        </w:rPr>
        <w:t xml:space="preserve"> de posicionamiento nacieron en Twitter, permitiendo de esta manera que los mensajes lleguen con mayor credibilidad a los ciudadanos y gracias a</w:t>
      </w:r>
      <w:r w:rsidR="00924DEE" w:rsidRPr="00125AF8">
        <w:rPr>
          <w:rFonts w:cs="Times New Roman"/>
          <w:lang w:val="es-ES_tradnl"/>
        </w:rPr>
        <w:t xml:space="preserve"> </w:t>
      </w:r>
      <w:r w:rsidR="00321EE8" w:rsidRPr="00125AF8">
        <w:rPr>
          <w:rFonts w:cs="Times New Roman"/>
          <w:lang w:val="es-ES_tradnl"/>
        </w:rPr>
        <w:t>la gestión realizada a través de esta plataforma le permitió conse</w:t>
      </w:r>
      <w:r w:rsidR="00DB5AA1" w:rsidRPr="00125AF8">
        <w:rPr>
          <w:rFonts w:cs="Times New Roman"/>
          <w:lang w:val="es-ES_tradnl"/>
        </w:rPr>
        <w:t>guir un incremento del 78,54% en</w:t>
      </w:r>
      <w:r w:rsidR="00321EE8" w:rsidRPr="00125AF8">
        <w:rPr>
          <w:rFonts w:cs="Times New Roman"/>
          <w:lang w:val="es-ES_tradnl"/>
        </w:rPr>
        <w:t xml:space="preserve"> seguidores</w:t>
      </w:r>
      <w:r w:rsidR="00A32958" w:rsidRPr="00125AF8">
        <w:rPr>
          <w:rFonts w:cs="Times New Roman"/>
          <w:lang w:val="es-ES_tradnl"/>
        </w:rPr>
        <w:t xml:space="preserve">, </w:t>
      </w:r>
      <w:r w:rsidR="004E6ABA" w:rsidRPr="00125AF8">
        <w:rPr>
          <w:rFonts w:cs="Times New Roman"/>
          <w:lang w:val="es-ES_tradnl"/>
        </w:rPr>
        <w:t xml:space="preserve">que a través de </w:t>
      </w:r>
      <w:r w:rsidR="00A52F43" w:rsidRPr="00125AF8">
        <w:rPr>
          <w:rFonts w:cs="Times New Roman"/>
          <w:lang w:val="es-ES_tradnl"/>
        </w:rPr>
        <w:t>771</w:t>
      </w:r>
      <w:r w:rsidR="000C630F" w:rsidRPr="00125AF8">
        <w:rPr>
          <w:rFonts w:cs="Times New Roman"/>
          <w:lang w:val="es-ES_tradnl"/>
        </w:rPr>
        <w:t xml:space="preserve"> tui</w:t>
      </w:r>
      <w:r w:rsidR="00321EE8" w:rsidRPr="00125AF8">
        <w:rPr>
          <w:rFonts w:cs="Times New Roman"/>
          <w:lang w:val="es-ES_tradnl"/>
        </w:rPr>
        <w:t>ts con 673 fotos y videos</w:t>
      </w:r>
      <w:r w:rsidRPr="00125AF8">
        <w:rPr>
          <w:rFonts w:cs="Times New Roman"/>
          <w:lang w:val="es-ES_tradnl"/>
        </w:rPr>
        <w:t xml:space="preserve"> llegó</w:t>
      </w:r>
      <w:r w:rsidR="004E6ABA" w:rsidRPr="00125AF8">
        <w:rPr>
          <w:rFonts w:cs="Times New Roman"/>
          <w:lang w:val="es-ES_tradnl"/>
        </w:rPr>
        <w:t xml:space="preserve"> a sus audiencias</w:t>
      </w:r>
      <w:r w:rsidR="00321EE8" w:rsidRPr="00125AF8">
        <w:rPr>
          <w:rFonts w:cs="Times New Roman"/>
          <w:lang w:val="es-ES_tradnl"/>
        </w:rPr>
        <w:t>.</w:t>
      </w:r>
      <w:r w:rsidR="00A32958" w:rsidRPr="00125AF8">
        <w:rPr>
          <w:rFonts w:cs="Times New Roman"/>
          <w:lang w:val="es-ES_tradnl"/>
        </w:rPr>
        <w:t xml:space="preserve"> </w:t>
      </w:r>
    </w:p>
    <w:p w14:paraId="1FE24B37" w14:textId="6090A629" w:rsidR="00392C5F" w:rsidRPr="00125AF8" w:rsidRDefault="00BC4DB5" w:rsidP="000C630F">
      <w:pPr>
        <w:autoSpaceDE w:val="0"/>
        <w:autoSpaceDN w:val="0"/>
        <w:adjustRightInd w:val="0"/>
        <w:spacing w:after="200" w:line="360" w:lineRule="auto"/>
        <w:jc w:val="both"/>
        <w:rPr>
          <w:rFonts w:cs="Times New Roman"/>
          <w:lang w:val="es-ES_tradnl"/>
        </w:rPr>
      </w:pPr>
      <w:r w:rsidRPr="00125AF8">
        <w:rPr>
          <w:rFonts w:cs="Times New Roman"/>
          <w:lang w:val="es-ES_tradnl"/>
        </w:rPr>
        <w:t xml:space="preserve">En la campaña digital se mantuvo durante </w:t>
      </w:r>
      <w:r w:rsidR="00A32958" w:rsidRPr="00125AF8">
        <w:rPr>
          <w:rFonts w:cs="Times New Roman"/>
          <w:lang w:val="es-ES_tradnl"/>
        </w:rPr>
        <w:t xml:space="preserve">108 días </w:t>
      </w:r>
      <w:r w:rsidRPr="00125AF8">
        <w:rPr>
          <w:rFonts w:cs="Times New Roman"/>
          <w:lang w:val="es-ES_tradnl"/>
        </w:rPr>
        <w:t xml:space="preserve">la emisión de mensajes clave con elementos multimedia y </w:t>
      </w:r>
      <w:r w:rsidR="0040000F" w:rsidRPr="00125AF8">
        <w:rPr>
          <w:rFonts w:cs="Times New Roman"/>
          <w:i/>
          <w:lang w:val="es-ES_tradnl"/>
        </w:rPr>
        <w:t>h</w:t>
      </w:r>
      <w:r w:rsidRPr="00125AF8">
        <w:rPr>
          <w:rFonts w:cs="Times New Roman"/>
          <w:i/>
          <w:lang w:val="es-ES_tradnl"/>
        </w:rPr>
        <w:t>ashtag</w:t>
      </w:r>
      <w:r w:rsidR="000C630F" w:rsidRPr="00125AF8">
        <w:rPr>
          <w:rFonts w:cs="Times New Roman"/>
          <w:i/>
          <w:lang w:val="es-ES_tradnl"/>
        </w:rPr>
        <w:t>s</w:t>
      </w:r>
      <w:r w:rsidRPr="00125AF8">
        <w:rPr>
          <w:rFonts w:cs="Times New Roman"/>
          <w:lang w:val="es-ES_tradnl"/>
        </w:rPr>
        <w:t xml:space="preserve"> de posicionamiento que permitieron a través de la cuenta @Lenin persuadir a los votantes durante el período electoral y únicamente en cuatro meses </w:t>
      </w:r>
      <w:r w:rsidR="00DB5AA1" w:rsidRPr="00125AF8">
        <w:rPr>
          <w:rFonts w:cs="Times New Roman"/>
          <w:lang w:val="es-ES_tradnl"/>
        </w:rPr>
        <w:t>la cuenta creció de 60.345 a 281.176 seguidores</w:t>
      </w:r>
      <w:r w:rsidR="00400493" w:rsidRPr="00125AF8">
        <w:rPr>
          <w:rFonts w:cs="Times New Roman"/>
          <w:lang w:val="es-ES_tradnl"/>
        </w:rPr>
        <w:t xml:space="preserve"> </w:t>
      </w:r>
      <w:r w:rsidR="00A52F43" w:rsidRPr="00125AF8">
        <w:rPr>
          <w:rFonts w:cs="Times New Roman"/>
          <w:lang w:val="es-ES_tradnl"/>
        </w:rPr>
        <w:t xml:space="preserve">como se puede ver en el Gráfico </w:t>
      </w:r>
      <w:r w:rsidR="00422144" w:rsidRPr="00125AF8">
        <w:rPr>
          <w:rFonts w:cs="Times New Roman"/>
          <w:lang w:val="es-ES_tradnl"/>
        </w:rPr>
        <w:t>6</w:t>
      </w:r>
      <w:r w:rsidRPr="00125AF8">
        <w:rPr>
          <w:rFonts w:cs="Times New Roman"/>
          <w:lang w:val="es-ES_tradnl"/>
        </w:rPr>
        <w:t>.</w:t>
      </w:r>
      <w:bookmarkStart w:id="37" w:name="_Toc24045879"/>
    </w:p>
    <w:p w14:paraId="2BCEEB38" w14:textId="4B377297" w:rsidR="00C47B41" w:rsidRPr="00125AF8" w:rsidRDefault="00C47B41" w:rsidP="0088071E">
      <w:pPr>
        <w:pStyle w:val="Caption"/>
        <w:spacing w:line="360" w:lineRule="auto"/>
        <w:jc w:val="center"/>
        <w:rPr>
          <w:rFonts w:cs="Times New Roman"/>
          <w:i w:val="0"/>
          <w:color w:val="auto"/>
          <w:sz w:val="24"/>
          <w:lang w:val="es-ES_tradnl"/>
        </w:rPr>
      </w:pPr>
      <w:bookmarkStart w:id="38" w:name="_Toc24097597"/>
      <w:bookmarkStart w:id="39" w:name="_Toc25890650"/>
      <w:r w:rsidRPr="00125AF8">
        <w:rPr>
          <w:rFonts w:cs="Times New Roman"/>
          <w:i w:val="0"/>
          <w:color w:val="auto"/>
          <w:sz w:val="24"/>
          <w:lang w:val="es-ES_tradnl"/>
        </w:rPr>
        <w:t xml:space="preserve">Gráfico </w:t>
      </w:r>
      <w:r w:rsidRPr="00125AF8">
        <w:rPr>
          <w:rFonts w:cs="Times New Roman"/>
          <w:i w:val="0"/>
          <w:color w:val="auto"/>
          <w:sz w:val="24"/>
          <w:lang w:val="es-ES_tradnl"/>
        </w:rPr>
        <w:fldChar w:fldCharType="begin"/>
      </w:r>
      <w:r w:rsidRPr="00125AF8">
        <w:rPr>
          <w:rFonts w:cs="Times New Roman"/>
          <w:i w:val="0"/>
          <w:color w:val="auto"/>
          <w:sz w:val="24"/>
          <w:lang w:val="es-ES_tradnl"/>
        </w:rPr>
        <w:instrText xml:space="preserve"> SEQ Gráfico \* ARABIC </w:instrText>
      </w:r>
      <w:r w:rsidRPr="00125AF8">
        <w:rPr>
          <w:rFonts w:cs="Times New Roman"/>
          <w:i w:val="0"/>
          <w:color w:val="auto"/>
          <w:sz w:val="24"/>
          <w:lang w:val="es-ES_tradnl"/>
        </w:rPr>
        <w:fldChar w:fldCharType="separate"/>
      </w:r>
      <w:r w:rsidR="006C51DA" w:rsidRPr="00125AF8">
        <w:rPr>
          <w:rFonts w:cs="Times New Roman"/>
          <w:i w:val="0"/>
          <w:noProof/>
          <w:color w:val="auto"/>
          <w:sz w:val="24"/>
          <w:lang w:val="es-ES_tradnl"/>
        </w:rPr>
        <w:t>6</w:t>
      </w:r>
      <w:r w:rsidRPr="00125AF8">
        <w:rPr>
          <w:rFonts w:cs="Times New Roman"/>
          <w:i w:val="0"/>
          <w:color w:val="auto"/>
          <w:sz w:val="24"/>
          <w:lang w:val="es-ES_tradnl"/>
        </w:rPr>
        <w:fldChar w:fldCharType="end"/>
      </w:r>
      <w:r w:rsidRPr="00125AF8">
        <w:rPr>
          <w:rFonts w:cs="Times New Roman"/>
          <w:i w:val="0"/>
          <w:color w:val="auto"/>
          <w:sz w:val="24"/>
          <w:lang w:val="es-ES_tradnl"/>
        </w:rPr>
        <w:t>. Crecimiento de seguidores de la cuenta de Twitter @Lenín</w:t>
      </w:r>
      <w:bookmarkEnd w:id="37"/>
      <w:bookmarkEnd w:id="38"/>
      <w:bookmarkEnd w:id="39"/>
    </w:p>
    <w:p w14:paraId="54B37F7D" w14:textId="3C439927" w:rsidR="003461A3" w:rsidRPr="00125AF8" w:rsidRDefault="00B220AA">
      <w:pPr>
        <w:autoSpaceDE w:val="0"/>
        <w:autoSpaceDN w:val="0"/>
        <w:adjustRightInd w:val="0"/>
        <w:spacing w:after="200" w:line="360" w:lineRule="auto"/>
        <w:jc w:val="center"/>
        <w:rPr>
          <w:rFonts w:cs="Times New Roman"/>
          <w:b/>
          <w:lang w:val="es-ES_tradnl"/>
        </w:rPr>
      </w:pPr>
      <w:r w:rsidRPr="00125AF8">
        <w:rPr>
          <w:rFonts w:cs="Times New Roman"/>
          <w:b/>
          <w:noProof/>
        </w:rPr>
        <mc:AlternateContent>
          <mc:Choice Requires="wpg">
            <w:drawing>
              <wp:inline distT="0" distB="0" distL="0" distR="0" wp14:anchorId="08573853" wp14:editId="4E1E7ADD">
                <wp:extent cx="3350216" cy="1976813"/>
                <wp:effectExtent l="0" t="0" r="28575" b="29845"/>
                <wp:docPr id="2" name="Group 1"/>
                <wp:cNvGraphicFramePr/>
                <a:graphic xmlns:a="http://schemas.openxmlformats.org/drawingml/2006/main">
                  <a:graphicData uri="http://schemas.microsoft.com/office/word/2010/wordprocessingGroup">
                    <wpg:wgp>
                      <wpg:cNvGrpSpPr/>
                      <wpg:grpSpPr>
                        <a:xfrm>
                          <a:off x="0" y="0"/>
                          <a:ext cx="3350216" cy="1976813"/>
                          <a:chOff x="0" y="0"/>
                          <a:chExt cx="4982547" cy="2892830"/>
                        </a:xfrm>
                      </wpg:grpSpPr>
                      <wps:wsp>
                        <wps:cNvPr id="3" name="Rectángulo redondeado 1"/>
                        <wps:cNvSpPr/>
                        <wps:spPr>
                          <a:xfrm>
                            <a:off x="0" y="0"/>
                            <a:ext cx="4982547" cy="2892830"/>
                          </a:xfrm>
                          <a:prstGeom prst="roundRect">
                            <a:avLst/>
                          </a:prstGeom>
                          <a:ln/>
                        </wps:spPr>
                        <wps:style>
                          <a:lnRef idx="1">
                            <a:schemeClr val="accent3"/>
                          </a:lnRef>
                          <a:fillRef idx="1003">
                            <a:schemeClr val="lt1"/>
                          </a:fillRef>
                          <a:effectRef idx="2">
                            <a:schemeClr val="accent3"/>
                          </a:effectRef>
                          <a:fontRef idx="minor">
                            <a:schemeClr val="lt1"/>
                          </a:fontRef>
                        </wps:style>
                        <wps:bodyPr rtlCol="0" anchor="ctr"/>
                      </wps:wsp>
                      <wpg:graphicFrame>
                        <wpg:cNvPr id="4" name="Gráfico 5"/>
                        <wpg:cNvFrPr>
                          <a:graphicFrameLocks/>
                        </wpg:cNvFrPr>
                        <wpg:xfrm>
                          <a:off x="259937" y="50800"/>
                          <a:ext cx="4572000" cy="2743200"/>
                        </wpg:xfrm>
                        <a:graphic>
                          <a:graphicData uri="http://schemas.openxmlformats.org/drawingml/2006/chart">
                            <c:chart xmlns:c="http://schemas.openxmlformats.org/drawingml/2006/chart" xmlns:r="http://schemas.openxmlformats.org/officeDocument/2006/relationships" r:id="rId15"/>
                          </a:graphicData>
                        </a:graphic>
                      </wpg:graphicFrame>
                    </wpg:wgp>
                  </a:graphicData>
                </a:graphic>
              </wp:inline>
            </w:drawing>
          </mc:Choice>
          <mc:Fallback>
            <w:pict>
              <v:group w14:anchorId="39F5940B" id="Group_x0020_1" o:spid="_x0000_s1026" style="width:263.8pt;height:155.65pt;mso-position-horizontal-relative:char;mso-position-vertical-relative:line" coordsize="4982547,2892830" o:gfxdata="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">
                <v:roundrect id="Rect_x00e1_ngulo_x0020_redondeado_x0020_1" o:spid="_x0000_s1027" style="position:absolute;width:4982547;height:2892830;visibility:visible;mso-wrap-style:squar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SNfXwwAA&#10;ANoAAAAPAAAAZHJzL2Rvd25yZXYueG1sRI9Ba8JAFITvBf/D8gRvdWMEkZhNKKKtPUZF8PaafU1C&#10;s29DdmPSf98tFHocZuYbJs0n04oH9a6xrGC1jEAQl1Y3XCm4Xo7PWxDOI2tsLZOCb3KQZ7OnFBNt&#10;Ry7ocfaVCBB2CSqove8SKV1Zk0G3tB1x8D5tb9AH2VdS9zgGuGllHEUbabDhsFBjR/uayq/zYBQM&#10;93Zjbj6Ot6N+P7y+xdOp+CiUWsynlx0IT5P/D/+1T1rBGn6vhBsgsx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kSNfXwwAAANoAAAAPAAAAAAAAAAAAAAAAAJcCAABkcnMvZG93&#10;bnJldi54bWxQSwUGAAAAAAQABAD1AAAAhwMAAAAA&#10;" fillcolor="white [2993]" strokecolor="#a5a5a5 [3206]" strokeweight=".5pt">
                  <v:fill color2="#a0a0a0 [2017]" rotate="t" colors="0 white;.5 #fbfbfb;1 #d0d0d0" focus="100%" type="gradient">
                    <o:fill v:ext="view" type="gradientUnscaled"/>
                  </v:fill>
                  <v:stroke joinstyle="miter"/>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_x00e1_fico_x0020_5" o:spid="_x0000_s1028" type="#_x0000_t75" style="position:absolute;left:362647;top:276544;width:4451486;height:237292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">
                  <v:imagedata r:id="rId16" o:title=""/>
                  <o:lock v:ext="edit" aspectratio="f"/>
                </v:shape>
                <w10:anchorlock/>
              </v:group>
            </w:pict>
          </mc:Fallback>
        </mc:AlternateContent>
      </w:r>
    </w:p>
    <w:p w14:paraId="3B115BBD" w14:textId="68A5B227" w:rsidR="005F0C05" w:rsidRPr="00125AF8" w:rsidRDefault="00A52F43" w:rsidP="00422144">
      <w:pPr>
        <w:autoSpaceDE w:val="0"/>
        <w:autoSpaceDN w:val="0"/>
        <w:adjustRightInd w:val="0"/>
        <w:spacing w:after="200" w:line="360" w:lineRule="auto"/>
        <w:ind w:left="1701"/>
        <w:jc w:val="center"/>
        <w:rPr>
          <w:rFonts w:cs="Times New Roman"/>
          <w:b/>
          <w:lang w:val="es-ES_tradnl"/>
        </w:rPr>
      </w:pPr>
      <w:r w:rsidRPr="00125AF8">
        <w:rPr>
          <w:rFonts w:cs="Times New Roman"/>
          <w:sz w:val="20"/>
          <w:lang w:val="es-ES_tradnl"/>
        </w:rPr>
        <w:t>Fuente: Archivo personal Juan Carlos Váscones</w:t>
      </w:r>
    </w:p>
    <w:p w14:paraId="5FED2790" w14:textId="452465FE" w:rsidR="00BC4DB5" w:rsidRPr="00125AF8" w:rsidRDefault="00BC4DB5"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lastRenderedPageBreak/>
        <w:t xml:space="preserve">Ahora, la gestión estratégica empleada durante la campaña en Twitter fue de gran ayuda, puesto que como lo menciona Váscones </w:t>
      </w:r>
      <w:r w:rsidRPr="00125AF8">
        <w:rPr>
          <w:rFonts w:cs="Times New Roman"/>
          <w:lang w:val="es-ES_tradnl"/>
        </w:rPr>
        <w:fldChar w:fldCharType="begin"/>
      </w:r>
      <w:r w:rsidR="003C41B0" w:rsidRPr="00125AF8">
        <w:rPr>
          <w:rFonts w:cs="Times New Roman"/>
          <w:lang w:val="es-ES_tradnl"/>
        </w:rPr>
        <w:instrText xml:space="preserve"> ADDIN ZOTERO_ITEM CSL_CITATION {"citationID":"9HeZC50t","properties":{"formattedCitation":"(2018)","plainCitation":"(2018)","noteIndex":0},"citationItems":[{"id":134,"uris":["http://zotero.org/users/4126577/items/XV7PRUCL"],"uri":["http://zotero.org/users/4126577/items/XV7PRUCL"],"itemData":{"id":134,"type":"interview","title":"Campaña de Lenín Moreno - Alianza País","URL":"https://goo.gl/sxYEZy","author":[{"family":"Váscones","given":"J. C."}],"issued":{"date-parts":[["2018",10,11]]}},"suppress-author":true}],"schema":"https://github.com/citation-style-language/schema/raw/master/csl-citation.json"} </w:instrText>
      </w:r>
      <w:r w:rsidRPr="00125AF8">
        <w:rPr>
          <w:rFonts w:cs="Times New Roman"/>
          <w:lang w:val="es-ES_tradnl"/>
        </w:rPr>
        <w:fldChar w:fldCharType="separate"/>
      </w:r>
      <w:r w:rsidRPr="00125AF8">
        <w:rPr>
          <w:rFonts w:cs="Times New Roman"/>
          <w:lang w:val="es-ES_tradnl"/>
        </w:rPr>
        <w:t>(2018)</w:t>
      </w:r>
      <w:r w:rsidRPr="00125AF8">
        <w:rPr>
          <w:rFonts w:cs="Times New Roman"/>
          <w:lang w:val="es-ES_tradnl"/>
        </w:rPr>
        <w:fldChar w:fldCharType="end"/>
      </w:r>
      <w:r w:rsidRPr="00125AF8">
        <w:rPr>
          <w:rFonts w:cs="Times New Roman"/>
          <w:lang w:val="es-ES_tradnl"/>
        </w:rPr>
        <w:t xml:space="preserve"> en esta red social se encuentran los influenciadores, líderes de opinión y medios de comunicación por lo que más allá de incrementar el número de seguidores, la creación de mensajes</w:t>
      </w:r>
      <w:r w:rsidR="00DB5AA1" w:rsidRPr="00125AF8">
        <w:rPr>
          <w:rFonts w:cs="Times New Roman"/>
          <w:lang w:val="es-ES_tradnl"/>
        </w:rPr>
        <w:t xml:space="preserve"> fuerza les</w:t>
      </w:r>
      <w:r w:rsidRPr="00125AF8">
        <w:rPr>
          <w:rFonts w:cs="Times New Roman"/>
          <w:lang w:val="es-ES_tradnl"/>
        </w:rPr>
        <w:t xml:space="preserve"> permiti</w:t>
      </w:r>
      <w:r w:rsidR="00DB5AA1" w:rsidRPr="00125AF8">
        <w:rPr>
          <w:rFonts w:cs="Times New Roman"/>
          <w:lang w:val="es-ES_tradnl"/>
        </w:rPr>
        <w:t>ó</w:t>
      </w:r>
      <w:r w:rsidRPr="00125AF8">
        <w:rPr>
          <w:rFonts w:cs="Times New Roman"/>
          <w:lang w:val="es-ES_tradnl"/>
        </w:rPr>
        <w:t xml:space="preserve"> llegar de mejor forma a la ciudadanía.</w:t>
      </w:r>
    </w:p>
    <w:p w14:paraId="21B047B2" w14:textId="74CABCC6" w:rsidR="00DB5AA1" w:rsidRPr="00125AF8" w:rsidRDefault="001558DC"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 xml:space="preserve"> </w:t>
      </w:r>
      <w:r w:rsidR="00BC4DB5" w:rsidRPr="00125AF8">
        <w:rPr>
          <w:rFonts w:cs="Times New Roman"/>
          <w:lang w:val="es-ES_tradnl"/>
        </w:rPr>
        <w:t>Los men</w:t>
      </w:r>
      <w:r w:rsidR="00DB5AA1" w:rsidRPr="00125AF8">
        <w:rPr>
          <w:rFonts w:cs="Times New Roman"/>
          <w:lang w:val="es-ES_tradnl"/>
        </w:rPr>
        <w:t>sajes estuvieron distribuidos para</w:t>
      </w:r>
      <w:r w:rsidR="00BC4DB5" w:rsidRPr="00125AF8">
        <w:rPr>
          <w:rFonts w:cs="Times New Roman"/>
          <w:lang w:val="es-ES_tradnl"/>
        </w:rPr>
        <w:t xml:space="preserve"> cinco tipos de segmentos como adultos mayores, jóvenes, madres próximas y recientes</w:t>
      </w:r>
      <w:r w:rsidR="00DB5AA1" w:rsidRPr="00125AF8">
        <w:rPr>
          <w:rFonts w:cs="Times New Roman"/>
          <w:lang w:val="es-ES_tradnl"/>
        </w:rPr>
        <w:t>,</w:t>
      </w:r>
      <w:r w:rsidR="00BC4DB5" w:rsidRPr="00125AF8">
        <w:rPr>
          <w:rFonts w:cs="Times New Roman"/>
          <w:lang w:val="es-ES_tradnl"/>
        </w:rPr>
        <w:t xml:space="preserve"> y personas que aspiraban a un mejor trabajo, con lo que según Juan Carlos Váscones, les permitió enfocarse con mensajes direccionados para cada segmento y que apelando con un discurso de progreso y continuidad del modelo político-económico que se venía trabajando hasta ese momento en el Ecuador, Lenín Moreno era el can</w:t>
      </w:r>
      <w:r w:rsidR="000C630F" w:rsidRPr="00125AF8">
        <w:rPr>
          <w:rFonts w:cs="Times New Roman"/>
          <w:lang w:val="es-ES_tradnl"/>
        </w:rPr>
        <w:t>didato idóneo para llegar a la P</w:t>
      </w:r>
      <w:r w:rsidR="00BC4DB5" w:rsidRPr="00125AF8">
        <w:rPr>
          <w:rFonts w:cs="Times New Roman"/>
          <w:lang w:val="es-ES_tradnl"/>
        </w:rPr>
        <w:t xml:space="preserve">residencia. </w:t>
      </w:r>
    </w:p>
    <w:p w14:paraId="449DAC04" w14:textId="73CC0F0C" w:rsidR="00A35D96" w:rsidRPr="00125AF8" w:rsidRDefault="00DB5AA1" w:rsidP="00422144">
      <w:pPr>
        <w:autoSpaceDE w:val="0"/>
        <w:autoSpaceDN w:val="0"/>
        <w:adjustRightInd w:val="0"/>
        <w:spacing w:after="200" w:line="360" w:lineRule="auto"/>
        <w:ind w:firstLine="720"/>
        <w:jc w:val="both"/>
        <w:rPr>
          <w:lang w:val="es-ES_tradnl"/>
        </w:rPr>
      </w:pPr>
      <w:r w:rsidRPr="00125AF8">
        <w:rPr>
          <w:rFonts w:cs="Times New Roman"/>
          <w:lang w:val="es-ES_tradnl"/>
        </w:rPr>
        <w:t xml:space="preserve">Por otro lado, en la campaña de Cynthia Viteri por el Partido Social Cristiano, los mensajes fueron construidos bajo la premisa del empoderamiento femenino, pues al ser la única candidata mujer, se crearon mensajes dirigidos más hacia la mujer ecuatoriana trabajadora, artesana y madre soltera, permitiendo llegar de esa forma a una generación de jóvenes que participaron como protagonistas expresando sus necesidades </w:t>
      </w:r>
      <w:r w:rsidRPr="00125AF8">
        <w:rPr>
          <w:rFonts w:cs="Times New Roman"/>
          <w:lang w:val="es-ES_tradnl"/>
        </w:rPr>
        <w:fldChar w:fldCharType="begin"/>
      </w:r>
      <w:r w:rsidRPr="00125AF8">
        <w:rPr>
          <w:rFonts w:cs="Times New Roman"/>
          <w:lang w:val="es-ES_tradnl"/>
        </w:rPr>
        <w:instrText xml:space="preserve"> ADDIN ZOTERO_ITEM CSL_CITATION {"citationID":"TDeYdruj","properties":{"formattedCitation":"(Andrade, 2018)","plainCitation":"(Andrade, 2018)","noteIndex":0},"citationItems":[{"id":150,"uris":["http://zotero.org/users/4126577/items/225DTV5V"],"uri":["http://zotero.org/users/4126577/items/225DTV5V"],"itemData":{"id":150,"type":"interview","title":"Campaña de Cynthia Viteri - Partido Social Cristiano","author":[{"family":"Andrade","given":"C."}],"issued":{"date-parts":[["2018",10,15]]}}}],"schema":"https://github.com/citation-style-language/schema/raw/master/csl-citation.json"} </w:instrText>
      </w:r>
      <w:r w:rsidRPr="00125AF8">
        <w:rPr>
          <w:rFonts w:cs="Times New Roman"/>
          <w:lang w:val="es-ES_tradnl"/>
        </w:rPr>
        <w:fldChar w:fldCharType="separate"/>
      </w:r>
      <w:r w:rsidRPr="00125AF8">
        <w:rPr>
          <w:rFonts w:cs="Times New Roman"/>
          <w:lang w:val="es-ES_tradnl"/>
        </w:rPr>
        <w:t>(Andrade, 2018)</w:t>
      </w:r>
      <w:r w:rsidRPr="00125AF8">
        <w:rPr>
          <w:rFonts w:cs="Times New Roman"/>
          <w:lang w:val="es-ES_tradnl"/>
        </w:rPr>
        <w:fldChar w:fldCharType="end"/>
      </w:r>
      <w:r w:rsidRPr="00125AF8">
        <w:rPr>
          <w:rFonts w:cs="Times New Roman"/>
          <w:lang w:val="es-ES_tradnl"/>
        </w:rPr>
        <w:t>.</w:t>
      </w:r>
      <w:bookmarkStart w:id="40" w:name="_Toc24045673"/>
      <w:r w:rsidR="00A35D96" w:rsidRPr="00125AF8">
        <w:rPr>
          <w:lang w:val="es-ES_tradnl"/>
        </w:rPr>
        <w:br w:type="page"/>
      </w:r>
    </w:p>
    <w:p w14:paraId="3733B3D3" w14:textId="5475C1EE" w:rsidR="001558DC" w:rsidRPr="00125AF8" w:rsidRDefault="001558DC">
      <w:pPr>
        <w:pStyle w:val="Caption"/>
        <w:spacing w:line="360" w:lineRule="auto"/>
        <w:jc w:val="center"/>
        <w:rPr>
          <w:rFonts w:cs="Times New Roman"/>
          <w:i w:val="0"/>
          <w:color w:val="auto"/>
          <w:sz w:val="24"/>
          <w:szCs w:val="20"/>
          <w:lang w:val="es-ES_tradnl"/>
        </w:rPr>
      </w:pPr>
      <w:bookmarkStart w:id="41" w:name="_Toc25861666"/>
      <w:bookmarkStart w:id="42" w:name="_Toc25890685"/>
      <w:r w:rsidRPr="00125AF8">
        <w:rPr>
          <w:rFonts w:cs="Times New Roman"/>
          <w:i w:val="0"/>
          <w:color w:val="auto"/>
          <w:sz w:val="24"/>
          <w:szCs w:val="20"/>
          <w:lang w:val="es-ES_tradnl"/>
        </w:rPr>
        <w:lastRenderedPageBreak/>
        <w:t xml:space="preserve">Tabla </w:t>
      </w:r>
      <w:r w:rsidRPr="00125AF8">
        <w:rPr>
          <w:rFonts w:cs="Times New Roman"/>
          <w:i w:val="0"/>
          <w:color w:val="auto"/>
          <w:sz w:val="24"/>
          <w:szCs w:val="20"/>
          <w:lang w:val="es-ES_tradnl"/>
        </w:rPr>
        <w:fldChar w:fldCharType="begin"/>
      </w:r>
      <w:r w:rsidRPr="00125AF8">
        <w:rPr>
          <w:rFonts w:cs="Times New Roman"/>
          <w:i w:val="0"/>
          <w:color w:val="auto"/>
          <w:sz w:val="24"/>
          <w:szCs w:val="20"/>
          <w:lang w:val="es-ES_tradnl"/>
        </w:rPr>
        <w:instrText xml:space="preserve"> SEQ Tabla \* ARABIC </w:instrText>
      </w:r>
      <w:r w:rsidRPr="00125AF8">
        <w:rPr>
          <w:rFonts w:cs="Times New Roman"/>
          <w:i w:val="0"/>
          <w:color w:val="auto"/>
          <w:sz w:val="24"/>
          <w:szCs w:val="20"/>
          <w:lang w:val="es-ES_tradnl"/>
        </w:rPr>
        <w:fldChar w:fldCharType="separate"/>
      </w:r>
      <w:r w:rsidR="006C51DA" w:rsidRPr="00125AF8">
        <w:rPr>
          <w:rFonts w:cs="Times New Roman"/>
          <w:i w:val="0"/>
          <w:noProof/>
          <w:color w:val="auto"/>
          <w:sz w:val="24"/>
          <w:szCs w:val="20"/>
          <w:lang w:val="es-ES_tradnl"/>
        </w:rPr>
        <w:t>3</w:t>
      </w:r>
      <w:r w:rsidRPr="00125AF8">
        <w:rPr>
          <w:rFonts w:cs="Times New Roman"/>
          <w:i w:val="0"/>
          <w:color w:val="auto"/>
          <w:sz w:val="24"/>
          <w:szCs w:val="20"/>
          <w:lang w:val="es-ES_tradnl"/>
        </w:rPr>
        <w:fldChar w:fldCharType="end"/>
      </w:r>
      <w:r w:rsidRPr="00125AF8">
        <w:rPr>
          <w:rFonts w:cs="Times New Roman"/>
          <w:i w:val="0"/>
          <w:color w:val="auto"/>
          <w:sz w:val="24"/>
          <w:szCs w:val="20"/>
          <w:lang w:val="es-ES_tradnl"/>
        </w:rPr>
        <w:t>.</w:t>
      </w:r>
      <w:bookmarkEnd w:id="40"/>
      <w:r w:rsidRPr="00125AF8">
        <w:rPr>
          <w:rFonts w:cs="Times New Roman"/>
          <w:i w:val="0"/>
          <w:color w:val="auto"/>
          <w:sz w:val="24"/>
          <w:szCs w:val="20"/>
          <w:lang w:val="es-ES_tradnl"/>
        </w:rPr>
        <w:t xml:space="preserve"> Impacto de tweets de la campaña de Lenín Moreno</w:t>
      </w:r>
      <w:bookmarkEnd w:id="41"/>
      <w:bookmarkEnd w:id="42"/>
    </w:p>
    <w:tbl>
      <w:tblPr>
        <w:tblStyle w:val="TableList3"/>
        <w:tblW w:w="5000" w:type="pct"/>
        <w:tblLook w:val="04A0" w:firstRow="1" w:lastRow="0" w:firstColumn="1" w:lastColumn="0" w:noHBand="0" w:noVBand="1"/>
      </w:tblPr>
      <w:tblGrid>
        <w:gridCol w:w="4306"/>
        <w:gridCol w:w="4475"/>
      </w:tblGrid>
      <w:tr w:rsidR="00BE5AB1" w:rsidRPr="00125AF8" w14:paraId="70AD2185" w14:textId="77777777" w:rsidTr="00A35D96">
        <w:trPr>
          <w:cnfStyle w:val="100000000000" w:firstRow="1" w:lastRow="0" w:firstColumn="0" w:lastColumn="0" w:oddVBand="0" w:evenVBand="0" w:oddHBand="0" w:evenHBand="0" w:firstRowFirstColumn="0" w:firstRowLastColumn="0" w:lastRowFirstColumn="0" w:lastRowLastColumn="0"/>
        </w:trPr>
        <w:tc>
          <w:tcPr>
            <w:tcW w:w="2452" w:type="pct"/>
          </w:tcPr>
          <w:p w14:paraId="7B43AA43" w14:textId="77777777" w:rsidR="002C6B64" w:rsidRPr="00125AF8" w:rsidRDefault="002C6B64" w:rsidP="0088071E">
            <w:pPr>
              <w:tabs>
                <w:tab w:val="left" w:pos="284"/>
              </w:tabs>
              <w:autoSpaceDE w:val="0"/>
              <w:autoSpaceDN w:val="0"/>
              <w:adjustRightInd w:val="0"/>
              <w:spacing w:line="360" w:lineRule="auto"/>
              <w:ind w:left="142"/>
              <w:jc w:val="center"/>
              <w:rPr>
                <w:rFonts w:cs="Times New Roman"/>
                <w:color w:val="auto"/>
                <w:sz w:val="20"/>
                <w:szCs w:val="20"/>
                <w:lang w:val="es-ES_tradnl"/>
              </w:rPr>
            </w:pPr>
            <w:r w:rsidRPr="00125AF8">
              <w:rPr>
                <w:rFonts w:cs="Times New Roman"/>
                <w:color w:val="auto"/>
                <w:sz w:val="20"/>
                <w:szCs w:val="20"/>
                <w:lang w:val="es-ES_tradnl"/>
              </w:rPr>
              <w:t>Tendencias</w:t>
            </w:r>
          </w:p>
        </w:tc>
        <w:tc>
          <w:tcPr>
            <w:tcW w:w="2548" w:type="pct"/>
          </w:tcPr>
          <w:p w14:paraId="6DE7CCEA" w14:textId="77777777" w:rsidR="002C6B64" w:rsidRPr="00125AF8" w:rsidRDefault="002C6B64"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Total de impresiones</w:t>
            </w:r>
          </w:p>
        </w:tc>
      </w:tr>
      <w:tr w:rsidR="002C6B64" w:rsidRPr="00125AF8" w14:paraId="0C2BB7CA" w14:textId="77777777" w:rsidTr="00A35D96">
        <w:tc>
          <w:tcPr>
            <w:tcW w:w="2452" w:type="pct"/>
          </w:tcPr>
          <w:p w14:paraId="3CEBD68A" w14:textId="77777777" w:rsidR="002C6B64" w:rsidRPr="00125AF8" w:rsidRDefault="002C6B64" w:rsidP="0088071E">
            <w:pPr>
              <w:tabs>
                <w:tab w:val="left" w:pos="284"/>
              </w:tabs>
              <w:autoSpaceDE w:val="0"/>
              <w:autoSpaceDN w:val="0"/>
              <w:adjustRightInd w:val="0"/>
              <w:spacing w:line="360" w:lineRule="auto"/>
              <w:ind w:left="142"/>
              <w:jc w:val="center"/>
              <w:rPr>
                <w:rFonts w:cs="Times New Roman"/>
                <w:b/>
                <w:sz w:val="20"/>
                <w:szCs w:val="20"/>
                <w:lang w:val="es-ES_tradnl"/>
              </w:rPr>
            </w:pPr>
            <w:r w:rsidRPr="00125AF8">
              <w:rPr>
                <w:rFonts w:cs="Times New Roman"/>
                <w:sz w:val="20"/>
                <w:szCs w:val="20"/>
                <w:lang w:val="es-ES_tradnl"/>
              </w:rPr>
              <w:t>58</w:t>
            </w:r>
          </w:p>
        </w:tc>
        <w:tc>
          <w:tcPr>
            <w:tcW w:w="2548" w:type="pct"/>
          </w:tcPr>
          <w:p w14:paraId="3E924346" w14:textId="77777777" w:rsidR="002C6B64" w:rsidRPr="00125AF8" w:rsidRDefault="002C6B64" w:rsidP="0088071E">
            <w:pPr>
              <w:autoSpaceDE w:val="0"/>
              <w:autoSpaceDN w:val="0"/>
              <w:adjustRightInd w:val="0"/>
              <w:spacing w:line="360" w:lineRule="auto"/>
              <w:jc w:val="center"/>
              <w:rPr>
                <w:rFonts w:cs="Times New Roman"/>
                <w:sz w:val="20"/>
                <w:szCs w:val="20"/>
                <w:lang w:val="es-ES_tradnl"/>
              </w:rPr>
            </w:pPr>
            <w:r w:rsidRPr="00125AF8">
              <w:rPr>
                <w:rFonts w:cs="Times New Roman"/>
                <w:bCs/>
                <w:sz w:val="20"/>
                <w:szCs w:val="20"/>
                <w:lang w:val="es-ES_tradnl"/>
              </w:rPr>
              <w:t>923,177,195</w:t>
            </w:r>
          </w:p>
        </w:tc>
      </w:tr>
    </w:tbl>
    <w:p w14:paraId="6754E843" w14:textId="02242E57" w:rsidR="00DB5AA1" w:rsidRPr="00125AF8" w:rsidRDefault="001558DC" w:rsidP="00422144">
      <w:pPr>
        <w:autoSpaceDE w:val="0"/>
        <w:autoSpaceDN w:val="0"/>
        <w:adjustRightInd w:val="0"/>
        <w:spacing w:after="200" w:line="360" w:lineRule="auto"/>
        <w:jc w:val="center"/>
        <w:rPr>
          <w:rFonts w:cs="Times New Roman"/>
          <w:sz w:val="20"/>
          <w:szCs w:val="20"/>
          <w:lang w:val="es-ES_tradnl"/>
        </w:rPr>
      </w:pPr>
      <w:r w:rsidRPr="00125AF8">
        <w:rPr>
          <w:rFonts w:cs="Times New Roman"/>
          <w:sz w:val="20"/>
          <w:szCs w:val="20"/>
          <w:lang w:val="es-ES_tradnl"/>
        </w:rPr>
        <w:t xml:space="preserve">Fuente: </w:t>
      </w:r>
      <w:r w:rsidR="000C630F" w:rsidRPr="00125AF8">
        <w:rPr>
          <w:rFonts w:cs="Times New Roman"/>
          <w:sz w:val="20"/>
          <w:szCs w:val="20"/>
          <w:lang w:val="es-ES_tradnl"/>
        </w:rPr>
        <w:t xml:space="preserve">(Recuperado de </w:t>
      </w:r>
      <w:r w:rsidR="000C630F" w:rsidRPr="00125AF8">
        <w:rPr>
          <w:rFonts w:eastAsia="Times New Roman" w:cs="Times New Roman"/>
          <w:sz w:val="20"/>
          <w:szCs w:val="20"/>
          <w:lang w:val="es-ES_tradnl"/>
        </w:rPr>
        <w:t>https://www.twitonomy.com/)</w:t>
      </w:r>
    </w:p>
    <w:p w14:paraId="068FC93F" w14:textId="103F5133" w:rsidR="00B57BC4" w:rsidRPr="00125AF8" w:rsidRDefault="00B57BC4" w:rsidP="0088071E">
      <w:pPr>
        <w:pStyle w:val="Caption"/>
        <w:spacing w:line="360" w:lineRule="auto"/>
        <w:jc w:val="center"/>
        <w:rPr>
          <w:rFonts w:cs="Times New Roman"/>
          <w:i w:val="0"/>
          <w:color w:val="auto"/>
          <w:sz w:val="24"/>
          <w:szCs w:val="20"/>
          <w:lang w:val="es-ES_tradnl"/>
        </w:rPr>
      </w:pPr>
      <w:bookmarkStart w:id="43" w:name="_Toc24045674"/>
      <w:bookmarkStart w:id="44" w:name="_Toc25861667"/>
      <w:bookmarkStart w:id="45" w:name="_Toc25890686"/>
      <w:r w:rsidRPr="00125AF8">
        <w:rPr>
          <w:rFonts w:cs="Times New Roman"/>
          <w:i w:val="0"/>
          <w:color w:val="auto"/>
          <w:sz w:val="24"/>
          <w:szCs w:val="20"/>
          <w:lang w:val="es-ES_tradnl"/>
        </w:rPr>
        <w:t xml:space="preserve">Tabla </w:t>
      </w:r>
      <w:r w:rsidRPr="00125AF8">
        <w:rPr>
          <w:rFonts w:cs="Times New Roman"/>
          <w:i w:val="0"/>
          <w:color w:val="auto"/>
          <w:sz w:val="24"/>
          <w:szCs w:val="20"/>
          <w:lang w:val="es-ES_tradnl"/>
        </w:rPr>
        <w:fldChar w:fldCharType="begin"/>
      </w:r>
      <w:r w:rsidRPr="00125AF8">
        <w:rPr>
          <w:rFonts w:cs="Times New Roman"/>
          <w:i w:val="0"/>
          <w:color w:val="auto"/>
          <w:sz w:val="24"/>
          <w:szCs w:val="20"/>
          <w:lang w:val="es-ES_tradnl"/>
        </w:rPr>
        <w:instrText xml:space="preserve"> SEQ Tabla \* ARABIC </w:instrText>
      </w:r>
      <w:r w:rsidRPr="00125AF8">
        <w:rPr>
          <w:rFonts w:cs="Times New Roman"/>
          <w:i w:val="0"/>
          <w:color w:val="auto"/>
          <w:sz w:val="24"/>
          <w:szCs w:val="20"/>
          <w:lang w:val="es-ES_tradnl"/>
        </w:rPr>
        <w:fldChar w:fldCharType="separate"/>
      </w:r>
      <w:r w:rsidR="006C51DA" w:rsidRPr="00125AF8">
        <w:rPr>
          <w:rFonts w:cs="Times New Roman"/>
          <w:i w:val="0"/>
          <w:noProof/>
          <w:color w:val="auto"/>
          <w:sz w:val="24"/>
          <w:szCs w:val="20"/>
          <w:lang w:val="es-ES_tradnl"/>
        </w:rPr>
        <w:t>4</w:t>
      </w:r>
      <w:r w:rsidRPr="00125AF8">
        <w:rPr>
          <w:rFonts w:cs="Times New Roman"/>
          <w:i w:val="0"/>
          <w:color w:val="auto"/>
          <w:sz w:val="24"/>
          <w:szCs w:val="20"/>
          <w:lang w:val="es-ES_tradnl"/>
        </w:rPr>
        <w:fldChar w:fldCharType="end"/>
      </w:r>
      <w:r w:rsidRPr="00125AF8">
        <w:rPr>
          <w:rFonts w:cs="Times New Roman"/>
          <w:i w:val="0"/>
          <w:color w:val="auto"/>
          <w:sz w:val="24"/>
          <w:szCs w:val="20"/>
          <w:lang w:val="es-ES_tradnl"/>
        </w:rPr>
        <w:t>.</w:t>
      </w:r>
      <w:bookmarkEnd w:id="43"/>
      <w:r w:rsidR="00F64809" w:rsidRPr="00125AF8">
        <w:rPr>
          <w:rFonts w:cs="Times New Roman"/>
          <w:i w:val="0"/>
          <w:color w:val="auto"/>
          <w:sz w:val="24"/>
          <w:szCs w:val="20"/>
          <w:lang w:val="es-ES_tradnl"/>
        </w:rPr>
        <w:t xml:space="preserve"> </w:t>
      </w:r>
      <w:r w:rsidRPr="00125AF8">
        <w:rPr>
          <w:rFonts w:cs="Times New Roman"/>
          <w:i w:val="0"/>
          <w:color w:val="auto"/>
          <w:sz w:val="24"/>
          <w:szCs w:val="20"/>
          <w:lang w:val="es-ES_tradnl"/>
        </w:rPr>
        <w:t xml:space="preserve">Índice de </w:t>
      </w:r>
      <w:proofErr w:type="spellStart"/>
      <w:r w:rsidRPr="00125AF8">
        <w:rPr>
          <w:rFonts w:cs="Times New Roman"/>
          <w:i w:val="0"/>
          <w:color w:val="auto"/>
          <w:sz w:val="24"/>
          <w:szCs w:val="20"/>
          <w:lang w:val="es-ES_tradnl"/>
        </w:rPr>
        <w:t>Ret</w:t>
      </w:r>
      <w:r w:rsidR="00A7322F" w:rsidRPr="00125AF8">
        <w:rPr>
          <w:rFonts w:cs="Times New Roman"/>
          <w:i w:val="0"/>
          <w:color w:val="auto"/>
          <w:sz w:val="24"/>
          <w:szCs w:val="20"/>
          <w:lang w:val="es-ES_tradnl"/>
        </w:rPr>
        <w:t>ui</w:t>
      </w:r>
      <w:r w:rsidRPr="00125AF8">
        <w:rPr>
          <w:rFonts w:cs="Times New Roman"/>
          <w:i w:val="0"/>
          <w:color w:val="auto"/>
          <w:sz w:val="24"/>
          <w:szCs w:val="20"/>
          <w:lang w:val="es-ES_tradnl"/>
        </w:rPr>
        <w:t>ts</w:t>
      </w:r>
      <w:proofErr w:type="spellEnd"/>
      <w:r w:rsidRPr="00125AF8">
        <w:rPr>
          <w:rFonts w:cs="Times New Roman"/>
          <w:i w:val="0"/>
          <w:color w:val="auto"/>
          <w:sz w:val="24"/>
          <w:szCs w:val="20"/>
          <w:lang w:val="es-ES_tradnl"/>
        </w:rPr>
        <w:t xml:space="preserve"> y Me Gusta</w:t>
      </w:r>
      <w:bookmarkEnd w:id="44"/>
      <w:bookmarkEnd w:id="45"/>
    </w:p>
    <w:tbl>
      <w:tblPr>
        <w:tblStyle w:val="TableList3"/>
        <w:tblW w:w="5000" w:type="pct"/>
        <w:tblLook w:val="04A0" w:firstRow="1" w:lastRow="0" w:firstColumn="1" w:lastColumn="0" w:noHBand="0" w:noVBand="1"/>
      </w:tblPr>
      <w:tblGrid>
        <w:gridCol w:w="2896"/>
        <w:gridCol w:w="3108"/>
        <w:gridCol w:w="2777"/>
      </w:tblGrid>
      <w:tr w:rsidR="00BE5AB1" w:rsidRPr="00125AF8" w14:paraId="0A961A30" w14:textId="77777777" w:rsidTr="00A35D96">
        <w:trPr>
          <w:cnfStyle w:val="100000000000" w:firstRow="1" w:lastRow="0" w:firstColumn="0" w:lastColumn="0" w:oddVBand="0" w:evenVBand="0" w:oddHBand="0" w:evenHBand="0" w:firstRowFirstColumn="0" w:firstRowLastColumn="0" w:lastRowFirstColumn="0" w:lastRowLastColumn="0"/>
        </w:trPr>
        <w:tc>
          <w:tcPr>
            <w:tcW w:w="1649" w:type="pct"/>
          </w:tcPr>
          <w:p w14:paraId="2A91B8F4" w14:textId="667783DC" w:rsidR="00A71C38" w:rsidRPr="00125AF8" w:rsidRDefault="00A7322F" w:rsidP="0088071E">
            <w:pPr>
              <w:autoSpaceDE w:val="0"/>
              <w:autoSpaceDN w:val="0"/>
              <w:adjustRightInd w:val="0"/>
              <w:spacing w:line="360" w:lineRule="auto"/>
              <w:rPr>
                <w:rFonts w:cs="Times New Roman"/>
                <w:color w:val="auto"/>
                <w:sz w:val="20"/>
                <w:szCs w:val="20"/>
                <w:lang w:val="es-ES_tradnl"/>
              </w:rPr>
            </w:pPr>
            <w:r w:rsidRPr="00125AF8">
              <w:rPr>
                <w:rFonts w:cs="Times New Roman"/>
                <w:color w:val="auto"/>
                <w:sz w:val="20"/>
                <w:szCs w:val="20"/>
                <w:lang w:val="es-ES_tradnl"/>
              </w:rPr>
              <w:t xml:space="preserve">Número de </w:t>
            </w:r>
            <w:proofErr w:type="spellStart"/>
            <w:r w:rsidRPr="00125AF8">
              <w:rPr>
                <w:rFonts w:cs="Times New Roman"/>
                <w:color w:val="auto"/>
                <w:sz w:val="20"/>
                <w:szCs w:val="20"/>
                <w:lang w:val="es-ES_tradnl"/>
              </w:rPr>
              <w:t>Retui</w:t>
            </w:r>
            <w:r w:rsidR="00A71C38" w:rsidRPr="00125AF8">
              <w:rPr>
                <w:rFonts w:cs="Times New Roman"/>
                <w:color w:val="auto"/>
                <w:sz w:val="20"/>
                <w:szCs w:val="20"/>
                <w:lang w:val="es-ES_tradnl"/>
              </w:rPr>
              <w:t>ts</w:t>
            </w:r>
            <w:proofErr w:type="spellEnd"/>
          </w:p>
        </w:tc>
        <w:tc>
          <w:tcPr>
            <w:tcW w:w="1770" w:type="pct"/>
          </w:tcPr>
          <w:p w14:paraId="33712482" w14:textId="46852E8B" w:rsidR="00A71C38" w:rsidRPr="00125AF8" w:rsidRDefault="00A71C38"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Promedio de RT por día</w:t>
            </w:r>
          </w:p>
        </w:tc>
        <w:tc>
          <w:tcPr>
            <w:tcW w:w="1582" w:type="pct"/>
          </w:tcPr>
          <w:p w14:paraId="16926E17" w14:textId="6658092C" w:rsidR="00A71C38" w:rsidRPr="00125AF8" w:rsidRDefault="00A71C38"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Número de Me gusta</w:t>
            </w:r>
          </w:p>
        </w:tc>
      </w:tr>
      <w:tr w:rsidR="00A71C38" w:rsidRPr="00125AF8" w14:paraId="7561389F" w14:textId="77777777" w:rsidTr="00A35D96">
        <w:tc>
          <w:tcPr>
            <w:tcW w:w="1649" w:type="pct"/>
          </w:tcPr>
          <w:p w14:paraId="3B774EE6" w14:textId="5A64B912" w:rsidR="00A71C38" w:rsidRPr="00125AF8" w:rsidRDefault="00A71C38" w:rsidP="0088071E">
            <w:pPr>
              <w:autoSpaceDE w:val="0"/>
              <w:autoSpaceDN w:val="0"/>
              <w:adjustRightInd w:val="0"/>
              <w:spacing w:line="360" w:lineRule="auto"/>
              <w:jc w:val="center"/>
              <w:rPr>
                <w:rFonts w:cs="Times New Roman"/>
                <w:b/>
                <w:sz w:val="20"/>
                <w:szCs w:val="20"/>
                <w:lang w:val="es-ES_tradnl"/>
              </w:rPr>
            </w:pPr>
            <w:r w:rsidRPr="00125AF8">
              <w:rPr>
                <w:rFonts w:cs="Times New Roman"/>
                <w:sz w:val="20"/>
                <w:szCs w:val="20"/>
                <w:lang w:val="es-ES_tradnl"/>
              </w:rPr>
              <w:t>570K</w:t>
            </w:r>
          </w:p>
        </w:tc>
        <w:tc>
          <w:tcPr>
            <w:tcW w:w="1770" w:type="pct"/>
          </w:tcPr>
          <w:p w14:paraId="6B1A8E84" w14:textId="651CCA71" w:rsidR="00A71C38" w:rsidRPr="00125AF8" w:rsidRDefault="00A71C38"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20,8K</w:t>
            </w:r>
          </w:p>
        </w:tc>
        <w:tc>
          <w:tcPr>
            <w:tcW w:w="1582" w:type="pct"/>
          </w:tcPr>
          <w:p w14:paraId="74DA4A4C" w14:textId="1C8F4844" w:rsidR="00A71C38" w:rsidRPr="00125AF8" w:rsidRDefault="00A71C38"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485K</w:t>
            </w:r>
          </w:p>
        </w:tc>
      </w:tr>
    </w:tbl>
    <w:p w14:paraId="445633DD" w14:textId="1EEFF7B2" w:rsidR="00DB5AA1" w:rsidRPr="00125AF8" w:rsidRDefault="00A3548E" w:rsidP="00422144">
      <w:pPr>
        <w:autoSpaceDE w:val="0"/>
        <w:autoSpaceDN w:val="0"/>
        <w:adjustRightInd w:val="0"/>
        <w:spacing w:after="200" w:line="360" w:lineRule="auto"/>
        <w:jc w:val="center"/>
        <w:rPr>
          <w:rFonts w:cs="Times New Roman"/>
          <w:sz w:val="20"/>
          <w:szCs w:val="20"/>
          <w:lang w:val="es-ES_tradnl"/>
        </w:rPr>
      </w:pPr>
      <w:r w:rsidRPr="00125AF8">
        <w:rPr>
          <w:rFonts w:cs="Times New Roman"/>
          <w:sz w:val="20"/>
          <w:szCs w:val="20"/>
          <w:lang w:val="es-ES_tradnl"/>
        </w:rPr>
        <w:t xml:space="preserve">Fuente: </w:t>
      </w:r>
      <w:r w:rsidR="000C630F" w:rsidRPr="00125AF8">
        <w:rPr>
          <w:rFonts w:cs="Times New Roman"/>
          <w:sz w:val="20"/>
          <w:szCs w:val="20"/>
          <w:lang w:val="es-ES_tradnl"/>
        </w:rPr>
        <w:t xml:space="preserve">(Recuperado de </w:t>
      </w:r>
      <w:r w:rsidR="000C630F" w:rsidRPr="00125AF8">
        <w:rPr>
          <w:rFonts w:eastAsia="Times New Roman" w:cs="Times New Roman"/>
          <w:sz w:val="20"/>
          <w:szCs w:val="20"/>
          <w:lang w:val="es-ES_tradnl"/>
        </w:rPr>
        <w:t>https://www.twitonomy.com/)</w:t>
      </w:r>
    </w:p>
    <w:p w14:paraId="79DDD0A5" w14:textId="780AA175" w:rsidR="00B57BC4" w:rsidRPr="00125AF8" w:rsidRDefault="00B57BC4" w:rsidP="0088071E">
      <w:pPr>
        <w:pStyle w:val="Caption"/>
        <w:spacing w:line="360" w:lineRule="auto"/>
        <w:jc w:val="center"/>
        <w:rPr>
          <w:rFonts w:cs="Times New Roman"/>
          <w:i w:val="0"/>
          <w:color w:val="auto"/>
          <w:sz w:val="24"/>
          <w:szCs w:val="20"/>
          <w:lang w:val="es-ES_tradnl"/>
        </w:rPr>
      </w:pPr>
      <w:bookmarkStart w:id="46" w:name="_Toc24045675"/>
      <w:bookmarkStart w:id="47" w:name="_Toc25861668"/>
      <w:bookmarkStart w:id="48" w:name="_Toc25890687"/>
      <w:r w:rsidRPr="00125AF8">
        <w:rPr>
          <w:rFonts w:cs="Times New Roman"/>
          <w:i w:val="0"/>
          <w:color w:val="auto"/>
          <w:sz w:val="24"/>
          <w:szCs w:val="20"/>
          <w:lang w:val="es-ES_tradnl"/>
        </w:rPr>
        <w:t xml:space="preserve">Tabla </w:t>
      </w:r>
      <w:r w:rsidRPr="00125AF8">
        <w:rPr>
          <w:rFonts w:cs="Times New Roman"/>
          <w:i w:val="0"/>
          <w:color w:val="auto"/>
          <w:sz w:val="24"/>
          <w:szCs w:val="20"/>
          <w:lang w:val="es-ES_tradnl"/>
        </w:rPr>
        <w:fldChar w:fldCharType="begin"/>
      </w:r>
      <w:r w:rsidRPr="00125AF8">
        <w:rPr>
          <w:rFonts w:cs="Times New Roman"/>
          <w:i w:val="0"/>
          <w:color w:val="auto"/>
          <w:sz w:val="24"/>
          <w:szCs w:val="20"/>
          <w:lang w:val="es-ES_tradnl"/>
        </w:rPr>
        <w:instrText xml:space="preserve"> SEQ Tabla \* ARABIC </w:instrText>
      </w:r>
      <w:r w:rsidRPr="00125AF8">
        <w:rPr>
          <w:rFonts w:cs="Times New Roman"/>
          <w:i w:val="0"/>
          <w:color w:val="auto"/>
          <w:sz w:val="24"/>
          <w:szCs w:val="20"/>
          <w:lang w:val="es-ES_tradnl"/>
        </w:rPr>
        <w:fldChar w:fldCharType="separate"/>
      </w:r>
      <w:r w:rsidR="006C51DA" w:rsidRPr="00125AF8">
        <w:rPr>
          <w:rFonts w:cs="Times New Roman"/>
          <w:i w:val="0"/>
          <w:noProof/>
          <w:color w:val="auto"/>
          <w:sz w:val="24"/>
          <w:szCs w:val="20"/>
          <w:lang w:val="es-ES_tradnl"/>
        </w:rPr>
        <w:t>5</w:t>
      </w:r>
      <w:r w:rsidRPr="00125AF8">
        <w:rPr>
          <w:rFonts w:cs="Times New Roman"/>
          <w:i w:val="0"/>
          <w:color w:val="auto"/>
          <w:sz w:val="24"/>
          <w:szCs w:val="20"/>
          <w:lang w:val="es-ES_tradnl"/>
        </w:rPr>
        <w:fldChar w:fldCharType="end"/>
      </w:r>
      <w:r w:rsidRPr="00125AF8">
        <w:rPr>
          <w:rFonts w:cs="Times New Roman"/>
          <w:i w:val="0"/>
          <w:color w:val="auto"/>
          <w:sz w:val="24"/>
          <w:szCs w:val="20"/>
          <w:lang w:val="es-ES_tradnl"/>
        </w:rPr>
        <w:t>.</w:t>
      </w:r>
      <w:bookmarkEnd w:id="46"/>
      <w:r w:rsidRPr="00125AF8">
        <w:rPr>
          <w:rFonts w:cs="Times New Roman"/>
          <w:i w:val="0"/>
          <w:color w:val="auto"/>
          <w:sz w:val="24"/>
          <w:szCs w:val="20"/>
          <w:lang w:val="es-ES_tradnl"/>
        </w:rPr>
        <w:t xml:space="preserve"> Videos compartidos en la cuenta de Twitter @Lenín</w:t>
      </w:r>
      <w:bookmarkEnd w:id="47"/>
      <w:bookmarkEnd w:id="48"/>
    </w:p>
    <w:tbl>
      <w:tblPr>
        <w:tblStyle w:val="TableList3"/>
        <w:tblW w:w="5000" w:type="pct"/>
        <w:tblLook w:val="04A0" w:firstRow="1" w:lastRow="0" w:firstColumn="1" w:lastColumn="0" w:noHBand="0" w:noVBand="1"/>
      </w:tblPr>
      <w:tblGrid>
        <w:gridCol w:w="2102"/>
        <w:gridCol w:w="2678"/>
        <w:gridCol w:w="4001"/>
      </w:tblGrid>
      <w:tr w:rsidR="00BE5AB1" w:rsidRPr="00125AF8" w14:paraId="6DCB994E" w14:textId="77777777" w:rsidTr="00A35D96">
        <w:trPr>
          <w:cnfStyle w:val="100000000000" w:firstRow="1" w:lastRow="0" w:firstColumn="0" w:lastColumn="0" w:oddVBand="0" w:evenVBand="0" w:oddHBand="0" w:evenHBand="0" w:firstRowFirstColumn="0" w:firstRowLastColumn="0" w:lastRowFirstColumn="0" w:lastRowLastColumn="0"/>
        </w:trPr>
        <w:tc>
          <w:tcPr>
            <w:tcW w:w="1197" w:type="pct"/>
          </w:tcPr>
          <w:p w14:paraId="737150E8" w14:textId="5E505CB5" w:rsidR="00BF4E07" w:rsidRPr="00125AF8" w:rsidRDefault="00BF4E07"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Visualizaciones</w:t>
            </w:r>
          </w:p>
        </w:tc>
        <w:tc>
          <w:tcPr>
            <w:tcW w:w="1525" w:type="pct"/>
          </w:tcPr>
          <w:p w14:paraId="5D39CE43" w14:textId="6DA8DE1F" w:rsidR="00BF4E07" w:rsidRPr="00125AF8" w:rsidRDefault="00BF4E07"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Minutos vistos</w:t>
            </w:r>
          </w:p>
        </w:tc>
        <w:tc>
          <w:tcPr>
            <w:tcW w:w="2278" w:type="pct"/>
          </w:tcPr>
          <w:p w14:paraId="0DAAD575" w14:textId="22EC824A" w:rsidR="00BF4E07" w:rsidRPr="00125AF8" w:rsidRDefault="00BF4E07"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Promedio de minutos por día</w:t>
            </w:r>
          </w:p>
        </w:tc>
      </w:tr>
      <w:tr w:rsidR="00A3548E" w:rsidRPr="00125AF8" w14:paraId="7E15A56C" w14:textId="77777777" w:rsidTr="00A35D96">
        <w:tc>
          <w:tcPr>
            <w:tcW w:w="1197" w:type="pct"/>
          </w:tcPr>
          <w:p w14:paraId="36C54131" w14:textId="77777777" w:rsidR="00BF4E07" w:rsidRPr="00125AF8" w:rsidRDefault="00BF4E07" w:rsidP="0088071E">
            <w:pPr>
              <w:autoSpaceDE w:val="0"/>
              <w:autoSpaceDN w:val="0"/>
              <w:adjustRightInd w:val="0"/>
              <w:spacing w:line="360" w:lineRule="auto"/>
              <w:jc w:val="center"/>
              <w:rPr>
                <w:rFonts w:cs="Times New Roman"/>
                <w:b/>
                <w:sz w:val="20"/>
                <w:szCs w:val="20"/>
                <w:lang w:val="es-ES_tradnl"/>
              </w:rPr>
            </w:pPr>
            <w:r w:rsidRPr="00125AF8">
              <w:rPr>
                <w:rFonts w:cs="Times New Roman"/>
                <w:sz w:val="20"/>
                <w:szCs w:val="20"/>
                <w:lang w:val="es-ES_tradnl"/>
              </w:rPr>
              <w:t>570K</w:t>
            </w:r>
          </w:p>
        </w:tc>
        <w:tc>
          <w:tcPr>
            <w:tcW w:w="1525" w:type="pct"/>
          </w:tcPr>
          <w:p w14:paraId="4862D861" w14:textId="77777777" w:rsidR="00BF4E07" w:rsidRPr="00125AF8" w:rsidRDefault="00BF4E07"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20,8K</w:t>
            </w:r>
          </w:p>
        </w:tc>
        <w:tc>
          <w:tcPr>
            <w:tcW w:w="2278" w:type="pct"/>
          </w:tcPr>
          <w:p w14:paraId="1313EA71" w14:textId="77777777" w:rsidR="00BF4E07" w:rsidRPr="00125AF8" w:rsidRDefault="00BF4E07"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485K</w:t>
            </w:r>
          </w:p>
        </w:tc>
      </w:tr>
    </w:tbl>
    <w:p w14:paraId="25A1129F" w14:textId="63667136" w:rsidR="00A3548E" w:rsidRPr="00125AF8" w:rsidRDefault="00A3548E" w:rsidP="00422144">
      <w:pPr>
        <w:spacing w:after="200" w:line="360" w:lineRule="auto"/>
        <w:jc w:val="center"/>
        <w:rPr>
          <w:rFonts w:eastAsia="Times New Roman" w:cs="Times New Roman"/>
          <w:sz w:val="20"/>
          <w:szCs w:val="20"/>
          <w:lang w:val="es-ES_tradnl"/>
        </w:rPr>
      </w:pPr>
      <w:r w:rsidRPr="00125AF8">
        <w:rPr>
          <w:rFonts w:cs="Times New Roman"/>
          <w:sz w:val="20"/>
          <w:szCs w:val="20"/>
          <w:lang w:val="es-ES_tradnl"/>
        </w:rPr>
        <w:t xml:space="preserve">Fuente: </w:t>
      </w:r>
      <w:r w:rsidR="000C630F" w:rsidRPr="00125AF8">
        <w:rPr>
          <w:rFonts w:cs="Times New Roman"/>
          <w:sz w:val="20"/>
          <w:szCs w:val="20"/>
          <w:lang w:val="es-ES_tradnl"/>
        </w:rPr>
        <w:t xml:space="preserve">(Recuperado de </w:t>
      </w:r>
      <w:r w:rsidRPr="00125AF8">
        <w:rPr>
          <w:rFonts w:eastAsia="Times New Roman" w:cs="Times New Roman"/>
          <w:sz w:val="20"/>
          <w:szCs w:val="20"/>
          <w:lang w:val="es-ES_tradnl"/>
        </w:rPr>
        <w:t>https://www.twitonomy.com/</w:t>
      </w:r>
      <w:r w:rsidR="000C630F" w:rsidRPr="00125AF8">
        <w:rPr>
          <w:rFonts w:eastAsia="Times New Roman" w:cs="Times New Roman"/>
          <w:sz w:val="20"/>
          <w:szCs w:val="20"/>
          <w:lang w:val="es-ES_tradnl"/>
        </w:rPr>
        <w:t>)</w:t>
      </w:r>
    </w:p>
    <w:p w14:paraId="252C7E41" w14:textId="17B6FA4E" w:rsidR="00283804" w:rsidRPr="00125AF8" w:rsidRDefault="00BC4DB5" w:rsidP="0088071E">
      <w:pPr>
        <w:autoSpaceDE w:val="0"/>
        <w:autoSpaceDN w:val="0"/>
        <w:adjustRightInd w:val="0"/>
        <w:spacing w:after="200" w:line="360" w:lineRule="auto"/>
        <w:ind w:firstLine="720"/>
        <w:jc w:val="both"/>
        <w:rPr>
          <w:rFonts w:cs="Times New Roman"/>
          <w:bCs/>
          <w:lang w:val="es-ES_tradnl"/>
        </w:rPr>
      </w:pPr>
      <w:r w:rsidRPr="00125AF8">
        <w:rPr>
          <w:rFonts w:cs="Times New Roman"/>
          <w:lang w:val="es-ES_tradnl"/>
        </w:rPr>
        <w:t xml:space="preserve">Es importante señalar que las interacciones que los mensajes emitidos desde la cuenta de @Lenín </w:t>
      </w:r>
      <w:r w:rsidR="00DB5AA1" w:rsidRPr="00125AF8">
        <w:rPr>
          <w:rFonts w:cs="Times New Roman"/>
          <w:lang w:val="es-ES_tradnl"/>
        </w:rPr>
        <w:t>tuvieron una amplia aceptación por parte de los seguidores generando 48</w:t>
      </w:r>
      <w:r w:rsidR="00A7322F" w:rsidRPr="00125AF8">
        <w:rPr>
          <w:rFonts w:cs="Times New Roman"/>
          <w:lang w:val="es-ES_tradnl"/>
        </w:rPr>
        <w:t xml:space="preserve">5 mil “Me gusta”, 570 mil </w:t>
      </w:r>
      <w:proofErr w:type="spellStart"/>
      <w:r w:rsidR="00A7322F" w:rsidRPr="00125AF8">
        <w:rPr>
          <w:rFonts w:cs="Times New Roman"/>
          <w:lang w:val="es-ES_tradnl"/>
        </w:rPr>
        <w:t>retuits</w:t>
      </w:r>
      <w:proofErr w:type="spellEnd"/>
      <w:r w:rsidR="00A7322F" w:rsidRPr="00125AF8">
        <w:rPr>
          <w:rFonts w:cs="Times New Roman"/>
          <w:lang w:val="es-ES_tradnl"/>
        </w:rPr>
        <w:t xml:space="preserve"> y 20.800 </w:t>
      </w:r>
      <w:proofErr w:type="spellStart"/>
      <w:r w:rsidR="00A7322F" w:rsidRPr="00125AF8">
        <w:rPr>
          <w:rFonts w:cs="Times New Roman"/>
          <w:lang w:val="es-ES_tradnl"/>
        </w:rPr>
        <w:t>retui</w:t>
      </w:r>
      <w:r w:rsidR="00DB5AA1" w:rsidRPr="00125AF8">
        <w:rPr>
          <w:rFonts w:cs="Times New Roman"/>
          <w:lang w:val="es-ES_tradnl"/>
        </w:rPr>
        <w:t>ts</w:t>
      </w:r>
      <w:proofErr w:type="spellEnd"/>
      <w:r w:rsidR="00DB5AA1" w:rsidRPr="00125AF8">
        <w:rPr>
          <w:rFonts w:cs="Times New Roman"/>
          <w:lang w:val="es-ES_tradnl"/>
        </w:rPr>
        <w:t xml:space="preserve"> diarios</w:t>
      </w:r>
      <w:r w:rsidR="00E77CE3" w:rsidRPr="00125AF8">
        <w:rPr>
          <w:rFonts w:cs="Times New Roman"/>
          <w:lang w:val="es-ES_tradnl"/>
        </w:rPr>
        <w:t xml:space="preserve"> (Tabla 4</w:t>
      </w:r>
      <w:r w:rsidR="00400493" w:rsidRPr="00125AF8">
        <w:rPr>
          <w:rFonts w:cs="Times New Roman"/>
          <w:lang w:val="es-ES_tradnl"/>
        </w:rPr>
        <w:t>)</w:t>
      </w:r>
      <w:r w:rsidR="000C630F" w:rsidRPr="00125AF8">
        <w:rPr>
          <w:rFonts w:cs="Times New Roman"/>
          <w:lang w:val="es-ES_tradnl"/>
        </w:rPr>
        <w:t>, lo que</w:t>
      </w:r>
      <w:r w:rsidR="00DB5AA1" w:rsidRPr="00125AF8">
        <w:rPr>
          <w:rFonts w:cs="Times New Roman"/>
          <w:lang w:val="es-ES_tradnl"/>
        </w:rPr>
        <w:t xml:space="preserve"> permite afirmar que los mensajes eran receptados favorablemente por los internautas, logrando viralizarse en la red y según Váscones </w:t>
      </w:r>
      <w:r w:rsidR="00DB5AA1" w:rsidRPr="00125AF8">
        <w:rPr>
          <w:rFonts w:cs="Times New Roman"/>
          <w:lang w:val="es-ES_tradnl"/>
        </w:rPr>
        <w:fldChar w:fldCharType="begin"/>
      </w:r>
      <w:r w:rsidR="003C41B0" w:rsidRPr="00125AF8">
        <w:rPr>
          <w:rFonts w:cs="Times New Roman"/>
          <w:lang w:val="es-ES_tradnl"/>
        </w:rPr>
        <w:instrText xml:space="preserve"> ADDIN ZOTERO_ITEM CSL_CITATION {"citationID":"SlPWk0SX","properties":{"formattedCitation":"(2018)","plainCitation":"(2018)","noteIndex":0},"citationItems":[{"id":134,"uris":["http://zotero.org/users/4126577/items/XV7PRUCL"],"uri":["http://zotero.org/users/4126577/items/XV7PRUCL"],"itemData":{"id":134,"type":"interview","title":"Campaña de Lenín Moreno - Alianza País","URL":"https://goo.gl/sxYEZy","author":[{"family":"Váscones","given":"J. C."}],"issued":{"date-parts":[["2018",10,11]]}},"suppress-author":true}],"schema":"https://github.com/citation-style-language/schema/raw/master/csl-citation.json"} </w:instrText>
      </w:r>
      <w:r w:rsidR="00DB5AA1" w:rsidRPr="00125AF8">
        <w:rPr>
          <w:rFonts w:cs="Times New Roman"/>
          <w:lang w:val="es-ES_tradnl"/>
        </w:rPr>
        <w:fldChar w:fldCharType="separate"/>
      </w:r>
      <w:r w:rsidR="00DB5AA1" w:rsidRPr="00125AF8">
        <w:rPr>
          <w:rFonts w:cs="Times New Roman"/>
          <w:lang w:val="es-ES_tradnl"/>
        </w:rPr>
        <w:t>(2018)</w:t>
      </w:r>
      <w:r w:rsidR="00DB5AA1" w:rsidRPr="00125AF8">
        <w:rPr>
          <w:rFonts w:cs="Times New Roman"/>
          <w:lang w:val="es-ES_tradnl"/>
        </w:rPr>
        <w:fldChar w:fldCharType="end"/>
      </w:r>
      <w:r w:rsidR="00DB5AA1" w:rsidRPr="00125AF8">
        <w:rPr>
          <w:rFonts w:cs="Times New Roman"/>
          <w:lang w:val="es-ES_tradnl"/>
        </w:rPr>
        <w:t>, actualmente es la época de la “video política”, por lo que se elaboraron 170 videos que se compartieron en redes durante la campaña, de los cuales se obtuvo 570 mil visualizaciones</w:t>
      </w:r>
      <w:r w:rsidR="00E77CE3" w:rsidRPr="00125AF8">
        <w:rPr>
          <w:rFonts w:cs="Times New Roman"/>
          <w:lang w:val="es-ES_tradnl"/>
        </w:rPr>
        <w:t xml:space="preserve"> como se observa en la Tabla 5</w:t>
      </w:r>
      <w:r w:rsidR="00DB5AA1" w:rsidRPr="00125AF8">
        <w:rPr>
          <w:rFonts w:cs="Times New Roman"/>
          <w:lang w:val="es-ES_tradnl"/>
        </w:rPr>
        <w:t xml:space="preserve">. </w:t>
      </w:r>
      <w:r w:rsidR="00A3548E" w:rsidRPr="00125AF8">
        <w:rPr>
          <w:rFonts w:cs="Times New Roman"/>
          <w:lang w:val="es-ES_tradnl"/>
        </w:rPr>
        <w:t>Además, como vemos</w:t>
      </w:r>
      <w:r w:rsidR="00E77CE3" w:rsidRPr="00125AF8">
        <w:rPr>
          <w:rFonts w:cs="Times New Roman"/>
          <w:lang w:val="es-ES_tradnl"/>
        </w:rPr>
        <w:t xml:space="preserve"> en la Tabla 3</w:t>
      </w:r>
      <w:r w:rsidR="00DB5AA1" w:rsidRPr="00125AF8">
        <w:rPr>
          <w:rFonts w:cs="Times New Roman"/>
          <w:lang w:val="es-ES_tradnl"/>
        </w:rPr>
        <w:t xml:space="preserve">, vinculados con los </w:t>
      </w:r>
      <w:r w:rsidR="00400493" w:rsidRPr="00125AF8">
        <w:rPr>
          <w:rFonts w:cs="Times New Roman"/>
          <w:lang w:val="es-ES_tradnl"/>
        </w:rPr>
        <w:t xml:space="preserve">mensajes fuerza </w:t>
      </w:r>
      <w:r w:rsidR="0040000F" w:rsidRPr="00125AF8">
        <w:rPr>
          <w:rFonts w:cs="Times New Roman"/>
          <w:lang w:val="es-ES_tradnl"/>
        </w:rPr>
        <w:t xml:space="preserve">de los </w:t>
      </w:r>
      <w:r w:rsidR="0040000F" w:rsidRPr="00125AF8">
        <w:rPr>
          <w:rFonts w:cs="Times New Roman"/>
          <w:i/>
          <w:lang w:val="es-ES_tradnl"/>
        </w:rPr>
        <w:t>hashtags</w:t>
      </w:r>
      <w:r w:rsidR="00DB5AA1" w:rsidRPr="00125AF8">
        <w:rPr>
          <w:rFonts w:cs="Times New Roman"/>
          <w:lang w:val="es-ES_tradnl"/>
        </w:rPr>
        <w:t xml:space="preserve"> </w:t>
      </w:r>
      <w:r w:rsidR="00E77CE3" w:rsidRPr="00125AF8">
        <w:rPr>
          <w:rFonts w:cs="Times New Roman"/>
          <w:lang w:val="es-ES_tradnl"/>
        </w:rPr>
        <w:t>(Tabla 6</w:t>
      </w:r>
      <w:r w:rsidR="00400493" w:rsidRPr="00125AF8">
        <w:rPr>
          <w:rFonts w:cs="Times New Roman"/>
          <w:lang w:val="es-ES_tradnl"/>
        </w:rPr>
        <w:t xml:space="preserve">) </w:t>
      </w:r>
      <w:r w:rsidR="00DB5AA1" w:rsidRPr="00125AF8">
        <w:rPr>
          <w:rFonts w:cs="Times New Roman"/>
          <w:lang w:val="es-ES_tradnl"/>
        </w:rPr>
        <w:t xml:space="preserve">se lograron 58 tendencias con </w:t>
      </w:r>
      <w:r w:rsidR="00DB5AA1" w:rsidRPr="00125AF8">
        <w:rPr>
          <w:rFonts w:cs="Times New Roman"/>
          <w:bCs/>
          <w:lang w:val="es-ES_tradnl"/>
        </w:rPr>
        <w:t xml:space="preserve">923.177.195 impresiones en el </w:t>
      </w:r>
      <w:r w:rsidR="00DB5AA1" w:rsidRPr="00125AF8">
        <w:rPr>
          <w:rFonts w:cs="Times New Roman"/>
          <w:bCs/>
          <w:i/>
          <w:lang w:val="es-ES_tradnl"/>
        </w:rPr>
        <w:t xml:space="preserve">Time Line </w:t>
      </w:r>
      <w:r w:rsidR="00400493" w:rsidRPr="00125AF8">
        <w:rPr>
          <w:rFonts w:cs="Times New Roman"/>
          <w:bCs/>
          <w:lang w:val="es-ES_tradnl"/>
        </w:rPr>
        <w:t>de los usuario</w:t>
      </w:r>
      <w:r w:rsidR="00E77CE3" w:rsidRPr="00125AF8">
        <w:rPr>
          <w:rFonts w:cs="Times New Roman"/>
          <w:bCs/>
          <w:lang w:val="es-ES_tradnl"/>
        </w:rPr>
        <w:t>s, como se observa en la Tabla 3</w:t>
      </w:r>
      <w:r w:rsidR="00400493" w:rsidRPr="00125AF8">
        <w:rPr>
          <w:rFonts w:cs="Times New Roman"/>
          <w:bCs/>
          <w:lang w:val="es-ES_tradnl"/>
        </w:rPr>
        <w:t>.</w:t>
      </w:r>
    </w:p>
    <w:p w14:paraId="5F213DD0" w14:textId="77777777" w:rsidR="00AB1AD0" w:rsidRPr="00125AF8" w:rsidRDefault="00AB1AD0" w:rsidP="0088071E">
      <w:pPr>
        <w:autoSpaceDE w:val="0"/>
        <w:autoSpaceDN w:val="0"/>
        <w:adjustRightInd w:val="0"/>
        <w:spacing w:after="200" w:line="360" w:lineRule="auto"/>
        <w:rPr>
          <w:rFonts w:cs="Times New Roman"/>
          <w:sz w:val="20"/>
          <w:lang w:val="es-ES_tradnl"/>
        </w:rPr>
      </w:pPr>
    </w:p>
    <w:p w14:paraId="787536D9" w14:textId="77777777" w:rsidR="00A35D96" w:rsidRPr="00125AF8" w:rsidRDefault="00A35D96" w:rsidP="0088071E">
      <w:pPr>
        <w:pStyle w:val="Caption"/>
        <w:spacing w:line="360" w:lineRule="auto"/>
        <w:jc w:val="center"/>
        <w:rPr>
          <w:rFonts w:cs="Times New Roman"/>
          <w:color w:val="auto"/>
          <w:sz w:val="20"/>
          <w:szCs w:val="20"/>
          <w:lang w:val="es-ES_tradnl"/>
        </w:rPr>
      </w:pPr>
      <w:bookmarkStart w:id="49" w:name="_Toc24045676"/>
      <w:r w:rsidRPr="00125AF8">
        <w:rPr>
          <w:rFonts w:cs="Times New Roman"/>
          <w:color w:val="auto"/>
          <w:sz w:val="20"/>
          <w:szCs w:val="20"/>
          <w:lang w:val="es-ES_tradnl"/>
        </w:rPr>
        <w:br w:type="page"/>
      </w:r>
    </w:p>
    <w:p w14:paraId="11380B1D" w14:textId="0D2E9989" w:rsidR="00066DDC" w:rsidRPr="00125AF8" w:rsidRDefault="00066DDC" w:rsidP="0088071E">
      <w:pPr>
        <w:pStyle w:val="Caption"/>
        <w:spacing w:line="360" w:lineRule="auto"/>
        <w:jc w:val="center"/>
        <w:rPr>
          <w:rFonts w:cs="Times New Roman"/>
          <w:i w:val="0"/>
          <w:color w:val="auto"/>
          <w:sz w:val="24"/>
          <w:szCs w:val="20"/>
          <w:lang w:val="es-ES_tradnl"/>
        </w:rPr>
      </w:pPr>
      <w:bookmarkStart w:id="50" w:name="_Toc25861669"/>
      <w:bookmarkStart w:id="51" w:name="_Toc25890688"/>
      <w:r w:rsidRPr="00125AF8">
        <w:rPr>
          <w:rFonts w:cs="Times New Roman"/>
          <w:i w:val="0"/>
          <w:color w:val="auto"/>
          <w:sz w:val="24"/>
          <w:szCs w:val="20"/>
          <w:lang w:val="es-ES_tradnl"/>
        </w:rPr>
        <w:lastRenderedPageBreak/>
        <w:t xml:space="preserve">Tabla </w:t>
      </w:r>
      <w:r w:rsidRPr="00125AF8">
        <w:rPr>
          <w:rFonts w:cs="Times New Roman"/>
          <w:i w:val="0"/>
          <w:color w:val="auto"/>
          <w:sz w:val="24"/>
          <w:szCs w:val="20"/>
          <w:lang w:val="es-ES_tradnl"/>
        </w:rPr>
        <w:fldChar w:fldCharType="begin"/>
      </w:r>
      <w:r w:rsidRPr="00125AF8">
        <w:rPr>
          <w:rFonts w:cs="Times New Roman"/>
          <w:i w:val="0"/>
          <w:color w:val="auto"/>
          <w:sz w:val="24"/>
          <w:szCs w:val="20"/>
          <w:lang w:val="es-ES_tradnl"/>
        </w:rPr>
        <w:instrText xml:space="preserve"> SEQ Tabla \* ARABIC </w:instrText>
      </w:r>
      <w:r w:rsidRPr="00125AF8">
        <w:rPr>
          <w:rFonts w:cs="Times New Roman"/>
          <w:i w:val="0"/>
          <w:color w:val="auto"/>
          <w:sz w:val="24"/>
          <w:szCs w:val="20"/>
          <w:lang w:val="es-ES_tradnl"/>
        </w:rPr>
        <w:fldChar w:fldCharType="separate"/>
      </w:r>
      <w:r w:rsidR="006C51DA" w:rsidRPr="00125AF8">
        <w:rPr>
          <w:rFonts w:cs="Times New Roman"/>
          <w:i w:val="0"/>
          <w:noProof/>
          <w:color w:val="auto"/>
          <w:sz w:val="24"/>
          <w:szCs w:val="20"/>
          <w:lang w:val="es-ES_tradnl"/>
        </w:rPr>
        <w:t>6</w:t>
      </w:r>
      <w:r w:rsidRPr="00125AF8">
        <w:rPr>
          <w:rFonts w:cs="Times New Roman"/>
          <w:i w:val="0"/>
          <w:color w:val="auto"/>
          <w:sz w:val="24"/>
          <w:szCs w:val="20"/>
          <w:lang w:val="es-ES_tradnl"/>
        </w:rPr>
        <w:fldChar w:fldCharType="end"/>
      </w:r>
      <w:r w:rsidRPr="00125AF8">
        <w:rPr>
          <w:rFonts w:cs="Times New Roman"/>
          <w:i w:val="0"/>
          <w:color w:val="auto"/>
          <w:sz w:val="24"/>
          <w:szCs w:val="20"/>
          <w:lang w:val="es-ES_tradnl"/>
        </w:rPr>
        <w:t>.</w:t>
      </w:r>
      <w:bookmarkEnd w:id="49"/>
      <w:r w:rsidR="00F64809" w:rsidRPr="00125AF8">
        <w:rPr>
          <w:rFonts w:cs="Times New Roman"/>
          <w:i w:val="0"/>
          <w:color w:val="auto"/>
          <w:sz w:val="24"/>
          <w:szCs w:val="20"/>
          <w:lang w:val="es-ES_tradnl"/>
        </w:rPr>
        <w:t xml:space="preserve"> </w:t>
      </w:r>
      <w:r w:rsidR="0040000F" w:rsidRPr="00125AF8">
        <w:rPr>
          <w:rFonts w:cs="Times New Roman"/>
          <w:i w:val="0"/>
          <w:color w:val="auto"/>
          <w:sz w:val="24"/>
          <w:szCs w:val="20"/>
          <w:lang w:val="es-ES_tradnl"/>
        </w:rPr>
        <w:t>Hashtags más utilizados</w:t>
      </w:r>
      <w:r w:rsidRPr="00125AF8">
        <w:rPr>
          <w:rFonts w:cs="Times New Roman"/>
          <w:i w:val="0"/>
          <w:color w:val="auto"/>
          <w:sz w:val="24"/>
          <w:szCs w:val="20"/>
          <w:lang w:val="es-ES_tradnl"/>
        </w:rPr>
        <w:t xml:space="preserve"> durante la campaña</w:t>
      </w:r>
      <w:bookmarkEnd w:id="50"/>
      <w:bookmarkEnd w:id="51"/>
    </w:p>
    <w:tbl>
      <w:tblPr>
        <w:tblStyle w:val="TableList3"/>
        <w:tblW w:w="5085" w:type="pct"/>
        <w:tblLayout w:type="fixed"/>
        <w:tblLook w:val="04A0" w:firstRow="1" w:lastRow="0" w:firstColumn="1" w:lastColumn="0" w:noHBand="0" w:noVBand="1"/>
      </w:tblPr>
      <w:tblGrid>
        <w:gridCol w:w="1306"/>
        <w:gridCol w:w="1816"/>
        <w:gridCol w:w="1959"/>
        <w:gridCol w:w="1865"/>
        <w:gridCol w:w="1984"/>
      </w:tblGrid>
      <w:tr w:rsidR="00BE5AB1" w:rsidRPr="00125AF8" w14:paraId="7702F62E" w14:textId="77777777" w:rsidTr="005F241E">
        <w:trPr>
          <w:cnfStyle w:val="100000000000" w:firstRow="1" w:lastRow="0" w:firstColumn="0" w:lastColumn="0" w:oddVBand="0" w:evenVBand="0" w:oddHBand="0" w:evenHBand="0" w:firstRowFirstColumn="0" w:firstRowLastColumn="0" w:lastRowFirstColumn="0" w:lastRowLastColumn="0"/>
          <w:trHeight w:val="1138"/>
        </w:trPr>
        <w:tc>
          <w:tcPr>
            <w:tcW w:w="731" w:type="pct"/>
          </w:tcPr>
          <w:p w14:paraId="378133A6" w14:textId="77777777" w:rsidR="002B4980" w:rsidRPr="00125AF8" w:rsidRDefault="002B4980" w:rsidP="0088071E">
            <w:pPr>
              <w:autoSpaceDE w:val="0"/>
              <w:autoSpaceDN w:val="0"/>
              <w:adjustRightInd w:val="0"/>
              <w:spacing w:line="360" w:lineRule="auto"/>
              <w:jc w:val="both"/>
              <w:rPr>
                <w:rFonts w:cs="Times New Roman"/>
                <w:color w:val="auto"/>
                <w:sz w:val="20"/>
                <w:szCs w:val="20"/>
                <w:lang w:val="es-ES_tradnl"/>
              </w:rPr>
            </w:pPr>
          </w:p>
        </w:tc>
        <w:tc>
          <w:tcPr>
            <w:tcW w:w="1017" w:type="pct"/>
          </w:tcPr>
          <w:p w14:paraId="72A7280A" w14:textId="77777777" w:rsidR="002B4980" w:rsidRPr="00125AF8" w:rsidRDefault="002B4980"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w:t>
            </w:r>
            <w:proofErr w:type="spellStart"/>
            <w:r w:rsidRPr="00125AF8">
              <w:rPr>
                <w:rFonts w:cs="Times New Roman"/>
                <w:color w:val="auto"/>
                <w:sz w:val="20"/>
                <w:szCs w:val="20"/>
                <w:lang w:val="es-ES_tradnl"/>
              </w:rPr>
              <w:t>ElFuturoNoSeDetiene</w:t>
            </w:r>
            <w:proofErr w:type="spellEnd"/>
            <w:r w:rsidRPr="00125AF8">
              <w:rPr>
                <w:rFonts w:cs="Times New Roman"/>
                <w:color w:val="auto"/>
                <w:sz w:val="20"/>
                <w:szCs w:val="20"/>
                <w:lang w:val="es-ES_tradnl"/>
              </w:rPr>
              <w:t xml:space="preserve"> (usado por 4 días)</w:t>
            </w:r>
          </w:p>
        </w:tc>
        <w:tc>
          <w:tcPr>
            <w:tcW w:w="1097" w:type="pct"/>
          </w:tcPr>
          <w:p w14:paraId="11B80571" w14:textId="77777777" w:rsidR="002B4980" w:rsidRPr="00125AF8" w:rsidRDefault="002B4980"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w:t>
            </w:r>
            <w:proofErr w:type="spellStart"/>
            <w:r w:rsidRPr="00125AF8">
              <w:rPr>
                <w:rFonts w:cs="Times New Roman"/>
                <w:color w:val="auto"/>
                <w:sz w:val="20"/>
                <w:szCs w:val="20"/>
                <w:lang w:val="es-ES_tradnl"/>
              </w:rPr>
              <w:t>TodaUnaVida</w:t>
            </w:r>
            <w:proofErr w:type="spellEnd"/>
            <w:r w:rsidRPr="00125AF8">
              <w:rPr>
                <w:rFonts w:cs="Times New Roman"/>
                <w:color w:val="auto"/>
                <w:sz w:val="20"/>
                <w:szCs w:val="20"/>
                <w:lang w:val="es-ES_tradnl"/>
              </w:rPr>
              <w:t xml:space="preserve"> (usado por 5 días)</w:t>
            </w:r>
          </w:p>
        </w:tc>
        <w:tc>
          <w:tcPr>
            <w:tcW w:w="1044" w:type="pct"/>
          </w:tcPr>
          <w:p w14:paraId="5BB572A0" w14:textId="77777777" w:rsidR="002B4980" w:rsidRPr="00125AF8" w:rsidRDefault="002B4980"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w:t>
            </w:r>
            <w:proofErr w:type="spellStart"/>
            <w:r w:rsidRPr="00125AF8">
              <w:rPr>
                <w:rFonts w:cs="Times New Roman"/>
                <w:color w:val="auto"/>
                <w:sz w:val="20"/>
                <w:szCs w:val="20"/>
                <w:lang w:val="es-ES_tradnl"/>
              </w:rPr>
              <w:t>ObrasConAmor</w:t>
            </w:r>
            <w:proofErr w:type="spellEnd"/>
            <w:r w:rsidRPr="00125AF8">
              <w:rPr>
                <w:rFonts w:cs="Times New Roman"/>
                <w:color w:val="auto"/>
                <w:sz w:val="20"/>
                <w:szCs w:val="20"/>
                <w:lang w:val="es-ES_tradnl"/>
              </w:rPr>
              <w:t xml:space="preserve"> (usado por 180 días)</w:t>
            </w:r>
          </w:p>
        </w:tc>
        <w:tc>
          <w:tcPr>
            <w:tcW w:w="1111" w:type="pct"/>
          </w:tcPr>
          <w:p w14:paraId="5AFB5544" w14:textId="77777777" w:rsidR="002B4980" w:rsidRPr="00125AF8" w:rsidRDefault="002B4980" w:rsidP="0088071E">
            <w:pPr>
              <w:autoSpaceDE w:val="0"/>
              <w:autoSpaceDN w:val="0"/>
              <w:adjustRightInd w:val="0"/>
              <w:spacing w:line="360" w:lineRule="auto"/>
              <w:jc w:val="center"/>
              <w:rPr>
                <w:rFonts w:cs="Times New Roman"/>
                <w:color w:val="auto"/>
                <w:sz w:val="20"/>
                <w:szCs w:val="20"/>
                <w:lang w:val="es-ES_tradnl"/>
              </w:rPr>
            </w:pPr>
            <w:r w:rsidRPr="00125AF8">
              <w:rPr>
                <w:rFonts w:cs="Times New Roman"/>
                <w:color w:val="auto"/>
                <w:sz w:val="20"/>
                <w:szCs w:val="20"/>
                <w:lang w:val="es-ES_tradnl"/>
              </w:rPr>
              <w:t>#</w:t>
            </w:r>
            <w:proofErr w:type="spellStart"/>
            <w:r w:rsidRPr="00125AF8">
              <w:rPr>
                <w:rFonts w:cs="Times New Roman"/>
                <w:color w:val="auto"/>
                <w:sz w:val="20"/>
                <w:szCs w:val="20"/>
                <w:lang w:val="es-ES_tradnl"/>
              </w:rPr>
              <w:t>ElFuturoEsAhora</w:t>
            </w:r>
            <w:proofErr w:type="spellEnd"/>
            <w:r w:rsidRPr="00125AF8">
              <w:rPr>
                <w:rFonts w:cs="Times New Roman"/>
                <w:color w:val="auto"/>
                <w:sz w:val="20"/>
                <w:szCs w:val="20"/>
                <w:lang w:val="es-ES_tradnl"/>
              </w:rPr>
              <w:t xml:space="preserve"> (usado durante 7 días)</w:t>
            </w:r>
          </w:p>
        </w:tc>
      </w:tr>
      <w:tr w:rsidR="002B4980" w:rsidRPr="00125AF8" w14:paraId="13396EA0" w14:textId="77777777" w:rsidTr="00A35D96">
        <w:tc>
          <w:tcPr>
            <w:tcW w:w="731" w:type="pct"/>
          </w:tcPr>
          <w:p w14:paraId="47AB32CE" w14:textId="25A1FDDD" w:rsidR="002B4980" w:rsidRPr="00125AF8" w:rsidRDefault="00A7322F" w:rsidP="0088071E">
            <w:pPr>
              <w:autoSpaceDE w:val="0"/>
              <w:autoSpaceDN w:val="0"/>
              <w:adjustRightInd w:val="0"/>
              <w:spacing w:line="360" w:lineRule="auto"/>
              <w:jc w:val="both"/>
              <w:rPr>
                <w:rFonts w:cs="Times New Roman"/>
                <w:sz w:val="20"/>
                <w:szCs w:val="20"/>
                <w:lang w:val="es-ES_tradnl"/>
              </w:rPr>
            </w:pPr>
            <w:r w:rsidRPr="00125AF8">
              <w:rPr>
                <w:rFonts w:cs="Times New Roman"/>
                <w:sz w:val="20"/>
                <w:szCs w:val="20"/>
                <w:lang w:val="es-ES_tradnl"/>
              </w:rPr>
              <w:t>Número de tui</w:t>
            </w:r>
            <w:r w:rsidR="002B4980" w:rsidRPr="00125AF8">
              <w:rPr>
                <w:rFonts w:cs="Times New Roman"/>
                <w:sz w:val="20"/>
                <w:szCs w:val="20"/>
                <w:lang w:val="es-ES_tradnl"/>
              </w:rPr>
              <w:t>ts</w:t>
            </w:r>
          </w:p>
        </w:tc>
        <w:tc>
          <w:tcPr>
            <w:tcW w:w="1017" w:type="pct"/>
          </w:tcPr>
          <w:p w14:paraId="0DC8D87D" w14:textId="0AE0AA6A" w:rsidR="002B4980" w:rsidRPr="00125AF8" w:rsidRDefault="002B4980" w:rsidP="00A7322F">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125.266 t</w:t>
            </w:r>
            <w:r w:rsidR="00A7322F" w:rsidRPr="00125AF8">
              <w:rPr>
                <w:rFonts w:cs="Times New Roman"/>
                <w:sz w:val="20"/>
                <w:szCs w:val="20"/>
                <w:lang w:val="es-ES_tradnl"/>
              </w:rPr>
              <w:t>ui</w:t>
            </w:r>
            <w:r w:rsidRPr="00125AF8">
              <w:rPr>
                <w:rFonts w:cs="Times New Roman"/>
                <w:sz w:val="20"/>
                <w:szCs w:val="20"/>
                <w:lang w:val="es-ES_tradnl"/>
              </w:rPr>
              <w:t>ts</w:t>
            </w:r>
          </w:p>
        </w:tc>
        <w:tc>
          <w:tcPr>
            <w:tcW w:w="1097" w:type="pct"/>
          </w:tcPr>
          <w:p w14:paraId="6D25EA1B" w14:textId="734C112D" w:rsidR="002B4980" w:rsidRPr="00125AF8" w:rsidRDefault="002B4980" w:rsidP="00A7322F">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44.842 t</w:t>
            </w:r>
            <w:r w:rsidR="00A7322F" w:rsidRPr="00125AF8">
              <w:rPr>
                <w:rFonts w:cs="Times New Roman"/>
                <w:sz w:val="20"/>
                <w:szCs w:val="20"/>
                <w:lang w:val="es-ES_tradnl"/>
              </w:rPr>
              <w:t>ui</w:t>
            </w:r>
            <w:r w:rsidRPr="00125AF8">
              <w:rPr>
                <w:rFonts w:cs="Times New Roman"/>
                <w:sz w:val="20"/>
                <w:szCs w:val="20"/>
                <w:lang w:val="es-ES_tradnl"/>
              </w:rPr>
              <w:t>ts</w:t>
            </w:r>
          </w:p>
        </w:tc>
        <w:tc>
          <w:tcPr>
            <w:tcW w:w="1044" w:type="pct"/>
          </w:tcPr>
          <w:p w14:paraId="6292FE93" w14:textId="3EF90443" w:rsidR="002B4980" w:rsidRPr="00125AF8" w:rsidRDefault="002B4980" w:rsidP="00A7322F">
            <w:pPr>
              <w:spacing w:line="360" w:lineRule="auto"/>
              <w:jc w:val="center"/>
              <w:rPr>
                <w:rFonts w:cs="Times New Roman"/>
                <w:sz w:val="20"/>
                <w:szCs w:val="20"/>
                <w:lang w:val="es-ES_tradnl"/>
              </w:rPr>
            </w:pPr>
            <w:r w:rsidRPr="00125AF8">
              <w:rPr>
                <w:rFonts w:cs="Times New Roman"/>
                <w:sz w:val="20"/>
                <w:szCs w:val="20"/>
                <w:lang w:val="es-ES_tradnl"/>
              </w:rPr>
              <w:t>22.077 t</w:t>
            </w:r>
            <w:r w:rsidR="00A7322F" w:rsidRPr="00125AF8">
              <w:rPr>
                <w:rFonts w:cs="Times New Roman"/>
                <w:sz w:val="20"/>
                <w:szCs w:val="20"/>
                <w:lang w:val="es-ES_tradnl"/>
              </w:rPr>
              <w:t>ui</w:t>
            </w:r>
            <w:r w:rsidRPr="00125AF8">
              <w:rPr>
                <w:rFonts w:cs="Times New Roman"/>
                <w:sz w:val="20"/>
                <w:szCs w:val="20"/>
                <w:lang w:val="es-ES_tradnl"/>
              </w:rPr>
              <w:t>ts</w:t>
            </w:r>
          </w:p>
        </w:tc>
        <w:tc>
          <w:tcPr>
            <w:tcW w:w="1111" w:type="pct"/>
          </w:tcPr>
          <w:p w14:paraId="3C3D357A" w14:textId="1C759CBE" w:rsidR="002B4980" w:rsidRPr="00125AF8" w:rsidRDefault="002B4980" w:rsidP="00A7322F">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19.459 t</w:t>
            </w:r>
            <w:r w:rsidR="00A7322F" w:rsidRPr="00125AF8">
              <w:rPr>
                <w:rFonts w:cs="Times New Roman"/>
                <w:sz w:val="20"/>
                <w:szCs w:val="20"/>
                <w:lang w:val="es-ES_tradnl"/>
              </w:rPr>
              <w:t>ui</w:t>
            </w:r>
            <w:r w:rsidRPr="00125AF8">
              <w:rPr>
                <w:rFonts w:cs="Times New Roman"/>
                <w:sz w:val="20"/>
                <w:szCs w:val="20"/>
                <w:lang w:val="es-ES_tradnl"/>
              </w:rPr>
              <w:t>ts</w:t>
            </w:r>
          </w:p>
        </w:tc>
      </w:tr>
      <w:tr w:rsidR="002B4980" w:rsidRPr="00125AF8" w14:paraId="5AF948C5" w14:textId="77777777" w:rsidTr="00A35D96">
        <w:trPr>
          <w:trHeight w:val="655"/>
        </w:trPr>
        <w:tc>
          <w:tcPr>
            <w:tcW w:w="731" w:type="pct"/>
          </w:tcPr>
          <w:p w14:paraId="1D55B9C8" w14:textId="77777777" w:rsidR="002B4980" w:rsidRPr="00125AF8" w:rsidRDefault="002B4980" w:rsidP="0088071E">
            <w:pPr>
              <w:autoSpaceDE w:val="0"/>
              <w:autoSpaceDN w:val="0"/>
              <w:adjustRightInd w:val="0"/>
              <w:spacing w:line="360" w:lineRule="auto"/>
              <w:jc w:val="both"/>
              <w:rPr>
                <w:rFonts w:cs="Times New Roman"/>
                <w:sz w:val="20"/>
                <w:szCs w:val="20"/>
                <w:lang w:val="es-ES_tradnl"/>
              </w:rPr>
            </w:pPr>
            <w:r w:rsidRPr="00125AF8">
              <w:rPr>
                <w:rFonts w:cs="Times New Roman"/>
                <w:sz w:val="20"/>
                <w:szCs w:val="20"/>
                <w:lang w:val="es-ES_tradnl"/>
              </w:rPr>
              <w:t>Número de usuarios</w:t>
            </w:r>
          </w:p>
        </w:tc>
        <w:tc>
          <w:tcPr>
            <w:tcW w:w="1017" w:type="pct"/>
          </w:tcPr>
          <w:p w14:paraId="7CC4F655"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13.332 usuarios</w:t>
            </w:r>
          </w:p>
        </w:tc>
        <w:tc>
          <w:tcPr>
            <w:tcW w:w="1097" w:type="pct"/>
          </w:tcPr>
          <w:p w14:paraId="2B2B226D"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4.965 usuarios</w:t>
            </w:r>
          </w:p>
        </w:tc>
        <w:tc>
          <w:tcPr>
            <w:tcW w:w="1044" w:type="pct"/>
          </w:tcPr>
          <w:p w14:paraId="30D479B4"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5.940 usuarios</w:t>
            </w:r>
          </w:p>
        </w:tc>
        <w:tc>
          <w:tcPr>
            <w:tcW w:w="1111" w:type="pct"/>
          </w:tcPr>
          <w:p w14:paraId="624DBA84"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6.208 usuarios</w:t>
            </w:r>
          </w:p>
        </w:tc>
      </w:tr>
      <w:tr w:rsidR="002B4980" w:rsidRPr="00125AF8" w14:paraId="53673251" w14:textId="77777777" w:rsidTr="00A35D96">
        <w:tc>
          <w:tcPr>
            <w:tcW w:w="731" w:type="pct"/>
          </w:tcPr>
          <w:p w14:paraId="2869A035" w14:textId="77777777" w:rsidR="002B4980" w:rsidRPr="00125AF8" w:rsidRDefault="002B4980" w:rsidP="0088071E">
            <w:pPr>
              <w:autoSpaceDE w:val="0"/>
              <w:autoSpaceDN w:val="0"/>
              <w:adjustRightInd w:val="0"/>
              <w:spacing w:line="360" w:lineRule="auto"/>
              <w:jc w:val="both"/>
              <w:rPr>
                <w:rFonts w:cs="Times New Roman"/>
                <w:sz w:val="20"/>
                <w:szCs w:val="20"/>
                <w:lang w:val="es-ES_tradnl"/>
              </w:rPr>
            </w:pPr>
            <w:r w:rsidRPr="00125AF8">
              <w:rPr>
                <w:rFonts w:cs="Times New Roman"/>
                <w:sz w:val="20"/>
                <w:szCs w:val="20"/>
                <w:lang w:val="es-ES_tradnl"/>
              </w:rPr>
              <w:t>Número de búsquedas</w:t>
            </w:r>
          </w:p>
        </w:tc>
        <w:tc>
          <w:tcPr>
            <w:tcW w:w="1017" w:type="pct"/>
          </w:tcPr>
          <w:p w14:paraId="7733E7A5"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17.628.854 búsquedas</w:t>
            </w:r>
          </w:p>
        </w:tc>
        <w:tc>
          <w:tcPr>
            <w:tcW w:w="1097" w:type="pct"/>
          </w:tcPr>
          <w:p w14:paraId="1D4A8F58"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8.553.729 búsquedas</w:t>
            </w:r>
          </w:p>
        </w:tc>
        <w:tc>
          <w:tcPr>
            <w:tcW w:w="1044" w:type="pct"/>
          </w:tcPr>
          <w:p w14:paraId="5069D3BF"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5.551.691 búsquedas</w:t>
            </w:r>
          </w:p>
        </w:tc>
        <w:tc>
          <w:tcPr>
            <w:tcW w:w="1111" w:type="pct"/>
          </w:tcPr>
          <w:p w14:paraId="06ED29BF"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10.496.830 búsquedas</w:t>
            </w:r>
          </w:p>
        </w:tc>
      </w:tr>
      <w:tr w:rsidR="002B4980" w:rsidRPr="00125AF8" w14:paraId="3C1C8166" w14:textId="77777777" w:rsidTr="00A35D96">
        <w:tc>
          <w:tcPr>
            <w:tcW w:w="731" w:type="pct"/>
          </w:tcPr>
          <w:p w14:paraId="39023487" w14:textId="77777777" w:rsidR="002B4980" w:rsidRPr="00125AF8" w:rsidRDefault="002B4980" w:rsidP="0088071E">
            <w:pPr>
              <w:autoSpaceDE w:val="0"/>
              <w:autoSpaceDN w:val="0"/>
              <w:adjustRightInd w:val="0"/>
              <w:spacing w:line="360" w:lineRule="auto"/>
              <w:jc w:val="both"/>
              <w:rPr>
                <w:rFonts w:cs="Times New Roman"/>
                <w:sz w:val="20"/>
                <w:szCs w:val="20"/>
                <w:lang w:val="es-ES_tradnl"/>
              </w:rPr>
            </w:pPr>
            <w:r w:rsidRPr="00125AF8">
              <w:rPr>
                <w:rFonts w:cs="Times New Roman"/>
                <w:sz w:val="20"/>
                <w:szCs w:val="20"/>
                <w:lang w:val="es-ES_tradnl"/>
              </w:rPr>
              <w:t>Número de impresiones</w:t>
            </w:r>
          </w:p>
        </w:tc>
        <w:tc>
          <w:tcPr>
            <w:tcW w:w="1017" w:type="pct"/>
          </w:tcPr>
          <w:p w14:paraId="24A5F67C"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206.514.780 impresiones</w:t>
            </w:r>
          </w:p>
        </w:tc>
        <w:tc>
          <w:tcPr>
            <w:tcW w:w="1097" w:type="pct"/>
          </w:tcPr>
          <w:p w14:paraId="0DEDCBEA"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83.770.62 impresiones</w:t>
            </w:r>
          </w:p>
        </w:tc>
        <w:tc>
          <w:tcPr>
            <w:tcW w:w="1044" w:type="pct"/>
          </w:tcPr>
          <w:p w14:paraId="76B493D1"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30.619.236 impresiones</w:t>
            </w:r>
          </w:p>
        </w:tc>
        <w:tc>
          <w:tcPr>
            <w:tcW w:w="1111" w:type="pct"/>
          </w:tcPr>
          <w:p w14:paraId="0897A188"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33.373.012 impresiones</w:t>
            </w:r>
          </w:p>
        </w:tc>
      </w:tr>
      <w:tr w:rsidR="002B4980" w:rsidRPr="00125AF8" w14:paraId="5DB9C555" w14:textId="77777777" w:rsidTr="00A35D96">
        <w:tc>
          <w:tcPr>
            <w:tcW w:w="731" w:type="pct"/>
          </w:tcPr>
          <w:p w14:paraId="2C9CF93A" w14:textId="77777777" w:rsidR="002B4980" w:rsidRPr="00125AF8" w:rsidRDefault="002B4980" w:rsidP="0088071E">
            <w:pPr>
              <w:autoSpaceDE w:val="0"/>
              <w:autoSpaceDN w:val="0"/>
              <w:adjustRightInd w:val="0"/>
              <w:spacing w:line="360" w:lineRule="auto"/>
              <w:jc w:val="both"/>
              <w:rPr>
                <w:rFonts w:cs="Times New Roman"/>
                <w:sz w:val="20"/>
                <w:szCs w:val="20"/>
                <w:lang w:val="es-ES_tradnl"/>
              </w:rPr>
            </w:pPr>
          </w:p>
        </w:tc>
        <w:tc>
          <w:tcPr>
            <w:tcW w:w="1017" w:type="pct"/>
          </w:tcPr>
          <w:p w14:paraId="1D11F160" w14:textId="77777777" w:rsidR="002B4980" w:rsidRPr="00125AF8" w:rsidRDefault="002B4980" w:rsidP="0088071E">
            <w:pPr>
              <w:autoSpaceDE w:val="0"/>
              <w:autoSpaceDN w:val="0"/>
              <w:adjustRightInd w:val="0"/>
              <w:spacing w:line="360" w:lineRule="auto"/>
              <w:jc w:val="center"/>
              <w:rPr>
                <w:rFonts w:cs="Times New Roman"/>
                <w:b/>
                <w:sz w:val="20"/>
                <w:szCs w:val="20"/>
                <w:lang w:val="es-ES_tradnl"/>
              </w:rPr>
            </w:pPr>
            <w:r w:rsidRPr="00125AF8">
              <w:rPr>
                <w:rFonts w:cs="Times New Roman"/>
                <w:b/>
                <w:sz w:val="20"/>
                <w:szCs w:val="20"/>
                <w:lang w:val="es-ES_tradnl"/>
              </w:rPr>
              <w:t>#</w:t>
            </w:r>
            <w:proofErr w:type="spellStart"/>
            <w:r w:rsidRPr="00125AF8">
              <w:rPr>
                <w:rFonts w:cs="Times New Roman"/>
                <w:b/>
                <w:sz w:val="20"/>
                <w:szCs w:val="20"/>
                <w:lang w:val="es-ES_tradnl"/>
              </w:rPr>
              <w:t>LenínEsDiálogo</w:t>
            </w:r>
            <w:proofErr w:type="spellEnd"/>
            <w:r w:rsidRPr="00125AF8">
              <w:rPr>
                <w:rFonts w:cs="Times New Roman"/>
                <w:b/>
                <w:sz w:val="20"/>
                <w:szCs w:val="20"/>
                <w:lang w:val="es-ES_tradnl"/>
              </w:rPr>
              <w:t xml:space="preserve"> (usado por 1 día)</w:t>
            </w:r>
          </w:p>
        </w:tc>
        <w:tc>
          <w:tcPr>
            <w:tcW w:w="1097" w:type="pct"/>
          </w:tcPr>
          <w:p w14:paraId="5465B868" w14:textId="77777777" w:rsidR="002B4980" w:rsidRPr="00125AF8" w:rsidRDefault="002B4980" w:rsidP="0088071E">
            <w:pPr>
              <w:autoSpaceDE w:val="0"/>
              <w:autoSpaceDN w:val="0"/>
              <w:adjustRightInd w:val="0"/>
              <w:spacing w:line="360" w:lineRule="auto"/>
              <w:jc w:val="center"/>
              <w:rPr>
                <w:rFonts w:cs="Times New Roman"/>
                <w:b/>
                <w:sz w:val="20"/>
                <w:szCs w:val="20"/>
                <w:lang w:val="es-ES_tradnl"/>
              </w:rPr>
            </w:pPr>
            <w:r w:rsidRPr="00125AF8">
              <w:rPr>
                <w:rFonts w:cs="Times New Roman"/>
                <w:b/>
                <w:sz w:val="20"/>
                <w:szCs w:val="20"/>
                <w:lang w:val="es-ES_tradnl"/>
              </w:rPr>
              <w:t>#</w:t>
            </w:r>
            <w:proofErr w:type="spellStart"/>
            <w:r w:rsidRPr="00125AF8">
              <w:rPr>
                <w:rFonts w:cs="Times New Roman"/>
                <w:b/>
                <w:sz w:val="20"/>
                <w:szCs w:val="20"/>
                <w:lang w:val="es-ES_tradnl"/>
              </w:rPr>
              <w:t>LenínPresidente</w:t>
            </w:r>
            <w:proofErr w:type="spellEnd"/>
            <w:r w:rsidRPr="00125AF8">
              <w:rPr>
                <w:rFonts w:cs="Times New Roman"/>
                <w:b/>
                <w:sz w:val="20"/>
                <w:szCs w:val="20"/>
                <w:lang w:val="es-ES_tradnl"/>
              </w:rPr>
              <w:t xml:space="preserve"> (usado por 3 días)</w:t>
            </w:r>
          </w:p>
        </w:tc>
        <w:tc>
          <w:tcPr>
            <w:tcW w:w="1044" w:type="pct"/>
          </w:tcPr>
          <w:p w14:paraId="5D604106" w14:textId="217EF275" w:rsidR="002B4980" w:rsidRPr="00125AF8" w:rsidRDefault="002B4980" w:rsidP="0088071E">
            <w:pPr>
              <w:autoSpaceDE w:val="0"/>
              <w:autoSpaceDN w:val="0"/>
              <w:adjustRightInd w:val="0"/>
              <w:spacing w:line="360" w:lineRule="auto"/>
              <w:jc w:val="center"/>
              <w:rPr>
                <w:rFonts w:cs="Times New Roman"/>
                <w:b/>
                <w:sz w:val="20"/>
                <w:szCs w:val="20"/>
                <w:lang w:val="es-ES_tradnl"/>
              </w:rPr>
            </w:pPr>
            <w:r w:rsidRPr="00125AF8">
              <w:rPr>
                <w:rFonts w:cs="Times New Roman"/>
                <w:b/>
                <w:sz w:val="20"/>
                <w:szCs w:val="20"/>
                <w:lang w:val="es-ES_tradnl"/>
              </w:rPr>
              <w:t>#</w:t>
            </w:r>
            <w:proofErr w:type="spellStart"/>
            <w:r w:rsidRPr="00125AF8">
              <w:rPr>
                <w:rFonts w:cs="Times New Roman"/>
                <w:b/>
                <w:sz w:val="20"/>
                <w:szCs w:val="20"/>
                <w:lang w:val="es-ES_tradnl"/>
              </w:rPr>
              <w:t>ElCambioVerdader</w:t>
            </w:r>
            <w:r w:rsidR="00FB4581" w:rsidRPr="00125AF8">
              <w:rPr>
                <w:rFonts w:cs="Times New Roman"/>
                <w:b/>
                <w:sz w:val="20"/>
                <w:szCs w:val="20"/>
                <w:lang w:val="es-ES_tradnl"/>
              </w:rPr>
              <w:t>o</w:t>
            </w:r>
            <w:proofErr w:type="spellEnd"/>
            <w:r w:rsidRPr="00125AF8">
              <w:rPr>
                <w:rFonts w:cs="Times New Roman"/>
                <w:b/>
                <w:sz w:val="20"/>
                <w:szCs w:val="20"/>
                <w:lang w:val="es-ES_tradnl"/>
              </w:rPr>
              <w:t xml:space="preserve"> (usado por 180 días)</w:t>
            </w:r>
          </w:p>
        </w:tc>
        <w:tc>
          <w:tcPr>
            <w:tcW w:w="1111" w:type="pct"/>
          </w:tcPr>
          <w:p w14:paraId="50AB7BD0" w14:textId="77777777" w:rsidR="002B4980" w:rsidRPr="00125AF8" w:rsidRDefault="002B4980" w:rsidP="0088071E">
            <w:pPr>
              <w:autoSpaceDE w:val="0"/>
              <w:autoSpaceDN w:val="0"/>
              <w:adjustRightInd w:val="0"/>
              <w:spacing w:line="360" w:lineRule="auto"/>
              <w:jc w:val="center"/>
              <w:rPr>
                <w:rFonts w:cs="Times New Roman"/>
                <w:b/>
                <w:sz w:val="20"/>
                <w:szCs w:val="20"/>
                <w:lang w:val="es-ES_tradnl"/>
              </w:rPr>
            </w:pPr>
            <w:r w:rsidRPr="00125AF8">
              <w:rPr>
                <w:rFonts w:cs="Times New Roman"/>
                <w:b/>
                <w:sz w:val="20"/>
                <w:szCs w:val="20"/>
                <w:lang w:val="es-ES_tradnl"/>
              </w:rPr>
              <w:t>#</w:t>
            </w:r>
            <w:proofErr w:type="spellStart"/>
            <w:r w:rsidRPr="00125AF8">
              <w:rPr>
                <w:rFonts w:cs="Times New Roman"/>
                <w:b/>
                <w:sz w:val="20"/>
                <w:szCs w:val="20"/>
                <w:lang w:val="es-ES_tradnl"/>
              </w:rPr>
              <w:t>ElPresidenteDeTodos</w:t>
            </w:r>
            <w:proofErr w:type="spellEnd"/>
            <w:r w:rsidRPr="00125AF8">
              <w:rPr>
                <w:rFonts w:cs="Times New Roman"/>
                <w:b/>
                <w:sz w:val="20"/>
                <w:szCs w:val="20"/>
                <w:lang w:val="es-ES_tradnl"/>
              </w:rPr>
              <w:t xml:space="preserve"> (usado durante 4 días)</w:t>
            </w:r>
          </w:p>
        </w:tc>
      </w:tr>
      <w:tr w:rsidR="002B4980" w:rsidRPr="00125AF8" w14:paraId="07EACCFF" w14:textId="77777777" w:rsidTr="00A35D96">
        <w:tc>
          <w:tcPr>
            <w:tcW w:w="731" w:type="pct"/>
          </w:tcPr>
          <w:p w14:paraId="3AD447DD" w14:textId="32E9AD2E" w:rsidR="002B4980" w:rsidRPr="00125AF8" w:rsidRDefault="002B4980" w:rsidP="00A7322F">
            <w:pPr>
              <w:autoSpaceDE w:val="0"/>
              <w:autoSpaceDN w:val="0"/>
              <w:adjustRightInd w:val="0"/>
              <w:spacing w:line="360" w:lineRule="auto"/>
              <w:rPr>
                <w:rFonts w:cs="Times New Roman"/>
                <w:sz w:val="20"/>
                <w:szCs w:val="20"/>
                <w:lang w:val="es-ES_tradnl"/>
              </w:rPr>
            </w:pPr>
            <w:r w:rsidRPr="00125AF8">
              <w:rPr>
                <w:rFonts w:cs="Times New Roman"/>
                <w:sz w:val="20"/>
                <w:szCs w:val="20"/>
                <w:lang w:val="es-ES_tradnl"/>
              </w:rPr>
              <w:t>Número de t</w:t>
            </w:r>
            <w:r w:rsidR="00A7322F" w:rsidRPr="00125AF8">
              <w:rPr>
                <w:rFonts w:cs="Times New Roman"/>
                <w:sz w:val="20"/>
                <w:szCs w:val="20"/>
                <w:lang w:val="es-ES_tradnl"/>
              </w:rPr>
              <w:t>ui</w:t>
            </w:r>
            <w:r w:rsidRPr="00125AF8">
              <w:rPr>
                <w:rFonts w:cs="Times New Roman"/>
                <w:sz w:val="20"/>
                <w:szCs w:val="20"/>
                <w:lang w:val="es-ES_tradnl"/>
              </w:rPr>
              <w:t>ts</w:t>
            </w:r>
          </w:p>
        </w:tc>
        <w:tc>
          <w:tcPr>
            <w:tcW w:w="1017" w:type="pct"/>
          </w:tcPr>
          <w:p w14:paraId="7CD5B808" w14:textId="6ED0E39E" w:rsidR="002B4980" w:rsidRPr="00125AF8" w:rsidRDefault="002B4980" w:rsidP="00A7322F">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17.457 t</w:t>
            </w:r>
            <w:r w:rsidR="00A7322F" w:rsidRPr="00125AF8">
              <w:rPr>
                <w:rFonts w:cs="Times New Roman"/>
                <w:sz w:val="20"/>
                <w:szCs w:val="20"/>
                <w:lang w:val="es-ES_tradnl"/>
              </w:rPr>
              <w:t>ui</w:t>
            </w:r>
            <w:r w:rsidRPr="00125AF8">
              <w:rPr>
                <w:rFonts w:cs="Times New Roman"/>
                <w:sz w:val="20"/>
                <w:szCs w:val="20"/>
                <w:lang w:val="es-ES_tradnl"/>
              </w:rPr>
              <w:t>ts</w:t>
            </w:r>
          </w:p>
        </w:tc>
        <w:tc>
          <w:tcPr>
            <w:tcW w:w="1097" w:type="pct"/>
          </w:tcPr>
          <w:p w14:paraId="2E020770" w14:textId="7FF1B75C" w:rsidR="002B4980" w:rsidRPr="00125AF8" w:rsidRDefault="002B4980" w:rsidP="00A7322F">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16.834 t</w:t>
            </w:r>
            <w:r w:rsidR="00A7322F" w:rsidRPr="00125AF8">
              <w:rPr>
                <w:rFonts w:cs="Times New Roman"/>
                <w:sz w:val="20"/>
                <w:szCs w:val="20"/>
                <w:lang w:val="es-ES_tradnl"/>
              </w:rPr>
              <w:t>ui</w:t>
            </w:r>
            <w:r w:rsidRPr="00125AF8">
              <w:rPr>
                <w:rFonts w:cs="Times New Roman"/>
                <w:sz w:val="20"/>
                <w:szCs w:val="20"/>
                <w:lang w:val="es-ES_tradnl"/>
              </w:rPr>
              <w:t>ts</w:t>
            </w:r>
          </w:p>
        </w:tc>
        <w:tc>
          <w:tcPr>
            <w:tcW w:w="1044" w:type="pct"/>
          </w:tcPr>
          <w:p w14:paraId="1EE42955" w14:textId="60F55026" w:rsidR="002B4980" w:rsidRPr="00125AF8" w:rsidRDefault="002B4980" w:rsidP="00A7322F">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10.568 t</w:t>
            </w:r>
            <w:r w:rsidR="00A7322F" w:rsidRPr="00125AF8">
              <w:rPr>
                <w:rFonts w:cs="Times New Roman"/>
                <w:sz w:val="20"/>
                <w:szCs w:val="20"/>
                <w:lang w:val="es-ES_tradnl"/>
              </w:rPr>
              <w:t>ui</w:t>
            </w:r>
            <w:r w:rsidRPr="00125AF8">
              <w:rPr>
                <w:rFonts w:cs="Times New Roman"/>
                <w:sz w:val="20"/>
                <w:szCs w:val="20"/>
                <w:lang w:val="es-ES_tradnl"/>
              </w:rPr>
              <w:t>ts</w:t>
            </w:r>
          </w:p>
        </w:tc>
        <w:tc>
          <w:tcPr>
            <w:tcW w:w="1111" w:type="pct"/>
          </w:tcPr>
          <w:p w14:paraId="32126CF5" w14:textId="1E245B22" w:rsidR="002B4980" w:rsidRPr="00125AF8" w:rsidRDefault="002B4980" w:rsidP="00A7322F">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6.690 t</w:t>
            </w:r>
            <w:r w:rsidR="00A7322F" w:rsidRPr="00125AF8">
              <w:rPr>
                <w:rFonts w:cs="Times New Roman"/>
                <w:sz w:val="20"/>
                <w:szCs w:val="20"/>
                <w:lang w:val="es-ES_tradnl"/>
              </w:rPr>
              <w:t>ui</w:t>
            </w:r>
            <w:r w:rsidRPr="00125AF8">
              <w:rPr>
                <w:rFonts w:cs="Times New Roman"/>
                <w:sz w:val="20"/>
                <w:szCs w:val="20"/>
                <w:lang w:val="es-ES_tradnl"/>
              </w:rPr>
              <w:t>ts</w:t>
            </w:r>
          </w:p>
        </w:tc>
      </w:tr>
      <w:tr w:rsidR="002B4980" w:rsidRPr="00125AF8" w14:paraId="3A9209A6" w14:textId="77777777" w:rsidTr="00A35D96">
        <w:tc>
          <w:tcPr>
            <w:tcW w:w="731" w:type="pct"/>
          </w:tcPr>
          <w:p w14:paraId="55C70BE2" w14:textId="77777777" w:rsidR="002B4980" w:rsidRPr="00125AF8" w:rsidRDefault="002B4980" w:rsidP="0088071E">
            <w:pPr>
              <w:autoSpaceDE w:val="0"/>
              <w:autoSpaceDN w:val="0"/>
              <w:adjustRightInd w:val="0"/>
              <w:spacing w:line="360" w:lineRule="auto"/>
              <w:rPr>
                <w:rFonts w:cs="Times New Roman"/>
                <w:sz w:val="20"/>
                <w:szCs w:val="20"/>
                <w:lang w:val="es-ES_tradnl"/>
              </w:rPr>
            </w:pPr>
            <w:r w:rsidRPr="00125AF8">
              <w:rPr>
                <w:rFonts w:cs="Times New Roman"/>
                <w:sz w:val="20"/>
                <w:szCs w:val="20"/>
                <w:lang w:val="es-ES_tradnl"/>
              </w:rPr>
              <w:t>Número de usuarios</w:t>
            </w:r>
          </w:p>
        </w:tc>
        <w:tc>
          <w:tcPr>
            <w:tcW w:w="1017" w:type="pct"/>
          </w:tcPr>
          <w:p w14:paraId="501FAE40"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2.835 usuarios</w:t>
            </w:r>
          </w:p>
        </w:tc>
        <w:tc>
          <w:tcPr>
            <w:tcW w:w="1097" w:type="pct"/>
          </w:tcPr>
          <w:p w14:paraId="6A6C9C39"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2.303 usuarios</w:t>
            </w:r>
          </w:p>
        </w:tc>
        <w:tc>
          <w:tcPr>
            <w:tcW w:w="1044" w:type="pct"/>
          </w:tcPr>
          <w:p w14:paraId="63B221C7"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2.834 usuarios</w:t>
            </w:r>
          </w:p>
        </w:tc>
        <w:tc>
          <w:tcPr>
            <w:tcW w:w="1111" w:type="pct"/>
          </w:tcPr>
          <w:p w14:paraId="43C6BEC9"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2.770 usuarios</w:t>
            </w:r>
          </w:p>
        </w:tc>
      </w:tr>
      <w:tr w:rsidR="002B4980" w:rsidRPr="00125AF8" w14:paraId="771FC1F8" w14:textId="77777777" w:rsidTr="00A35D96">
        <w:tc>
          <w:tcPr>
            <w:tcW w:w="731" w:type="pct"/>
          </w:tcPr>
          <w:p w14:paraId="0F88FCF9" w14:textId="77777777" w:rsidR="002B4980" w:rsidRPr="00125AF8" w:rsidRDefault="002B4980" w:rsidP="0088071E">
            <w:pPr>
              <w:autoSpaceDE w:val="0"/>
              <w:autoSpaceDN w:val="0"/>
              <w:adjustRightInd w:val="0"/>
              <w:spacing w:line="360" w:lineRule="auto"/>
              <w:rPr>
                <w:rFonts w:cs="Times New Roman"/>
                <w:sz w:val="20"/>
                <w:szCs w:val="20"/>
                <w:lang w:val="es-ES_tradnl"/>
              </w:rPr>
            </w:pPr>
            <w:r w:rsidRPr="00125AF8">
              <w:rPr>
                <w:rFonts w:cs="Times New Roman"/>
                <w:sz w:val="20"/>
                <w:szCs w:val="20"/>
                <w:lang w:val="es-ES_tradnl"/>
              </w:rPr>
              <w:t>Número de búsquedas</w:t>
            </w:r>
          </w:p>
        </w:tc>
        <w:tc>
          <w:tcPr>
            <w:tcW w:w="1017" w:type="pct"/>
          </w:tcPr>
          <w:p w14:paraId="155DA3DE"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2.974.563 búsquedas</w:t>
            </w:r>
          </w:p>
        </w:tc>
        <w:tc>
          <w:tcPr>
            <w:tcW w:w="1097" w:type="pct"/>
          </w:tcPr>
          <w:p w14:paraId="44643318"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2.356.631 búsquedas</w:t>
            </w:r>
          </w:p>
        </w:tc>
        <w:tc>
          <w:tcPr>
            <w:tcW w:w="1044" w:type="pct"/>
          </w:tcPr>
          <w:p w14:paraId="53090971"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2.544.613 búsquedas</w:t>
            </w:r>
          </w:p>
        </w:tc>
        <w:tc>
          <w:tcPr>
            <w:tcW w:w="1111" w:type="pct"/>
          </w:tcPr>
          <w:p w14:paraId="1CBC1935"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3.970.971 búsquedas</w:t>
            </w:r>
          </w:p>
        </w:tc>
      </w:tr>
      <w:tr w:rsidR="002B4980" w:rsidRPr="00125AF8" w14:paraId="79E5AC7F" w14:textId="77777777" w:rsidTr="00A35D96">
        <w:tc>
          <w:tcPr>
            <w:tcW w:w="731" w:type="pct"/>
          </w:tcPr>
          <w:p w14:paraId="18613E62" w14:textId="77777777" w:rsidR="002B4980" w:rsidRPr="00125AF8" w:rsidRDefault="002B4980" w:rsidP="0088071E">
            <w:pPr>
              <w:autoSpaceDE w:val="0"/>
              <w:autoSpaceDN w:val="0"/>
              <w:adjustRightInd w:val="0"/>
              <w:spacing w:line="360" w:lineRule="auto"/>
              <w:rPr>
                <w:rFonts w:cs="Times New Roman"/>
                <w:sz w:val="20"/>
                <w:szCs w:val="20"/>
                <w:lang w:val="es-ES_tradnl"/>
              </w:rPr>
            </w:pPr>
            <w:r w:rsidRPr="00125AF8">
              <w:rPr>
                <w:rFonts w:cs="Times New Roman"/>
                <w:sz w:val="20"/>
                <w:szCs w:val="20"/>
                <w:lang w:val="es-ES_tradnl"/>
              </w:rPr>
              <w:t>Número de impresiones</w:t>
            </w:r>
          </w:p>
        </w:tc>
        <w:tc>
          <w:tcPr>
            <w:tcW w:w="1017" w:type="pct"/>
          </w:tcPr>
          <w:p w14:paraId="65A2EFAB"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825.702 impresiones</w:t>
            </w:r>
          </w:p>
        </w:tc>
        <w:tc>
          <w:tcPr>
            <w:tcW w:w="1097" w:type="pct"/>
          </w:tcPr>
          <w:p w14:paraId="36D16A8F"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21.111.430 impresiones</w:t>
            </w:r>
          </w:p>
        </w:tc>
        <w:tc>
          <w:tcPr>
            <w:tcW w:w="1044" w:type="pct"/>
          </w:tcPr>
          <w:p w14:paraId="1AF1B7F5"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10.708.260 impresiones</w:t>
            </w:r>
          </w:p>
        </w:tc>
        <w:tc>
          <w:tcPr>
            <w:tcW w:w="1111" w:type="pct"/>
          </w:tcPr>
          <w:p w14:paraId="462AFAD6" w14:textId="77777777" w:rsidR="002B4980" w:rsidRPr="00125AF8" w:rsidRDefault="002B4980" w:rsidP="0088071E">
            <w:pPr>
              <w:autoSpaceDE w:val="0"/>
              <w:autoSpaceDN w:val="0"/>
              <w:adjustRightInd w:val="0"/>
              <w:spacing w:line="360" w:lineRule="auto"/>
              <w:jc w:val="center"/>
              <w:rPr>
                <w:rFonts w:cs="Times New Roman"/>
                <w:sz w:val="20"/>
                <w:szCs w:val="20"/>
                <w:lang w:val="es-ES_tradnl"/>
              </w:rPr>
            </w:pPr>
            <w:r w:rsidRPr="00125AF8">
              <w:rPr>
                <w:rFonts w:cs="Times New Roman"/>
                <w:sz w:val="20"/>
                <w:szCs w:val="20"/>
                <w:lang w:val="es-ES_tradnl"/>
              </w:rPr>
              <w:t>17.344.993 impresiones</w:t>
            </w:r>
          </w:p>
        </w:tc>
      </w:tr>
    </w:tbl>
    <w:p w14:paraId="15F03D22" w14:textId="3A47ACB0" w:rsidR="00283804" w:rsidRPr="00125AF8" w:rsidRDefault="00283804" w:rsidP="00422144">
      <w:pPr>
        <w:tabs>
          <w:tab w:val="left" w:pos="7186"/>
        </w:tabs>
        <w:spacing w:after="200" w:line="360" w:lineRule="auto"/>
        <w:ind w:left="142"/>
        <w:jc w:val="center"/>
        <w:rPr>
          <w:rFonts w:cs="Times New Roman"/>
          <w:sz w:val="20"/>
          <w:szCs w:val="20"/>
          <w:lang w:val="es-ES_tradnl"/>
        </w:rPr>
      </w:pPr>
      <w:r w:rsidRPr="00125AF8">
        <w:rPr>
          <w:rFonts w:cs="Times New Roman"/>
          <w:sz w:val="20"/>
          <w:szCs w:val="20"/>
          <w:lang w:val="es-ES_tradnl"/>
        </w:rPr>
        <w:t>Fuente: Archivo personal Juan Carlos Váscones</w:t>
      </w:r>
    </w:p>
    <w:p w14:paraId="3C65FF2B" w14:textId="77777777" w:rsidR="00283804" w:rsidRPr="00125AF8" w:rsidRDefault="00283804" w:rsidP="0088071E">
      <w:pPr>
        <w:autoSpaceDE w:val="0"/>
        <w:autoSpaceDN w:val="0"/>
        <w:adjustRightInd w:val="0"/>
        <w:spacing w:after="200" w:line="360" w:lineRule="auto"/>
        <w:ind w:firstLine="720"/>
        <w:jc w:val="both"/>
        <w:rPr>
          <w:rFonts w:cs="Times New Roman"/>
          <w:lang w:val="es-ES_tradnl"/>
        </w:rPr>
      </w:pPr>
    </w:p>
    <w:p w14:paraId="45FF8250" w14:textId="4D4C7A5B" w:rsidR="00400493" w:rsidRPr="00125AF8" w:rsidRDefault="00400493"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Es importante destacar que más allá de compartir mensajes, es indispensable contar con elementos comun</w:t>
      </w:r>
      <w:r w:rsidR="000C630F" w:rsidRPr="00125AF8">
        <w:rPr>
          <w:rFonts w:cs="Times New Roman"/>
          <w:lang w:val="es-ES_tradnl"/>
        </w:rPr>
        <w:t>icacionales estratégicos que</w:t>
      </w:r>
      <w:r w:rsidRPr="00125AF8">
        <w:rPr>
          <w:rFonts w:cs="Times New Roman"/>
          <w:lang w:val="es-ES_tradnl"/>
        </w:rPr>
        <w:t xml:space="preserve"> permiten llegar con las palabras o imágenes correctas a nuestra audiencia</w:t>
      </w:r>
      <w:r w:rsidR="00E77CE3" w:rsidRPr="00125AF8">
        <w:rPr>
          <w:rFonts w:cs="Times New Roman"/>
          <w:lang w:val="es-ES_tradnl"/>
        </w:rPr>
        <w:t>. Como podemos ver en la Tabla 6</w:t>
      </w:r>
      <w:r w:rsidRPr="00125AF8">
        <w:rPr>
          <w:rFonts w:cs="Times New Roman"/>
          <w:lang w:val="es-ES_tradnl"/>
        </w:rPr>
        <w:t xml:space="preserve">, cada </w:t>
      </w:r>
      <w:r w:rsidR="008F0FBB" w:rsidRPr="00125AF8">
        <w:rPr>
          <w:rFonts w:cs="Times New Roman"/>
          <w:i/>
          <w:lang w:val="es-ES_tradnl"/>
        </w:rPr>
        <w:t>h</w:t>
      </w:r>
      <w:r w:rsidRPr="00125AF8">
        <w:rPr>
          <w:rFonts w:cs="Times New Roman"/>
          <w:i/>
          <w:lang w:val="es-ES_tradnl"/>
        </w:rPr>
        <w:t xml:space="preserve">ashtag </w:t>
      </w:r>
      <w:r w:rsidRPr="00125AF8">
        <w:rPr>
          <w:rFonts w:cs="Times New Roman"/>
          <w:lang w:val="es-ES_tradnl"/>
        </w:rPr>
        <w:t>contiene una idea persuasiva para la gente, donde se habla de progreso, futuro, diálogo, cambio y amor, creando un perfil conciliador, veraz, empático con la gente y con ganas de trabajar por el futuro del país.</w:t>
      </w:r>
    </w:p>
    <w:p w14:paraId="11D46F44" w14:textId="17304D9F" w:rsidR="00592E8B" w:rsidRPr="00125AF8" w:rsidRDefault="00E15008"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lastRenderedPageBreak/>
        <w:t>Con esto</w:t>
      </w:r>
      <w:r w:rsidR="00633113" w:rsidRPr="00125AF8">
        <w:rPr>
          <w:rFonts w:cs="Times New Roman"/>
          <w:lang w:val="es-ES_tradnl"/>
        </w:rPr>
        <w:t>,</w:t>
      </w:r>
      <w:r w:rsidR="000C630F" w:rsidRPr="00125AF8">
        <w:rPr>
          <w:rFonts w:cs="Times New Roman"/>
          <w:lang w:val="es-ES_tradnl"/>
        </w:rPr>
        <w:t xml:space="preserve"> se puede</w:t>
      </w:r>
      <w:r w:rsidRPr="00125AF8">
        <w:rPr>
          <w:rFonts w:cs="Times New Roman"/>
          <w:lang w:val="es-ES_tradnl"/>
        </w:rPr>
        <w:t xml:space="preserve"> verificar que</w:t>
      </w:r>
      <w:r w:rsidR="00633113" w:rsidRPr="00125AF8">
        <w:rPr>
          <w:rFonts w:cs="Times New Roman"/>
          <w:lang w:val="es-ES_tradnl"/>
        </w:rPr>
        <w:t xml:space="preserve"> dentro de los </w:t>
      </w:r>
      <w:r w:rsidR="000C630F" w:rsidRPr="00125AF8">
        <w:rPr>
          <w:rFonts w:cs="Times New Roman"/>
          <w:i/>
          <w:lang w:val="es-ES_tradnl"/>
        </w:rPr>
        <w:t>h</w:t>
      </w:r>
      <w:r w:rsidR="00633113" w:rsidRPr="00125AF8">
        <w:rPr>
          <w:rFonts w:cs="Times New Roman"/>
          <w:i/>
          <w:lang w:val="es-ES_tradnl"/>
        </w:rPr>
        <w:t>ashtag</w:t>
      </w:r>
      <w:r w:rsidR="00633113" w:rsidRPr="00125AF8">
        <w:rPr>
          <w:rFonts w:cs="Times New Roman"/>
          <w:lang w:val="es-ES_tradnl"/>
        </w:rPr>
        <w:t xml:space="preserve"> más utilizados, el que tuvo un mayor impacto en los usuarios fue</w:t>
      </w:r>
      <w:r w:rsidRPr="00125AF8">
        <w:rPr>
          <w:rFonts w:cs="Times New Roman"/>
          <w:lang w:val="es-ES_tradnl"/>
        </w:rPr>
        <w:t xml:space="preserve"> #</w:t>
      </w:r>
      <w:proofErr w:type="spellStart"/>
      <w:r w:rsidRPr="00125AF8">
        <w:rPr>
          <w:rFonts w:cs="Times New Roman"/>
          <w:lang w:val="es-ES_tradnl"/>
        </w:rPr>
        <w:t>ElFuturoNoSeDetiene</w:t>
      </w:r>
      <w:proofErr w:type="spellEnd"/>
      <w:r w:rsidR="000C630F" w:rsidRPr="00125AF8">
        <w:rPr>
          <w:rFonts w:cs="Times New Roman"/>
          <w:lang w:val="es-ES_tradnl"/>
        </w:rPr>
        <w:t>, tomando en cuenta que se hizo</w:t>
      </w:r>
      <w:r w:rsidR="00633113" w:rsidRPr="00125AF8">
        <w:rPr>
          <w:rFonts w:cs="Times New Roman"/>
          <w:lang w:val="es-ES_tradnl"/>
        </w:rPr>
        <w:t xml:space="preserve"> referencia </w:t>
      </w:r>
      <w:r w:rsidR="00400493" w:rsidRPr="00125AF8">
        <w:rPr>
          <w:rFonts w:cs="Times New Roman"/>
          <w:lang w:val="es-ES_tradnl"/>
        </w:rPr>
        <w:t>a</w:t>
      </w:r>
      <w:r w:rsidR="00633113" w:rsidRPr="00125AF8">
        <w:rPr>
          <w:rFonts w:cs="Times New Roman"/>
          <w:lang w:val="es-ES_tradnl"/>
        </w:rPr>
        <w:t xml:space="preserve"> la continuidad del proyecto político de Alianza País o la llamada “Revolución Ciudadana”, por lo que el fervor de los simpatizantes no se hizo esperar durante la campaña, pese a que en febrero de 2017,</w:t>
      </w:r>
      <w:r w:rsidR="00592E8B" w:rsidRPr="00125AF8">
        <w:rPr>
          <w:rFonts w:cs="Times New Roman"/>
          <w:lang w:val="es-ES_tradnl"/>
        </w:rPr>
        <w:t xml:space="preserve"> se dio una crisis en la campaña, pues</w:t>
      </w:r>
      <w:r w:rsidR="009E64FF" w:rsidRPr="00125AF8">
        <w:rPr>
          <w:rFonts w:cs="Times New Roman"/>
          <w:lang w:val="es-ES_tradnl"/>
        </w:rPr>
        <w:t xml:space="preserve"> </w:t>
      </w:r>
      <w:r w:rsidR="00633113" w:rsidRPr="00125AF8">
        <w:rPr>
          <w:rFonts w:cs="Times New Roman"/>
          <w:lang w:val="es-ES_tradnl"/>
        </w:rPr>
        <w:t xml:space="preserve">Carlos Pareja </w:t>
      </w:r>
      <w:proofErr w:type="spellStart"/>
      <w:r w:rsidR="00633113" w:rsidRPr="00125AF8">
        <w:rPr>
          <w:rFonts w:cs="Times New Roman"/>
          <w:lang w:val="es-ES_tradnl"/>
        </w:rPr>
        <w:t>Yannucelli</w:t>
      </w:r>
      <w:proofErr w:type="spellEnd"/>
      <w:r w:rsidR="0037689C" w:rsidRPr="00125AF8">
        <w:rPr>
          <w:rFonts w:cs="Times New Roman"/>
          <w:lang w:val="es-ES_tradnl"/>
        </w:rPr>
        <w:t xml:space="preserve">, ex </w:t>
      </w:r>
      <w:r w:rsidR="000C630F" w:rsidRPr="00125AF8">
        <w:rPr>
          <w:rFonts w:cs="Times New Roman"/>
          <w:lang w:val="es-ES_tradnl"/>
        </w:rPr>
        <w:t>presidente de Petroecuador y ex</w:t>
      </w:r>
      <w:r w:rsidR="0037689C" w:rsidRPr="00125AF8">
        <w:rPr>
          <w:rFonts w:cs="Times New Roman"/>
          <w:lang w:val="es-ES_tradnl"/>
        </w:rPr>
        <w:t>ministro,</w:t>
      </w:r>
      <w:r w:rsidR="00633113" w:rsidRPr="00125AF8">
        <w:rPr>
          <w:rFonts w:cs="Times New Roman"/>
          <w:lang w:val="es-ES_tradnl"/>
        </w:rPr>
        <w:t xml:space="preserve"> </w:t>
      </w:r>
      <w:r w:rsidR="0037689C" w:rsidRPr="00125AF8">
        <w:rPr>
          <w:rFonts w:cs="Times New Roman"/>
          <w:lang w:val="es-ES_tradnl"/>
        </w:rPr>
        <w:t>hizo público</w:t>
      </w:r>
      <w:r w:rsidR="00633113" w:rsidRPr="00125AF8">
        <w:rPr>
          <w:rFonts w:cs="Times New Roman"/>
          <w:lang w:val="es-ES_tradnl"/>
        </w:rPr>
        <w:t xml:space="preserve"> a través de la cuenta</w:t>
      </w:r>
      <w:r w:rsidR="0037689C" w:rsidRPr="00125AF8">
        <w:rPr>
          <w:rFonts w:cs="Times New Roman"/>
          <w:lang w:val="es-ES_tradnl"/>
        </w:rPr>
        <w:t xml:space="preserve"> de Twitter</w:t>
      </w:r>
      <w:r w:rsidR="00633113" w:rsidRPr="00125AF8">
        <w:rPr>
          <w:rFonts w:cs="Times New Roman"/>
          <w:lang w:val="es-ES_tradnl"/>
        </w:rPr>
        <w:t xml:space="preserve"> </w:t>
      </w:r>
      <w:proofErr w:type="spellStart"/>
      <w:r w:rsidR="006F7B8B" w:rsidRPr="00125AF8">
        <w:rPr>
          <w:rFonts w:cs="Times New Roman"/>
          <w:lang w:val="es-ES_tradnl"/>
        </w:rPr>
        <w:t>Capaya</w:t>
      </w:r>
      <w:r w:rsidR="00633113" w:rsidRPr="00125AF8">
        <w:rPr>
          <w:rFonts w:cs="Times New Roman"/>
          <w:lang w:val="es-ES_tradnl"/>
        </w:rPr>
        <w:t>Leaks</w:t>
      </w:r>
      <w:proofErr w:type="spellEnd"/>
      <w:r w:rsidR="00633113" w:rsidRPr="00125AF8">
        <w:rPr>
          <w:rFonts w:cs="Times New Roman"/>
          <w:lang w:val="es-ES_tradnl"/>
        </w:rPr>
        <w:t xml:space="preserve">, </w:t>
      </w:r>
      <w:r w:rsidR="00AE288B" w:rsidRPr="00125AF8">
        <w:rPr>
          <w:rFonts w:cs="Times New Roman"/>
          <w:lang w:val="es-ES_tradnl"/>
        </w:rPr>
        <w:t xml:space="preserve">18 videos con </w:t>
      </w:r>
      <w:r w:rsidR="00633113" w:rsidRPr="00125AF8">
        <w:rPr>
          <w:rFonts w:cs="Times New Roman"/>
          <w:lang w:val="es-ES_tradnl"/>
        </w:rPr>
        <w:t xml:space="preserve">información </w:t>
      </w:r>
      <w:r w:rsidR="00AE288B" w:rsidRPr="00125AF8">
        <w:rPr>
          <w:rFonts w:cs="Times New Roman"/>
          <w:lang w:val="es-ES_tradnl"/>
        </w:rPr>
        <w:t xml:space="preserve">sobre actos de corrupción durante el gobierno de Rafael Correa y </w:t>
      </w:r>
      <w:r w:rsidR="00633113" w:rsidRPr="00125AF8">
        <w:rPr>
          <w:rFonts w:cs="Times New Roman"/>
          <w:lang w:val="es-ES_tradnl"/>
        </w:rPr>
        <w:t>que involucraba al bino</w:t>
      </w:r>
      <w:r w:rsidR="00400493" w:rsidRPr="00125AF8">
        <w:rPr>
          <w:rFonts w:cs="Times New Roman"/>
          <w:lang w:val="es-ES_tradnl"/>
        </w:rPr>
        <w:t>mio de Moreno, Jorge Glas</w:t>
      </w:r>
      <w:r w:rsidR="00592E8B" w:rsidRPr="00125AF8">
        <w:rPr>
          <w:rFonts w:cs="Times New Roman"/>
          <w:lang w:val="es-ES_tradnl"/>
        </w:rPr>
        <w:t>,</w:t>
      </w:r>
      <w:r w:rsidR="00633113" w:rsidRPr="00125AF8">
        <w:rPr>
          <w:rFonts w:cs="Times New Roman"/>
          <w:lang w:val="es-ES_tradnl"/>
        </w:rPr>
        <w:t xml:space="preserve"> en hechos de corrupción </w:t>
      </w:r>
      <w:r w:rsidR="000C630F" w:rsidRPr="00125AF8">
        <w:rPr>
          <w:rFonts w:cs="Times New Roman"/>
          <w:lang w:val="es-ES_tradnl"/>
        </w:rPr>
        <w:t>durante su función de v</w:t>
      </w:r>
      <w:r w:rsidR="00862D1A" w:rsidRPr="00125AF8">
        <w:rPr>
          <w:rFonts w:cs="Times New Roman"/>
          <w:lang w:val="es-ES_tradnl"/>
        </w:rPr>
        <w:t>icepresidente.</w:t>
      </w:r>
      <w:r w:rsidR="0037689C" w:rsidRPr="00125AF8">
        <w:rPr>
          <w:rFonts w:cs="Times New Roman"/>
          <w:lang w:val="es-ES_tradnl"/>
        </w:rPr>
        <w:t xml:space="preserve"> Ante esto, los medios de </w:t>
      </w:r>
      <w:r w:rsidR="00584742" w:rsidRPr="00125AF8">
        <w:rPr>
          <w:rFonts w:cs="Times New Roman"/>
          <w:lang w:val="es-ES_tradnl"/>
        </w:rPr>
        <w:t>comunicación no hicieron eco de la noticia hasta cuando los usuarios de las redes s</w:t>
      </w:r>
      <w:r w:rsidR="00AE288B" w:rsidRPr="00125AF8">
        <w:rPr>
          <w:rFonts w:cs="Times New Roman"/>
          <w:lang w:val="es-ES_tradnl"/>
        </w:rPr>
        <w:t>ociales se apoderaron del tema y las noticias nacieron de las redes</w:t>
      </w:r>
      <w:r w:rsidR="00835508" w:rsidRPr="00125AF8">
        <w:rPr>
          <w:rFonts w:cs="Times New Roman"/>
          <w:lang w:val="es-ES_tradnl"/>
        </w:rPr>
        <w:t xml:space="preserve"> </w:t>
      </w:r>
      <w:r w:rsidR="006F7B8B" w:rsidRPr="00125AF8">
        <w:rPr>
          <w:rFonts w:cs="Times New Roman"/>
          <w:lang w:val="es-ES_tradnl"/>
        </w:rPr>
        <w:fldChar w:fldCharType="begin"/>
      </w:r>
      <w:r w:rsidR="006F7B8B" w:rsidRPr="00125AF8">
        <w:rPr>
          <w:rFonts w:cs="Times New Roman"/>
          <w:lang w:val="es-ES_tradnl"/>
        </w:rPr>
        <w:instrText xml:space="preserve"> ADDIN ZOTERO_ITEM CSL_CITATION {"citationID":"Nm7GrEwS","properties":{"formattedCitation":"(\\uc0\\u171{}Aqu\\uc0\\u237{} todas las revelaciones de Carlos Pareja Yannuzzelli con los episodios de CapayaLeaks\\uc0\\u187{}, 2017)","plainCitation":"(«Aquí todas las revelaciones de Carlos Pareja Yannuzzelli con los episodios de CapayaLeaks», 2017)","noteIndex":0},"citationItems":[{"id":137,"uris":["http://zotero.org/users/4126577/items/XV3DSW9X"],"uri":["http://zotero.org/users/4126577/items/XV3DSW9X"],"itemData":{"id":137,"type":"webpage","title":"Aquí todas las revelaciones de Carlos Pareja Yannuzzelli con los episodios de CapayaLeaks","container-title":"El Universo","URL":"https://goo.gl/p8PU3u","issued":{"date-parts":[["2017",2,10]]}}}],"schema":"https://github.com/citation-style-language/schema/raw/master/csl-citation.json"} </w:instrText>
      </w:r>
      <w:r w:rsidR="006F7B8B" w:rsidRPr="00125AF8">
        <w:rPr>
          <w:rFonts w:cs="Times New Roman"/>
          <w:lang w:val="es-ES_tradnl"/>
        </w:rPr>
        <w:fldChar w:fldCharType="separate"/>
      </w:r>
      <w:r w:rsidR="006F7B8B" w:rsidRPr="00125AF8">
        <w:rPr>
          <w:rFonts w:cs="Times New Roman"/>
          <w:lang w:val="es-ES_tradnl"/>
        </w:rPr>
        <w:t>(«Aquí todas las revelaciones de Carlos Pareja Yannuzzelli con los episodios de CapayaLeaks», 2017)</w:t>
      </w:r>
      <w:r w:rsidR="006F7B8B" w:rsidRPr="00125AF8">
        <w:rPr>
          <w:rFonts w:cs="Times New Roman"/>
          <w:lang w:val="es-ES_tradnl"/>
        </w:rPr>
        <w:fldChar w:fldCharType="end"/>
      </w:r>
      <w:r w:rsidR="00835508" w:rsidRPr="00125AF8">
        <w:rPr>
          <w:rFonts w:cs="Times New Roman"/>
          <w:lang w:val="es-ES_tradnl"/>
        </w:rPr>
        <w:t>.</w:t>
      </w:r>
    </w:p>
    <w:p w14:paraId="7B18B2B4" w14:textId="1D2947A0" w:rsidR="007635A8" w:rsidRPr="00125AF8" w:rsidRDefault="007635A8" w:rsidP="00422144">
      <w:pPr>
        <w:pStyle w:val="ListParagraph"/>
        <w:numPr>
          <w:ilvl w:val="0"/>
          <w:numId w:val="19"/>
        </w:numPr>
        <w:autoSpaceDE w:val="0"/>
        <w:autoSpaceDN w:val="0"/>
        <w:adjustRightInd w:val="0"/>
        <w:spacing w:after="200" w:line="360" w:lineRule="auto"/>
        <w:ind w:left="426"/>
        <w:contextualSpacing w:val="0"/>
        <w:rPr>
          <w:rFonts w:cs="Times New Roman"/>
          <w:b/>
          <w:sz w:val="26"/>
          <w:szCs w:val="26"/>
          <w:lang w:val="es-ES_tradnl"/>
        </w:rPr>
      </w:pPr>
      <w:bookmarkStart w:id="52" w:name="_Toc25890758"/>
      <w:r w:rsidRPr="00125AF8">
        <w:rPr>
          <w:rStyle w:val="Heading2Char"/>
          <w:rFonts w:ascii="Times New Roman" w:hAnsi="Times New Roman" w:cs="Times New Roman"/>
          <w:b/>
          <w:color w:val="auto"/>
          <w:lang w:val="es-ES_tradnl"/>
        </w:rPr>
        <w:t>La primicia en Twitter antes que en los medios</w:t>
      </w:r>
      <w:bookmarkEnd w:id="52"/>
    </w:p>
    <w:p w14:paraId="08E56F8E" w14:textId="2041A247" w:rsidR="00592E8B" w:rsidRPr="00125AF8" w:rsidRDefault="007635A8" w:rsidP="0088071E">
      <w:pPr>
        <w:autoSpaceDE w:val="0"/>
        <w:autoSpaceDN w:val="0"/>
        <w:adjustRightInd w:val="0"/>
        <w:spacing w:after="200" w:line="360" w:lineRule="auto"/>
        <w:ind w:firstLine="720"/>
        <w:jc w:val="both"/>
        <w:rPr>
          <w:rFonts w:cs="Times New Roman"/>
          <w:lang w:val="es-ES_tradnl"/>
        </w:rPr>
      </w:pPr>
      <w:proofErr w:type="spellStart"/>
      <w:r w:rsidRPr="00125AF8">
        <w:rPr>
          <w:rFonts w:cs="Times New Roman"/>
          <w:lang w:val="es-ES_tradnl"/>
        </w:rPr>
        <w:t>CapayaLeaks</w:t>
      </w:r>
      <w:proofErr w:type="spellEnd"/>
      <w:r w:rsidR="00592E8B" w:rsidRPr="00125AF8">
        <w:rPr>
          <w:rFonts w:cs="Times New Roman"/>
          <w:lang w:val="es-ES_tradnl"/>
        </w:rPr>
        <w:t xml:space="preserve"> es un c</w:t>
      </w:r>
      <w:r w:rsidR="00835508" w:rsidRPr="00125AF8">
        <w:rPr>
          <w:rFonts w:cs="Times New Roman"/>
          <w:lang w:val="es-ES_tradnl"/>
        </w:rPr>
        <w:t>laro ejemplo de la campaña desvirtuante</w:t>
      </w:r>
      <w:r w:rsidR="00592E8B" w:rsidRPr="00125AF8">
        <w:rPr>
          <w:rFonts w:cs="Times New Roman"/>
          <w:lang w:val="es-ES_tradnl"/>
        </w:rPr>
        <w:t xml:space="preserve"> que se llevó a cabo durante el período de elecciones, pues se filtraban mensajes que </w:t>
      </w:r>
      <w:r w:rsidR="00835508" w:rsidRPr="00125AF8">
        <w:rPr>
          <w:rFonts w:cs="Times New Roman"/>
          <w:lang w:val="es-ES_tradnl"/>
        </w:rPr>
        <w:t>afectaban</w:t>
      </w:r>
      <w:r w:rsidR="00592E8B" w:rsidRPr="00125AF8">
        <w:rPr>
          <w:rFonts w:cs="Times New Roman"/>
          <w:lang w:val="es-ES_tradnl"/>
        </w:rPr>
        <w:t xml:space="preserve"> a los candidatos y que se aprovechaban de los espacios digitales para a través de falacias disminuir</w:t>
      </w:r>
      <w:r w:rsidR="00835508" w:rsidRPr="00125AF8">
        <w:rPr>
          <w:rFonts w:cs="Times New Roman"/>
          <w:lang w:val="es-ES_tradnl"/>
        </w:rPr>
        <w:t xml:space="preserve"> la popularidad de sus contrincante</w:t>
      </w:r>
      <w:r w:rsidR="00E236F1" w:rsidRPr="00125AF8">
        <w:rPr>
          <w:rFonts w:cs="Times New Roman"/>
          <w:lang w:val="es-ES_tradnl"/>
        </w:rPr>
        <w:t xml:space="preserve">s. </w:t>
      </w:r>
      <w:r w:rsidR="00592E8B" w:rsidRPr="00125AF8">
        <w:rPr>
          <w:rFonts w:cs="Times New Roman"/>
          <w:lang w:val="es-ES_tradnl"/>
        </w:rPr>
        <w:t xml:space="preserve">Durán Barba y Nieto aseguran que “algunas falacias se usan con intencionalidad para manipular a los demás o persuadirlos de conceptos falsos, mientras que otras se emplean sin mala intención o son fruto del descuido o la ignorancia de quienes pretenden argumentar de manera lógica” </w:t>
      </w:r>
      <w:r w:rsidR="00592E8B" w:rsidRPr="00125AF8">
        <w:rPr>
          <w:rFonts w:cs="Times New Roman"/>
          <w:lang w:val="es-ES_tradnl"/>
        </w:rPr>
        <w:fldChar w:fldCharType="begin"/>
      </w:r>
      <w:r w:rsidR="00592E8B" w:rsidRPr="00125AF8">
        <w:rPr>
          <w:rFonts w:cs="Times New Roman"/>
          <w:lang w:val="es-ES_tradnl"/>
        </w:rPr>
        <w:instrText xml:space="preserve"> ADDIN ZOTERO_ITEM CSL_CITATION {"citationID":"zdSevdNU","properties":{"formattedCitation":"(2018, p. 74)","plainCitation":"(2018, p. 74)","noteIndex":0},"citationItems":[{"id":147,"uris":["http://zotero.org/users/4126577/items/GU6B8BYM"],"uri":["http://zotero.org/users/4126577/items/GU6B8BYM"],"itemData":{"id":147,"type":"book","title":"La política en el siglo XXI: Arte, mito o ciencia","publisher":"Penguin Random House Grupo Editorial S.A.U.","publisher-place":"España","event-place":"España","ISBN":"978-987-3752-73-5","author":[{"family":"Barba","given":"J.D."},{"family":"Nieto","given":"S."}],"issued":{"date-parts":[["2018"]]}},"locator":"74","label":"page","suppress-author":true}],"schema":"https://github.com/citation-style-language/schema/raw/master/csl-citation.json"} </w:instrText>
      </w:r>
      <w:r w:rsidR="00592E8B" w:rsidRPr="00125AF8">
        <w:rPr>
          <w:rFonts w:cs="Times New Roman"/>
          <w:lang w:val="es-ES_tradnl"/>
        </w:rPr>
        <w:fldChar w:fldCharType="separate"/>
      </w:r>
      <w:r w:rsidR="00592E8B" w:rsidRPr="00125AF8">
        <w:rPr>
          <w:rFonts w:cs="Times New Roman"/>
          <w:lang w:val="es-ES_tradnl"/>
        </w:rPr>
        <w:t>(2018, p. 74)</w:t>
      </w:r>
      <w:r w:rsidR="00592E8B" w:rsidRPr="00125AF8">
        <w:rPr>
          <w:rFonts w:cs="Times New Roman"/>
          <w:lang w:val="es-ES_tradnl"/>
        </w:rPr>
        <w:fldChar w:fldCharType="end"/>
      </w:r>
      <w:r w:rsidR="00592E8B" w:rsidRPr="00125AF8">
        <w:rPr>
          <w:rFonts w:cs="Times New Roman"/>
          <w:lang w:val="es-ES_tradnl"/>
        </w:rPr>
        <w:t>.</w:t>
      </w:r>
    </w:p>
    <w:p w14:paraId="4F2C5C23" w14:textId="731962D4" w:rsidR="00835508" w:rsidRPr="00125AF8" w:rsidRDefault="00592E8B"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 xml:space="preserve">En el campo político, de estas falacias nacen las </w:t>
      </w:r>
      <w:proofErr w:type="spellStart"/>
      <w:r w:rsidRPr="00125AF8">
        <w:rPr>
          <w:rFonts w:cs="Times New Roman"/>
          <w:lang w:val="es-ES_tradnl"/>
        </w:rPr>
        <w:t>Fake</w:t>
      </w:r>
      <w:proofErr w:type="spellEnd"/>
      <w:r w:rsidRPr="00125AF8">
        <w:rPr>
          <w:rFonts w:cs="Times New Roman"/>
          <w:lang w:val="es-ES_tradnl"/>
        </w:rPr>
        <w:t xml:space="preserve"> News, que a través de los medios y las redes sociales se han difundido en épocas de coyuntura, pues “la pérdida de centralidad de la fuente y la posibilidad de viralización disminuyen a menudo el interés por la veracidad de la noticia y las capacidades críticas de lectura para identificar lo falso”</w:t>
      </w:r>
      <w:r w:rsidR="0040000F" w:rsidRPr="00125AF8">
        <w:rPr>
          <w:rFonts w:cs="Times New Roman"/>
          <w:lang w:val="es-ES_tradnl"/>
        </w:rPr>
        <w:t xml:space="preserve"> </w:t>
      </w:r>
      <w:r w:rsidRPr="00125AF8">
        <w:rPr>
          <w:rFonts w:cs="Times New Roman"/>
          <w:lang w:val="es-ES_tradnl"/>
        </w:rPr>
        <w:fldChar w:fldCharType="begin"/>
      </w:r>
      <w:r w:rsidR="00D8070E" w:rsidRPr="00125AF8">
        <w:rPr>
          <w:rFonts w:cs="Times New Roman"/>
          <w:lang w:val="es-ES_tradnl"/>
        </w:rPr>
        <w:instrText xml:space="preserve"> ADDIN ZOTERO_ITEM CSL_CITATION {"citationID":"kmTx8nwF","properties":{"formattedCitation":"(Fernandez-Garc\\uc0\\u237{}a, 2017, p. 66)","plainCitation":"(Fernandez-García, 2017, p. 66)","noteIndex":0},"citationItems":[{"id":151,"uris":["http://zotero.org/users/4126577/items/LUP5MS3Y"],"uri":["http://zotero.org/users/4126577/items/LUP5MS3Y"],"itemData":{"id":151,"type":"article-magazine","title":"Fake news: una oportunidad para la alfabetización mediática","container-title":"Revista  Nueva Sociedad","page":"66-77","volume":"269","ISSN":"ISSN: 0251-3552","author":[{"family":"Fernandez-García","given":"N."}],"issued":{"date-parts":[["2017",6]]}},"locator":"66","label":"page"}],"schema":"https://github.com/citation-style-language/schema/raw/master/csl-citation.json"} </w:instrText>
      </w:r>
      <w:r w:rsidRPr="00125AF8">
        <w:rPr>
          <w:rFonts w:cs="Times New Roman"/>
          <w:lang w:val="es-ES_tradnl"/>
        </w:rPr>
        <w:fldChar w:fldCharType="separate"/>
      </w:r>
      <w:r w:rsidRPr="00125AF8">
        <w:rPr>
          <w:rFonts w:cs="Times New Roman"/>
          <w:lang w:val="es-ES_tradnl"/>
        </w:rPr>
        <w:t>(</w:t>
      </w:r>
      <w:r w:rsidR="0040000F" w:rsidRPr="00125AF8">
        <w:rPr>
          <w:rFonts w:cs="Times New Roman"/>
          <w:lang w:val="es-ES_tradnl"/>
        </w:rPr>
        <w:t>Fernández</w:t>
      </w:r>
      <w:r w:rsidRPr="00125AF8">
        <w:rPr>
          <w:rFonts w:cs="Times New Roman"/>
          <w:lang w:val="es-ES_tradnl"/>
        </w:rPr>
        <w:t>-García, 2017, p. 66)</w:t>
      </w:r>
      <w:r w:rsidRPr="00125AF8">
        <w:rPr>
          <w:rFonts w:cs="Times New Roman"/>
          <w:lang w:val="es-ES_tradnl"/>
        </w:rPr>
        <w:fldChar w:fldCharType="end"/>
      </w:r>
      <w:r w:rsidRPr="00125AF8">
        <w:rPr>
          <w:rFonts w:cs="Times New Roman"/>
          <w:lang w:val="es-ES_tradnl"/>
        </w:rPr>
        <w:t>. Omar Rincón asegura que en el caso del periodismo, el derecho ciudadano a la comunicación ha obligado a l</w:t>
      </w:r>
      <w:r w:rsidR="00835508" w:rsidRPr="00125AF8">
        <w:rPr>
          <w:rFonts w:cs="Times New Roman"/>
          <w:lang w:val="es-ES_tradnl"/>
        </w:rPr>
        <w:t>as persona</w:t>
      </w:r>
      <w:r w:rsidRPr="00125AF8">
        <w:rPr>
          <w:rFonts w:cs="Times New Roman"/>
          <w:lang w:val="es-ES_tradnl"/>
        </w:rPr>
        <w:t xml:space="preserve">s a alejarse de la relación entre los medios y el gobierno, pues “la reacción ciudadana es huir y desconectarse ante la manipulación mediática de los gobiernos, la corrupción mediática de los privados y el periodismo ejercido como propaganda” </w:t>
      </w:r>
      <w:r w:rsidRPr="00125AF8">
        <w:rPr>
          <w:rFonts w:cs="Times New Roman"/>
          <w:lang w:val="es-ES_tradnl"/>
        </w:rPr>
        <w:fldChar w:fldCharType="begin"/>
      </w:r>
      <w:r w:rsidRPr="00125AF8">
        <w:rPr>
          <w:rFonts w:cs="Times New Roman"/>
          <w:lang w:val="es-ES_tradnl"/>
        </w:rPr>
        <w:instrText xml:space="preserve"> ADDIN ZOTERO_ITEM CSL_CITATION {"citationID":"vKLuY4yi","properties":{"formattedCitation":"(2010, p. 9)","plainCitation":"(2010, p. 9)","noteIndex":0},"citationItems":[{"id":148,"uris":["http://zotero.org/users/4126577/items/DLCNCNA5"],"uri":["http://zotero.org/users/4126577/items/DLCNCNA5"],"itemData":{"id":148,"type":"chapter","title":"¿Hay que defender a los medios de comunicación del Estado o al Estado de los medios y a los periodistas?","container-title":"¿Por qué nos odian tanto? [Estado y medios de comunicación en América Latina]","publisher":"Centro de Competencia en Comunicación para América Latina, C3 FES, www.c3fes.net.","publisher-place":"Bogotá","page":"5-13","event-place":"Bogotá","author":[{"family":"Rincón","given":"O."}],"issued":{"date-parts":[["2010"]]}},"locator":"9","label":"page","suppress-author":true}],"schema":"https://github.com/citation-style-language/schema/raw/master/csl-citation.json"} </w:instrText>
      </w:r>
      <w:r w:rsidRPr="00125AF8">
        <w:rPr>
          <w:rFonts w:cs="Times New Roman"/>
          <w:lang w:val="es-ES_tradnl"/>
        </w:rPr>
        <w:fldChar w:fldCharType="separate"/>
      </w:r>
      <w:r w:rsidRPr="00125AF8">
        <w:rPr>
          <w:rFonts w:cs="Times New Roman"/>
          <w:lang w:val="es-ES_tradnl"/>
        </w:rPr>
        <w:t>(2010, p. 9)</w:t>
      </w:r>
      <w:r w:rsidRPr="00125AF8">
        <w:rPr>
          <w:rFonts w:cs="Times New Roman"/>
          <w:lang w:val="es-ES_tradnl"/>
        </w:rPr>
        <w:fldChar w:fldCharType="end"/>
      </w:r>
      <w:r w:rsidR="00835508" w:rsidRPr="00125AF8">
        <w:rPr>
          <w:rFonts w:cs="Times New Roman"/>
          <w:lang w:val="es-ES_tradnl"/>
        </w:rPr>
        <w:t xml:space="preserve">. </w:t>
      </w:r>
    </w:p>
    <w:p w14:paraId="69093C0F" w14:textId="111684CD" w:rsidR="00835508" w:rsidRPr="00125AF8" w:rsidRDefault="00835508"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Sin embargo, como lo describe Schmit</w:t>
      </w:r>
      <w:r w:rsidR="00614B91" w:rsidRPr="00125AF8">
        <w:rPr>
          <w:rFonts w:cs="Times New Roman"/>
          <w:lang w:val="es-ES_tradnl"/>
        </w:rPr>
        <w:t>t</w:t>
      </w:r>
      <w:r w:rsidRPr="00125AF8">
        <w:rPr>
          <w:rFonts w:cs="Times New Roman"/>
          <w:lang w:val="es-ES_tradnl"/>
        </w:rPr>
        <w:t xml:space="preserve">, el hombre adquiere su tensión política en la lucha frente a la vida, derivando los conceptos de amigo, enemigo y lucha, pues “todo antagonismo u oposición religiosa, moral, económica, ética o de cualquier clase se </w:t>
      </w:r>
      <w:r w:rsidRPr="00125AF8">
        <w:rPr>
          <w:rFonts w:cs="Times New Roman"/>
          <w:lang w:val="es-ES_tradnl"/>
        </w:rPr>
        <w:lastRenderedPageBreak/>
        <w:t xml:space="preserve">transforma en oposición política” </w:t>
      </w:r>
      <w:r w:rsidRPr="00125AF8">
        <w:rPr>
          <w:rFonts w:cs="Times New Roman"/>
          <w:lang w:val="es-ES_tradnl"/>
        </w:rPr>
        <w:fldChar w:fldCharType="begin"/>
      </w:r>
      <w:r w:rsidRPr="00125AF8">
        <w:rPr>
          <w:rFonts w:cs="Times New Roman"/>
          <w:lang w:val="es-ES_tradnl"/>
        </w:rPr>
        <w:instrText xml:space="preserve"> ADDIN ZOTERO_ITEM CSL_CITATION {"citationID":"5tinJCFs","properties":{"formattedCitation":"(1998, p. 67)","plainCitation":"(1998, p. 67)","noteIndex":0},"citationItems":[{"id":106,"uris":["http://zotero.org/users/4126577/items/MD9A63XE"],"uri":["http://zotero.org/users/4126577/items/MD9A63XE"],"itemData":{"id":106,"type":"book","title":"El concepto de lo político","collection-title":"Alianza Ensayo. Ciencias Sociales","publisher":"Alianza","author":[{"family":"Schmitt","given":"C."},{"family":"Agapito","given":"R."}],"issued":{"date-parts":[["1998"]]}},"locator":"67","label":"page","suppress-author":true}],"schema":"https://github.com/citation-style-language/schema/raw/master/csl-citation.json"} </w:instrText>
      </w:r>
      <w:r w:rsidRPr="00125AF8">
        <w:rPr>
          <w:rFonts w:cs="Times New Roman"/>
          <w:lang w:val="es-ES_tradnl"/>
        </w:rPr>
        <w:fldChar w:fldCharType="separate"/>
      </w:r>
      <w:r w:rsidRPr="00125AF8">
        <w:rPr>
          <w:rFonts w:cs="Times New Roman"/>
          <w:lang w:val="es-ES_tradnl"/>
        </w:rPr>
        <w:t>(1998, p. 67)</w:t>
      </w:r>
      <w:r w:rsidRPr="00125AF8">
        <w:rPr>
          <w:rFonts w:cs="Times New Roman"/>
          <w:lang w:val="es-ES_tradnl"/>
        </w:rPr>
        <w:fldChar w:fldCharType="end"/>
      </w:r>
      <w:r w:rsidRPr="00125AF8">
        <w:rPr>
          <w:rFonts w:cs="Times New Roman"/>
          <w:lang w:val="es-ES_tradnl"/>
        </w:rPr>
        <w:t>, con el fin de agrupar a los hombres en amigos y enemigos; y, esto llevado al mundo digital se convierte en el compartir y ser los actores de la comunicación horizontal que se crea con las redes sociales.</w:t>
      </w:r>
      <w:r w:rsidR="00614B91" w:rsidRPr="00125AF8">
        <w:rPr>
          <w:rFonts w:cs="Times New Roman"/>
          <w:lang w:val="es-ES_tradnl"/>
        </w:rPr>
        <w:t xml:space="preserve"> Se puede decir que </w:t>
      </w:r>
      <w:r w:rsidRPr="00125AF8">
        <w:rPr>
          <w:rFonts w:cs="Times New Roman"/>
          <w:lang w:val="es-ES_tradnl"/>
        </w:rPr>
        <w:t>“</w:t>
      </w:r>
      <w:r w:rsidR="00614B91" w:rsidRPr="00125AF8">
        <w:rPr>
          <w:rFonts w:cs="Times New Roman"/>
          <w:lang w:val="es-ES_tradnl"/>
        </w:rPr>
        <w:t>l</w:t>
      </w:r>
      <w:r w:rsidRPr="00125AF8">
        <w:rPr>
          <w:rFonts w:cs="Times New Roman"/>
          <w:lang w:val="es-ES_tradnl"/>
        </w:rPr>
        <w:t xml:space="preserve">a diferencia entre emisor y receptor del mensaje político se hizo difusa porque todos los ciudadanos pasaron a recibir y emitir mensajes de manera permanente” y el político entra a formar parte de cualquiera de esas personas </w:t>
      </w:r>
      <w:r w:rsidRPr="00125AF8">
        <w:rPr>
          <w:rFonts w:cs="Times New Roman"/>
          <w:lang w:val="es-ES_tradnl"/>
        </w:rPr>
        <w:fldChar w:fldCharType="begin"/>
      </w:r>
      <w:r w:rsidRPr="00125AF8">
        <w:rPr>
          <w:rFonts w:cs="Times New Roman"/>
          <w:lang w:val="es-ES_tradnl"/>
        </w:rPr>
        <w:instrText xml:space="preserve"> ADDIN ZOTERO_ITEM CSL_CITATION {"citationID":"LXZjsYIb","properties":{"formattedCitation":"(Barba &amp; Nieto, 2018, p. 193)","plainCitation":"(Barba &amp; Nieto, 2018, p. 193)","noteIndex":0},"citationItems":[{"id":147,"uris":["http://zotero.org/users/4126577/items/GU6B8BYM"],"uri":["http://zotero.org/users/4126577/items/GU6B8BYM"],"itemData":{"id":147,"type":"book","title":"La política en el siglo XXI: Arte, mito o ciencia","publisher":"Penguin Random House Grupo Editorial S.A.U.","publisher-place":"España","event-place":"España","ISBN":"978-987-3752-73-5","author":[{"family":"Barba","given":"J.D."},{"family":"Nieto","given":"S."}],"issued":{"date-parts":[["2018"]]}},"locator":"193","label":"page"}],"schema":"https://github.com/citation-style-language/schema/raw/master/csl-citation.json"} </w:instrText>
      </w:r>
      <w:r w:rsidRPr="00125AF8">
        <w:rPr>
          <w:rFonts w:cs="Times New Roman"/>
          <w:lang w:val="es-ES_tradnl"/>
        </w:rPr>
        <w:fldChar w:fldCharType="separate"/>
      </w:r>
      <w:r w:rsidRPr="00125AF8">
        <w:rPr>
          <w:rFonts w:cs="Times New Roman"/>
          <w:lang w:val="es-ES_tradnl"/>
        </w:rPr>
        <w:t>(Barba &amp; Nieto, 2018, p. 193)</w:t>
      </w:r>
      <w:r w:rsidRPr="00125AF8">
        <w:rPr>
          <w:rFonts w:cs="Times New Roman"/>
          <w:lang w:val="es-ES_tradnl"/>
        </w:rPr>
        <w:fldChar w:fldCharType="end"/>
      </w:r>
      <w:r w:rsidRPr="00125AF8">
        <w:rPr>
          <w:rFonts w:cs="Times New Roman"/>
          <w:lang w:val="es-ES_tradnl"/>
        </w:rPr>
        <w:t>.</w:t>
      </w:r>
    </w:p>
    <w:p w14:paraId="68058CF9" w14:textId="7CDFFBF5" w:rsidR="00835508" w:rsidRPr="00125AF8" w:rsidRDefault="00835508"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 xml:space="preserve">Ahora, los medios de comunicación y los “periodistas ciudadanos” llegan a tener el mismo peso en la carga informativa, pues prima más la inmediatez del mensaje que la correcta estructura periodística. En el Ecuador, el periodismo y los medios de comunicación han tenido que mutar y acoplarse a las normativas de la Ley de Comunicación que para el período de elecciones 2017, se encontraba en auge su aplicabilidad, tanto así que el 21 de abril de 2017, la Superintendencia de la Información y Comunicación </w:t>
      </w:r>
      <w:proofErr w:type="spellStart"/>
      <w:r w:rsidRPr="00125AF8">
        <w:rPr>
          <w:rFonts w:cs="Times New Roman"/>
          <w:lang w:val="es-ES_tradnl"/>
        </w:rPr>
        <w:t>S</w:t>
      </w:r>
      <w:r w:rsidR="00A7322F" w:rsidRPr="00125AF8">
        <w:rPr>
          <w:rFonts w:cs="Times New Roman"/>
          <w:lang w:val="es-ES_tradnl"/>
        </w:rPr>
        <w:t>upercom</w:t>
      </w:r>
      <w:proofErr w:type="spellEnd"/>
      <w:r w:rsidRPr="00125AF8">
        <w:rPr>
          <w:rFonts w:cs="Times New Roman"/>
          <w:lang w:val="es-ES_tradnl"/>
        </w:rPr>
        <w:t xml:space="preserve"> sancionó por censura previa</w:t>
      </w:r>
      <w:r w:rsidRPr="00125AF8">
        <w:rPr>
          <w:rStyle w:val="FootnoteReference"/>
          <w:rFonts w:cs="Times New Roman"/>
          <w:lang w:val="es-ES_tradnl"/>
        </w:rPr>
        <w:footnoteReference w:id="1"/>
      </w:r>
      <w:r w:rsidRPr="00125AF8">
        <w:rPr>
          <w:rFonts w:cs="Times New Roman"/>
          <w:lang w:val="es-ES_tradnl"/>
        </w:rPr>
        <w:t xml:space="preserve"> </w:t>
      </w:r>
      <w:r w:rsidR="00E236F1" w:rsidRPr="00125AF8">
        <w:rPr>
          <w:rFonts w:cs="Times New Roman"/>
          <w:lang w:val="es-ES_tradnl"/>
        </w:rPr>
        <w:t>a siete medios de oposición al G</w:t>
      </w:r>
      <w:r w:rsidRPr="00125AF8">
        <w:rPr>
          <w:rFonts w:cs="Times New Roman"/>
          <w:lang w:val="es-ES_tradnl"/>
        </w:rPr>
        <w:t xml:space="preserve">obierno por no replicar una nota del medio argentino </w:t>
      </w:r>
      <w:r w:rsidRPr="00125AF8">
        <w:rPr>
          <w:rFonts w:cs="Times New Roman"/>
          <w:i/>
          <w:lang w:val="es-ES_tradnl"/>
        </w:rPr>
        <w:t>Página/12</w:t>
      </w:r>
      <w:r w:rsidRPr="00125AF8">
        <w:rPr>
          <w:rFonts w:cs="Times New Roman"/>
          <w:lang w:val="es-ES_tradnl"/>
        </w:rPr>
        <w:t xml:space="preserve"> en la que se acusa al candidato Guillermo Lasso de CREO-SUMA por la adqu</w:t>
      </w:r>
      <w:r w:rsidR="00E236F1" w:rsidRPr="00125AF8">
        <w:rPr>
          <w:rFonts w:cs="Times New Roman"/>
          <w:lang w:val="es-ES_tradnl"/>
        </w:rPr>
        <w:t>isición de 49 empresas offshore</w:t>
      </w:r>
      <w:r w:rsidRPr="00125AF8">
        <w:rPr>
          <w:rFonts w:cs="Times New Roman"/>
          <w:lang w:val="es-ES_tradnl"/>
        </w:rPr>
        <w:t xml:space="preserve"> </w:t>
      </w:r>
      <w:r w:rsidRPr="00125AF8">
        <w:rPr>
          <w:rFonts w:cs="Times New Roman"/>
          <w:lang w:val="es-ES_tradnl"/>
        </w:rPr>
        <w:fldChar w:fldCharType="begin"/>
      </w:r>
      <w:r w:rsidRPr="00125AF8">
        <w:rPr>
          <w:rFonts w:cs="Times New Roman"/>
          <w:lang w:val="es-ES_tradnl"/>
        </w:rPr>
        <w:instrText xml:space="preserve"> ADDIN ZOTERO_ITEM CSL_CITATION {"citationID":"jcPsPdfN","properties":{"formattedCitation":"(Jaramillo, 2017)","plainCitation":"(Jaramillo, 2017)","noteIndex":0},"citationItems":[{"id":152,"uris":["http://zotero.org/users/4126577/items/VJWX5TA4"],"uri":["http://zotero.org/users/4126577/items/VJWX5TA4"],"itemData":{"id":152,"type":"webpage","title":"Supercom multa a siete medios de Ecuador por no publicar nota de Página 12, que no tenía contrastación","container-title":"Diario EL COMERCIO","genre":"Medio digital","URL":"https://www.elcomercio.com/actualidad/supercom-multa-siete-medios-ecuador.html.","author":[{"family":"Jaramillo","given":"A."}],"issued":{"date-parts":[["2017"]],"season":"abril"}}}],"schema":"https://github.com/citation-style-language/schema/raw/master/csl-citation.json"} </w:instrText>
      </w:r>
      <w:r w:rsidRPr="00125AF8">
        <w:rPr>
          <w:rFonts w:cs="Times New Roman"/>
          <w:lang w:val="es-ES_tradnl"/>
        </w:rPr>
        <w:fldChar w:fldCharType="separate"/>
      </w:r>
      <w:r w:rsidRPr="00125AF8">
        <w:rPr>
          <w:rFonts w:cs="Times New Roman"/>
          <w:lang w:val="es-ES_tradnl"/>
        </w:rPr>
        <w:t>(Jaramillo, 2017)</w:t>
      </w:r>
      <w:r w:rsidRPr="00125AF8">
        <w:rPr>
          <w:rFonts w:cs="Times New Roman"/>
          <w:lang w:val="es-ES_tradnl"/>
        </w:rPr>
        <w:fldChar w:fldCharType="end"/>
      </w:r>
      <w:r w:rsidR="00E236F1" w:rsidRPr="00125AF8">
        <w:rPr>
          <w:rFonts w:cs="Times New Roman"/>
          <w:lang w:val="es-ES_tradnl"/>
        </w:rPr>
        <w:t>.</w:t>
      </w:r>
    </w:p>
    <w:p w14:paraId="1DBD4917" w14:textId="1B405F8C" w:rsidR="00592E8B" w:rsidRPr="00125AF8" w:rsidRDefault="00E236F1"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En</w:t>
      </w:r>
      <w:r w:rsidR="00835508" w:rsidRPr="00125AF8">
        <w:rPr>
          <w:rFonts w:cs="Times New Roman"/>
          <w:lang w:val="es-ES_tradnl"/>
        </w:rPr>
        <w:t xml:space="preserve"> el Ecuador, durante el gobierno </w:t>
      </w:r>
      <w:r w:rsidRPr="00125AF8">
        <w:rPr>
          <w:rFonts w:cs="Times New Roman"/>
          <w:lang w:val="es-ES_tradnl"/>
        </w:rPr>
        <w:t>de</w:t>
      </w:r>
      <w:r w:rsidR="00835508" w:rsidRPr="00125AF8">
        <w:rPr>
          <w:rFonts w:cs="Times New Roman"/>
          <w:lang w:val="es-ES_tradnl"/>
        </w:rPr>
        <w:t xml:space="preserve"> Rafael Correa Delgado, se generó una ruptura de la relación entre los medios de comunicación tradicionales -entiéndase como prensa, radio y televisión- y las acciones del gobierno, por ello asegura que es importante “fortalecer la investigación así como recuperar las normas éticas del buen oficio son para algunos periodistas y académicos las tareas más urgentes para salir de la crisis y estancamiento del periodismo ecuatoriano”</w:t>
      </w:r>
      <w:r w:rsidRPr="00125AF8">
        <w:rPr>
          <w:rFonts w:cs="Times New Roman"/>
          <w:lang w:val="es-ES_tradnl"/>
        </w:rPr>
        <w:t xml:space="preserve"> </w:t>
      </w:r>
      <w:r w:rsidRPr="00125AF8">
        <w:rPr>
          <w:rFonts w:cs="Times New Roman"/>
          <w:lang w:val="es-ES_tradnl"/>
        </w:rPr>
        <w:fldChar w:fldCharType="begin"/>
      </w:r>
      <w:r w:rsidRPr="00125AF8">
        <w:rPr>
          <w:rFonts w:cs="Times New Roman"/>
          <w:lang w:val="es-ES_tradnl"/>
        </w:rPr>
        <w:instrText xml:space="preserve"> ADDIN ZOTERO_ITEM CSL_CITATION {"citationID":"a2ptegb93r5","properties":{"formattedCitation":"\\uldash{(Abad, 2010, p. 183)}","plainCitation":"(Abad, 2010, p. 183)","noteIndex":0},"citationItems":[{"id":146,"uris":["http://zotero.org/users/4126577/items/2M9MN2LI"],"uri":["http://zotero.org/users/4126577/items/2M9MN2LI"],"itemData":{"id":146,"type":"chapter","title":"El club de la pelea... poder político vs poder mediático","container-title":"¿Por qué nos odian tanto? [Estado y medios de comunicación en América Latina]","publisher":"Centro de Competencia en Comunicación para América Latina, C3 FES, www.c3fes.net.","publisher-place":"Bogotá","page":"183-197","event-place":"Bogotá","author":[{"family":"Abad","given":"G."}],"editor":[{"family":"Rincón","given":"O."}],"issued":{"date-parts":[["2010"]]}},"locator":"183","label":"page"}],"schema":"https://github.com/citation-style-language/schema/raw/master/csl-citation.json"} </w:instrText>
      </w:r>
      <w:r w:rsidRPr="00125AF8">
        <w:rPr>
          <w:rFonts w:cs="Times New Roman"/>
          <w:lang w:val="es-ES_tradnl"/>
        </w:rPr>
        <w:fldChar w:fldCharType="separate"/>
      </w:r>
      <w:r w:rsidRPr="00125AF8">
        <w:rPr>
          <w:rFonts w:eastAsia="Times New Roman" w:cs="Times New Roman"/>
        </w:rPr>
        <w:t>(Abad, 2010, p. 183)</w:t>
      </w:r>
      <w:r w:rsidRPr="00125AF8">
        <w:rPr>
          <w:rFonts w:cs="Times New Roman"/>
          <w:lang w:val="es-ES_tradnl"/>
        </w:rPr>
        <w:fldChar w:fldCharType="end"/>
      </w:r>
      <w:r w:rsidR="00835508" w:rsidRPr="00125AF8">
        <w:rPr>
          <w:rFonts w:cs="Times New Roman"/>
          <w:lang w:val="es-ES_tradnl"/>
        </w:rPr>
        <w:t>.</w:t>
      </w:r>
    </w:p>
    <w:p w14:paraId="082CEE1C" w14:textId="5AF3D610" w:rsidR="00835508" w:rsidRPr="00125AF8" w:rsidRDefault="00835508"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Por este motivo, internet y las redes sociales se convirtieron en el espacio idóneo para conseguir información de primera mano, razón por la cual, los actores políticos volcaron sus estrategias comunicaciones al mundo digital, donde las redes sociales serían su principal herramienta para difundir información, segregando así a los medios tradicionales de la primicia informativa. Así lo hemos podido verificar en la campaña digital de Lenín Moreno, con la misma que a través de mensajes estructurados, lleg</w:t>
      </w:r>
      <w:r w:rsidR="00E236F1" w:rsidRPr="00125AF8">
        <w:rPr>
          <w:rFonts w:cs="Times New Roman"/>
          <w:lang w:val="es-ES_tradnl"/>
        </w:rPr>
        <w:t>ó</w:t>
      </w:r>
      <w:r w:rsidRPr="00125AF8">
        <w:rPr>
          <w:rFonts w:cs="Times New Roman"/>
          <w:lang w:val="es-ES_tradnl"/>
        </w:rPr>
        <w:t xml:space="preserve"> a la presidencia pese a los ataques mediáticos que</w:t>
      </w:r>
      <w:r w:rsidR="00E236F1" w:rsidRPr="00125AF8">
        <w:rPr>
          <w:rFonts w:cs="Times New Roman"/>
          <w:lang w:val="es-ES_tradnl"/>
        </w:rPr>
        <w:t xml:space="preserve"> su candidato a vicepresidente</w:t>
      </w:r>
      <w:r w:rsidRPr="00125AF8">
        <w:rPr>
          <w:rFonts w:cs="Times New Roman"/>
          <w:lang w:val="es-ES_tradnl"/>
        </w:rPr>
        <w:t xml:space="preserve"> recibi</w:t>
      </w:r>
      <w:r w:rsidR="00E236F1" w:rsidRPr="00125AF8">
        <w:rPr>
          <w:rFonts w:cs="Times New Roman"/>
          <w:lang w:val="es-ES_tradnl"/>
        </w:rPr>
        <w:t>ó</w:t>
      </w:r>
      <w:r w:rsidRPr="00125AF8">
        <w:rPr>
          <w:rFonts w:cs="Times New Roman"/>
          <w:lang w:val="es-ES_tradnl"/>
        </w:rPr>
        <w:t xml:space="preserve"> por parte de sus opositores.</w:t>
      </w:r>
    </w:p>
    <w:p w14:paraId="07E6CAEC" w14:textId="1A744760" w:rsidR="00835508" w:rsidRPr="00125AF8" w:rsidRDefault="00835508" w:rsidP="0088071E">
      <w:pPr>
        <w:autoSpaceDE w:val="0"/>
        <w:autoSpaceDN w:val="0"/>
        <w:adjustRightInd w:val="0"/>
        <w:spacing w:after="200" w:line="360" w:lineRule="auto"/>
        <w:jc w:val="both"/>
        <w:rPr>
          <w:rFonts w:cs="Times New Roman"/>
          <w:lang w:val="es-ES_tradnl"/>
        </w:rPr>
      </w:pPr>
      <w:r w:rsidRPr="00125AF8">
        <w:rPr>
          <w:rFonts w:cs="Times New Roman"/>
          <w:lang w:val="es-ES_tradnl"/>
        </w:rPr>
        <w:lastRenderedPageBreak/>
        <w:t>En el caso específico de Twitter, sus usuarios pueden ser considerados como líderes de opinión o influenciadores, puesto que son considerados com</w:t>
      </w:r>
      <w:r w:rsidR="008F0FBB" w:rsidRPr="00125AF8">
        <w:rPr>
          <w:rFonts w:cs="Times New Roman"/>
          <w:lang w:val="es-ES_tradnl"/>
        </w:rPr>
        <w:t>o:</w:t>
      </w:r>
    </w:p>
    <w:p w14:paraId="1C07382F" w14:textId="4DD3864F" w:rsidR="00835508" w:rsidRPr="00125AF8" w:rsidRDefault="00E236F1" w:rsidP="0088071E">
      <w:pPr>
        <w:autoSpaceDE w:val="0"/>
        <w:autoSpaceDN w:val="0"/>
        <w:adjustRightInd w:val="0"/>
        <w:spacing w:after="200" w:line="360" w:lineRule="auto"/>
        <w:ind w:left="709" w:firstLine="11"/>
        <w:jc w:val="both"/>
        <w:rPr>
          <w:rFonts w:cs="Times New Roman"/>
          <w:sz w:val="22"/>
          <w:szCs w:val="22"/>
          <w:lang w:val="es-ES_tradnl"/>
        </w:rPr>
      </w:pPr>
      <w:r w:rsidRPr="00125AF8">
        <w:rPr>
          <w:rFonts w:cs="Times New Roman"/>
          <w:sz w:val="22"/>
          <w:szCs w:val="22"/>
          <w:lang w:val="es-ES_tradnl"/>
        </w:rPr>
        <w:t>G</w:t>
      </w:r>
      <w:r w:rsidR="00835508" w:rsidRPr="00125AF8">
        <w:rPr>
          <w:rFonts w:cs="Times New Roman"/>
          <w:sz w:val="22"/>
          <w:szCs w:val="22"/>
          <w:lang w:val="es-ES_tradnl"/>
        </w:rPr>
        <w:t>ente informada, involucrada política y socialmente, preferentemente urbana y con buen nivel formativo y estatus socioeconómico. Gente, en definitiva, que disfruta compartiendo información, que se organiza y que es activa a la hora de generar debate y que trata de ejercer influencia sobre sus círculos. Y que, por encima de todo, concibe la participación en la política como algo continuo en el tiempo y no sólo con el hecho de introducir una papeleta en un</w:t>
      </w:r>
      <w:r w:rsidR="002B4980" w:rsidRPr="00125AF8">
        <w:rPr>
          <w:rFonts w:cs="Times New Roman"/>
          <w:sz w:val="22"/>
          <w:szCs w:val="22"/>
          <w:lang w:val="es-ES_tradnl"/>
        </w:rPr>
        <w:t>a urna el día de las elecciones</w:t>
      </w:r>
      <w:r w:rsidR="00835508" w:rsidRPr="00125AF8">
        <w:rPr>
          <w:rFonts w:cs="Times New Roman"/>
          <w:sz w:val="22"/>
          <w:szCs w:val="22"/>
          <w:lang w:val="es-ES_tradnl"/>
        </w:rPr>
        <w:t xml:space="preserve"> </w:t>
      </w:r>
      <w:r w:rsidR="00835508" w:rsidRPr="00125AF8">
        <w:rPr>
          <w:rFonts w:cs="Times New Roman"/>
          <w:sz w:val="22"/>
          <w:szCs w:val="22"/>
          <w:lang w:val="es-ES_tradnl"/>
        </w:rPr>
        <w:fldChar w:fldCharType="begin"/>
      </w:r>
      <w:r w:rsidR="00835508" w:rsidRPr="00125AF8">
        <w:rPr>
          <w:rFonts w:cs="Times New Roman"/>
          <w:sz w:val="22"/>
          <w:szCs w:val="22"/>
          <w:lang w:val="es-ES_tradnl"/>
        </w:rPr>
        <w:instrText xml:space="preserve"> ADDIN ZOTERO_ITEM CSL_CITATION {"citationID":"ew34WqRW","properties":{"formattedCitation":"(Ure\\uc0\\u241{}a &amp; Rodr\\uc0\\u237{}guez, 2011, p. 7)","plainCitation":"(Ureña &amp; Rodríguez, 2011, p. 7)","noteIndex":0},"citationItems":[{"id":30,"uris":["http://zotero.org/users/4126577/items/MN6JASFW"],"uri":["http://zotero.org/users/4126577/items/MN6JASFW"],"itemData":{"id":30,"type":"article-journal","title":"Diez razones para el uso de Twitter como herramienta en la comunicación política y electoral","page":"89-116","volume":"10","journalAbbreviation":"Comunicación y pluralismo","author":[{"family":"Ureña","given":"D."},{"family":"Rodríguez","given":"R."}],"issued":{"date-parts":[["2011"]]}},"locator":"7","label":"page"}],"schema":"https://github.com/citation-style-language/schema/raw/master/csl-citation.json"} </w:instrText>
      </w:r>
      <w:r w:rsidR="00835508" w:rsidRPr="00125AF8">
        <w:rPr>
          <w:rFonts w:cs="Times New Roman"/>
          <w:sz w:val="22"/>
          <w:szCs w:val="22"/>
          <w:lang w:val="es-ES_tradnl"/>
        </w:rPr>
        <w:fldChar w:fldCharType="separate"/>
      </w:r>
      <w:r w:rsidR="00835508" w:rsidRPr="00125AF8">
        <w:rPr>
          <w:rFonts w:cs="Times New Roman"/>
          <w:sz w:val="22"/>
          <w:szCs w:val="22"/>
          <w:lang w:val="es-ES_tradnl"/>
        </w:rPr>
        <w:t>(Ureña &amp; Rodríguez, 2011, p. 7)</w:t>
      </w:r>
      <w:r w:rsidR="00835508" w:rsidRPr="00125AF8">
        <w:rPr>
          <w:rFonts w:cs="Times New Roman"/>
          <w:sz w:val="22"/>
          <w:szCs w:val="22"/>
          <w:lang w:val="es-ES_tradnl"/>
        </w:rPr>
        <w:fldChar w:fldCharType="end"/>
      </w:r>
      <w:r w:rsidR="00835508" w:rsidRPr="00125AF8">
        <w:rPr>
          <w:rFonts w:cs="Times New Roman"/>
          <w:sz w:val="22"/>
          <w:szCs w:val="22"/>
          <w:lang w:val="es-ES_tradnl"/>
        </w:rPr>
        <w:t>.</w:t>
      </w:r>
    </w:p>
    <w:p w14:paraId="1574CBE1" w14:textId="46D47325" w:rsidR="00AE288B" w:rsidRPr="00125AF8" w:rsidRDefault="00835508"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 xml:space="preserve">Con el potencial crecimiento en el uso y abuso de la internet y las redes sociales como medios de opinión autónomos, se ha desarrollado un nuevo modelo de comunicación horizontal donde no existen jerarquías, pues los emisores y receptores trazan líneas confusas haciendo partícipes a los lectores en el proceso narrativo </w:t>
      </w:r>
      <w:r w:rsidRPr="00125AF8">
        <w:rPr>
          <w:rFonts w:cs="Times New Roman"/>
          <w:lang w:val="es-ES_tradnl"/>
        </w:rPr>
        <w:fldChar w:fldCharType="begin"/>
      </w:r>
      <w:r w:rsidRPr="00125AF8">
        <w:rPr>
          <w:rFonts w:cs="Times New Roman"/>
          <w:lang w:val="es-ES_tradnl"/>
        </w:rPr>
        <w:instrText xml:space="preserve"> ADDIN ZOTERO_ITEM CSL_CITATION {"citationID":"if3nK6Jk","properties":{"formattedCitation":"(Caldevilla-Dom\\uc0\\u237{}nguez, 2009, p. 2)","plainCitation":"(Caldevilla-Domínguez, 2009, p. 2)","noteIndex":0},"citationItems":[{"id":141,"uris":["http://zotero.org/users/4126577/items/PTBH5CIP"],"uri":["http://zotero.org/users/4126577/items/PTBH5CIP"],"itemData":{"id":141,"type":"article-magazine","title":"Democracia 2.0: La política se introduce en las redes sociales","container-title":"2","page":"31-48","volume":"III","author":[{"family":"Caldevilla-Domínguez","given":"D."}],"issued":{"date-parts":[["2009"]]}},"locator":"2","label":"page"}],"schema":"https://github.com/citation-style-language/schema/raw/master/csl-citation.json"} </w:instrText>
      </w:r>
      <w:r w:rsidRPr="00125AF8">
        <w:rPr>
          <w:rFonts w:cs="Times New Roman"/>
          <w:lang w:val="es-ES_tradnl"/>
        </w:rPr>
        <w:fldChar w:fldCharType="separate"/>
      </w:r>
      <w:r w:rsidRPr="00125AF8">
        <w:rPr>
          <w:rFonts w:cs="Times New Roman"/>
          <w:lang w:val="es-ES_tradnl"/>
        </w:rPr>
        <w:t>(Caldevilla-Domínguez, 2009, p. 2)</w:t>
      </w:r>
      <w:r w:rsidRPr="00125AF8">
        <w:rPr>
          <w:rFonts w:cs="Times New Roman"/>
          <w:lang w:val="es-ES_tradnl"/>
        </w:rPr>
        <w:fldChar w:fldCharType="end"/>
      </w:r>
      <w:r w:rsidR="00E24C1B" w:rsidRPr="00125AF8">
        <w:rPr>
          <w:rFonts w:cs="Times New Roman"/>
          <w:lang w:val="es-ES_tradnl"/>
        </w:rPr>
        <w:t>, pero “la esfera pública digital reproduce los sesgos de la esfera pública convencional que, construida aún con los medios de comunicación y de representación política tradicionales, ocupa una posición central respecto a la gestión del poder”</w:t>
      </w:r>
      <w:r w:rsidR="00E236F1" w:rsidRPr="00125AF8">
        <w:rPr>
          <w:rFonts w:cs="Times New Roman"/>
          <w:lang w:val="es-ES_tradnl"/>
        </w:rPr>
        <w:t xml:space="preserve"> </w:t>
      </w:r>
      <w:r w:rsidR="00E24C1B" w:rsidRPr="00125AF8">
        <w:rPr>
          <w:rFonts w:cs="Times New Roman"/>
          <w:lang w:val="es-ES_tradnl"/>
        </w:rPr>
        <w:fldChar w:fldCharType="begin"/>
      </w:r>
      <w:r w:rsidR="00E24C1B" w:rsidRPr="00125AF8">
        <w:rPr>
          <w:rFonts w:cs="Times New Roman"/>
          <w:lang w:val="es-ES_tradnl"/>
        </w:rPr>
        <w:instrText xml:space="preserve"> ADDIN ZOTERO_ITEM CSL_CITATION {"citationID":"2AKoqiKi","properties":{"formattedCitation":"(Blanco &amp; De la Fuente, 2010)","plainCitation":"(Blanco &amp; De la Fuente, 2010)","noteIndex":0},"citationItems":[{"id":50,"uris":["http://zotero.org/users/4126577/items/WWMIXZQU"],"uri":["http://zotero.org/users/4126577/items/WWMIXZQU"],"itemData":{"id":50,"type":"article-journal","title":"Opinión pública y democracia deliberativa en la Sociedad Red","container-title":"Ayer","page":"139-162","journalAbbreviation":"Ayer","author":[{"family":"Blanco","given":"V. S."},{"family":"De la Fuente","given":"J. R."}],"issued":{"date-parts":[["2010"]]}}}],"schema":"https://github.com/citation-style-language/schema/raw/master/csl-citation.json"} </w:instrText>
      </w:r>
      <w:r w:rsidR="00E24C1B" w:rsidRPr="00125AF8">
        <w:rPr>
          <w:rFonts w:cs="Times New Roman"/>
          <w:lang w:val="es-ES_tradnl"/>
        </w:rPr>
        <w:fldChar w:fldCharType="separate"/>
      </w:r>
      <w:r w:rsidR="00E24C1B" w:rsidRPr="00125AF8">
        <w:rPr>
          <w:rFonts w:cs="Times New Roman"/>
          <w:lang w:val="es-ES_tradnl"/>
        </w:rPr>
        <w:t>(Blanco &amp; De la Fuente, 2010)</w:t>
      </w:r>
      <w:r w:rsidR="00E24C1B" w:rsidRPr="00125AF8">
        <w:rPr>
          <w:rFonts w:cs="Times New Roman"/>
          <w:lang w:val="es-ES_tradnl"/>
        </w:rPr>
        <w:fldChar w:fldCharType="end"/>
      </w:r>
      <w:r w:rsidR="00E24C1B" w:rsidRPr="00125AF8">
        <w:rPr>
          <w:rFonts w:cs="Times New Roman"/>
          <w:lang w:val="es-ES_tradnl"/>
        </w:rPr>
        <w:t>.</w:t>
      </w:r>
    </w:p>
    <w:p w14:paraId="14846C2C" w14:textId="6CF86928" w:rsidR="00E24C1B" w:rsidRPr="00125AF8" w:rsidRDefault="00E24C1B" w:rsidP="0088071E">
      <w:pPr>
        <w:pStyle w:val="NormalWeb"/>
        <w:spacing w:before="0" w:beforeAutospacing="0" w:after="200" w:afterAutospacing="0" w:line="360" w:lineRule="auto"/>
        <w:ind w:firstLine="709"/>
        <w:jc w:val="both"/>
        <w:rPr>
          <w:lang w:val="es-ES_tradnl"/>
        </w:rPr>
      </w:pPr>
      <w:r w:rsidRPr="00125AF8">
        <w:rPr>
          <w:lang w:val="es-ES_tradnl"/>
        </w:rPr>
        <w:t xml:space="preserve">En un análisis sobre el prosumidor como actor comunicativo de la sociedad de la ubicuidad, Islas afirma que en el desarrollo de todo medio de comunicación se percibe cómo evoluciona, pero no por un proceso natural, sino por elección humana, pues se ajusta a las necesidades del hombre </w:t>
      </w:r>
      <w:r w:rsidRPr="00125AF8">
        <w:rPr>
          <w:lang w:val="es-ES_tradnl"/>
        </w:rPr>
        <w:fldChar w:fldCharType="begin"/>
      </w:r>
      <w:r w:rsidRPr="00125AF8">
        <w:rPr>
          <w:lang w:val="es-ES_tradnl"/>
        </w:rPr>
        <w:instrText xml:space="preserve"> ADDIN ZOTERO_ITEM CSL_CITATION {"citationID":"tiv2mann8","properties":{"custom":"(2008, p. 31)","formattedCitation":"(2008, p. 31)","plainCitation":"(2008, p. 31)","noteIndex":0},"citationItems":[{"id":102,"uris":["http://zotero.org/users/4126577/items/KRP9Z4B7"],"uri":["http://zotero.org/users/4126577/items/KRP9Z4B7"],"itemData":{"id":102,"type":"article-journal","title":"El prosumidor. El actor comunicativo de la sociedad de la ubicuidad","container-title":"Palabra clave","page":"29-39","volume":"11","issue":"1","journalAbbreviation":"Palabra clave","author":[{"family":"Islas-Carmona","given":"O."}],"issued":{"date-parts":[["2008"]]}},"locator":"31","label":"page"}],"schema":"https://github.com/citation-style-language/schema/raw/master/csl-citation.json"} </w:instrText>
      </w:r>
      <w:r w:rsidRPr="00125AF8">
        <w:rPr>
          <w:lang w:val="es-ES_tradnl"/>
        </w:rPr>
        <w:fldChar w:fldCharType="separate"/>
      </w:r>
      <w:r w:rsidRPr="00125AF8">
        <w:rPr>
          <w:lang w:val="es-ES_tradnl"/>
        </w:rPr>
        <w:t>(2008, p. 31)</w:t>
      </w:r>
      <w:r w:rsidRPr="00125AF8">
        <w:rPr>
          <w:lang w:val="es-ES_tradnl"/>
        </w:rPr>
        <w:fldChar w:fldCharType="end"/>
      </w:r>
      <w:r w:rsidRPr="00125AF8">
        <w:rPr>
          <w:lang w:val="es-ES_tradnl"/>
        </w:rPr>
        <w:t xml:space="preserve">. </w:t>
      </w:r>
    </w:p>
    <w:p w14:paraId="3AD1E285" w14:textId="43B7C0DD" w:rsidR="00E24C1B" w:rsidRPr="00125AF8" w:rsidRDefault="00E24C1B" w:rsidP="0088071E">
      <w:pPr>
        <w:pStyle w:val="NormalWeb"/>
        <w:spacing w:before="0" w:beforeAutospacing="0" w:after="200" w:afterAutospacing="0" w:line="360" w:lineRule="auto"/>
        <w:ind w:firstLine="709"/>
        <w:jc w:val="both"/>
        <w:rPr>
          <w:lang w:val="es-ES_tradnl"/>
        </w:rPr>
      </w:pPr>
      <w:r w:rsidRPr="00125AF8">
        <w:rPr>
          <w:lang w:val="es-ES_tradnl"/>
        </w:rPr>
        <w:t xml:space="preserve">Los actores políticos buscan llegar al poder para favorecer su voluntad, sus intereses y valores, basado en la dominación que ejercen sobre sus mandantes. Ahora con el acceso al mundo digital, “las redes digitales son globales por su capacidad para auto reconfigurarse de acuerdo con las instrucciones e instituciones… a través de redes de ordenadores comunicadas entre sí” </w:t>
      </w:r>
      <w:r w:rsidRPr="00125AF8">
        <w:rPr>
          <w:lang w:val="es-ES_tradnl"/>
        </w:rPr>
        <w:fldChar w:fldCharType="begin"/>
      </w:r>
      <w:r w:rsidR="00D8070E" w:rsidRPr="00125AF8">
        <w:rPr>
          <w:lang w:val="es-ES_tradnl"/>
        </w:rPr>
        <w:instrText xml:space="preserve"> ADDIN ZOTERO_ITEM CSL_CITATION {"citationID":"r7duba5M","properties":{"formattedCitation":"(Castells, 2009, p. 51)","plainCitation":"(Castells, 2009, p. 51)","noteIndex":0},"citationItems":[{"id":19,"uris":["http://zotero.org/users/4126577/items/EJCRTVJG"],"uri":["http://zotero.org/users/4126577/items/EJCRTVJG"],"itemData":{"id":19,"type":"book","title":"Comunicación y Poder","publisher":"Alianza Editorial","publisher-place":"Barcelona","event-place":"Barcelona","author":[{"family":"Castells","given":"M."}],"issued":{"date-parts":[["2009"]]}},"locator":"51","label":"page"}],"schema":"https://github.com/citation-style-language/schema/raw/master/csl-citation.json"} </w:instrText>
      </w:r>
      <w:r w:rsidRPr="00125AF8">
        <w:rPr>
          <w:lang w:val="es-ES_tradnl"/>
        </w:rPr>
        <w:fldChar w:fldCharType="separate"/>
      </w:r>
      <w:r w:rsidRPr="00125AF8">
        <w:rPr>
          <w:lang w:val="es-ES_tradnl"/>
        </w:rPr>
        <w:t>(Castells, 2009, p. 51)</w:t>
      </w:r>
      <w:r w:rsidRPr="00125AF8">
        <w:rPr>
          <w:lang w:val="es-ES_tradnl"/>
        </w:rPr>
        <w:fldChar w:fldCharType="end"/>
      </w:r>
      <w:r w:rsidR="003B6852" w:rsidRPr="00125AF8">
        <w:rPr>
          <w:lang w:val="es-ES_tradnl"/>
        </w:rPr>
        <w:t>, en el caso de Twitter, al ser una red social de mucha inmediatez y debate, es necesario comprender que no sirve únicamente para hablar, sino que con esta red se puede conversar, haciéndola útil tanto para políticos como para los ciudadanos puesto que quiebra el principio de comunicación en la que se necesitaba una mediación.</w:t>
      </w:r>
    </w:p>
    <w:p w14:paraId="183F935D" w14:textId="651D3BD8" w:rsidR="00D8070E" w:rsidRPr="00125AF8" w:rsidRDefault="00E236F1" w:rsidP="0088071E">
      <w:pPr>
        <w:pStyle w:val="NormalWeb"/>
        <w:spacing w:before="0" w:beforeAutospacing="0" w:after="200" w:afterAutospacing="0" w:line="360" w:lineRule="auto"/>
        <w:ind w:firstLine="709"/>
        <w:jc w:val="both"/>
        <w:rPr>
          <w:lang w:val="es-ES_tradnl"/>
        </w:rPr>
      </w:pPr>
      <w:r w:rsidRPr="00125AF8">
        <w:rPr>
          <w:lang w:val="es-ES_tradnl"/>
        </w:rPr>
        <w:t>Con la</w:t>
      </w:r>
      <w:r w:rsidR="00D8070E" w:rsidRPr="00125AF8">
        <w:rPr>
          <w:lang w:val="es-ES_tradnl"/>
        </w:rPr>
        <w:t xml:space="preserve"> “Campaña Tierra”, </w:t>
      </w:r>
      <w:r w:rsidR="002E3A2A" w:rsidRPr="00125AF8">
        <w:rPr>
          <w:lang w:val="es-ES_tradnl"/>
        </w:rPr>
        <w:t>se puede</w:t>
      </w:r>
      <w:r w:rsidR="00D8070E" w:rsidRPr="00125AF8">
        <w:rPr>
          <w:lang w:val="es-ES_tradnl"/>
        </w:rPr>
        <w:t xml:space="preserve"> diferenciar el nuevo canal para difusión de campañas políticas, permitiendo a los comunicadores estratégicos desarrollar acciones combinadas entre la campaña tierra y la campaña digital, pues las acciones dentro de la comunicación política se vuelven más efectivas partiendo de la base y la definición de </w:t>
      </w:r>
      <w:r w:rsidR="00D8070E" w:rsidRPr="00125AF8">
        <w:rPr>
          <w:lang w:val="es-ES_tradnl"/>
        </w:rPr>
        <w:lastRenderedPageBreak/>
        <w:t xml:space="preserve">acciones y canales de difusión de la campaña, con el fin de contar con un discurso unificado en todos los espacios, sean estos digitales o convencionales. </w:t>
      </w:r>
    </w:p>
    <w:p w14:paraId="705F279B" w14:textId="53AD8FFA" w:rsidR="00ED4F26" w:rsidRPr="00125AF8" w:rsidRDefault="00ED4F26" w:rsidP="00422144">
      <w:pPr>
        <w:pStyle w:val="Heading2"/>
        <w:keepNext w:val="0"/>
        <w:keepLines w:val="0"/>
        <w:numPr>
          <w:ilvl w:val="0"/>
          <w:numId w:val="19"/>
        </w:numPr>
        <w:spacing w:before="0" w:after="200" w:line="360" w:lineRule="auto"/>
        <w:ind w:left="425" w:hanging="357"/>
        <w:rPr>
          <w:rFonts w:ascii="Times New Roman" w:hAnsi="Times New Roman" w:cs="Times New Roman"/>
          <w:b/>
          <w:color w:val="auto"/>
          <w:lang w:val="es-ES_tradnl"/>
        </w:rPr>
      </w:pPr>
      <w:bookmarkStart w:id="53" w:name="_Toc25890759"/>
      <w:r w:rsidRPr="00125AF8">
        <w:rPr>
          <w:rFonts w:ascii="Times New Roman" w:hAnsi="Times New Roman" w:cs="Times New Roman"/>
          <w:b/>
          <w:color w:val="auto"/>
          <w:lang w:val="es-ES_tradnl"/>
        </w:rPr>
        <w:t>Modelo estratégico de comunicac</w:t>
      </w:r>
      <w:r w:rsidR="001715F5" w:rsidRPr="00125AF8">
        <w:rPr>
          <w:rFonts w:ascii="Times New Roman" w:hAnsi="Times New Roman" w:cs="Times New Roman"/>
          <w:b/>
          <w:color w:val="auto"/>
          <w:lang w:val="es-ES_tradnl"/>
        </w:rPr>
        <w:t>ión para líderes de opinión en T</w:t>
      </w:r>
      <w:r w:rsidRPr="00125AF8">
        <w:rPr>
          <w:rFonts w:ascii="Times New Roman" w:hAnsi="Times New Roman" w:cs="Times New Roman"/>
          <w:b/>
          <w:color w:val="auto"/>
          <w:lang w:val="es-ES_tradnl"/>
        </w:rPr>
        <w:t>witter</w:t>
      </w:r>
      <w:bookmarkEnd w:id="53"/>
    </w:p>
    <w:p w14:paraId="427A7A3E" w14:textId="1CD0560F" w:rsidR="003B6852" w:rsidRPr="00125AF8" w:rsidRDefault="009818CA" w:rsidP="0088071E">
      <w:pPr>
        <w:pStyle w:val="NormalWeb"/>
        <w:spacing w:before="0" w:beforeAutospacing="0" w:after="200" w:afterAutospacing="0" w:line="360" w:lineRule="auto"/>
        <w:ind w:firstLine="709"/>
        <w:jc w:val="both"/>
        <w:rPr>
          <w:lang w:val="es-ES_tradnl"/>
        </w:rPr>
      </w:pPr>
      <w:r w:rsidRPr="00125AF8">
        <w:rPr>
          <w:lang w:val="es-ES_tradnl"/>
        </w:rPr>
        <w:t>En la actualidad, con el desarrollo de la ciberpolítica, “los políticos modernos</w:t>
      </w:r>
      <w:r w:rsidR="00D8070E" w:rsidRPr="00125AF8">
        <w:rPr>
          <w:lang w:val="es-ES_tradnl"/>
        </w:rPr>
        <w:t xml:space="preserve"> que </w:t>
      </w:r>
      <w:r w:rsidRPr="00125AF8">
        <w:rPr>
          <w:lang w:val="es-ES_tradnl"/>
        </w:rPr>
        <w:t>quieren hacer política en serio</w:t>
      </w:r>
      <w:r w:rsidR="00D8070E" w:rsidRPr="00125AF8">
        <w:rPr>
          <w:lang w:val="es-ES_tradnl"/>
        </w:rPr>
        <w:t xml:space="preserve"> para tener éxito en sus campañas necesitan estrategias sólidas, respaldadas por investigación sofisticada que los ayude a comprender a la opinión pública, justamente porque se volvió tan líquida y efímera”</w:t>
      </w:r>
      <w:r w:rsidR="00346804" w:rsidRPr="00125AF8">
        <w:rPr>
          <w:lang w:val="es-ES_tradnl"/>
        </w:rPr>
        <w:t xml:space="preserve"> </w:t>
      </w:r>
      <w:r w:rsidR="00D8070E" w:rsidRPr="00125AF8">
        <w:rPr>
          <w:lang w:val="es-ES_tradnl"/>
        </w:rPr>
        <w:fldChar w:fldCharType="begin"/>
      </w:r>
      <w:r w:rsidR="003B6852" w:rsidRPr="00125AF8">
        <w:rPr>
          <w:lang w:val="es-ES_tradnl"/>
        </w:rPr>
        <w:instrText xml:space="preserve"> ADDIN ZOTERO_ITEM CSL_CITATION {"citationID":"75pjgX91","properties":{"formattedCitation":"(Barba &amp; Nieto, 2018, p. 206)","plainCitation":"(Barba &amp; Nieto, 2018, p. 206)","noteIndex":0},"citationItems":[{"id":147,"uris":["http://zotero.org/users/4126577/items/GU6B8BYM"],"uri":["http://zotero.org/users/4126577/items/GU6B8BYM"],"itemData":{"id":147,"type":"book","title":"La política en el siglo XXI: Arte, mito o ciencia","publisher":"Penguin Random House Grupo Editorial S.A.U.","publisher-place":"España","event-place":"España","ISBN":"978-987-3752-73-5","author":[{"family":"Barba","given":"J.D."},{"family":"Nieto","given":"S."}],"issued":{"date-parts":[["2018"]]}},"locator":"206","label":"page"}],"schema":"https://github.com/citation-style-language/schema/raw/master/csl-citation.json"} </w:instrText>
      </w:r>
      <w:r w:rsidR="00D8070E" w:rsidRPr="00125AF8">
        <w:rPr>
          <w:lang w:val="es-ES_tradnl"/>
        </w:rPr>
        <w:fldChar w:fldCharType="separate"/>
      </w:r>
      <w:r w:rsidR="003B6852" w:rsidRPr="00125AF8">
        <w:rPr>
          <w:rFonts w:eastAsia="Times New Roman"/>
          <w:lang w:val="es-ES_tradnl"/>
        </w:rPr>
        <w:t>(Barba &amp; Nieto, 2018, p. 206)</w:t>
      </w:r>
      <w:r w:rsidR="00D8070E" w:rsidRPr="00125AF8">
        <w:rPr>
          <w:lang w:val="es-ES_tradnl"/>
        </w:rPr>
        <w:fldChar w:fldCharType="end"/>
      </w:r>
      <w:r w:rsidR="003B6852" w:rsidRPr="00125AF8">
        <w:rPr>
          <w:lang w:val="es-ES_tradnl"/>
        </w:rPr>
        <w:t xml:space="preserve">. Claro está que deben aprender a tener actividad constante en sus redes, especialmente en Twitter, actualizar contenidos, responder a los ciudadanos y ser constantes en el tiempo, puesto que si se está creando un perfil de líder de opinión no basta con conseguir seguidores </w:t>
      </w:r>
      <w:r w:rsidR="003B6852" w:rsidRPr="00125AF8">
        <w:rPr>
          <w:lang w:val="es-ES_tradnl"/>
        </w:rPr>
        <w:fldChar w:fldCharType="begin"/>
      </w:r>
      <w:r w:rsidR="00F05576" w:rsidRPr="00125AF8">
        <w:rPr>
          <w:lang w:val="es-ES_tradnl"/>
        </w:rPr>
        <w:instrText xml:space="preserve"> ADDIN ZOTERO_ITEM CSL_CITATION {"citationID":"ctQBNcyx","properties":{"formattedCitation":"(Ure\\uc0\\u241{}a &amp; Rodr\\uc0\\u237{}guez, 2011, p. 4)","plainCitation":"(Ureña &amp; Rodríguez, 2011, p. 4)","noteIndex":0},"citationItems":[{"id":30,"uris":["http://zotero.org/users/4126577/items/MN6JASFW"],"uri":["http://zotero.org/users/4126577/items/MN6JASFW"],"itemData":{"id":30,"type":"article-journal","title":"Diez razones para el uso de Twitter como herramienta en la comunicación política y electoral","page":"89-116","volume":"10","journalAbbreviation":"Comunicación y pluralismo","author":[{"family":"Ureña","given":"D."},{"family":"Rodríguez","given":"R."}],"issued":{"date-parts":[["2011"]]}},"locator":"4","label":"page"}],"schema":"https://github.com/citation-style-language/schema/raw/master/csl-citation.json"} </w:instrText>
      </w:r>
      <w:r w:rsidR="003B6852" w:rsidRPr="00125AF8">
        <w:rPr>
          <w:lang w:val="es-ES_tradnl"/>
        </w:rPr>
        <w:fldChar w:fldCharType="separate"/>
      </w:r>
      <w:r w:rsidR="00F05576" w:rsidRPr="00125AF8">
        <w:rPr>
          <w:rFonts w:eastAsia="Times New Roman"/>
          <w:lang w:val="es-ES_tradnl"/>
        </w:rPr>
        <w:t>(Ureña &amp; Rodríguez, 2011, p. 4)</w:t>
      </w:r>
      <w:r w:rsidR="003B6852" w:rsidRPr="00125AF8">
        <w:rPr>
          <w:lang w:val="es-ES_tradnl"/>
        </w:rPr>
        <w:fldChar w:fldCharType="end"/>
      </w:r>
      <w:r w:rsidR="003B6852" w:rsidRPr="00125AF8">
        <w:rPr>
          <w:lang w:val="es-ES_tradnl"/>
        </w:rPr>
        <w:t>.</w:t>
      </w:r>
    </w:p>
    <w:p w14:paraId="724C3376" w14:textId="19A45624" w:rsidR="00ED4F26" w:rsidRPr="00125AF8" w:rsidRDefault="003B6852" w:rsidP="0088071E">
      <w:pPr>
        <w:pStyle w:val="NormalWeb"/>
        <w:spacing w:before="0" w:beforeAutospacing="0" w:after="200" w:afterAutospacing="0" w:line="360" w:lineRule="auto"/>
        <w:ind w:firstLine="709"/>
        <w:jc w:val="both"/>
        <w:rPr>
          <w:lang w:val="es-ES_tradnl"/>
        </w:rPr>
      </w:pPr>
      <w:r w:rsidRPr="00125AF8">
        <w:rPr>
          <w:lang w:val="es-ES_tradnl"/>
        </w:rPr>
        <w:t>Según Barba, algunos políticos son víctimas de esta herramienta “copada por fanáticos” y hay candidatos que se dedican a confrontar en Twitter, llevándolos muchas veces a cometer equivocaciones “porque mandan mensajes en caliente que los saca de la estrategia”.</w:t>
      </w:r>
      <w:r w:rsidR="002E3A2A" w:rsidRPr="00125AF8">
        <w:rPr>
          <w:lang w:val="es-ES_tradnl"/>
        </w:rPr>
        <w:t xml:space="preserve"> </w:t>
      </w:r>
      <w:r w:rsidR="002E3A2A" w:rsidRPr="00125AF8">
        <w:rPr>
          <w:lang w:val="es-ES_tradnl"/>
        </w:rPr>
        <w:fldChar w:fldCharType="begin"/>
      </w:r>
      <w:r w:rsidR="002E3A2A" w:rsidRPr="00125AF8">
        <w:rPr>
          <w:lang w:val="es-ES_tradnl"/>
        </w:rPr>
        <w:instrText xml:space="preserve"> ADDIN ZOTERO_ITEM CSL_CITATION {"citationID":"0wuHXRio","properties":{"formattedCitation":"(2018, p. 207)","plainCitation":"(2018, p. 207)","noteIndex":0},"citationItems":[{"id":147,"uris":["http://zotero.org/users/4126577/items/GU6B8BYM"],"uri":["http://zotero.org/users/4126577/items/GU6B8BYM"],"itemData":{"id":147,"type":"book","title":"La política en el siglo XXI: Arte, mito o ciencia","publisher":"Penguin Random House Grupo Editorial S.A.U.","publisher-place":"España","event-place":"España","ISBN":"978-987-3752-73-5","author":[{"family":"Barba","given":"J.D."},{"family":"Nieto","given":"S."}],"issued":{"date-parts":[["2018"]]}},"locator":"207","label":"page","suppress-author":true}],"schema":"https://github.com/citation-style-language/schema/raw/master/csl-citation.json"} </w:instrText>
      </w:r>
      <w:r w:rsidR="002E3A2A" w:rsidRPr="00125AF8">
        <w:rPr>
          <w:lang w:val="es-ES_tradnl"/>
        </w:rPr>
        <w:fldChar w:fldCharType="separate"/>
      </w:r>
      <w:r w:rsidR="002E3A2A" w:rsidRPr="00125AF8">
        <w:rPr>
          <w:rFonts w:eastAsia="Times New Roman"/>
          <w:lang w:val="es-ES_tradnl"/>
        </w:rPr>
        <w:t>(2018, p. 207)</w:t>
      </w:r>
      <w:r w:rsidR="002E3A2A" w:rsidRPr="00125AF8">
        <w:rPr>
          <w:lang w:val="es-ES_tradnl"/>
        </w:rPr>
        <w:fldChar w:fldCharType="end"/>
      </w:r>
    </w:p>
    <w:p w14:paraId="01F1B1E7" w14:textId="07DB3F9B" w:rsidR="00D8070E" w:rsidRPr="00125AF8" w:rsidRDefault="003B6852" w:rsidP="0088071E">
      <w:pPr>
        <w:pStyle w:val="NormalWeb"/>
        <w:spacing w:before="0" w:beforeAutospacing="0" w:after="200" w:afterAutospacing="0" w:line="360" w:lineRule="auto"/>
        <w:ind w:firstLine="709"/>
        <w:jc w:val="both"/>
        <w:rPr>
          <w:lang w:val="es-ES_tradnl"/>
        </w:rPr>
      </w:pPr>
      <w:r w:rsidRPr="00125AF8">
        <w:rPr>
          <w:lang w:val="es-ES_tradnl"/>
        </w:rPr>
        <w:t xml:space="preserve">Para desarrollar estrategias comunicacionales que permitan acercarse a la comunidad digital, es imprescindible comprender que las redes sociales son un espacio en el que los mensajes pueden enviarse de forma masiva, pero los receptores los manejarán de forma individual. Es así que “de la fase de consumo de información masivo y grupal se entró en una fase de consumo individual y móvil” </w:t>
      </w:r>
      <w:r w:rsidRPr="00125AF8">
        <w:rPr>
          <w:lang w:val="es-ES_tradnl"/>
        </w:rPr>
        <w:fldChar w:fldCharType="begin"/>
      </w:r>
      <w:r w:rsidRPr="00125AF8">
        <w:rPr>
          <w:lang w:val="es-ES_tradnl"/>
        </w:rPr>
        <w:instrText xml:space="preserve"> ADDIN ZOTERO_ITEM CSL_CITATION {"citationID":"2c08tso4l0","properties":{"formattedCitation":"(Canavilhas, 2013, p. 14)","plainCitation":"(Canavilhas, 2013, p. 14)","noteIndex":0},"citationItems":[{"id":21,"uris":["http://zotero.org/users/4126577/items/GK6AAJVP"],"uri":["http://zotero.org/users/4126577/items/GK6AAJVP"],"itemData":{"id":21,"type":"article-journal","title":"Contenidos periodísticos en el ecosistema líquido: Entre la convergencia y la divergencia","page":"9-24","author":[{"family":"Canavilhas","given":"Joåo"}],"issued":{"date-parts":[["2013"]]}},"locator":"14"}],"schema":"https://github.com/citation-style-language/schema/raw/master/csl-citation.json"} </w:instrText>
      </w:r>
      <w:r w:rsidRPr="00125AF8">
        <w:rPr>
          <w:lang w:val="es-ES_tradnl"/>
        </w:rPr>
        <w:fldChar w:fldCharType="separate"/>
      </w:r>
      <w:r w:rsidRPr="00125AF8">
        <w:rPr>
          <w:lang w:val="es-ES_tradnl"/>
        </w:rPr>
        <w:t>(Canavilhas, 2013, p. 14)</w:t>
      </w:r>
      <w:r w:rsidRPr="00125AF8">
        <w:rPr>
          <w:lang w:val="es-ES_tradnl"/>
        </w:rPr>
        <w:fldChar w:fldCharType="end"/>
      </w:r>
      <w:r w:rsidRPr="00125AF8">
        <w:rPr>
          <w:lang w:val="es-ES_tradnl"/>
        </w:rPr>
        <w:t>. Los actores políticos para convertirse en líderes de opinión no sólo deben tomar la iniciativa de relacionarse con otros sujetos, sino debe</w:t>
      </w:r>
      <w:r w:rsidR="001715F5" w:rsidRPr="00125AF8">
        <w:rPr>
          <w:lang w:val="es-ES_tradnl"/>
        </w:rPr>
        <w:t>n</w:t>
      </w:r>
      <w:r w:rsidRPr="00125AF8">
        <w:rPr>
          <w:lang w:val="es-ES_tradnl"/>
        </w:rPr>
        <w:t xml:space="preserve"> reaccionar ante preguntas, peticiones, comentarios o críticas de otras personas </w:t>
      </w:r>
      <w:r w:rsidRPr="00125AF8">
        <w:rPr>
          <w:lang w:val="es-ES_tradnl"/>
        </w:rPr>
        <w:fldChar w:fldCharType="begin"/>
      </w:r>
      <w:r w:rsidRPr="00125AF8">
        <w:rPr>
          <w:lang w:val="es-ES_tradnl"/>
        </w:rPr>
        <w:instrText xml:space="preserve"> ADDIN ZOTERO_ITEM CSL_CITATION {"citationID":"p5AAa3Fm","properties":{"formattedCitation":"(Ortega &amp; Azagra, 2014, p. 302)","plainCitation":"(Ortega &amp; Azagra, 2014, p. 302)","noteIndex":0},"citationItems":[{"id":36,"uris":["http://zotero.org/users/4126577/items/QT63KQTA"],"uri":["http://zotero.org/users/4126577/items/QT63KQTA"],"itemData":{"id":36,"type":"article-journal","title":"La campaña virtual en Twitter: análisis de las cuentas de Rajoy y de Rubalcaba en las elecciones generales de 2011","container-title":"Historia y Comunicación Social","page":"299","volume":"19","DOI":"http://dx.doi.org/10.5209/rev_HICS.2014.v19.45029","ISSN":"1137-0734","journalAbbreviation":"Historia y Comunicación Social","author":[{"family":"Ortega","given":"Carmela García"},{"family":"Azagra","given":"Ricardo Zugasti"}],"issued":{"date-parts":[["2014"]]}},"locator":"302","label":"page"}],"schema":"https://github.com/citation-style-language/schema/raw/master/csl-citation.json"} </w:instrText>
      </w:r>
      <w:r w:rsidRPr="00125AF8">
        <w:rPr>
          <w:lang w:val="es-ES_tradnl"/>
        </w:rPr>
        <w:fldChar w:fldCharType="separate"/>
      </w:r>
      <w:r w:rsidRPr="00125AF8">
        <w:rPr>
          <w:lang w:val="es-ES_tradnl"/>
        </w:rPr>
        <w:t>(Ortega &amp; Azagra, 2014, p. 302)</w:t>
      </w:r>
      <w:r w:rsidRPr="00125AF8">
        <w:rPr>
          <w:lang w:val="es-ES_tradnl"/>
        </w:rPr>
        <w:fldChar w:fldCharType="end"/>
      </w:r>
      <w:r w:rsidRPr="00125AF8">
        <w:rPr>
          <w:lang w:val="es-ES_tradnl"/>
        </w:rPr>
        <w:t>.</w:t>
      </w:r>
    </w:p>
    <w:p w14:paraId="5609F601" w14:textId="50895AAD" w:rsidR="00336621" w:rsidRPr="00125AF8" w:rsidRDefault="00336621" w:rsidP="0088071E">
      <w:pPr>
        <w:pStyle w:val="NormalWeb"/>
        <w:spacing w:before="0" w:beforeAutospacing="0" w:after="200" w:afterAutospacing="0" w:line="360" w:lineRule="auto"/>
        <w:ind w:firstLine="709"/>
        <w:jc w:val="both"/>
        <w:rPr>
          <w:lang w:val="es-ES_tradnl"/>
        </w:rPr>
      </w:pPr>
      <w:r w:rsidRPr="00125AF8">
        <w:rPr>
          <w:lang w:val="es-ES_tradnl"/>
        </w:rPr>
        <w:t xml:space="preserve">Es claro que plantear un modelo de comunicación horizontal como ya lo hemos visto es el camino a nuevas oportunidades para los líderes de opinión, pues conocer los hábitos </w:t>
      </w:r>
      <w:r w:rsidR="0063639A" w:rsidRPr="00125AF8">
        <w:rPr>
          <w:lang w:val="es-ES_tradnl"/>
        </w:rPr>
        <w:t>y las tendencias en la comunicación con las comunidades en red</w:t>
      </w:r>
      <w:r w:rsidRPr="00125AF8">
        <w:rPr>
          <w:lang w:val="es-ES_tradnl"/>
        </w:rPr>
        <w:t xml:space="preserve"> es de vital importancia, pues “estas tendencias condicionan la creación de una estrategia política digital con el objetivo de potenciar las virtudes y contrarrestar las deficiencias de las actividades políticas e identificar rasgos de l</w:t>
      </w:r>
      <w:r w:rsidR="0063639A" w:rsidRPr="00125AF8">
        <w:rPr>
          <w:lang w:val="es-ES_tradnl"/>
        </w:rPr>
        <w:t>a participación política en red”</w:t>
      </w:r>
      <w:r w:rsidR="002E3A2A" w:rsidRPr="00125AF8">
        <w:rPr>
          <w:lang w:val="es-ES_tradnl"/>
        </w:rPr>
        <w:t xml:space="preserve"> </w:t>
      </w:r>
      <w:r w:rsidR="0063639A" w:rsidRPr="00125AF8">
        <w:rPr>
          <w:lang w:val="es-ES_tradnl"/>
        </w:rPr>
        <w:fldChar w:fldCharType="begin"/>
      </w:r>
      <w:r w:rsidR="0070254F" w:rsidRPr="00125AF8">
        <w:rPr>
          <w:lang w:val="es-ES_tradnl"/>
        </w:rPr>
        <w:instrText xml:space="preserve"> ADDIN ZOTERO_ITEM CSL_CITATION {"citationID":"adql2p6604","properties":{"formattedCitation":"(Sanchez &amp; Magall\\uc0\\u243{}n, 2016, p. 10)","plainCitation":"(Sanchez &amp; Magallón, 2016, p. 10)","noteIndex":0},"citationItems":[{"id":162,"uris":["http://zotero.org/users/4126577/items/ICKJ3KYG"],"uri":["http://zotero.org/users/4126577/items/ICKJ3KYG"],"itemData":{"id":162,"type":"article-journal","title":"Estrategias de organización y acción política digital","page":"9-16","author":[{"family":"Sanchez","given":"J."},{"family":"Magallón","given":"R."}],"issued":{"date-parts":[["2016"]]}},"locator":"10","label":"page"}],"schema":"https://github.com/citation-style-language/schema/raw/master/csl-citation.json"} </w:instrText>
      </w:r>
      <w:r w:rsidR="0063639A" w:rsidRPr="00125AF8">
        <w:rPr>
          <w:lang w:val="es-ES_tradnl"/>
        </w:rPr>
        <w:fldChar w:fldCharType="separate"/>
      </w:r>
      <w:r w:rsidR="003C41B0" w:rsidRPr="00125AF8">
        <w:rPr>
          <w:rFonts w:eastAsia="Times New Roman"/>
          <w:lang w:val="es-ES_tradnl"/>
        </w:rPr>
        <w:t>(Sanchez &amp; Magallón, 2016, p. 10)</w:t>
      </w:r>
      <w:r w:rsidR="0063639A" w:rsidRPr="00125AF8">
        <w:rPr>
          <w:lang w:val="es-ES_tradnl"/>
        </w:rPr>
        <w:fldChar w:fldCharType="end"/>
      </w:r>
      <w:r w:rsidR="0063639A" w:rsidRPr="00125AF8">
        <w:rPr>
          <w:lang w:val="es-ES_tradnl"/>
        </w:rPr>
        <w:t>.</w:t>
      </w:r>
    </w:p>
    <w:p w14:paraId="2BA019AC" w14:textId="77777777" w:rsidR="00346804" w:rsidRPr="00125AF8" w:rsidRDefault="00346804" w:rsidP="0088071E">
      <w:pPr>
        <w:autoSpaceDE w:val="0"/>
        <w:autoSpaceDN w:val="0"/>
        <w:adjustRightInd w:val="0"/>
        <w:spacing w:after="200" w:line="360" w:lineRule="auto"/>
        <w:jc w:val="both"/>
        <w:rPr>
          <w:rFonts w:eastAsiaTheme="minorEastAsia" w:cs="Times New Roman"/>
          <w:lang w:val="es-ES_tradnl"/>
        </w:rPr>
      </w:pPr>
    </w:p>
    <w:p w14:paraId="0E52AB5B" w14:textId="4C9EA1CF" w:rsidR="00E24C1B" w:rsidRPr="00125AF8" w:rsidRDefault="00346804" w:rsidP="00422144">
      <w:pPr>
        <w:autoSpaceDE w:val="0"/>
        <w:autoSpaceDN w:val="0"/>
        <w:adjustRightInd w:val="0"/>
        <w:spacing w:after="200" w:line="360" w:lineRule="auto"/>
        <w:jc w:val="center"/>
        <w:rPr>
          <w:b/>
          <w:lang w:val="es-ES_tradnl"/>
        </w:rPr>
      </w:pPr>
      <w:r w:rsidRPr="00125AF8">
        <w:rPr>
          <w:rFonts w:cs="Times New Roman"/>
          <w:b/>
          <w:lang w:val="es-ES_tradnl"/>
        </w:rPr>
        <w:br w:type="page"/>
      </w:r>
      <w:bookmarkStart w:id="54" w:name="_Toc25890760"/>
      <w:r w:rsidRPr="00125AF8">
        <w:rPr>
          <w:b/>
          <w:lang w:val="es-ES_tradnl"/>
        </w:rPr>
        <w:lastRenderedPageBreak/>
        <w:t>CONCLUSIONES</w:t>
      </w:r>
      <w:bookmarkEnd w:id="54"/>
    </w:p>
    <w:p w14:paraId="574FFCB2" w14:textId="77777777" w:rsidR="00B67FF0" w:rsidRPr="00125AF8" w:rsidRDefault="00500175"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E</w:t>
      </w:r>
      <w:r w:rsidR="00953AD0" w:rsidRPr="00125AF8">
        <w:rPr>
          <w:rFonts w:cs="Times New Roman"/>
          <w:lang w:val="es-ES_tradnl"/>
        </w:rPr>
        <w:t>l resultado de unas elecciones aparentemente sesgadas para la oposición</w:t>
      </w:r>
      <w:r w:rsidR="00352F84" w:rsidRPr="00125AF8">
        <w:rPr>
          <w:rFonts w:cs="Times New Roman"/>
          <w:lang w:val="es-ES_tradnl"/>
        </w:rPr>
        <w:t>, como lo denunciaron</w:t>
      </w:r>
      <w:r w:rsidR="00953AD0" w:rsidRPr="00125AF8">
        <w:rPr>
          <w:rFonts w:cs="Times New Roman"/>
          <w:lang w:val="es-ES_tradnl"/>
        </w:rPr>
        <w:t xml:space="preserve"> candidatos como Guillermo Lasso, en medio de un importante porcentaje de indecisión electoral previo a la camp</w:t>
      </w:r>
      <w:r w:rsidR="00355EBB" w:rsidRPr="00125AF8">
        <w:rPr>
          <w:rFonts w:cs="Times New Roman"/>
          <w:lang w:val="es-ES_tradnl"/>
        </w:rPr>
        <w:t>aña,</w:t>
      </w:r>
      <w:r w:rsidR="00953AD0" w:rsidRPr="00125AF8">
        <w:rPr>
          <w:rFonts w:cs="Times New Roman"/>
          <w:lang w:val="es-ES_tradnl"/>
        </w:rPr>
        <w:t xml:space="preserve"> contrastado con un alto índice de consu</w:t>
      </w:r>
      <w:r w:rsidR="00355EBB" w:rsidRPr="00125AF8">
        <w:rPr>
          <w:rFonts w:cs="Times New Roman"/>
          <w:lang w:val="es-ES_tradnl"/>
        </w:rPr>
        <w:t>mo de redes sociales en Ecuador y una postura temerosa de los medios de comunicación frente a la opinión pública,</w:t>
      </w:r>
      <w:r w:rsidR="00953AD0" w:rsidRPr="00125AF8">
        <w:rPr>
          <w:rFonts w:cs="Times New Roman"/>
          <w:lang w:val="es-ES_tradnl"/>
        </w:rPr>
        <w:t xml:space="preserve"> </w:t>
      </w:r>
      <w:r w:rsidR="00355EBB" w:rsidRPr="00125AF8">
        <w:rPr>
          <w:rFonts w:cs="Times New Roman"/>
          <w:lang w:val="es-ES_tradnl"/>
        </w:rPr>
        <w:t xml:space="preserve">fue el panorama en el que se llevó a cabo la campaña electoral 2017, donde el movimiento político Alianza País venía de trabajar por 10 años en el posicionamiento de su proyecto político y que como comentan periodistas y expertos, buscaban una continuidad de su proyecto político. </w:t>
      </w:r>
    </w:p>
    <w:p w14:paraId="47653426" w14:textId="35B7B3F6" w:rsidR="00346804" w:rsidRPr="00125AF8" w:rsidRDefault="00355EBB" w:rsidP="0088071E">
      <w:pPr>
        <w:autoSpaceDE w:val="0"/>
        <w:autoSpaceDN w:val="0"/>
        <w:adjustRightInd w:val="0"/>
        <w:spacing w:after="200" w:line="360" w:lineRule="auto"/>
        <w:ind w:firstLine="720"/>
        <w:jc w:val="both"/>
        <w:rPr>
          <w:rFonts w:cs="Times New Roman"/>
          <w:lang w:val="es-ES_tradnl"/>
        </w:rPr>
      </w:pPr>
      <w:r w:rsidRPr="00125AF8">
        <w:rPr>
          <w:rFonts w:cs="Times New Roman"/>
          <w:lang w:val="es-ES_tradnl"/>
        </w:rPr>
        <w:t>Lenín Moreno</w:t>
      </w:r>
      <w:r w:rsidR="002B3A6B" w:rsidRPr="00125AF8">
        <w:rPr>
          <w:rFonts w:cs="Times New Roman"/>
          <w:lang w:val="es-ES_tradnl"/>
        </w:rPr>
        <w:t xml:space="preserve"> </w:t>
      </w:r>
      <w:r w:rsidR="00B67FF0" w:rsidRPr="00125AF8">
        <w:rPr>
          <w:rFonts w:cs="Times New Roman"/>
          <w:lang w:val="es-ES_tradnl"/>
        </w:rPr>
        <w:t>fue el candidato elegido por el movimiento gobiernista para que continúe con el cometido del proyecto político que hasta ese momento el Ecuador vení</w:t>
      </w:r>
      <w:r w:rsidR="002B3A6B" w:rsidRPr="00125AF8">
        <w:rPr>
          <w:rFonts w:cs="Times New Roman"/>
          <w:lang w:val="es-ES_tradnl"/>
        </w:rPr>
        <w:t xml:space="preserve">a experimentando. Una campaña basada en la paz y la conciliación entre ecuatorianos fue uno de los ejes principales de la estrategia de comunicación que se pudo observar en el contexto electoral, pese a los casos de campaña desvirtuante que los candidatos optaron por implementar dentro de sus estrategias </w:t>
      </w:r>
      <w:r w:rsidR="00A22CED" w:rsidRPr="00125AF8">
        <w:rPr>
          <w:rFonts w:cs="Times New Roman"/>
          <w:lang w:val="es-ES_tradnl"/>
        </w:rPr>
        <w:t xml:space="preserve">digitales </w:t>
      </w:r>
      <w:r w:rsidR="002B3A6B" w:rsidRPr="00125AF8">
        <w:rPr>
          <w:rFonts w:cs="Times New Roman"/>
          <w:lang w:val="es-ES_tradnl"/>
        </w:rPr>
        <w:t>para bajar la popularidad de sus oponentes.</w:t>
      </w:r>
    </w:p>
    <w:p w14:paraId="60044675" w14:textId="424F54B5" w:rsidR="00F05576" w:rsidRPr="00125AF8" w:rsidRDefault="0080204E" w:rsidP="00574201">
      <w:pPr>
        <w:pStyle w:val="NormalWeb"/>
        <w:spacing w:before="0" w:beforeAutospacing="0" w:after="200" w:afterAutospacing="0" w:line="360" w:lineRule="auto"/>
        <w:ind w:firstLine="709"/>
        <w:jc w:val="both"/>
        <w:rPr>
          <w:lang w:val="es-ES_tradnl"/>
        </w:rPr>
      </w:pPr>
      <w:r w:rsidRPr="00125AF8">
        <w:rPr>
          <w:lang w:val="es-ES_tradnl"/>
        </w:rPr>
        <w:t>En</w:t>
      </w:r>
      <w:r w:rsidR="00F05576" w:rsidRPr="00125AF8">
        <w:rPr>
          <w:lang w:val="es-ES_tradnl"/>
        </w:rPr>
        <w:t xml:space="preserve"> la actualidad</w:t>
      </w:r>
      <w:r w:rsidR="006C51DA" w:rsidRPr="00125AF8">
        <w:rPr>
          <w:lang w:val="es-ES_tradnl"/>
        </w:rPr>
        <w:t>,</w:t>
      </w:r>
      <w:r w:rsidR="00F05576" w:rsidRPr="00125AF8">
        <w:rPr>
          <w:lang w:val="es-ES_tradnl"/>
        </w:rPr>
        <w:t xml:space="preserve"> dentro de la opinión pública</w:t>
      </w:r>
      <w:r w:rsidR="00F31151" w:rsidRPr="00125AF8">
        <w:rPr>
          <w:lang w:val="es-ES_tradnl"/>
        </w:rPr>
        <w:t>,</w:t>
      </w:r>
      <w:r w:rsidR="00F05576" w:rsidRPr="00125AF8">
        <w:rPr>
          <w:lang w:val="es-ES_tradnl"/>
        </w:rPr>
        <w:t xml:space="preserve"> los cambios son vi</w:t>
      </w:r>
      <w:r w:rsidR="00F31151" w:rsidRPr="00125AF8">
        <w:rPr>
          <w:lang w:val="es-ES_tradnl"/>
        </w:rPr>
        <w:t xml:space="preserve">sibles, </w:t>
      </w:r>
      <w:r w:rsidR="006C51DA" w:rsidRPr="00125AF8">
        <w:rPr>
          <w:lang w:val="es-ES_tradnl"/>
        </w:rPr>
        <w:t>pues el precepto de</w:t>
      </w:r>
      <w:r w:rsidR="00F05576" w:rsidRPr="00125AF8">
        <w:rPr>
          <w:lang w:val="es-ES_tradnl"/>
        </w:rPr>
        <w:t xml:space="preserve"> </w:t>
      </w:r>
      <w:r w:rsidR="00A7322F" w:rsidRPr="00125AF8">
        <w:rPr>
          <w:i/>
          <w:lang w:val="es-ES_tradnl"/>
        </w:rPr>
        <w:t xml:space="preserve">Agenda </w:t>
      </w:r>
      <w:proofErr w:type="spellStart"/>
      <w:r w:rsidR="00A7322F" w:rsidRPr="00125AF8">
        <w:rPr>
          <w:i/>
          <w:lang w:val="es-ES_tradnl"/>
        </w:rPr>
        <w:t>S</w:t>
      </w:r>
      <w:r w:rsidR="00F05576" w:rsidRPr="00125AF8">
        <w:rPr>
          <w:i/>
          <w:lang w:val="es-ES_tradnl"/>
        </w:rPr>
        <w:t>etting</w:t>
      </w:r>
      <w:proofErr w:type="spellEnd"/>
      <w:r w:rsidR="00F05576" w:rsidRPr="00125AF8">
        <w:rPr>
          <w:lang w:val="es-ES_tradnl"/>
        </w:rPr>
        <w:t xml:space="preserve"> </w:t>
      </w:r>
      <w:r w:rsidR="00574201" w:rsidRPr="00125AF8">
        <w:rPr>
          <w:lang w:val="es-ES_tradnl"/>
        </w:rPr>
        <w:t xml:space="preserve">se está modificando en la correlación entre asuntos importantes y medios de comunicación, pues al incursionar las redes sociales como herramienta de influencia, los temas coyunturales están naciendo desde los actores de la comunidad en red a través de internet. Esto se pudo ejemplificar con el caso de </w:t>
      </w:r>
      <w:proofErr w:type="spellStart"/>
      <w:r w:rsidR="00574201" w:rsidRPr="00125AF8">
        <w:rPr>
          <w:lang w:val="es-ES_tradnl"/>
        </w:rPr>
        <w:t>Capaya</w:t>
      </w:r>
      <w:proofErr w:type="spellEnd"/>
      <w:r w:rsidR="00A52626" w:rsidRPr="00125AF8">
        <w:rPr>
          <w:lang w:val="es-ES_tradnl"/>
        </w:rPr>
        <w:t xml:space="preserve"> </w:t>
      </w:r>
      <w:proofErr w:type="spellStart"/>
      <w:r w:rsidR="00574201" w:rsidRPr="00125AF8">
        <w:rPr>
          <w:lang w:val="es-ES_tradnl"/>
        </w:rPr>
        <w:t>Leaks</w:t>
      </w:r>
      <w:proofErr w:type="spellEnd"/>
      <w:r w:rsidR="002F2D14" w:rsidRPr="00125AF8">
        <w:rPr>
          <w:lang w:val="es-ES_tradnl"/>
        </w:rPr>
        <w:t xml:space="preserve"> cuando dentro de las acciones de comunicación en crisis</w:t>
      </w:r>
      <w:r w:rsidR="00F31151" w:rsidRPr="00125AF8">
        <w:rPr>
          <w:lang w:val="es-ES_tradnl"/>
        </w:rPr>
        <w:t xml:space="preserve"> se posiciona el </w:t>
      </w:r>
      <w:r w:rsidR="00F31151" w:rsidRPr="00125AF8">
        <w:rPr>
          <w:i/>
          <w:lang w:val="es-ES_tradnl"/>
        </w:rPr>
        <w:t xml:space="preserve">hashtag </w:t>
      </w:r>
      <w:r w:rsidR="00F31151" w:rsidRPr="00125AF8">
        <w:rPr>
          <w:lang w:val="es-ES_tradnl"/>
        </w:rPr>
        <w:t>#</w:t>
      </w:r>
      <w:proofErr w:type="spellStart"/>
      <w:r w:rsidR="00F31151" w:rsidRPr="00125AF8">
        <w:rPr>
          <w:lang w:val="es-ES_tradnl"/>
        </w:rPr>
        <w:t>ElFuturoNoSeDetiene</w:t>
      </w:r>
      <w:proofErr w:type="spellEnd"/>
      <w:r w:rsidR="00F05576" w:rsidRPr="00125AF8">
        <w:rPr>
          <w:lang w:val="es-ES_tradnl"/>
        </w:rPr>
        <w:t>,</w:t>
      </w:r>
      <w:r w:rsidR="00F31151" w:rsidRPr="00125AF8">
        <w:rPr>
          <w:lang w:val="es-ES_tradnl"/>
        </w:rPr>
        <w:t xml:space="preserve"> el mismo que tuvo los mayores índices de movimiento en toda la campaña</w:t>
      </w:r>
      <w:r w:rsidR="008556A3" w:rsidRPr="00125AF8">
        <w:rPr>
          <w:lang w:val="es-ES_tradnl"/>
        </w:rPr>
        <w:t xml:space="preserve">, </w:t>
      </w:r>
      <w:r w:rsidR="00574201" w:rsidRPr="00125AF8">
        <w:rPr>
          <w:lang w:val="es-ES_tradnl"/>
        </w:rPr>
        <w:t>lo que permite afirmar que los medios de comunicación tienen una lucha constante con las primicias noticiosas y la inmediatez en la difusión de las mismas</w:t>
      </w:r>
      <w:r w:rsidR="009939A2" w:rsidRPr="00125AF8">
        <w:rPr>
          <w:lang w:val="es-ES_tradnl"/>
        </w:rPr>
        <w:t xml:space="preserve"> a través de redes sociales</w:t>
      </w:r>
      <w:r w:rsidR="008556A3" w:rsidRPr="00125AF8">
        <w:rPr>
          <w:lang w:val="es-ES_tradnl"/>
        </w:rPr>
        <w:t>, además de tener</w:t>
      </w:r>
      <w:r w:rsidR="00F05576" w:rsidRPr="00125AF8">
        <w:rPr>
          <w:lang w:val="es-ES_tradnl"/>
        </w:rPr>
        <w:t xml:space="preserve"> el reto de continuar siendo influyentes </w:t>
      </w:r>
      <w:r w:rsidR="00574201" w:rsidRPr="00125AF8">
        <w:rPr>
          <w:lang w:val="es-ES_tradnl"/>
        </w:rPr>
        <w:t>en la sociedad</w:t>
      </w:r>
      <w:r w:rsidR="00F05576" w:rsidRPr="00125AF8">
        <w:rPr>
          <w:lang w:val="es-ES_tradnl"/>
        </w:rPr>
        <w:t>.</w:t>
      </w:r>
    </w:p>
    <w:p w14:paraId="39766972" w14:textId="13F1047B" w:rsidR="00F05576" w:rsidRPr="00125AF8" w:rsidRDefault="00574201" w:rsidP="00574201">
      <w:pPr>
        <w:pStyle w:val="NormalWeb"/>
        <w:spacing w:before="0" w:beforeAutospacing="0" w:after="200" w:afterAutospacing="0" w:line="360" w:lineRule="auto"/>
        <w:ind w:firstLine="709"/>
        <w:jc w:val="both"/>
        <w:rPr>
          <w:lang w:val="es-ES_tradnl"/>
        </w:rPr>
      </w:pPr>
      <w:r w:rsidRPr="00125AF8">
        <w:rPr>
          <w:lang w:val="es-ES_tradnl"/>
        </w:rPr>
        <w:t>La ciberpolítica</w:t>
      </w:r>
      <w:r w:rsidR="00F05576" w:rsidRPr="00125AF8">
        <w:rPr>
          <w:lang w:val="es-ES_tradnl"/>
        </w:rPr>
        <w:t xml:space="preserve"> tiene una amplia opo</w:t>
      </w:r>
      <w:r w:rsidRPr="00125AF8">
        <w:rPr>
          <w:lang w:val="es-ES_tradnl"/>
        </w:rPr>
        <w:t xml:space="preserve">rtunidad de incursionar en el mundo de los </w:t>
      </w:r>
      <w:r w:rsidR="008556A3" w:rsidRPr="00125AF8">
        <w:rPr>
          <w:lang w:val="es-ES_tradnl"/>
        </w:rPr>
        <w:t>influyentes</w:t>
      </w:r>
      <w:r w:rsidR="00F05576" w:rsidRPr="00125AF8">
        <w:rPr>
          <w:lang w:val="es-ES_tradnl"/>
        </w:rPr>
        <w:t>, pues</w:t>
      </w:r>
      <w:r w:rsidR="006F625D" w:rsidRPr="00125AF8">
        <w:rPr>
          <w:lang w:val="es-ES_tradnl"/>
        </w:rPr>
        <w:t xml:space="preserve"> </w:t>
      </w:r>
      <w:r w:rsidR="00F05576" w:rsidRPr="00125AF8">
        <w:rPr>
          <w:lang w:val="es-ES_tradnl"/>
        </w:rPr>
        <w:t>hay un gran</w:t>
      </w:r>
      <w:r w:rsidR="006F625D" w:rsidRPr="00125AF8">
        <w:rPr>
          <w:lang w:val="es-ES_tradnl"/>
        </w:rPr>
        <w:t xml:space="preserve"> potencial de descubrimiento de nuevos líderes</w:t>
      </w:r>
      <w:r w:rsidR="00F05576" w:rsidRPr="00125AF8">
        <w:rPr>
          <w:lang w:val="es-ES_tradnl"/>
        </w:rPr>
        <w:t xml:space="preserve"> que con el correcto asesoramiento y estrategia comunicacional tienen la capacidad de surgir en el mundo digital y de esta forma llegar a influenciar a las comunidades digitales. </w:t>
      </w:r>
      <w:r w:rsidR="008556A3" w:rsidRPr="00125AF8">
        <w:rPr>
          <w:lang w:val="es-ES_tradnl"/>
        </w:rPr>
        <w:t xml:space="preserve">Por este motivo, esta investigación se desarrolló basada en </w:t>
      </w:r>
      <w:r w:rsidR="006F625D" w:rsidRPr="00125AF8">
        <w:rPr>
          <w:lang w:val="es-ES_tradnl"/>
        </w:rPr>
        <w:t>Twitter,</w:t>
      </w:r>
      <w:r w:rsidR="008556A3" w:rsidRPr="00125AF8">
        <w:rPr>
          <w:lang w:val="es-ES_tradnl"/>
        </w:rPr>
        <w:t xml:space="preserve"> pues</w:t>
      </w:r>
      <w:r w:rsidR="00FD5516" w:rsidRPr="00125AF8">
        <w:rPr>
          <w:lang w:val="es-ES_tradnl"/>
        </w:rPr>
        <w:t xml:space="preserve"> al ser una red social</w:t>
      </w:r>
      <w:r w:rsidR="00F05576" w:rsidRPr="00125AF8">
        <w:rPr>
          <w:lang w:val="es-ES_tradnl"/>
        </w:rPr>
        <w:t xml:space="preserve"> donde la inmediatez, el criterio político, el conocimiento y el debate</w:t>
      </w:r>
      <w:r w:rsidR="002F2D14" w:rsidRPr="00125AF8">
        <w:rPr>
          <w:lang w:val="es-ES_tradnl"/>
        </w:rPr>
        <w:t xml:space="preserve"> son las principales características de sus usuarios</w:t>
      </w:r>
      <w:r w:rsidR="00F05576" w:rsidRPr="00125AF8">
        <w:rPr>
          <w:lang w:val="es-ES_tradnl"/>
        </w:rPr>
        <w:t xml:space="preserve">, los actores políticos que incursionan como líderes de opinión </w:t>
      </w:r>
      <w:r w:rsidR="00F05576" w:rsidRPr="00125AF8">
        <w:rPr>
          <w:lang w:val="es-ES_tradnl"/>
        </w:rPr>
        <w:lastRenderedPageBreak/>
        <w:t xml:space="preserve">en este </w:t>
      </w:r>
      <w:r w:rsidR="00F05576" w:rsidRPr="00125AF8">
        <w:rPr>
          <w:i/>
          <w:lang w:val="es-ES_tradnl"/>
        </w:rPr>
        <w:t>microblogging</w:t>
      </w:r>
      <w:r w:rsidR="00F05576" w:rsidRPr="00125AF8">
        <w:rPr>
          <w:lang w:val="es-ES_tradnl"/>
        </w:rPr>
        <w:t xml:space="preserve"> han logrado adquirir seguidores de sus propuestas e ideología, convirtiéndose en influyentes que pueden guiar a sus masas según su necesidad o requerimiento.</w:t>
      </w:r>
      <w:r w:rsidR="002F2D14" w:rsidRPr="00125AF8">
        <w:rPr>
          <w:lang w:val="es-ES_tradnl"/>
        </w:rPr>
        <w:t xml:space="preserve"> Está claro que</w:t>
      </w:r>
      <w:r w:rsidR="00EB7FAE" w:rsidRPr="00125AF8">
        <w:rPr>
          <w:lang w:val="es-ES_tradnl"/>
        </w:rPr>
        <w:t xml:space="preserve"> para períodos de campaña electoral,</w:t>
      </w:r>
      <w:r w:rsidR="002F2D14" w:rsidRPr="00125AF8">
        <w:rPr>
          <w:lang w:val="es-ES_tradnl"/>
        </w:rPr>
        <w:t xml:space="preserve"> en este planteamiento se debe </w:t>
      </w:r>
      <w:r w:rsidR="008556A3" w:rsidRPr="00125AF8">
        <w:rPr>
          <w:lang w:val="es-ES_tradnl"/>
        </w:rPr>
        <w:t>diferenciar y categorizar los públicos y mensajes que se difunden a través de cada red social,</w:t>
      </w:r>
      <w:r w:rsidR="00002894" w:rsidRPr="00125AF8">
        <w:rPr>
          <w:lang w:val="es-ES_tradnl"/>
        </w:rPr>
        <w:t xml:space="preserve"> tomando en cuenta e</w:t>
      </w:r>
      <w:r w:rsidR="008556A3" w:rsidRPr="00125AF8">
        <w:rPr>
          <w:lang w:val="es-ES_tradnl"/>
        </w:rPr>
        <w:t>l tipo de sociedad</w:t>
      </w:r>
      <w:r w:rsidR="00002894" w:rsidRPr="00125AF8">
        <w:rPr>
          <w:lang w:val="es-ES_tradnl"/>
        </w:rPr>
        <w:t xml:space="preserve"> y e</w:t>
      </w:r>
      <w:r w:rsidR="008556A3" w:rsidRPr="00125AF8">
        <w:rPr>
          <w:lang w:val="es-ES_tradnl"/>
        </w:rPr>
        <w:t>l público al que se proyectarí</w:t>
      </w:r>
      <w:r w:rsidR="00EB7FAE" w:rsidRPr="00125AF8">
        <w:rPr>
          <w:lang w:val="es-ES_tradnl"/>
        </w:rPr>
        <w:t>a</w:t>
      </w:r>
      <w:r w:rsidR="00002894" w:rsidRPr="00125AF8">
        <w:rPr>
          <w:lang w:val="es-ES_tradnl"/>
        </w:rPr>
        <w:t>n</w:t>
      </w:r>
      <w:r w:rsidR="00EB7FAE" w:rsidRPr="00125AF8">
        <w:rPr>
          <w:lang w:val="es-ES_tradnl"/>
        </w:rPr>
        <w:t xml:space="preserve"> las acciones</w:t>
      </w:r>
      <w:r w:rsidR="008556A3" w:rsidRPr="00125AF8">
        <w:rPr>
          <w:lang w:val="es-ES_tradnl"/>
        </w:rPr>
        <w:t>.</w:t>
      </w:r>
      <w:r w:rsidR="00EB7FAE" w:rsidRPr="00125AF8">
        <w:rPr>
          <w:lang w:val="es-ES_tradnl"/>
        </w:rPr>
        <w:t xml:space="preserve"> </w:t>
      </w:r>
    </w:p>
    <w:p w14:paraId="7F56D42E" w14:textId="2045AB24" w:rsidR="00080046" w:rsidRPr="00125AF8" w:rsidRDefault="006F625D" w:rsidP="0088071E">
      <w:pPr>
        <w:pStyle w:val="NormalWeb"/>
        <w:spacing w:before="0" w:beforeAutospacing="0" w:after="200" w:afterAutospacing="0" w:line="360" w:lineRule="auto"/>
        <w:ind w:firstLine="709"/>
        <w:jc w:val="both"/>
        <w:rPr>
          <w:lang w:val="es-ES_tradnl"/>
        </w:rPr>
      </w:pPr>
      <w:r w:rsidRPr="00125AF8">
        <w:rPr>
          <w:lang w:val="es-ES_tradnl"/>
        </w:rPr>
        <w:t xml:space="preserve"> </w:t>
      </w:r>
      <w:r w:rsidR="00F05576" w:rsidRPr="00125AF8">
        <w:rPr>
          <w:lang w:val="es-ES_tradnl"/>
        </w:rPr>
        <w:t xml:space="preserve">De acuerdo a lo que </w:t>
      </w:r>
      <w:r w:rsidR="00080046" w:rsidRPr="00125AF8">
        <w:rPr>
          <w:lang w:val="es-ES_tradnl"/>
        </w:rPr>
        <w:t>afirma</w:t>
      </w:r>
      <w:r w:rsidR="00F05576" w:rsidRPr="00125AF8">
        <w:rPr>
          <w:lang w:val="es-ES_tradnl"/>
        </w:rPr>
        <w:t xml:space="preserve"> </w:t>
      </w:r>
      <w:proofErr w:type="spellStart"/>
      <w:r w:rsidR="00F05576" w:rsidRPr="00125AF8">
        <w:rPr>
          <w:lang w:val="es-ES_tradnl"/>
        </w:rPr>
        <w:t>Castells</w:t>
      </w:r>
      <w:proofErr w:type="spellEnd"/>
      <w:r w:rsidR="00F05576" w:rsidRPr="00125AF8">
        <w:rPr>
          <w:lang w:val="es-ES_tradnl"/>
        </w:rPr>
        <w:t xml:space="preserve"> sobre el poder, la gobernabilidad, los actores sociales y la red</w:t>
      </w:r>
      <w:r w:rsidR="00002894" w:rsidRPr="00125AF8">
        <w:rPr>
          <w:lang w:val="es-ES_tradnl"/>
        </w:rPr>
        <w:t>,</w:t>
      </w:r>
      <w:r w:rsidR="00F05576" w:rsidRPr="00125AF8">
        <w:rPr>
          <w:lang w:val="es-ES_tradnl"/>
        </w:rPr>
        <w:t xml:space="preserve"> es claro que esta relación debe ser asimétrica, lo que significa que “si bien la influencia en una relación puede ser recíproca, en las re</w:t>
      </w:r>
      <w:r w:rsidR="00080046" w:rsidRPr="00125AF8">
        <w:rPr>
          <w:lang w:val="es-ES_tradnl"/>
        </w:rPr>
        <w:t>laciones de poder siempre hay un</w:t>
      </w:r>
      <w:r w:rsidR="00F05576" w:rsidRPr="00125AF8">
        <w:rPr>
          <w:lang w:val="es-ES_tradnl"/>
        </w:rPr>
        <w:t xml:space="preserve"> mayor grado de influencia de un actor sobre otro” </w:t>
      </w:r>
      <w:r w:rsidR="00F05576" w:rsidRPr="00125AF8">
        <w:rPr>
          <w:lang w:val="es-ES_tradnl"/>
        </w:rPr>
        <w:fldChar w:fldCharType="begin"/>
      </w:r>
      <w:r w:rsidR="00357F8A" w:rsidRPr="00125AF8">
        <w:rPr>
          <w:lang w:val="es-ES_tradnl"/>
        </w:rPr>
        <w:instrText xml:space="preserve"> ADDIN ZOTERO_ITEM CSL_CITATION {"citationID":"a70cksdt97","properties":{"formattedCitation":"\\uldash{(2009, p. 34)}","plainCitation":"(2009, p. 34)","noteIndex":0},"citationItems":[{"id":19,"uris":["http://zotero.org/users/4126577/items/EJCRTVJG"],"uri":["http://zotero.org/users/4126577/items/EJCRTVJG"],"itemData":{"id":19,"type":"book","title":"Comunicación y Poder","publisher":"Alianza Editorial","publisher-place":"Barcelona","event-place":"Barcelona","author":[{"family":"Castells","given":"M."}],"issued":{"date-parts":[["2009"]]}},"locator":"34","label":"page","suppress-author":true}],"schema":"https://github.com/citation-style-language/schema/raw/master/csl-citation.json"} </w:instrText>
      </w:r>
      <w:r w:rsidR="00F05576" w:rsidRPr="00125AF8">
        <w:rPr>
          <w:lang w:val="es-ES_tradnl"/>
        </w:rPr>
        <w:fldChar w:fldCharType="separate"/>
      </w:r>
      <w:r w:rsidR="00357F8A" w:rsidRPr="00125AF8">
        <w:rPr>
          <w:rFonts w:eastAsia="Times New Roman"/>
        </w:rPr>
        <w:t>(2009, p. 34)</w:t>
      </w:r>
      <w:r w:rsidR="00F05576" w:rsidRPr="00125AF8">
        <w:rPr>
          <w:lang w:val="es-ES_tradnl"/>
        </w:rPr>
        <w:fldChar w:fldCharType="end"/>
      </w:r>
      <w:r w:rsidR="00080046" w:rsidRPr="00125AF8">
        <w:rPr>
          <w:lang w:val="es-ES_tradnl"/>
        </w:rPr>
        <w:t xml:space="preserve">. Esto lo pudimos observar claramente en los </w:t>
      </w:r>
      <w:r w:rsidR="00346804" w:rsidRPr="00125AF8">
        <w:rPr>
          <w:lang w:val="es-ES_tradnl"/>
        </w:rPr>
        <w:t>comicios</w:t>
      </w:r>
      <w:r w:rsidR="00080046" w:rsidRPr="00125AF8">
        <w:rPr>
          <w:lang w:val="es-ES_tradnl"/>
        </w:rPr>
        <w:t xml:space="preserve"> en Ecuador 2017, pues de los tres partidos </w:t>
      </w:r>
      <w:r w:rsidR="00B461F6" w:rsidRPr="00125AF8">
        <w:rPr>
          <w:lang w:val="es-ES_tradnl"/>
        </w:rPr>
        <w:t xml:space="preserve">o movimientos </w:t>
      </w:r>
      <w:r w:rsidR="00080046" w:rsidRPr="00125AF8">
        <w:rPr>
          <w:lang w:val="es-ES_tradnl"/>
        </w:rPr>
        <w:t xml:space="preserve">políticos con mayor aceptación, Alianza País tenía la ventaja de contar con actores sociales y políticos bien posicionados que eran guiados por Rafael Correa, un líder para sus </w:t>
      </w:r>
      <w:r w:rsidR="00EB7FAE" w:rsidRPr="00125AF8">
        <w:rPr>
          <w:lang w:val="es-ES_tradnl"/>
        </w:rPr>
        <w:t>partidarios</w:t>
      </w:r>
      <w:r w:rsidR="00080046" w:rsidRPr="00125AF8">
        <w:rPr>
          <w:lang w:val="es-ES_tradnl"/>
        </w:rPr>
        <w:t xml:space="preserve"> con mucho poder político y de influencia, quien persuadió a sus segui</w:t>
      </w:r>
      <w:r w:rsidR="00EB7FAE" w:rsidRPr="00125AF8">
        <w:rPr>
          <w:lang w:val="es-ES_tradnl"/>
        </w:rPr>
        <w:t>dores para que voten por Moreno</w:t>
      </w:r>
      <w:r w:rsidR="00080046" w:rsidRPr="00125AF8">
        <w:rPr>
          <w:lang w:val="es-ES_tradnl"/>
        </w:rPr>
        <w:t xml:space="preserve"> puesto que significaba una continuidad en el proyecto político que venían manejando.</w:t>
      </w:r>
    </w:p>
    <w:p w14:paraId="7A42F882" w14:textId="05006EB6" w:rsidR="00080046" w:rsidRPr="00125AF8" w:rsidRDefault="00080046" w:rsidP="0088071E">
      <w:pPr>
        <w:pStyle w:val="NormalWeb"/>
        <w:spacing w:before="0" w:beforeAutospacing="0" w:after="200" w:afterAutospacing="0" w:line="360" w:lineRule="auto"/>
        <w:ind w:firstLine="709"/>
        <w:jc w:val="both"/>
        <w:rPr>
          <w:lang w:val="es-ES_tradnl"/>
        </w:rPr>
      </w:pPr>
      <w:r w:rsidRPr="00125AF8">
        <w:rPr>
          <w:lang w:val="es-ES_tradnl"/>
        </w:rPr>
        <w:t>Dentro de la campaña digital implementada para Lenín</w:t>
      </w:r>
      <w:r w:rsidR="00EB7FAE" w:rsidRPr="00125AF8">
        <w:rPr>
          <w:lang w:val="es-ES_tradnl"/>
        </w:rPr>
        <w:t xml:space="preserve"> Moreno</w:t>
      </w:r>
      <w:r w:rsidRPr="00125AF8">
        <w:rPr>
          <w:lang w:val="es-ES_tradnl"/>
        </w:rPr>
        <w:t xml:space="preserve">, se pudo observar un alto índice de aceptación en la gente, permitiendo crear contenido de interés social basado en las necesidades de sus seguidores, puesto que al vincular las redes sociales con las plataformas propias de la campaña, les permitió contar con un estudio de medición para conocer lo que la gente quería de acuerdo a sus propuestas de campaña sobre la marcha y de esta forma poder reforzar a través de mensajes lo que la gente quería escuchar, pues en el mundo de la comunicación política las personas escuchan lo que quieren oír, más no lo que quieres que oigan. Claro ejemplo fue la actitud de los votantes durante los </w:t>
      </w:r>
      <w:proofErr w:type="spellStart"/>
      <w:r w:rsidRPr="00125AF8">
        <w:rPr>
          <w:lang w:val="es-ES_tradnl"/>
        </w:rPr>
        <w:t>Capaya</w:t>
      </w:r>
      <w:proofErr w:type="spellEnd"/>
      <w:r w:rsidRPr="00125AF8">
        <w:rPr>
          <w:lang w:val="es-ES_tradnl"/>
        </w:rPr>
        <w:t xml:space="preserve"> </w:t>
      </w:r>
      <w:proofErr w:type="spellStart"/>
      <w:r w:rsidRPr="00125AF8">
        <w:rPr>
          <w:lang w:val="es-ES_tradnl"/>
        </w:rPr>
        <w:t>Leaks</w:t>
      </w:r>
      <w:proofErr w:type="spellEnd"/>
      <w:r w:rsidRPr="00125AF8">
        <w:rPr>
          <w:lang w:val="es-ES_tradnl"/>
        </w:rPr>
        <w:t>, pues pese a que existió la intensió</w:t>
      </w:r>
      <w:r w:rsidR="00A52626" w:rsidRPr="00125AF8">
        <w:rPr>
          <w:lang w:val="es-ES_tradnl"/>
        </w:rPr>
        <w:t xml:space="preserve">n de dañar la campaña de Moreno y </w:t>
      </w:r>
      <w:r w:rsidRPr="00125AF8">
        <w:rPr>
          <w:lang w:val="es-ES_tradnl"/>
        </w:rPr>
        <w:t>Glas; a la hora de votar la gente estaba ya decidida por quién hacerlo e ignoraron la problemática que se venía por esta información mal intencionada.</w:t>
      </w:r>
    </w:p>
    <w:p w14:paraId="66FADE09" w14:textId="77777777" w:rsidR="00415F23" w:rsidRPr="00125AF8" w:rsidRDefault="00A52626" w:rsidP="0088071E">
      <w:pPr>
        <w:pStyle w:val="NormalWeb"/>
        <w:spacing w:before="0" w:beforeAutospacing="0" w:after="200" w:afterAutospacing="0" w:line="360" w:lineRule="auto"/>
        <w:ind w:firstLine="709"/>
        <w:jc w:val="both"/>
        <w:rPr>
          <w:lang w:val="es-ES_tradnl"/>
        </w:rPr>
      </w:pPr>
      <w:r w:rsidRPr="00125AF8">
        <w:rPr>
          <w:lang w:val="es-ES_tradnl"/>
        </w:rPr>
        <w:t>Este estudio y las distintas acciones implementadas en la estrategia digital del entonces candidato por Alianza País, permite</w:t>
      </w:r>
      <w:r w:rsidR="008436EF" w:rsidRPr="00125AF8">
        <w:rPr>
          <w:lang w:val="es-ES_tradnl"/>
        </w:rPr>
        <w:t>n</w:t>
      </w:r>
      <w:r w:rsidRPr="00125AF8">
        <w:rPr>
          <w:lang w:val="es-ES_tradnl"/>
        </w:rPr>
        <w:t xml:space="preserve"> abrir un camino para la investigación de cómo </w:t>
      </w:r>
      <w:r w:rsidR="008436EF" w:rsidRPr="00125AF8">
        <w:rPr>
          <w:lang w:val="es-ES_tradnl"/>
        </w:rPr>
        <w:t xml:space="preserve">las campañas y la ciberpolítica debe buscar </w:t>
      </w:r>
      <w:r w:rsidR="00F0778A" w:rsidRPr="00125AF8">
        <w:rPr>
          <w:lang w:val="es-ES_tradnl"/>
        </w:rPr>
        <w:t xml:space="preserve">el espacio más propicio para desarrollar estrategias de comunicación </w:t>
      </w:r>
      <w:r w:rsidR="008436EF" w:rsidRPr="00125AF8">
        <w:rPr>
          <w:lang w:val="es-ES_tradnl"/>
        </w:rPr>
        <w:t xml:space="preserve">en las que se implementen acciones para crear una relación bidireccional con los votantes, pues aunque redes como Twitter permitan generar un vínculo entre político y votante, todavía se utilizan campañas tradicionales difundidas por internet, mas no se divisan campañas creadas desde la naturaleza misma de la red social, pues como </w:t>
      </w:r>
      <w:r w:rsidR="008436EF" w:rsidRPr="00125AF8">
        <w:rPr>
          <w:lang w:val="es-ES_tradnl"/>
        </w:rPr>
        <w:lastRenderedPageBreak/>
        <w:t>vimos en el caso de Lenín Moreno, durante el período electoral únicamente respondió dos mensajes, cuando publicó en total 771</w:t>
      </w:r>
      <w:r w:rsidR="00314A7E" w:rsidRPr="00125AF8">
        <w:rPr>
          <w:lang w:val="es-ES_tradnl"/>
        </w:rPr>
        <w:t xml:space="preserve"> tuits.</w:t>
      </w:r>
      <w:r w:rsidR="00F0778A" w:rsidRPr="00125AF8">
        <w:rPr>
          <w:lang w:val="es-ES_tradnl"/>
        </w:rPr>
        <w:t xml:space="preserve"> </w:t>
      </w:r>
      <w:r w:rsidR="0035556D" w:rsidRPr="00125AF8">
        <w:rPr>
          <w:lang w:val="es-ES_tradnl"/>
        </w:rPr>
        <w:t>Además,</w:t>
      </w:r>
      <w:r w:rsidR="00F0778A" w:rsidRPr="00125AF8">
        <w:rPr>
          <w:lang w:val="es-ES_tradnl"/>
        </w:rPr>
        <w:t xml:space="preserve"> </w:t>
      </w:r>
      <w:r w:rsidR="00080046" w:rsidRPr="00125AF8">
        <w:rPr>
          <w:lang w:val="es-ES_tradnl"/>
        </w:rPr>
        <w:t>es importante mencionar que en esta nueva estructura de la comunicación política se debe establecer un modelo de comunicación</w:t>
      </w:r>
      <w:r w:rsidR="00491D1D" w:rsidRPr="00125AF8">
        <w:rPr>
          <w:lang w:val="es-ES_tradnl"/>
        </w:rPr>
        <w:t xml:space="preserve"> </w:t>
      </w:r>
      <w:r w:rsidR="00080046" w:rsidRPr="00125AF8">
        <w:rPr>
          <w:lang w:val="es-ES_tradnl"/>
        </w:rPr>
        <w:t xml:space="preserve">en el que </w:t>
      </w:r>
      <w:r w:rsidR="00415F23" w:rsidRPr="00125AF8">
        <w:rPr>
          <w:lang w:val="es-ES_tradnl"/>
        </w:rPr>
        <w:t>se fusione</w:t>
      </w:r>
      <w:r w:rsidR="00080046" w:rsidRPr="00125AF8">
        <w:rPr>
          <w:lang w:val="es-ES_tradnl"/>
        </w:rPr>
        <w:t xml:space="preserve"> la campaña tierra con la campaña digital</w:t>
      </w:r>
      <w:r w:rsidR="00415F23" w:rsidRPr="00125AF8">
        <w:rPr>
          <w:lang w:val="es-ES_tradnl"/>
        </w:rPr>
        <w:t>, tomando en cuenta la naturaleza de cada audiencia y la mecánica de cada espacio para obtener resultados más efectivos</w:t>
      </w:r>
      <w:r w:rsidR="00080046" w:rsidRPr="00125AF8">
        <w:rPr>
          <w:lang w:val="es-ES_tradnl"/>
        </w:rPr>
        <w:t xml:space="preserve">. </w:t>
      </w:r>
    </w:p>
    <w:p w14:paraId="40988C11" w14:textId="28E8070F" w:rsidR="004105A5" w:rsidRPr="00125AF8" w:rsidRDefault="00415F23" w:rsidP="0088071E">
      <w:pPr>
        <w:pStyle w:val="NormalWeb"/>
        <w:spacing w:before="0" w:beforeAutospacing="0" w:after="200" w:afterAutospacing="0" w:line="360" w:lineRule="auto"/>
        <w:ind w:firstLine="709"/>
        <w:jc w:val="both"/>
        <w:rPr>
          <w:lang w:val="es-ES_tradnl"/>
        </w:rPr>
      </w:pPr>
      <w:r w:rsidRPr="00125AF8">
        <w:rPr>
          <w:lang w:val="es-ES_tradnl"/>
        </w:rPr>
        <w:t>Para el posicionamiento de</w:t>
      </w:r>
      <w:r w:rsidR="00080046" w:rsidRPr="00125AF8">
        <w:rPr>
          <w:lang w:val="es-ES_tradnl"/>
        </w:rPr>
        <w:t xml:space="preserve"> un potencial líder político de opinión es </w:t>
      </w:r>
      <w:r w:rsidR="00F0778A" w:rsidRPr="00125AF8">
        <w:rPr>
          <w:lang w:val="es-ES_tradnl"/>
        </w:rPr>
        <w:t>fundamental</w:t>
      </w:r>
      <w:r w:rsidRPr="00125AF8">
        <w:rPr>
          <w:lang w:val="es-ES_tradnl"/>
        </w:rPr>
        <w:t xml:space="preserve"> primero determinar cuáles son sus aspiraciones dentro del mundo de la política, pues dependiendo el nicho de ciudadanos al que deba dirigirse, se establecen herramientas y estilo de mensajes. Por ejemplo, si se trata de un perfil político como Lenín Moreno, quien aspiraba ganar las elecciones presidenciales y persuadir a los líderes de opinió</w:t>
      </w:r>
      <w:r w:rsidR="00AD3C5A" w:rsidRPr="00125AF8">
        <w:rPr>
          <w:lang w:val="es-ES_tradnl"/>
        </w:rPr>
        <w:t>n y a sus seguidores, es recomendab</w:t>
      </w:r>
      <w:r w:rsidR="00422144" w:rsidRPr="00125AF8">
        <w:rPr>
          <w:lang w:val="es-ES_tradnl"/>
        </w:rPr>
        <w:t>le que tenga presencia en Twitt</w:t>
      </w:r>
      <w:r w:rsidR="00AD3C5A" w:rsidRPr="00125AF8">
        <w:rPr>
          <w:lang w:val="es-ES_tradnl"/>
        </w:rPr>
        <w:t xml:space="preserve">er, pues </w:t>
      </w:r>
      <w:r w:rsidR="00215EBC" w:rsidRPr="00125AF8">
        <w:rPr>
          <w:lang w:val="es-ES_tradnl"/>
        </w:rPr>
        <w:t>le permite</w:t>
      </w:r>
      <w:r w:rsidR="00080046" w:rsidRPr="00125AF8">
        <w:rPr>
          <w:lang w:val="es-ES_tradnl"/>
        </w:rPr>
        <w:t xml:space="preserve"> conseguir adeptos a sus políticas</w:t>
      </w:r>
      <w:r w:rsidR="00215EBC" w:rsidRPr="00125AF8">
        <w:rPr>
          <w:lang w:val="es-ES_tradnl"/>
        </w:rPr>
        <w:t xml:space="preserve"> y forma de administración pública</w:t>
      </w:r>
      <w:r w:rsidR="00080046" w:rsidRPr="00125AF8">
        <w:rPr>
          <w:lang w:val="es-ES_tradnl"/>
        </w:rPr>
        <w:t>.</w:t>
      </w:r>
      <w:r w:rsidR="00491D1D" w:rsidRPr="00125AF8">
        <w:rPr>
          <w:lang w:val="es-ES_tradnl"/>
        </w:rPr>
        <w:t xml:space="preserve"> </w:t>
      </w:r>
    </w:p>
    <w:p w14:paraId="0F1DAEB8" w14:textId="5E3FF268" w:rsidR="00782FB6" w:rsidRPr="00125AF8" w:rsidRDefault="00215EBC" w:rsidP="0088071E">
      <w:pPr>
        <w:pStyle w:val="NormalWeb"/>
        <w:spacing w:before="0" w:beforeAutospacing="0" w:after="200" w:afterAutospacing="0" w:line="360" w:lineRule="auto"/>
        <w:ind w:firstLine="709"/>
        <w:jc w:val="both"/>
        <w:rPr>
          <w:lang w:val="es-ES_tradnl"/>
        </w:rPr>
      </w:pPr>
      <w:r w:rsidRPr="00125AF8">
        <w:rPr>
          <w:lang w:val="es-ES_tradnl"/>
        </w:rPr>
        <w:t>Con esta recopilación y fusión de conceptos y teorías se puede asegurar que esta investigación</w:t>
      </w:r>
      <w:r w:rsidR="0098024E" w:rsidRPr="00125AF8">
        <w:rPr>
          <w:lang w:val="es-ES_tradnl"/>
        </w:rPr>
        <w:t xml:space="preserve"> ha ayudado a registrar</w:t>
      </w:r>
      <w:r w:rsidRPr="00125AF8">
        <w:rPr>
          <w:lang w:val="es-ES_tradnl"/>
        </w:rPr>
        <w:t xml:space="preserve"> bases para </w:t>
      </w:r>
      <w:r w:rsidR="0098024E" w:rsidRPr="00125AF8">
        <w:rPr>
          <w:lang w:val="es-ES_tradnl"/>
        </w:rPr>
        <w:t xml:space="preserve">el planteamiento de un modelo de gestión estratégica de redes sociales para líderes de opinión política, pues a </w:t>
      </w:r>
      <w:r w:rsidR="00080046" w:rsidRPr="00125AF8">
        <w:rPr>
          <w:lang w:val="es-ES_tradnl"/>
        </w:rPr>
        <w:t xml:space="preserve">los comunicadores políticos permite desarrollar estrategias basadas en la estructura del modelo de comunicación horizontal </w:t>
      </w:r>
      <w:r w:rsidR="0098024E" w:rsidRPr="00125AF8">
        <w:rPr>
          <w:lang w:val="es-ES_tradnl"/>
        </w:rPr>
        <w:t xml:space="preserve">bidireccional </w:t>
      </w:r>
      <w:r w:rsidR="00080046" w:rsidRPr="00125AF8">
        <w:rPr>
          <w:lang w:val="es-ES_tradnl"/>
        </w:rPr>
        <w:t>donde “el lector ya no se limita a escuchar atentamente el relato, sino que ha de participar en su construcción o, al menos, en su reconstrucción”</w:t>
      </w:r>
      <w:r w:rsidR="00782FB6" w:rsidRPr="00125AF8">
        <w:rPr>
          <w:lang w:val="es-ES_tradnl"/>
        </w:rPr>
        <w:t xml:space="preserve"> </w:t>
      </w:r>
      <w:r w:rsidR="00782FB6" w:rsidRPr="00125AF8">
        <w:rPr>
          <w:lang w:val="es-ES_tradnl"/>
        </w:rPr>
        <w:fldChar w:fldCharType="begin"/>
      </w:r>
      <w:r w:rsidR="00782FB6" w:rsidRPr="00125AF8">
        <w:rPr>
          <w:lang w:val="es-ES_tradnl"/>
        </w:rPr>
        <w:instrText xml:space="preserve"> ADDIN ZOTERO_ITEM CSL_CITATION {"citationID":"S1GwI6HF","properties":{"formattedCitation":"(Moreno, 2001, p. 105)","plainCitation":"(Moreno, 2001, p. 105)","noteIndex":0},"citationItems":[{"id":153,"uris":["http://zotero.org/users/4126577/items/MNDYTKJZ"],"uri":["http://zotero.org/users/4126577/items/MNDYTKJZ"],"itemData":{"id":153,"type":"article-magazine","title":"Genoma Digital","container-title":"Anàlisi: quaderns de comunicació i cultura","page":"101-144","volume":"27","author":[{"family":"Moreno","given":"I."}],"issued":{"date-parts":[["2001"]]}},"locator":"105","label":"page"}],"schema":"https://github.com/citation-style-language/schema/raw/master/csl-citation.json"} </w:instrText>
      </w:r>
      <w:r w:rsidR="00782FB6" w:rsidRPr="00125AF8">
        <w:rPr>
          <w:lang w:val="es-ES_tradnl"/>
        </w:rPr>
        <w:fldChar w:fldCharType="separate"/>
      </w:r>
      <w:r w:rsidR="00782FB6" w:rsidRPr="00125AF8">
        <w:rPr>
          <w:rFonts w:eastAsia="Times New Roman"/>
          <w:lang w:val="es-ES_tradnl"/>
        </w:rPr>
        <w:t>(Moreno, 2001, p. 105)</w:t>
      </w:r>
      <w:r w:rsidR="00782FB6" w:rsidRPr="00125AF8">
        <w:rPr>
          <w:lang w:val="es-ES_tradnl"/>
        </w:rPr>
        <w:fldChar w:fldCharType="end"/>
      </w:r>
      <w:r w:rsidR="0098024E" w:rsidRPr="00125AF8">
        <w:rPr>
          <w:lang w:val="es-ES_tradnl"/>
        </w:rPr>
        <w:t>.</w:t>
      </w:r>
    </w:p>
    <w:p w14:paraId="608ABD4A" w14:textId="59EF22CE" w:rsidR="001B4580" w:rsidRPr="00125AF8" w:rsidRDefault="004105A5" w:rsidP="001B4580">
      <w:pPr>
        <w:autoSpaceDE w:val="0"/>
        <w:autoSpaceDN w:val="0"/>
        <w:adjustRightInd w:val="0"/>
        <w:spacing w:after="200" w:line="360" w:lineRule="auto"/>
        <w:ind w:firstLine="709"/>
        <w:jc w:val="both"/>
        <w:rPr>
          <w:rFonts w:cs="Times New Roman"/>
          <w:lang w:val="es-ES_tradnl"/>
        </w:rPr>
      </w:pPr>
      <w:r w:rsidRPr="00125AF8">
        <w:rPr>
          <w:rFonts w:cs="Times New Roman"/>
          <w:lang w:val="es-ES_tradnl"/>
        </w:rPr>
        <w:t>Es así que, luego de haber analizado la campaña electoral que se llevó a cabo en el Ecuador en el año 2017, constatando que la campaña digital que Alianza País implementó con su candidato a presidente tuvo importantes resultados en la recolección de información y requerimientos de los c</w:t>
      </w:r>
      <w:r w:rsidR="00910C88" w:rsidRPr="00125AF8">
        <w:rPr>
          <w:rFonts w:cs="Times New Roman"/>
          <w:lang w:val="es-ES_tradnl"/>
        </w:rPr>
        <w:t xml:space="preserve">iudadanos a través de sus redes, además de </w:t>
      </w:r>
      <w:r w:rsidRPr="00125AF8">
        <w:rPr>
          <w:rFonts w:cs="Times New Roman"/>
          <w:lang w:val="es-ES_tradnl"/>
        </w:rPr>
        <w:t>cubrir la brecha que dejaba la campaña tierra por la misma salud del</w:t>
      </w:r>
      <w:r w:rsidR="00910C88" w:rsidRPr="00125AF8">
        <w:rPr>
          <w:rFonts w:cs="Times New Roman"/>
          <w:lang w:val="es-ES_tradnl"/>
        </w:rPr>
        <w:t xml:space="preserve"> candidato</w:t>
      </w:r>
      <w:r w:rsidRPr="00125AF8">
        <w:rPr>
          <w:rFonts w:cs="Times New Roman"/>
          <w:lang w:val="es-ES_tradnl"/>
        </w:rPr>
        <w:t xml:space="preserve">. Ante esto, se puede afirmar que Twitter es una plataforma sustentable para tratar temas políticos como lo hemos revisado en esta investigación, pues </w:t>
      </w:r>
      <w:r w:rsidR="00B25B52" w:rsidRPr="00125AF8">
        <w:rPr>
          <w:rFonts w:cs="Times New Roman"/>
          <w:lang w:val="es-ES_tradnl"/>
        </w:rPr>
        <w:t>por su inmediatez, la coyuntura de sus temáticas, el conocimiento compartido y adquirido; y</w:t>
      </w:r>
      <w:r w:rsidR="00910C88" w:rsidRPr="00125AF8">
        <w:rPr>
          <w:rFonts w:cs="Times New Roman"/>
          <w:lang w:val="es-ES_tradnl"/>
        </w:rPr>
        <w:t>,</w:t>
      </w:r>
      <w:r w:rsidR="00B25B52" w:rsidRPr="00125AF8">
        <w:rPr>
          <w:rFonts w:cs="Times New Roman"/>
          <w:lang w:val="es-ES_tradnl"/>
        </w:rPr>
        <w:t xml:space="preserve"> por ese amplio espectro para debatir abiertamente, es lo que permite a sus usuarios generar redes de relacionamiento por afinidad, así como conocer lo que nuestros opuestos están pensando.</w:t>
      </w:r>
      <w:r w:rsidR="00A35D96" w:rsidRPr="00125AF8">
        <w:rPr>
          <w:rFonts w:cs="Times New Roman"/>
          <w:lang w:val="es-ES_tradnl"/>
        </w:rPr>
        <w:t xml:space="preserve"> </w:t>
      </w:r>
    </w:p>
    <w:p w14:paraId="4102DC93" w14:textId="77777777" w:rsidR="001B4580" w:rsidRPr="00125AF8" w:rsidRDefault="001B4580" w:rsidP="001B4580">
      <w:pPr>
        <w:autoSpaceDE w:val="0"/>
        <w:autoSpaceDN w:val="0"/>
        <w:adjustRightInd w:val="0"/>
        <w:spacing w:after="200" w:line="360" w:lineRule="auto"/>
        <w:ind w:firstLine="709"/>
        <w:jc w:val="both"/>
        <w:rPr>
          <w:rFonts w:cs="Times New Roman"/>
          <w:lang w:val="es-ES_tradnl"/>
        </w:rPr>
      </w:pPr>
    </w:p>
    <w:p w14:paraId="68638E8F" w14:textId="77777777" w:rsidR="00422144" w:rsidRPr="00125AF8" w:rsidRDefault="00422144" w:rsidP="001B4580">
      <w:pPr>
        <w:autoSpaceDE w:val="0"/>
        <w:autoSpaceDN w:val="0"/>
        <w:adjustRightInd w:val="0"/>
        <w:spacing w:after="200" w:line="360" w:lineRule="auto"/>
        <w:ind w:firstLine="709"/>
        <w:jc w:val="both"/>
        <w:rPr>
          <w:rFonts w:cs="Times New Roman"/>
          <w:lang w:val="es-ES_tradnl"/>
        </w:rPr>
      </w:pPr>
    </w:p>
    <w:p w14:paraId="61EA4832" w14:textId="3D5CEC83" w:rsidR="000E44BA" w:rsidRPr="00125AF8" w:rsidRDefault="005B1206" w:rsidP="0088071E">
      <w:pPr>
        <w:pStyle w:val="Heading1"/>
        <w:keepNext w:val="0"/>
        <w:keepLines w:val="0"/>
        <w:spacing w:before="0" w:after="200" w:line="360" w:lineRule="auto"/>
        <w:jc w:val="center"/>
        <w:rPr>
          <w:rFonts w:ascii="Times New Roman" w:hAnsi="Times New Roman" w:cs="Times New Roman"/>
          <w:b/>
          <w:color w:val="auto"/>
          <w:sz w:val="28"/>
          <w:szCs w:val="28"/>
          <w:lang w:val="es-ES_tradnl"/>
        </w:rPr>
      </w:pPr>
      <w:bookmarkStart w:id="55" w:name="_Toc25890761"/>
      <w:r w:rsidRPr="00125AF8">
        <w:rPr>
          <w:rFonts w:ascii="Times New Roman" w:hAnsi="Times New Roman" w:cs="Times New Roman"/>
          <w:b/>
          <w:color w:val="auto"/>
          <w:sz w:val="28"/>
          <w:szCs w:val="28"/>
          <w:lang w:val="es-ES_tradnl"/>
        </w:rPr>
        <w:lastRenderedPageBreak/>
        <w:t>B</w:t>
      </w:r>
      <w:r w:rsidR="000B189E" w:rsidRPr="00125AF8">
        <w:rPr>
          <w:rFonts w:ascii="Times New Roman" w:hAnsi="Times New Roman" w:cs="Times New Roman"/>
          <w:b/>
          <w:color w:val="auto"/>
          <w:sz w:val="28"/>
          <w:szCs w:val="28"/>
          <w:lang w:val="es-ES_tradnl"/>
        </w:rPr>
        <w:t>IBLIOGRAFÍA</w:t>
      </w:r>
      <w:bookmarkEnd w:id="55"/>
    </w:p>
    <w:p w14:paraId="13D7B938" w14:textId="77777777" w:rsidR="00AB78FC" w:rsidRPr="00125AF8" w:rsidRDefault="00AB78FC" w:rsidP="00AB78FC">
      <w:pPr>
        <w:pStyle w:val="Bibliography"/>
        <w:rPr>
          <w:rFonts w:cs="Times New Roman"/>
        </w:rPr>
      </w:pPr>
      <w:r w:rsidRPr="00125AF8">
        <w:rPr>
          <w:b/>
          <w:lang w:val="es-ES_tradnl"/>
        </w:rPr>
        <w:fldChar w:fldCharType="begin"/>
      </w:r>
      <w:r w:rsidRPr="00125AF8">
        <w:rPr>
          <w:b/>
          <w:lang w:val="es-ES_tradnl"/>
        </w:rPr>
        <w:instrText xml:space="preserve"> ADDIN ZOTERO_BIBL {"custom":[]} CSL_BIBLIOGRAPHY </w:instrText>
      </w:r>
      <w:r w:rsidRPr="00125AF8">
        <w:rPr>
          <w:b/>
          <w:lang w:val="es-ES_tradnl"/>
        </w:rPr>
        <w:fldChar w:fldCharType="separate"/>
      </w:r>
      <w:r w:rsidRPr="00125AF8">
        <w:rPr>
          <w:rFonts w:cs="Times New Roman"/>
        </w:rPr>
        <w:t>2017 Digital yearbook: digital data for every country in the world. (2017). Recuperado de We Are Social website: https://goo.gl/5LKZuf</w:t>
      </w:r>
    </w:p>
    <w:p w14:paraId="55E9482C" w14:textId="77777777" w:rsidR="00AB78FC" w:rsidRPr="00125AF8" w:rsidRDefault="00AB78FC" w:rsidP="00AB78FC">
      <w:pPr>
        <w:pStyle w:val="Bibliography"/>
        <w:rPr>
          <w:rFonts w:cs="Times New Roman"/>
        </w:rPr>
      </w:pPr>
      <w:r w:rsidRPr="00125AF8">
        <w:rPr>
          <w:rFonts w:cs="Times New Roman"/>
        </w:rPr>
        <w:t xml:space="preserve">Abad, G. (2010). El club de la pelea... poder político vs poder mediático. En O. Rincón (Ed.), </w:t>
      </w:r>
      <w:r w:rsidRPr="00125AF8">
        <w:rPr>
          <w:rFonts w:cs="Times New Roman"/>
          <w:i/>
          <w:iCs/>
        </w:rPr>
        <w:t>¿Por qué nos odian tanto? [Estado y medios de comunicación en América Latina]</w:t>
      </w:r>
      <w:r w:rsidRPr="00125AF8">
        <w:rPr>
          <w:rFonts w:cs="Times New Roman"/>
        </w:rPr>
        <w:t xml:space="preserve"> (pp. 183-197). Bogotá: Centro de Competencia en Comunicación para América Latina.</w:t>
      </w:r>
    </w:p>
    <w:p w14:paraId="7182ADFA" w14:textId="77777777" w:rsidR="00AB78FC" w:rsidRPr="00125AF8" w:rsidRDefault="00AB78FC" w:rsidP="00AB78FC">
      <w:pPr>
        <w:pStyle w:val="Bibliography"/>
        <w:rPr>
          <w:rFonts w:cs="Times New Roman"/>
        </w:rPr>
      </w:pPr>
      <w:r w:rsidRPr="00125AF8">
        <w:rPr>
          <w:rFonts w:cs="Times New Roman"/>
        </w:rPr>
        <w:t xml:space="preserve">Andrade, C. (2018, octubre 15). </w:t>
      </w:r>
      <w:r w:rsidRPr="00125AF8">
        <w:rPr>
          <w:rFonts w:cs="Times New Roman"/>
          <w:i/>
          <w:iCs/>
        </w:rPr>
        <w:t>Campaña de Cynthia Viteri - Partido Social Cristiano</w:t>
      </w:r>
      <w:r w:rsidRPr="00125AF8">
        <w:rPr>
          <w:rFonts w:cs="Times New Roman"/>
        </w:rPr>
        <w:t>.</w:t>
      </w:r>
    </w:p>
    <w:p w14:paraId="3D594289" w14:textId="77777777" w:rsidR="00AB78FC" w:rsidRPr="00125AF8" w:rsidRDefault="00AB78FC" w:rsidP="00AB78FC">
      <w:pPr>
        <w:pStyle w:val="Bibliography"/>
        <w:rPr>
          <w:rFonts w:cs="Times New Roman"/>
        </w:rPr>
      </w:pPr>
      <w:r w:rsidRPr="00125AF8">
        <w:rPr>
          <w:rFonts w:cs="Times New Roman"/>
        </w:rPr>
        <w:t>Aquí todas las revelaciones de Carlos Pareja Yannuzzelli con los episodios de CapayaLeaks. (2017, octubre 2). Recuperado de El Universo website: https://goo.gl/p8PU3u</w:t>
      </w:r>
    </w:p>
    <w:p w14:paraId="245A5F35" w14:textId="77777777" w:rsidR="00AB78FC" w:rsidRPr="00125AF8" w:rsidRDefault="00AB78FC" w:rsidP="00AB78FC">
      <w:pPr>
        <w:pStyle w:val="Bibliography"/>
        <w:rPr>
          <w:rFonts w:cs="Times New Roman"/>
        </w:rPr>
      </w:pPr>
      <w:r w:rsidRPr="00125AF8">
        <w:rPr>
          <w:rFonts w:cs="Times New Roman"/>
        </w:rPr>
        <w:t xml:space="preserve">Barba, J. D., &amp; Nieto, S. (2018). </w:t>
      </w:r>
      <w:r w:rsidRPr="00125AF8">
        <w:rPr>
          <w:rFonts w:cs="Times New Roman"/>
          <w:i/>
          <w:iCs/>
        </w:rPr>
        <w:t>La política en el siglo XXI: Arte, mito o ciencia</w:t>
      </w:r>
      <w:r w:rsidRPr="00125AF8">
        <w:rPr>
          <w:rFonts w:cs="Times New Roman"/>
        </w:rPr>
        <w:t>. España: Penguin Random House Grupo Editorial S.A.U.</w:t>
      </w:r>
    </w:p>
    <w:p w14:paraId="3A033B23" w14:textId="77777777" w:rsidR="00AB78FC" w:rsidRPr="00125AF8" w:rsidRDefault="00AB78FC" w:rsidP="00AB78FC">
      <w:pPr>
        <w:pStyle w:val="Bibliography"/>
        <w:rPr>
          <w:rFonts w:cs="Times New Roman"/>
        </w:rPr>
      </w:pPr>
      <w:r w:rsidRPr="00125AF8">
        <w:rPr>
          <w:rFonts w:cs="Times New Roman"/>
        </w:rPr>
        <w:t xml:space="preserve">Blanco, V. S., &amp; De la Fuente, J. R. (2010). Opinión pública y democracia deliberativa en la Sociedad Red. </w:t>
      </w:r>
      <w:r w:rsidRPr="00125AF8">
        <w:rPr>
          <w:rFonts w:cs="Times New Roman"/>
          <w:i/>
          <w:iCs/>
        </w:rPr>
        <w:t>Ayer</w:t>
      </w:r>
      <w:r w:rsidRPr="00125AF8">
        <w:rPr>
          <w:rFonts w:cs="Times New Roman"/>
        </w:rPr>
        <w:t>, 139-162.</w:t>
      </w:r>
    </w:p>
    <w:p w14:paraId="2900811D" w14:textId="77777777" w:rsidR="00AB78FC" w:rsidRPr="00125AF8" w:rsidRDefault="00AB78FC" w:rsidP="00AB78FC">
      <w:pPr>
        <w:pStyle w:val="Bibliography"/>
        <w:rPr>
          <w:rFonts w:cs="Times New Roman"/>
        </w:rPr>
      </w:pPr>
      <w:r w:rsidRPr="00125AF8">
        <w:rPr>
          <w:rFonts w:cs="Times New Roman"/>
        </w:rPr>
        <w:t xml:space="preserve">Caldevilla-Domínguez, D. (2009). Democracia 2.0: La política se introduce en las redes sociales. </w:t>
      </w:r>
      <w:r w:rsidRPr="00125AF8">
        <w:rPr>
          <w:rFonts w:cs="Times New Roman"/>
          <w:i/>
          <w:iCs/>
        </w:rPr>
        <w:t>2</w:t>
      </w:r>
      <w:r w:rsidRPr="00125AF8">
        <w:rPr>
          <w:rFonts w:cs="Times New Roman"/>
        </w:rPr>
        <w:t xml:space="preserve">, </w:t>
      </w:r>
      <w:r w:rsidRPr="00125AF8">
        <w:rPr>
          <w:rFonts w:cs="Times New Roman"/>
          <w:i/>
          <w:iCs/>
        </w:rPr>
        <w:t>III</w:t>
      </w:r>
      <w:r w:rsidRPr="00125AF8">
        <w:rPr>
          <w:rFonts w:cs="Times New Roman"/>
        </w:rPr>
        <w:t>, 31-48.</w:t>
      </w:r>
    </w:p>
    <w:p w14:paraId="1365EF62" w14:textId="77777777" w:rsidR="00AB78FC" w:rsidRPr="00125AF8" w:rsidRDefault="00AB78FC" w:rsidP="00AB78FC">
      <w:pPr>
        <w:pStyle w:val="Bibliography"/>
        <w:rPr>
          <w:rFonts w:cs="Times New Roman"/>
        </w:rPr>
      </w:pPr>
      <w:r w:rsidRPr="00125AF8">
        <w:rPr>
          <w:rFonts w:cs="Times New Roman"/>
        </w:rPr>
        <w:t xml:space="preserve">Canavilhas, J. (2013). </w:t>
      </w:r>
      <w:r w:rsidRPr="00125AF8">
        <w:rPr>
          <w:rFonts w:cs="Times New Roman"/>
          <w:i/>
          <w:iCs/>
        </w:rPr>
        <w:t>Contenidos periodísticos en el ecosistema líquido: Entre la convergencia y la divergencia</w:t>
      </w:r>
      <w:r w:rsidRPr="00125AF8">
        <w:rPr>
          <w:rFonts w:cs="Times New Roman"/>
        </w:rPr>
        <w:t>. 9-24.</w:t>
      </w:r>
    </w:p>
    <w:p w14:paraId="489D3EC5" w14:textId="77777777" w:rsidR="00AB78FC" w:rsidRPr="00125AF8" w:rsidRDefault="00AB78FC" w:rsidP="00AB78FC">
      <w:pPr>
        <w:pStyle w:val="Bibliography"/>
        <w:rPr>
          <w:rFonts w:cs="Times New Roman"/>
        </w:rPr>
      </w:pPr>
      <w:r w:rsidRPr="00125AF8">
        <w:rPr>
          <w:rFonts w:cs="Times New Roman"/>
        </w:rPr>
        <w:t xml:space="preserve">Cantril, H. (2015). </w:t>
      </w:r>
      <w:r w:rsidRPr="00125AF8">
        <w:rPr>
          <w:rFonts w:cs="Times New Roman"/>
          <w:i/>
          <w:iCs/>
        </w:rPr>
        <w:t>Gauging Public Opinion</w:t>
      </w:r>
      <w:r w:rsidRPr="00125AF8">
        <w:rPr>
          <w:rFonts w:cs="Times New Roman"/>
        </w:rPr>
        <w:t>. Princeton University Press.</w:t>
      </w:r>
    </w:p>
    <w:p w14:paraId="537DDFEF" w14:textId="77777777" w:rsidR="00AB78FC" w:rsidRPr="00125AF8" w:rsidRDefault="00AB78FC" w:rsidP="00AB78FC">
      <w:pPr>
        <w:pStyle w:val="Bibliography"/>
        <w:rPr>
          <w:rFonts w:cs="Times New Roman"/>
        </w:rPr>
      </w:pPr>
      <w:r w:rsidRPr="00125AF8">
        <w:rPr>
          <w:rFonts w:cs="Times New Roman"/>
        </w:rPr>
        <w:t xml:space="preserve">Castells, M. (2008). </w:t>
      </w:r>
      <w:r w:rsidRPr="00125AF8">
        <w:rPr>
          <w:rFonts w:cs="Times New Roman"/>
          <w:i/>
          <w:iCs/>
        </w:rPr>
        <w:t>Comunicación, poder y contrapoder en la sociedad red (II). Los nuevos espacios de la comunicación</w:t>
      </w:r>
      <w:r w:rsidRPr="00125AF8">
        <w:rPr>
          <w:rFonts w:cs="Times New Roman"/>
        </w:rPr>
        <w:t xml:space="preserve">. </w:t>
      </w:r>
      <w:r w:rsidRPr="00125AF8">
        <w:rPr>
          <w:rFonts w:cs="Times New Roman"/>
          <w:i/>
          <w:iCs/>
        </w:rPr>
        <w:t>75</w:t>
      </w:r>
      <w:r w:rsidRPr="00125AF8">
        <w:rPr>
          <w:rFonts w:cs="Times New Roman"/>
        </w:rPr>
        <w:t>, 11-23.</w:t>
      </w:r>
    </w:p>
    <w:p w14:paraId="1F04C1E5" w14:textId="77777777" w:rsidR="00AB78FC" w:rsidRPr="00125AF8" w:rsidRDefault="00AB78FC" w:rsidP="00AB78FC">
      <w:pPr>
        <w:pStyle w:val="Bibliography"/>
        <w:rPr>
          <w:rFonts w:cs="Times New Roman"/>
        </w:rPr>
      </w:pPr>
      <w:r w:rsidRPr="00125AF8">
        <w:rPr>
          <w:rFonts w:cs="Times New Roman"/>
        </w:rPr>
        <w:t xml:space="preserve">Castells, M. (2009). </w:t>
      </w:r>
      <w:r w:rsidRPr="00125AF8">
        <w:rPr>
          <w:rFonts w:cs="Times New Roman"/>
          <w:i/>
          <w:iCs/>
        </w:rPr>
        <w:t>Comunicación y Poder</w:t>
      </w:r>
      <w:r w:rsidRPr="00125AF8">
        <w:rPr>
          <w:rFonts w:cs="Times New Roman"/>
        </w:rPr>
        <w:t>. Barcelona: Alianza Editorial.</w:t>
      </w:r>
    </w:p>
    <w:p w14:paraId="148F4184" w14:textId="77777777" w:rsidR="00AB78FC" w:rsidRPr="00125AF8" w:rsidRDefault="00AB78FC" w:rsidP="00AB78FC">
      <w:pPr>
        <w:pStyle w:val="Bibliography"/>
        <w:rPr>
          <w:rFonts w:cs="Times New Roman"/>
        </w:rPr>
      </w:pPr>
      <w:r w:rsidRPr="00125AF8">
        <w:rPr>
          <w:rFonts w:cs="Times New Roman"/>
        </w:rPr>
        <w:lastRenderedPageBreak/>
        <w:t xml:space="preserve">Cervi, L., &amp; Roca, N. (2017). </w:t>
      </w:r>
      <w:r w:rsidRPr="00125AF8">
        <w:rPr>
          <w:rFonts w:cs="Times New Roman"/>
          <w:i/>
          <w:iCs/>
        </w:rPr>
        <w:t>La modernización de la campaña electoral para las elecciones generales de España en 2015. ¿Hacia la americanización?</w:t>
      </w:r>
      <w:r w:rsidRPr="00125AF8">
        <w:rPr>
          <w:rFonts w:cs="Times New Roman"/>
        </w:rPr>
        <w:t xml:space="preserve"> </w:t>
      </w:r>
      <w:r w:rsidRPr="00125AF8">
        <w:rPr>
          <w:rFonts w:cs="Times New Roman"/>
          <w:i/>
          <w:iCs/>
        </w:rPr>
        <w:t>13</w:t>
      </w:r>
      <w:r w:rsidRPr="00125AF8">
        <w:rPr>
          <w:rFonts w:cs="Times New Roman"/>
        </w:rPr>
        <w:t>, 133-150.</w:t>
      </w:r>
    </w:p>
    <w:p w14:paraId="56D117D4" w14:textId="77777777" w:rsidR="00AB78FC" w:rsidRPr="00125AF8" w:rsidRDefault="00AB78FC" w:rsidP="00AB78FC">
      <w:pPr>
        <w:pStyle w:val="Bibliography"/>
        <w:rPr>
          <w:rFonts w:cs="Times New Roman"/>
        </w:rPr>
      </w:pPr>
      <w:r w:rsidRPr="00125AF8">
        <w:rPr>
          <w:rFonts w:cs="Times New Roman"/>
        </w:rPr>
        <w:t xml:space="preserve">Chomsky, N. (1992). </w:t>
      </w:r>
      <w:r w:rsidRPr="00125AF8">
        <w:rPr>
          <w:rFonts w:cs="Times New Roman"/>
          <w:i/>
          <w:iCs/>
        </w:rPr>
        <w:t>El control de los medios de comunicación</w:t>
      </w:r>
      <w:r w:rsidRPr="00125AF8">
        <w:rPr>
          <w:rFonts w:cs="Times New Roman"/>
        </w:rPr>
        <w:t>.</w:t>
      </w:r>
    </w:p>
    <w:p w14:paraId="2E8C06AB" w14:textId="77777777" w:rsidR="00AB78FC" w:rsidRPr="00125AF8" w:rsidRDefault="00AB78FC" w:rsidP="00AB78FC">
      <w:pPr>
        <w:pStyle w:val="Bibliography"/>
        <w:rPr>
          <w:rFonts w:cs="Times New Roman"/>
        </w:rPr>
      </w:pPr>
      <w:r w:rsidRPr="00125AF8">
        <w:rPr>
          <w:rFonts w:cs="Times New Roman"/>
        </w:rPr>
        <w:t xml:space="preserve">Comisión Económica para América Latina y el Caribe. (2016). </w:t>
      </w:r>
      <w:r w:rsidRPr="00125AF8">
        <w:rPr>
          <w:rFonts w:cs="Times New Roman"/>
          <w:i/>
          <w:iCs/>
        </w:rPr>
        <w:t>La nueva revolución digital</w:t>
      </w:r>
      <w:r w:rsidRPr="00125AF8">
        <w:rPr>
          <w:rFonts w:cs="Times New Roman"/>
        </w:rPr>
        <w:t>. Recuperado de https://goo.gl/mbN9x6</w:t>
      </w:r>
    </w:p>
    <w:p w14:paraId="4CE8A21E" w14:textId="77777777" w:rsidR="00AB78FC" w:rsidRPr="00125AF8" w:rsidRDefault="00AB78FC" w:rsidP="00AB78FC">
      <w:pPr>
        <w:pStyle w:val="Bibliography"/>
        <w:rPr>
          <w:rFonts w:cs="Times New Roman"/>
        </w:rPr>
      </w:pPr>
      <w:r w:rsidRPr="00125AF8">
        <w:rPr>
          <w:rFonts w:cs="Times New Roman"/>
        </w:rPr>
        <w:t>Consejo Nacional Electoral. (2017). Distributivo Electoral.</w:t>
      </w:r>
    </w:p>
    <w:p w14:paraId="13A02421" w14:textId="77777777" w:rsidR="00AB78FC" w:rsidRPr="00125AF8" w:rsidRDefault="00AB78FC" w:rsidP="00AB78FC">
      <w:pPr>
        <w:pStyle w:val="Bibliography"/>
        <w:rPr>
          <w:rFonts w:cs="Times New Roman"/>
        </w:rPr>
      </w:pPr>
      <w:r w:rsidRPr="00125AF8">
        <w:rPr>
          <w:rFonts w:cs="Times New Roman"/>
        </w:rPr>
        <w:t xml:space="preserve">D’Adamo, O. J., Freidenberg, F., &amp; Beaudoux, V. G. (2007). </w:t>
      </w:r>
      <w:r w:rsidRPr="00125AF8">
        <w:rPr>
          <w:rFonts w:cs="Times New Roman"/>
          <w:i/>
          <w:iCs/>
        </w:rPr>
        <w:t>Medios de comunicación y opinión pública</w:t>
      </w:r>
      <w:r w:rsidRPr="00125AF8">
        <w:rPr>
          <w:rFonts w:cs="Times New Roman"/>
        </w:rPr>
        <w:t>. McGraw-Hill Interamericana de España S.L.</w:t>
      </w:r>
    </w:p>
    <w:p w14:paraId="0196C78E" w14:textId="77777777" w:rsidR="00AB78FC" w:rsidRPr="00125AF8" w:rsidRDefault="00AB78FC" w:rsidP="00AB78FC">
      <w:pPr>
        <w:pStyle w:val="Bibliography"/>
        <w:rPr>
          <w:rFonts w:cs="Times New Roman"/>
        </w:rPr>
      </w:pPr>
      <w:r w:rsidRPr="00125AF8">
        <w:rPr>
          <w:rFonts w:cs="Times New Roman"/>
        </w:rPr>
        <w:t xml:space="preserve">Espino-Sánchez, G. (2014). La política en internet, ¿de la mediatización a la convergencia digital? </w:t>
      </w:r>
      <w:r w:rsidRPr="00125AF8">
        <w:rPr>
          <w:rFonts w:cs="Times New Roman"/>
          <w:i/>
          <w:iCs/>
        </w:rPr>
        <w:t>Convergencia</w:t>
      </w:r>
      <w:r w:rsidRPr="00125AF8">
        <w:rPr>
          <w:rFonts w:cs="Times New Roman"/>
        </w:rPr>
        <w:t xml:space="preserve">, </w:t>
      </w:r>
      <w:r w:rsidRPr="00125AF8">
        <w:rPr>
          <w:rFonts w:cs="Times New Roman"/>
          <w:i/>
          <w:iCs/>
        </w:rPr>
        <w:t>21</w:t>
      </w:r>
      <w:r w:rsidRPr="00125AF8">
        <w:rPr>
          <w:rFonts w:cs="Times New Roman"/>
        </w:rPr>
        <w:t>(65), 39-63.</w:t>
      </w:r>
    </w:p>
    <w:p w14:paraId="10724398" w14:textId="77777777" w:rsidR="00AB78FC" w:rsidRPr="00125AF8" w:rsidRDefault="00AB78FC" w:rsidP="00AB78FC">
      <w:pPr>
        <w:pStyle w:val="Bibliography"/>
        <w:rPr>
          <w:rFonts w:cs="Times New Roman"/>
        </w:rPr>
      </w:pPr>
      <w:r w:rsidRPr="00125AF8">
        <w:rPr>
          <w:rFonts w:cs="Times New Roman"/>
        </w:rPr>
        <w:t xml:space="preserve">Fernandez-García, N. (2017, junio). Fake news: una oportunidad para la alfabetización mediática. </w:t>
      </w:r>
      <w:r w:rsidRPr="00125AF8">
        <w:rPr>
          <w:rFonts w:cs="Times New Roman"/>
          <w:i/>
          <w:iCs/>
        </w:rPr>
        <w:t>Revista  Nueva Sociedad</w:t>
      </w:r>
      <w:r w:rsidRPr="00125AF8">
        <w:rPr>
          <w:rFonts w:cs="Times New Roman"/>
        </w:rPr>
        <w:t xml:space="preserve">, </w:t>
      </w:r>
      <w:r w:rsidRPr="00125AF8">
        <w:rPr>
          <w:rFonts w:cs="Times New Roman"/>
          <w:i/>
          <w:iCs/>
        </w:rPr>
        <w:t>269</w:t>
      </w:r>
      <w:r w:rsidRPr="00125AF8">
        <w:rPr>
          <w:rFonts w:cs="Times New Roman"/>
        </w:rPr>
        <w:t>, 66-77.</w:t>
      </w:r>
    </w:p>
    <w:p w14:paraId="0A97C9C2" w14:textId="77777777" w:rsidR="00AB78FC" w:rsidRPr="00125AF8" w:rsidRDefault="00AB78FC" w:rsidP="00AB78FC">
      <w:pPr>
        <w:pStyle w:val="Bibliography"/>
        <w:rPr>
          <w:rFonts w:cs="Times New Roman"/>
        </w:rPr>
      </w:pPr>
      <w:r w:rsidRPr="00125AF8">
        <w:rPr>
          <w:rFonts w:cs="Times New Roman"/>
        </w:rPr>
        <w:t xml:space="preserve">González-Bustamante, B. (2015). Evaluando Twitter como indicador de opinión pública: una mirada al arribo de Bachelet a la presidencial chilena 2013. </w:t>
      </w:r>
      <w:r w:rsidRPr="00125AF8">
        <w:rPr>
          <w:rFonts w:cs="Times New Roman"/>
          <w:i/>
          <w:iCs/>
        </w:rPr>
        <w:t>Revista SAAP</w:t>
      </w:r>
      <w:r w:rsidRPr="00125AF8">
        <w:rPr>
          <w:rFonts w:cs="Times New Roman"/>
        </w:rPr>
        <w:t xml:space="preserve">, </w:t>
      </w:r>
      <w:r w:rsidRPr="00125AF8">
        <w:rPr>
          <w:rFonts w:cs="Times New Roman"/>
          <w:i/>
          <w:iCs/>
        </w:rPr>
        <w:t>9</w:t>
      </w:r>
      <w:r w:rsidRPr="00125AF8">
        <w:rPr>
          <w:rFonts w:cs="Times New Roman"/>
        </w:rPr>
        <w:t>(1), 119-141.</w:t>
      </w:r>
    </w:p>
    <w:p w14:paraId="7C23C48B" w14:textId="77777777" w:rsidR="00AB78FC" w:rsidRPr="00125AF8" w:rsidRDefault="00AB78FC" w:rsidP="00AB78FC">
      <w:pPr>
        <w:pStyle w:val="Bibliography"/>
        <w:rPr>
          <w:rFonts w:cs="Times New Roman"/>
        </w:rPr>
      </w:pPr>
      <w:r w:rsidRPr="00125AF8">
        <w:rPr>
          <w:rFonts w:cs="Times New Roman"/>
        </w:rPr>
        <w:t xml:space="preserve">Guillermo Lasso denuncia fraude electoral ante misión de observadores de la OEA. (2017, abril 3). </w:t>
      </w:r>
      <w:r w:rsidRPr="00125AF8">
        <w:rPr>
          <w:rFonts w:cs="Times New Roman"/>
          <w:i/>
          <w:iCs/>
        </w:rPr>
        <w:t>El Universo</w:t>
      </w:r>
      <w:r w:rsidRPr="00125AF8">
        <w:rPr>
          <w:rFonts w:cs="Times New Roman"/>
        </w:rPr>
        <w:t>.</w:t>
      </w:r>
    </w:p>
    <w:p w14:paraId="0337FF60" w14:textId="77777777" w:rsidR="00AB78FC" w:rsidRPr="00125AF8" w:rsidRDefault="00AB78FC" w:rsidP="00AB78FC">
      <w:pPr>
        <w:pStyle w:val="Bibliography"/>
        <w:rPr>
          <w:rFonts w:cs="Times New Roman"/>
        </w:rPr>
      </w:pPr>
      <w:r w:rsidRPr="00125AF8">
        <w:rPr>
          <w:rFonts w:cs="Times New Roman"/>
        </w:rPr>
        <w:t xml:space="preserve">Harfoush, R. (2010). </w:t>
      </w:r>
      <w:r w:rsidRPr="00125AF8">
        <w:rPr>
          <w:rFonts w:cs="Times New Roman"/>
          <w:i/>
          <w:iCs/>
        </w:rPr>
        <w:t>Yes We Did</w:t>
      </w:r>
      <w:r w:rsidRPr="00125AF8">
        <w:rPr>
          <w:rFonts w:cs="Times New Roman"/>
        </w:rPr>
        <w:t>. Barcelona: Grupo Planeta.</w:t>
      </w:r>
    </w:p>
    <w:p w14:paraId="164CACEA" w14:textId="77777777" w:rsidR="00AB78FC" w:rsidRPr="00125AF8" w:rsidRDefault="00AB78FC" w:rsidP="00AB78FC">
      <w:pPr>
        <w:pStyle w:val="Bibliography"/>
        <w:rPr>
          <w:rFonts w:cs="Times New Roman"/>
        </w:rPr>
      </w:pPr>
      <w:r w:rsidRPr="00125AF8">
        <w:rPr>
          <w:rFonts w:cs="Times New Roman"/>
        </w:rPr>
        <w:t xml:space="preserve">Hernández, V. E. (2011). Ecuador: avances y desafíos de Alianza PAIS. </w:t>
      </w:r>
      <w:r w:rsidRPr="00125AF8">
        <w:rPr>
          <w:rFonts w:cs="Times New Roman"/>
          <w:i/>
          <w:iCs/>
        </w:rPr>
        <w:t>Nueva Sociedad</w:t>
      </w:r>
      <w:r w:rsidRPr="00125AF8">
        <w:rPr>
          <w:rFonts w:cs="Times New Roman"/>
        </w:rPr>
        <w:t>, (234), 129-142.</w:t>
      </w:r>
    </w:p>
    <w:p w14:paraId="169258D7" w14:textId="77777777" w:rsidR="00AB78FC" w:rsidRPr="00125AF8" w:rsidRDefault="00AB78FC" w:rsidP="00AB78FC">
      <w:pPr>
        <w:pStyle w:val="Bibliography"/>
        <w:rPr>
          <w:rFonts w:cs="Times New Roman"/>
        </w:rPr>
      </w:pPr>
      <w:r w:rsidRPr="00125AF8">
        <w:rPr>
          <w:rFonts w:cs="Times New Roman"/>
        </w:rPr>
        <w:t xml:space="preserve">Instituto Nacional de Estadísticas y Censos. (2016). </w:t>
      </w:r>
      <w:r w:rsidRPr="00125AF8">
        <w:rPr>
          <w:rFonts w:cs="Times New Roman"/>
          <w:i/>
          <w:iCs/>
        </w:rPr>
        <w:t>Estudio sobre el acceso a las Tecnologías de la Información y comunicación - TIC</w:t>
      </w:r>
      <w:r w:rsidRPr="00125AF8">
        <w:rPr>
          <w:rFonts w:cs="Times New Roman"/>
        </w:rPr>
        <w:t xml:space="preserve"> [Estadístico].</w:t>
      </w:r>
    </w:p>
    <w:p w14:paraId="0766F3B2" w14:textId="77777777" w:rsidR="00AB78FC" w:rsidRPr="00125AF8" w:rsidRDefault="00AB78FC" w:rsidP="00AB78FC">
      <w:pPr>
        <w:pStyle w:val="Bibliography"/>
        <w:rPr>
          <w:rFonts w:cs="Times New Roman"/>
        </w:rPr>
      </w:pPr>
      <w:r w:rsidRPr="00125AF8">
        <w:rPr>
          <w:rFonts w:cs="Times New Roman"/>
        </w:rPr>
        <w:t xml:space="preserve">Islas-Carmona, O. (2008). El prosumidor. El actor comunicativo de la sociedad de la ubicuidad. </w:t>
      </w:r>
      <w:r w:rsidRPr="00125AF8">
        <w:rPr>
          <w:rFonts w:cs="Times New Roman"/>
          <w:i/>
          <w:iCs/>
        </w:rPr>
        <w:t>Palabra clave</w:t>
      </w:r>
      <w:r w:rsidRPr="00125AF8">
        <w:rPr>
          <w:rFonts w:cs="Times New Roman"/>
        </w:rPr>
        <w:t xml:space="preserve">, </w:t>
      </w:r>
      <w:r w:rsidRPr="00125AF8">
        <w:rPr>
          <w:rFonts w:cs="Times New Roman"/>
          <w:i/>
          <w:iCs/>
        </w:rPr>
        <w:t>11</w:t>
      </w:r>
      <w:r w:rsidRPr="00125AF8">
        <w:rPr>
          <w:rFonts w:cs="Times New Roman"/>
        </w:rPr>
        <w:t>(1), 29-39.</w:t>
      </w:r>
    </w:p>
    <w:p w14:paraId="139FA100" w14:textId="77777777" w:rsidR="00AB78FC" w:rsidRPr="00125AF8" w:rsidRDefault="00AB78FC" w:rsidP="00AB78FC">
      <w:pPr>
        <w:pStyle w:val="Bibliography"/>
        <w:rPr>
          <w:rFonts w:cs="Times New Roman"/>
        </w:rPr>
      </w:pPr>
      <w:r w:rsidRPr="00125AF8">
        <w:rPr>
          <w:rFonts w:cs="Times New Roman"/>
        </w:rPr>
        <w:lastRenderedPageBreak/>
        <w:t>Jaramillo, A. (2017, abril 21). Supercom multa a siete medios de Ecuador por no publicar nota de Página 12, que no tenía contrastación [Medio digital]. Recuperado de Diario EL COMERCIO website: https://www.elcomercio.com/actualidad/supercom-multa-siete-medios-ecuador.html.</w:t>
      </w:r>
    </w:p>
    <w:p w14:paraId="6DF02C5A" w14:textId="77777777" w:rsidR="00AB78FC" w:rsidRPr="00125AF8" w:rsidRDefault="00AB78FC" w:rsidP="00AB78FC">
      <w:pPr>
        <w:pStyle w:val="Bibliography"/>
        <w:rPr>
          <w:rFonts w:cs="Times New Roman"/>
        </w:rPr>
      </w:pPr>
      <w:r w:rsidRPr="00125AF8">
        <w:rPr>
          <w:rFonts w:cs="Times New Roman"/>
        </w:rPr>
        <w:t xml:space="preserve">Latour, B. (2008). </w:t>
      </w:r>
      <w:r w:rsidRPr="00125AF8">
        <w:rPr>
          <w:rFonts w:cs="Times New Roman"/>
          <w:i/>
          <w:iCs/>
        </w:rPr>
        <w:t>Reensamblar lo social: una introducción a la teoría del actor-red</w:t>
      </w:r>
      <w:r w:rsidRPr="00125AF8">
        <w:rPr>
          <w:rFonts w:cs="Times New Roman"/>
        </w:rPr>
        <w:t>. Buenos Aires: Ediciones Manantial.</w:t>
      </w:r>
    </w:p>
    <w:p w14:paraId="31E2711B" w14:textId="77777777" w:rsidR="00AB78FC" w:rsidRPr="00125AF8" w:rsidRDefault="00AB78FC" w:rsidP="00AB78FC">
      <w:pPr>
        <w:pStyle w:val="Bibliography"/>
        <w:rPr>
          <w:rFonts w:cs="Times New Roman"/>
        </w:rPr>
      </w:pPr>
      <w:r w:rsidRPr="00125AF8">
        <w:rPr>
          <w:rFonts w:cs="Times New Roman"/>
        </w:rPr>
        <w:t xml:space="preserve">Lévy, P. (2007). </w:t>
      </w:r>
      <w:r w:rsidRPr="00125AF8">
        <w:rPr>
          <w:rFonts w:cs="Times New Roman"/>
          <w:i/>
          <w:iCs/>
        </w:rPr>
        <w:t>Cibercultura. Informe al Consejo de Europa</w:t>
      </w:r>
      <w:r w:rsidRPr="00125AF8">
        <w:rPr>
          <w:rFonts w:cs="Times New Roman"/>
        </w:rPr>
        <w:t>. Rubí (Barcelona): Anthtopos.</w:t>
      </w:r>
    </w:p>
    <w:p w14:paraId="5719EEC0" w14:textId="77777777" w:rsidR="00AB78FC" w:rsidRPr="00125AF8" w:rsidRDefault="00AB78FC" w:rsidP="00AB78FC">
      <w:pPr>
        <w:pStyle w:val="Bibliography"/>
        <w:rPr>
          <w:rFonts w:cs="Times New Roman"/>
        </w:rPr>
      </w:pPr>
      <w:r w:rsidRPr="00125AF8">
        <w:rPr>
          <w:rFonts w:cs="Times New Roman"/>
        </w:rPr>
        <w:t xml:space="preserve">Martín-Barbero, S. (2007). Estratega de la Comunicación y del Management Narrativo. Entrevista a Rafael Alberto Pérez. </w:t>
      </w:r>
      <w:r w:rsidRPr="00125AF8">
        <w:rPr>
          <w:rFonts w:cs="Times New Roman"/>
          <w:i/>
          <w:iCs/>
        </w:rPr>
        <w:t>Revista RE - Presentaciones</w:t>
      </w:r>
      <w:r w:rsidRPr="00125AF8">
        <w:rPr>
          <w:rFonts w:cs="Times New Roman"/>
        </w:rPr>
        <w:t xml:space="preserve">, </w:t>
      </w:r>
      <w:r w:rsidRPr="00125AF8">
        <w:rPr>
          <w:rFonts w:cs="Times New Roman"/>
          <w:i/>
          <w:iCs/>
        </w:rPr>
        <w:t>2</w:t>
      </w:r>
      <w:r w:rsidRPr="00125AF8">
        <w:rPr>
          <w:rFonts w:cs="Times New Roman"/>
        </w:rPr>
        <w:t>, 175-181.</w:t>
      </w:r>
    </w:p>
    <w:p w14:paraId="18E922B4" w14:textId="77777777" w:rsidR="00AB78FC" w:rsidRPr="00125AF8" w:rsidRDefault="00AB78FC" w:rsidP="00AB78FC">
      <w:pPr>
        <w:pStyle w:val="Bibliography"/>
        <w:rPr>
          <w:rFonts w:cs="Times New Roman"/>
        </w:rPr>
      </w:pPr>
      <w:r w:rsidRPr="00125AF8">
        <w:rPr>
          <w:rFonts w:cs="Times New Roman"/>
        </w:rPr>
        <w:t xml:space="preserve">McCombs, M. (2006). </w:t>
      </w:r>
      <w:r w:rsidRPr="00125AF8">
        <w:rPr>
          <w:rFonts w:cs="Times New Roman"/>
          <w:i/>
          <w:iCs/>
        </w:rPr>
        <w:t>Estableciendo la agenda: el impacto de los medios en la opinión pública y el conocimiento</w:t>
      </w:r>
      <w:r w:rsidRPr="00125AF8">
        <w:rPr>
          <w:rFonts w:cs="Times New Roman"/>
        </w:rPr>
        <w:t>. Barcelona: Paidós.</w:t>
      </w:r>
    </w:p>
    <w:p w14:paraId="42E51CE5" w14:textId="77777777" w:rsidR="00AB78FC" w:rsidRPr="00125AF8" w:rsidRDefault="00AB78FC" w:rsidP="00AB78FC">
      <w:pPr>
        <w:pStyle w:val="Bibliography"/>
        <w:rPr>
          <w:rFonts w:cs="Times New Roman"/>
        </w:rPr>
      </w:pPr>
      <w:r w:rsidRPr="00125AF8">
        <w:rPr>
          <w:rFonts w:cs="Times New Roman"/>
        </w:rPr>
        <w:t xml:space="preserve">McCombs, M., &amp; Shaw, D. (1972). The Agenda-Setting Function of Mass Media. </w:t>
      </w:r>
      <w:r w:rsidRPr="00125AF8">
        <w:rPr>
          <w:rFonts w:cs="Times New Roman"/>
          <w:i/>
          <w:iCs/>
        </w:rPr>
        <w:t>American Association for Public Opinion Research</w:t>
      </w:r>
      <w:r w:rsidRPr="00125AF8">
        <w:rPr>
          <w:rFonts w:cs="Times New Roman"/>
        </w:rPr>
        <w:t xml:space="preserve">, </w:t>
      </w:r>
      <w:r w:rsidRPr="00125AF8">
        <w:rPr>
          <w:rFonts w:cs="Times New Roman"/>
          <w:i/>
          <w:iCs/>
        </w:rPr>
        <w:t>36</w:t>
      </w:r>
      <w:r w:rsidRPr="00125AF8">
        <w:rPr>
          <w:rFonts w:cs="Times New Roman"/>
        </w:rPr>
        <w:t>(2), 176-187.</w:t>
      </w:r>
    </w:p>
    <w:p w14:paraId="6A925E4C" w14:textId="77777777" w:rsidR="00AB78FC" w:rsidRPr="00125AF8" w:rsidRDefault="00AB78FC" w:rsidP="00AB78FC">
      <w:pPr>
        <w:pStyle w:val="Bibliography"/>
        <w:rPr>
          <w:rFonts w:cs="Times New Roman"/>
        </w:rPr>
      </w:pPr>
      <w:r w:rsidRPr="00125AF8">
        <w:rPr>
          <w:rFonts w:cs="Times New Roman"/>
        </w:rPr>
        <w:t xml:space="preserve">Moreno, I. (2001). Genoma Digital. </w:t>
      </w:r>
      <w:r w:rsidRPr="00125AF8">
        <w:rPr>
          <w:rFonts w:cs="Times New Roman"/>
          <w:i/>
          <w:iCs/>
        </w:rPr>
        <w:t>Anàlisi: quaderns de comunicació i cultura</w:t>
      </w:r>
      <w:r w:rsidRPr="00125AF8">
        <w:rPr>
          <w:rFonts w:cs="Times New Roman"/>
        </w:rPr>
        <w:t xml:space="preserve">, </w:t>
      </w:r>
      <w:r w:rsidRPr="00125AF8">
        <w:rPr>
          <w:rFonts w:cs="Times New Roman"/>
          <w:i/>
          <w:iCs/>
        </w:rPr>
        <w:t>27</w:t>
      </w:r>
      <w:r w:rsidRPr="00125AF8">
        <w:rPr>
          <w:rFonts w:cs="Times New Roman"/>
        </w:rPr>
        <w:t>, 101-144.</w:t>
      </w:r>
    </w:p>
    <w:p w14:paraId="0C387309" w14:textId="77777777" w:rsidR="00AB78FC" w:rsidRPr="00125AF8" w:rsidRDefault="00AB78FC" w:rsidP="00AB78FC">
      <w:pPr>
        <w:pStyle w:val="Bibliography"/>
        <w:rPr>
          <w:rFonts w:cs="Times New Roman"/>
        </w:rPr>
      </w:pPr>
      <w:r w:rsidRPr="00125AF8">
        <w:rPr>
          <w:rFonts w:cs="Times New Roman"/>
        </w:rPr>
        <w:t xml:space="preserve">Namakforoosh, M. N. (2000). </w:t>
      </w:r>
      <w:r w:rsidRPr="00125AF8">
        <w:rPr>
          <w:rFonts w:cs="Times New Roman"/>
          <w:i/>
          <w:iCs/>
        </w:rPr>
        <w:t>Metodología de la investigación</w:t>
      </w:r>
      <w:r w:rsidRPr="00125AF8">
        <w:rPr>
          <w:rFonts w:cs="Times New Roman"/>
        </w:rPr>
        <w:t xml:space="preserve"> (segunda). México: Limusa.</w:t>
      </w:r>
    </w:p>
    <w:p w14:paraId="6CA1E98C" w14:textId="77777777" w:rsidR="00AB78FC" w:rsidRPr="00125AF8" w:rsidRDefault="00AB78FC" w:rsidP="00AB78FC">
      <w:pPr>
        <w:pStyle w:val="Bibliography"/>
        <w:rPr>
          <w:rFonts w:cs="Times New Roman"/>
        </w:rPr>
      </w:pPr>
      <w:r w:rsidRPr="00125AF8">
        <w:rPr>
          <w:rFonts w:cs="Times New Roman"/>
        </w:rPr>
        <w:t xml:space="preserve">Noelle-Neumann, E. (1995). </w:t>
      </w:r>
      <w:r w:rsidRPr="00125AF8">
        <w:rPr>
          <w:rFonts w:cs="Times New Roman"/>
          <w:i/>
          <w:iCs/>
        </w:rPr>
        <w:t>La espiral del silencio: opinión pública: nuestra piel social</w:t>
      </w:r>
      <w:r w:rsidRPr="00125AF8">
        <w:rPr>
          <w:rFonts w:cs="Times New Roman"/>
        </w:rPr>
        <w:t>. Barcelona: Paidós.</w:t>
      </w:r>
    </w:p>
    <w:p w14:paraId="1A89926D" w14:textId="77777777" w:rsidR="00AB78FC" w:rsidRPr="00125AF8" w:rsidRDefault="00AB78FC" w:rsidP="00AB78FC">
      <w:pPr>
        <w:pStyle w:val="Bibliography"/>
        <w:rPr>
          <w:rFonts w:cs="Times New Roman"/>
        </w:rPr>
      </w:pPr>
      <w:r w:rsidRPr="00125AF8">
        <w:rPr>
          <w:rFonts w:cs="Times New Roman"/>
        </w:rPr>
        <w:t xml:space="preserve">Opinión Pública Ecuador. (2016). </w:t>
      </w:r>
      <w:r w:rsidRPr="00125AF8">
        <w:rPr>
          <w:rFonts w:cs="Times New Roman"/>
          <w:i/>
          <w:iCs/>
        </w:rPr>
        <w:t>Política y campañas</w:t>
      </w:r>
      <w:r w:rsidRPr="00125AF8">
        <w:rPr>
          <w:rFonts w:cs="Times New Roman"/>
        </w:rPr>
        <w:t xml:space="preserve"> [Encuesta nacional y local]. Recuperado de https://www.opinionpublica.ec/politica-elecciones.html</w:t>
      </w:r>
    </w:p>
    <w:p w14:paraId="2AC32F19" w14:textId="77777777" w:rsidR="00AB78FC" w:rsidRPr="00125AF8" w:rsidRDefault="00AB78FC" w:rsidP="00AB78FC">
      <w:pPr>
        <w:pStyle w:val="Bibliography"/>
        <w:rPr>
          <w:rFonts w:cs="Times New Roman"/>
        </w:rPr>
      </w:pPr>
      <w:r w:rsidRPr="00125AF8">
        <w:rPr>
          <w:rFonts w:cs="Times New Roman"/>
        </w:rPr>
        <w:t xml:space="preserve">Orejuela, S. (2009). Personalización política: la imagen del político como estrategia electoral. </w:t>
      </w:r>
      <w:r w:rsidRPr="00125AF8">
        <w:rPr>
          <w:rFonts w:cs="Times New Roman"/>
          <w:i/>
          <w:iCs/>
        </w:rPr>
        <w:t>Revista de comunicación</w:t>
      </w:r>
      <w:r w:rsidRPr="00125AF8">
        <w:rPr>
          <w:rFonts w:cs="Times New Roman"/>
        </w:rPr>
        <w:t>, (8), 60-83.</w:t>
      </w:r>
    </w:p>
    <w:p w14:paraId="1CF2A135" w14:textId="77777777" w:rsidR="00AB78FC" w:rsidRPr="00125AF8" w:rsidRDefault="00AB78FC" w:rsidP="00AB78FC">
      <w:pPr>
        <w:pStyle w:val="Bibliography"/>
        <w:rPr>
          <w:rFonts w:cs="Times New Roman"/>
        </w:rPr>
      </w:pPr>
      <w:r w:rsidRPr="00125AF8">
        <w:rPr>
          <w:rFonts w:cs="Times New Roman"/>
        </w:rPr>
        <w:lastRenderedPageBreak/>
        <w:t xml:space="preserve">Orejuela, S. (2012). </w:t>
      </w:r>
      <w:r w:rsidRPr="00125AF8">
        <w:rPr>
          <w:rFonts w:cs="Times New Roman"/>
          <w:i/>
          <w:iCs/>
        </w:rPr>
        <w:t>Twitter en la Comunicación Institucional. Dónde, cómo y cuándo hay razones para el uso de este servicio de microblogging desde el poder institucional. Ollanta Humala: un Presidente que se comunica por Twitter. Twitter in Institutional Communication.</w:t>
      </w:r>
      <w:r w:rsidRPr="00125AF8">
        <w:rPr>
          <w:rFonts w:cs="Times New Roman"/>
        </w:rPr>
        <w:t xml:space="preserve"> 1-14. Recuperado de https://goo.gl/Bp87Ez</w:t>
      </w:r>
    </w:p>
    <w:p w14:paraId="231F40E7" w14:textId="77777777" w:rsidR="00AB78FC" w:rsidRPr="00125AF8" w:rsidRDefault="00AB78FC" w:rsidP="00AB78FC">
      <w:pPr>
        <w:pStyle w:val="Bibliography"/>
        <w:rPr>
          <w:rFonts w:cs="Times New Roman"/>
        </w:rPr>
      </w:pPr>
      <w:r w:rsidRPr="00125AF8">
        <w:rPr>
          <w:rFonts w:cs="Times New Roman"/>
        </w:rPr>
        <w:t xml:space="preserve">Orihuela, J. L. (2006). </w:t>
      </w:r>
      <w:r w:rsidRPr="00125AF8">
        <w:rPr>
          <w:rFonts w:cs="Times New Roman"/>
          <w:i/>
          <w:iCs/>
        </w:rPr>
        <w:t>La Revolución de los Blogs</w:t>
      </w:r>
      <w:r w:rsidRPr="00125AF8">
        <w:rPr>
          <w:rFonts w:cs="Times New Roman"/>
        </w:rPr>
        <w:t>. Recuperado de https://goo.gl/acfdJM</w:t>
      </w:r>
    </w:p>
    <w:p w14:paraId="01099ECF" w14:textId="77777777" w:rsidR="00AB78FC" w:rsidRPr="00125AF8" w:rsidRDefault="00AB78FC" w:rsidP="00AB78FC">
      <w:pPr>
        <w:pStyle w:val="Bibliography"/>
        <w:rPr>
          <w:rFonts w:cs="Times New Roman"/>
        </w:rPr>
      </w:pPr>
      <w:r w:rsidRPr="00125AF8">
        <w:rPr>
          <w:rFonts w:cs="Times New Roman"/>
        </w:rPr>
        <w:t xml:space="preserve">Orihuela, J. L. (2011). </w:t>
      </w:r>
      <w:r w:rsidRPr="00125AF8">
        <w:rPr>
          <w:rFonts w:cs="Times New Roman"/>
          <w:i/>
          <w:iCs/>
        </w:rPr>
        <w:t>Mundo Twitter: Una guía para comprender y dominar la plataforma que cambió la red</w:t>
      </w:r>
      <w:r w:rsidRPr="00125AF8">
        <w:rPr>
          <w:rFonts w:cs="Times New Roman"/>
        </w:rPr>
        <w:t>. Grupo Planeta.</w:t>
      </w:r>
    </w:p>
    <w:p w14:paraId="691E2A36" w14:textId="77777777" w:rsidR="00AB78FC" w:rsidRPr="00125AF8" w:rsidRDefault="00AB78FC" w:rsidP="00AB78FC">
      <w:pPr>
        <w:pStyle w:val="Bibliography"/>
        <w:rPr>
          <w:rFonts w:cs="Times New Roman"/>
        </w:rPr>
      </w:pPr>
      <w:r w:rsidRPr="00125AF8">
        <w:rPr>
          <w:rFonts w:cs="Times New Roman"/>
        </w:rPr>
        <w:t xml:space="preserve">Ortega, C. G., &amp; Azagra, R. Z. (2014). La campaña virtual en Twitter: análisis de las cuentas de Rajoy y de Rubalcaba en las elecciones generales de 2011. </w:t>
      </w:r>
      <w:r w:rsidRPr="00125AF8">
        <w:rPr>
          <w:rFonts w:cs="Times New Roman"/>
          <w:i/>
          <w:iCs/>
        </w:rPr>
        <w:t>Historia y Comunicación Social</w:t>
      </w:r>
      <w:r w:rsidRPr="00125AF8">
        <w:rPr>
          <w:rFonts w:cs="Times New Roman"/>
        </w:rPr>
        <w:t xml:space="preserve">, </w:t>
      </w:r>
      <w:r w:rsidRPr="00125AF8">
        <w:rPr>
          <w:rFonts w:cs="Times New Roman"/>
          <w:i/>
          <w:iCs/>
        </w:rPr>
        <w:t>19</w:t>
      </w:r>
      <w:r w:rsidRPr="00125AF8">
        <w:rPr>
          <w:rFonts w:cs="Times New Roman"/>
        </w:rPr>
        <w:t>, 299.</w:t>
      </w:r>
    </w:p>
    <w:p w14:paraId="4546509B" w14:textId="77777777" w:rsidR="00AB78FC" w:rsidRPr="00125AF8" w:rsidRDefault="00AB78FC" w:rsidP="00AB78FC">
      <w:pPr>
        <w:pStyle w:val="Bibliography"/>
        <w:rPr>
          <w:rFonts w:cs="Times New Roman"/>
        </w:rPr>
      </w:pPr>
      <w:r w:rsidRPr="00125AF8">
        <w:rPr>
          <w:rFonts w:cs="Times New Roman"/>
        </w:rPr>
        <w:t>Programa de Gobierno de Alianza País 2017-2021. (2017). Recuperado de Consejo Nacional Electoral website: https://app05.cne.gob.ec/CANDIDATOS2017/GeoCandidatos.aspx</w:t>
      </w:r>
    </w:p>
    <w:p w14:paraId="358F1A55" w14:textId="77777777" w:rsidR="00AB78FC" w:rsidRPr="00125AF8" w:rsidRDefault="00AB78FC" w:rsidP="00AB78FC">
      <w:pPr>
        <w:pStyle w:val="Bibliography"/>
        <w:rPr>
          <w:rFonts w:cs="Times New Roman"/>
        </w:rPr>
      </w:pPr>
      <w:r w:rsidRPr="00125AF8">
        <w:rPr>
          <w:rFonts w:cs="Times New Roman"/>
        </w:rPr>
        <w:t xml:space="preserve">Rincón, O. (2010). ¿Hay que defender a los medios de comunicación del Estado o al Estado de los medios y a los periodistas? En </w:t>
      </w:r>
      <w:r w:rsidRPr="00125AF8">
        <w:rPr>
          <w:rFonts w:cs="Times New Roman"/>
          <w:i/>
          <w:iCs/>
        </w:rPr>
        <w:t>¿Por qué nos odian tanto? [Estado y medios de comunicación en América Latina]</w:t>
      </w:r>
      <w:r w:rsidRPr="00125AF8">
        <w:rPr>
          <w:rFonts w:cs="Times New Roman"/>
        </w:rPr>
        <w:t xml:space="preserve"> (pp. 5-13). Bogotá: Centro de Competencia en Comunicación para América Latina.</w:t>
      </w:r>
    </w:p>
    <w:p w14:paraId="4DF2086B" w14:textId="77777777" w:rsidR="00AB78FC" w:rsidRPr="00125AF8" w:rsidRDefault="00AB78FC" w:rsidP="00AB78FC">
      <w:pPr>
        <w:pStyle w:val="Bibliography"/>
        <w:rPr>
          <w:rFonts w:cs="Times New Roman"/>
        </w:rPr>
      </w:pPr>
      <w:r w:rsidRPr="00125AF8">
        <w:rPr>
          <w:rFonts w:cs="Times New Roman"/>
        </w:rPr>
        <w:t xml:space="preserve">Sanchez, J., &amp; Magallón, R. (2016). </w:t>
      </w:r>
      <w:r w:rsidRPr="00125AF8">
        <w:rPr>
          <w:rFonts w:cs="Times New Roman"/>
          <w:i/>
          <w:iCs/>
        </w:rPr>
        <w:t>Estrategias de organización y acción política digital</w:t>
      </w:r>
      <w:r w:rsidRPr="00125AF8">
        <w:rPr>
          <w:rFonts w:cs="Times New Roman"/>
        </w:rPr>
        <w:t>. 9-16.</w:t>
      </w:r>
    </w:p>
    <w:p w14:paraId="5939CD08" w14:textId="77777777" w:rsidR="00AB78FC" w:rsidRPr="00125AF8" w:rsidRDefault="00AB78FC" w:rsidP="00AB78FC">
      <w:pPr>
        <w:pStyle w:val="Bibliography"/>
        <w:rPr>
          <w:rFonts w:cs="Times New Roman"/>
        </w:rPr>
      </w:pPr>
      <w:r w:rsidRPr="00125AF8">
        <w:rPr>
          <w:rFonts w:cs="Times New Roman"/>
        </w:rPr>
        <w:t xml:space="preserve">Schmitt, C., &amp; Agapito, R. (1998). </w:t>
      </w:r>
      <w:r w:rsidRPr="00125AF8">
        <w:rPr>
          <w:rFonts w:cs="Times New Roman"/>
          <w:i/>
          <w:iCs/>
        </w:rPr>
        <w:t>El concepto de lo político</w:t>
      </w:r>
      <w:r w:rsidRPr="00125AF8">
        <w:rPr>
          <w:rFonts w:cs="Times New Roman"/>
        </w:rPr>
        <w:t>. Alianza.</w:t>
      </w:r>
    </w:p>
    <w:p w14:paraId="197B95C8" w14:textId="77777777" w:rsidR="00AB78FC" w:rsidRPr="00125AF8" w:rsidRDefault="00AB78FC" w:rsidP="00AB78FC">
      <w:pPr>
        <w:pStyle w:val="Bibliography"/>
        <w:rPr>
          <w:rFonts w:cs="Times New Roman"/>
        </w:rPr>
      </w:pPr>
      <w:r w:rsidRPr="00125AF8">
        <w:rPr>
          <w:rFonts w:cs="Times New Roman"/>
        </w:rPr>
        <w:t xml:space="preserve">Soria-Moya, N. (2017). Elecciones presidenciales Ecuador 2017: entre el continuismo y la derecha. </w:t>
      </w:r>
      <w:r w:rsidRPr="00125AF8">
        <w:rPr>
          <w:rFonts w:cs="Times New Roman"/>
          <w:i/>
          <w:iCs/>
        </w:rPr>
        <w:t>Periscopio Electoral</w:t>
      </w:r>
      <w:r w:rsidRPr="00125AF8">
        <w:rPr>
          <w:rFonts w:cs="Times New Roman"/>
        </w:rPr>
        <w:t xml:space="preserve">, </w:t>
      </w:r>
      <w:r w:rsidRPr="00125AF8">
        <w:rPr>
          <w:rFonts w:cs="Times New Roman"/>
          <w:i/>
          <w:iCs/>
        </w:rPr>
        <w:t>31</w:t>
      </w:r>
      <w:r w:rsidRPr="00125AF8">
        <w:rPr>
          <w:rFonts w:cs="Times New Roman"/>
        </w:rPr>
        <w:t>, 18-19.</w:t>
      </w:r>
    </w:p>
    <w:p w14:paraId="352DE662" w14:textId="77777777" w:rsidR="00AB78FC" w:rsidRPr="00125AF8" w:rsidRDefault="00AB78FC" w:rsidP="00AB78FC">
      <w:pPr>
        <w:pStyle w:val="Bibliography"/>
        <w:rPr>
          <w:rFonts w:cs="Times New Roman"/>
        </w:rPr>
      </w:pPr>
      <w:r w:rsidRPr="00125AF8">
        <w:rPr>
          <w:rFonts w:cs="Times New Roman"/>
        </w:rPr>
        <w:t xml:space="preserve">Ureña, D., &amp; Rodríguez, R. (2011). </w:t>
      </w:r>
      <w:r w:rsidRPr="00125AF8">
        <w:rPr>
          <w:rFonts w:cs="Times New Roman"/>
          <w:i/>
          <w:iCs/>
        </w:rPr>
        <w:t>Diez razones para el uso de Twitter como herramienta en la comunicación política y electoral</w:t>
      </w:r>
      <w:r w:rsidRPr="00125AF8">
        <w:rPr>
          <w:rFonts w:cs="Times New Roman"/>
        </w:rPr>
        <w:t xml:space="preserve">. </w:t>
      </w:r>
      <w:r w:rsidRPr="00125AF8">
        <w:rPr>
          <w:rFonts w:cs="Times New Roman"/>
          <w:i/>
          <w:iCs/>
        </w:rPr>
        <w:t>10</w:t>
      </w:r>
      <w:r w:rsidRPr="00125AF8">
        <w:rPr>
          <w:rFonts w:cs="Times New Roman"/>
        </w:rPr>
        <w:t>, 89-116.</w:t>
      </w:r>
    </w:p>
    <w:p w14:paraId="3CEC1771" w14:textId="77777777" w:rsidR="00AB78FC" w:rsidRPr="00125AF8" w:rsidRDefault="00AB78FC" w:rsidP="00AB78FC">
      <w:pPr>
        <w:pStyle w:val="Bibliography"/>
        <w:rPr>
          <w:rFonts w:cs="Times New Roman"/>
        </w:rPr>
      </w:pPr>
      <w:r w:rsidRPr="00125AF8">
        <w:rPr>
          <w:rFonts w:cs="Times New Roman"/>
        </w:rPr>
        <w:lastRenderedPageBreak/>
        <w:t xml:space="preserve">Váscones, J. C. (2018, noviembre 10). </w:t>
      </w:r>
      <w:r w:rsidRPr="00125AF8">
        <w:rPr>
          <w:rFonts w:cs="Times New Roman"/>
          <w:i/>
          <w:iCs/>
        </w:rPr>
        <w:t>Campaña de Lenín Moreno - Alianza País</w:t>
      </w:r>
      <w:r w:rsidRPr="00125AF8">
        <w:rPr>
          <w:rFonts w:cs="Times New Roman"/>
        </w:rPr>
        <w:t>.</w:t>
      </w:r>
    </w:p>
    <w:p w14:paraId="763EFF5D" w14:textId="2AD06199" w:rsidR="008C0ED1" w:rsidRPr="0088071E" w:rsidRDefault="00AB78FC" w:rsidP="0088071E">
      <w:pPr>
        <w:autoSpaceDE w:val="0"/>
        <w:autoSpaceDN w:val="0"/>
        <w:adjustRightInd w:val="0"/>
        <w:spacing w:after="200" w:line="360" w:lineRule="auto"/>
        <w:jc w:val="both"/>
        <w:rPr>
          <w:rFonts w:cs="Times New Roman"/>
          <w:b/>
          <w:lang w:val="es-ES_tradnl"/>
        </w:rPr>
      </w:pPr>
      <w:r w:rsidRPr="00125AF8">
        <w:rPr>
          <w:rFonts w:cs="Times New Roman"/>
          <w:b/>
          <w:lang w:val="es-ES_tradnl"/>
        </w:rPr>
        <w:fldChar w:fldCharType="end"/>
      </w:r>
    </w:p>
    <w:sectPr w:rsidR="008C0ED1" w:rsidRPr="0088071E" w:rsidSect="00DF6D56">
      <w:footerReference w:type="even" r:id="rId17"/>
      <w:footerReference w:type="default" r:id="rId18"/>
      <w:type w:val="continuous"/>
      <w:pgSz w:w="11900" w:h="16820"/>
      <w:pgMar w:top="1418" w:right="1418" w:bottom="1418" w:left="1701"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A390F4" w14:textId="77777777" w:rsidR="0028396B" w:rsidRDefault="0028396B" w:rsidP="00835508">
      <w:r>
        <w:separator/>
      </w:r>
    </w:p>
  </w:endnote>
  <w:endnote w:type="continuationSeparator" w:id="0">
    <w:p w14:paraId="0D947708" w14:textId="77777777" w:rsidR="0028396B" w:rsidRDefault="0028396B" w:rsidP="008355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00004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Times">
    <w:panose1 w:val="00000000000000000000"/>
    <w:charset w:val="4D"/>
    <w:family w:val="roman"/>
    <w:notTrueType/>
    <w:pitch w:val="variable"/>
    <w:sig w:usb0="00000003" w:usb1="00000000" w:usb2="00000000" w:usb3="00000000" w:csb0="00000001"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libri Light">
    <w:panose1 w:val="020F0302020204030204"/>
    <w:charset w:val="00"/>
    <w:family w:val="auto"/>
    <w:pitch w:val="variable"/>
    <w:sig w:usb0="A00002EF" w:usb1="4000207B" w:usb2="00000000" w:usb3="00000000" w:csb0="0000019F" w:csb1="00000000"/>
  </w:font>
  <w:font w:name="AppleMyungjo">
    <w:panose1 w:val="02000500000000000000"/>
    <w:charset w:val="81"/>
    <w:family w:val="auto"/>
    <w:pitch w:val="variable"/>
    <w:sig w:usb0="00000001" w:usb1="09060000" w:usb2="00000010" w:usb3="00000000" w:csb0="0008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374672157"/>
      <w:docPartObj>
        <w:docPartGallery w:val="Page Numbers (Bottom of Page)"/>
        <w:docPartUnique/>
      </w:docPartObj>
    </w:sdtPr>
    <w:sdtEndPr>
      <w:rPr>
        <w:rStyle w:val="PageNumber"/>
      </w:rPr>
    </w:sdtEndPr>
    <w:sdtContent>
      <w:p w14:paraId="57A4FCA3" w14:textId="2603CBDE" w:rsidR="003F35B6" w:rsidRDefault="003F35B6" w:rsidP="009E64F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CBC081" w14:textId="77777777" w:rsidR="003F35B6" w:rsidRDefault="003F35B6">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2065783190"/>
      <w:docPartObj>
        <w:docPartGallery w:val="Page Numbers (Bottom of Page)"/>
        <w:docPartUnique/>
      </w:docPartObj>
    </w:sdtPr>
    <w:sdtEndPr>
      <w:rPr>
        <w:rStyle w:val="PageNumber"/>
      </w:rPr>
    </w:sdtEndPr>
    <w:sdtContent>
      <w:p w14:paraId="1C44F90E" w14:textId="2F36881B" w:rsidR="003F35B6" w:rsidRDefault="003F35B6" w:rsidP="009E64F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16DA2">
          <w:rPr>
            <w:rStyle w:val="PageNumber"/>
            <w:noProof/>
          </w:rPr>
          <w:t>2</w:t>
        </w:r>
        <w:r>
          <w:rPr>
            <w:rStyle w:val="PageNumber"/>
          </w:rPr>
          <w:fldChar w:fldCharType="end"/>
        </w:r>
      </w:p>
    </w:sdtContent>
  </w:sdt>
  <w:p w14:paraId="48AFD32B" w14:textId="77777777" w:rsidR="003F35B6" w:rsidRDefault="003F35B6">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360192" w14:textId="77777777" w:rsidR="0028396B" w:rsidRDefault="0028396B" w:rsidP="00835508">
      <w:r>
        <w:separator/>
      </w:r>
    </w:p>
  </w:footnote>
  <w:footnote w:type="continuationSeparator" w:id="0">
    <w:p w14:paraId="476B97CB" w14:textId="77777777" w:rsidR="0028396B" w:rsidRDefault="0028396B" w:rsidP="00835508">
      <w:r>
        <w:continuationSeparator/>
      </w:r>
    </w:p>
  </w:footnote>
  <w:footnote w:id="1">
    <w:p w14:paraId="2B2F6878" w14:textId="27427E5C" w:rsidR="003F35B6" w:rsidRPr="00614B91" w:rsidRDefault="003F35B6" w:rsidP="008F0FBB">
      <w:pPr>
        <w:jc w:val="both"/>
        <w:rPr>
          <w:rFonts w:eastAsia="Times New Roman" w:cs="Times New Roman"/>
          <w:sz w:val="20"/>
          <w:szCs w:val="20"/>
          <w:lang w:val="es-EC"/>
        </w:rPr>
      </w:pPr>
      <w:r w:rsidRPr="00614B91">
        <w:rPr>
          <w:rStyle w:val="FootnoteReference"/>
          <w:rFonts w:cs="Times New Roman"/>
          <w:sz w:val="20"/>
          <w:szCs w:val="20"/>
        </w:rPr>
        <w:footnoteRef/>
      </w:r>
      <w:r w:rsidRPr="00614B91">
        <w:rPr>
          <w:rFonts w:cs="Times New Roman"/>
          <w:sz w:val="20"/>
          <w:szCs w:val="20"/>
          <w:lang w:val="es-EC"/>
        </w:rPr>
        <w:t xml:space="preserve"> </w:t>
      </w:r>
      <w:r w:rsidRPr="00614B91">
        <w:rPr>
          <w:rFonts w:eastAsia="Times New Roman" w:cs="Times New Roman"/>
          <w:sz w:val="20"/>
          <w:szCs w:val="20"/>
          <w:lang w:val="es-ES_tradnl"/>
        </w:rPr>
        <w:t>Véase el Artículo 18 de la Ley Orgánica de Comunicación registrada en el 2013, donde se establece que “los medios de comunicación tienen el deber de cubrir y difundir los hechos de interés público. La omisión deliberada y recurrente de la difusión de temas de interés público constituye un acto de censura previa”.</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D5118F"/>
    <w:multiLevelType w:val="multilevel"/>
    <w:tmpl w:val="E168F064"/>
    <w:lvl w:ilvl="0">
      <w:start w:val="1"/>
      <w:numFmt w:val="decimal"/>
      <w:lvlText w:val="%1."/>
      <w:lvlJc w:val="left"/>
      <w:pPr>
        <w:ind w:left="720" w:hanging="360"/>
      </w:pPr>
      <w:rPr>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0EAE4AD6"/>
    <w:multiLevelType w:val="hybridMultilevel"/>
    <w:tmpl w:val="39EED41E"/>
    <w:lvl w:ilvl="0" w:tplc="3E221D36">
      <w:start w:val="1"/>
      <w:numFmt w:val="decimal"/>
      <w:lvlText w:val="%1."/>
      <w:lvlJc w:val="left"/>
      <w:pPr>
        <w:ind w:left="1069" w:hanging="360"/>
      </w:pPr>
      <w:rPr>
        <w:rFonts w:hint="default"/>
        <w:b/>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1A5729F1"/>
    <w:multiLevelType w:val="hybridMultilevel"/>
    <w:tmpl w:val="66B00AA0"/>
    <w:lvl w:ilvl="0" w:tplc="0DE8C418">
      <w:start w:val="1"/>
      <w:numFmt w:val="decimal"/>
      <w:lvlText w:val="%1."/>
      <w:lvlJc w:val="left"/>
      <w:pPr>
        <w:ind w:left="720" w:hanging="360"/>
      </w:pPr>
      <w:rPr>
        <w:rFonts w:eastAsia="Times New Roman" w:hint="default"/>
        <w:b/>
        <w:color w:val="2222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B633106"/>
    <w:multiLevelType w:val="hybridMultilevel"/>
    <w:tmpl w:val="5F6AF3BC"/>
    <w:lvl w:ilvl="0" w:tplc="2FC02ABA">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0223274"/>
    <w:multiLevelType w:val="hybridMultilevel"/>
    <w:tmpl w:val="F5CAF4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53C7459"/>
    <w:multiLevelType w:val="hybridMultilevel"/>
    <w:tmpl w:val="B2B206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35A2162"/>
    <w:multiLevelType w:val="hybridMultilevel"/>
    <w:tmpl w:val="DCECD39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55A4747"/>
    <w:multiLevelType w:val="multilevel"/>
    <w:tmpl w:val="E168F064"/>
    <w:lvl w:ilvl="0">
      <w:start w:val="1"/>
      <w:numFmt w:val="decimal"/>
      <w:lvlText w:val="%1."/>
      <w:lvlJc w:val="left"/>
      <w:pPr>
        <w:ind w:left="2771" w:hanging="360"/>
      </w:pPr>
      <w:rPr>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nsid w:val="47321E39"/>
    <w:multiLevelType w:val="hybridMultilevel"/>
    <w:tmpl w:val="D3FC03C8"/>
    <w:lvl w:ilvl="0" w:tplc="E61ECA70">
      <w:start w:val="3"/>
      <w:numFmt w:val="bullet"/>
      <w:lvlText w:val="-"/>
      <w:lvlJc w:val="left"/>
      <w:pPr>
        <w:ind w:left="720" w:hanging="360"/>
      </w:pPr>
      <w:rPr>
        <w:rFonts w:ascii="Times New Roman" w:eastAsiaTheme="minorHAnsi" w:hAnsi="Times New Roman" w:cs="Time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0F51CA9"/>
    <w:multiLevelType w:val="hybridMultilevel"/>
    <w:tmpl w:val="7B5E30D2"/>
    <w:lvl w:ilvl="0" w:tplc="65328B4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AC00B5"/>
    <w:multiLevelType w:val="multilevel"/>
    <w:tmpl w:val="F814CEDC"/>
    <w:lvl w:ilvl="0">
      <w:start w:val="1"/>
      <w:numFmt w:val="decimal"/>
      <w:lvlText w:val="%1."/>
      <w:lvlJc w:val="left"/>
      <w:pPr>
        <w:ind w:left="1440" w:hanging="36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1">
    <w:nsid w:val="58237569"/>
    <w:multiLevelType w:val="hybridMultilevel"/>
    <w:tmpl w:val="1DE07C06"/>
    <w:lvl w:ilvl="0" w:tplc="2FC02ABA">
      <w:start w:val="1"/>
      <w:numFmt w:val="decimal"/>
      <w:lvlText w:val="%1."/>
      <w:lvlJc w:val="left"/>
      <w:pPr>
        <w:ind w:left="1429" w:hanging="360"/>
      </w:pPr>
      <w:rPr>
        <w:b/>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2">
    <w:nsid w:val="5D7C2C19"/>
    <w:multiLevelType w:val="hybridMultilevel"/>
    <w:tmpl w:val="82241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E9B1BD6"/>
    <w:multiLevelType w:val="hybridMultilevel"/>
    <w:tmpl w:val="E2520496"/>
    <w:lvl w:ilvl="0" w:tplc="51A20B16">
      <w:start w:val="1"/>
      <w:numFmt w:val="decimal"/>
      <w:lvlText w:val="%1."/>
      <w:lvlJc w:val="left"/>
      <w:pPr>
        <w:ind w:left="720" w:hanging="360"/>
      </w:pPr>
      <w:rPr>
        <w:rFonts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7114A25"/>
    <w:multiLevelType w:val="hybridMultilevel"/>
    <w:tmpl w:val="D3727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FCE7B20"/>
    <w:multiLevelType w:val="multilevel"/>
    <w:tmpl w:val="60B8D4E6"/>
    <w:lvl w:ilvl="0">
      <w:start w:val="1"/>
      <w:numFmt w:val="decimal"/>
      <w:lvlText w:val="%1."/>
      <w:lvlJc w:val="left"/>
      <w:pPr>
        <w:ind w:left="1440" w:hanging="360"/>
      </w:pPr>
      <w:rPr>
        <w:rFonts w:hint="default"/>
        <w:color w:val="000000" w:themeColor="text1"/>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16">
    <w:nsid w:val="723B193E"/>
    <w:multiLevelType w:val="hybridMultilevel"/>
    <w:tmpl w:val="60B8D4E6"/>
    <w:lvl w:ilvl="0" w:tplc="1EE81682">
      <w:start w:val="1"/>
      <w:numFmt w:val="decimal"/>
      <w:lvlText w:val="%1."/>
      <w:lvlJc w:val="left"/>
      <w:pPr>
        <w:ind w:left="1440" w:hanging="360"/>
      </w:pPr>
      <w:rPr>
        <w:rFonts w:hint="default"/>
        <w:color w:val="000000" w:themeColor="text1"/>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75017525"/>
    <w:multiLevelType w:val="hybridMultilevel"/>
    <w:tmpl w:val="9D4030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72A602A"/>
    <w:multiLevelType w:val="hybridMultilevel"/>
    <w:tmpl w:val="D794ED0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7E537939"/>
    <w:multiLevelType w:val="hybridMultilevel"/>
    <w:tmpl w:val="BC34C0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9"/>
  </w:num>
  <w:num w:numId="3">
    <w:abstractNumId w:val="7"/>
  </w:num>
  <w:num w:numId="4">
    <w:abstractNumId w:val="14"/>
  </w:num>
  <w:num w:numId="5">
    <w:abstractNumId w:val="2"/>
  </w:num>
  <w:num w:numId="6">
    <w:abstractNumId w:val="0"/>
  </w:num>
  <w:num w:numId="7">
    <w:abstractNumId w:val="6"/>
  </w:num>
  <w:num w:numId="8">
    <w:abstractNumId w:val="1"/>
  </w:num>
  <w:num w:numId="9">
    <w:abstractNumId w:val="13"/>
  </w:num>
  <w:num w:numId="10">
    <w:abstractNumId w:val="12"/>
  </w:num>
  <w:num w:numId="11">
    <w:abstractNumId w:val="17"/>
  </w:num>
  <w:num w:numId="12">
    <w:abstractNumId w:val="19"/>
  </w:num>
  <w:num w:numId="13">
    <w:abstractNumId w:val="16"/>
  </w:num>
  <w:num w:numId="14">
    <w:abstractNumId w:val="10"/>
  </w:num>
  <w:num w:numId="15">
    <w:abstractNumId w:val="15"/>
  </w:num>
  <w:num w:numId="16">
    <w:abstractNumId w:val="4"/>
  </w:num>
  <w:num w:numId="17">
    <w:abstractNumId w:val="5"/>
  </w:num>
  <w:num w:numId="18">
    <w:abstractNumId w:val="18"/>
  </w:num>
  <w:num w:numId="19">
    <w:abstractNumId w:val="3"/>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7"/>
  <w:bordersDoNotSurroundFooter/>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731"/>
    <w:rsid w:val="00002894"/>
    <w:rsid w:val="0000428F"/>
    <w:rsid w:val="000075EB"/>
    <w:rsid w:val="00012580"/>
    <w:rsid w:val="00016403"/>
    <w:rsid w:val="0001749A"/>
    <w:rsid w:val="00030278"/>
    <w:rsid w:val="00033685"/>
    <w:rsid w:val="00036328"/>
    <w:rsid w:val="00037D66"/>
    <w:rsid w:val="00037EE9"/>
    <w:rsid w:val="000449CD"/>
    <w:rsid w:val="0005480B"/>
    <w:rsid w:val="00060EB9"/>
    <w:rsid w:val="000620EC"/>
    <w:rsid w:val="00066DDC"/>
    <w:rsid w:val="0006726B"/>
    <w:rsid w:val="00072E5C"/>
    <w:rsid w:val="000753B4"/>
    <w:rsid w:val="00080046"/>
    <w:rsid w:val="000837A5"/>
    <w:rsid w:val="00084E2C"/>
    <w:rsid w:val="00093B8A"/>
    <w:rsid w:val="00094AFA"/>
    <w:rsid w:val="000A2DF8"/>
    <w:rsid w:val="000A6CA8"/>
    <w:rsid w:val="000B1731"/>
    <w:rsid w:val="000B189E"/>
    <w:rsid w:val="000B7CB4"/>
    <w:rsid w:val="000C630F"/>
    <w:rsid w:val="000D1799"/>
    <w:rsid w:val="000D7ACF"/>
    <w:rsid w:val="000D7CA8"/>
    <w:rsid w:val="000E44BA"/>
    <w:rsid w:val="000E6796"/>
    <w:rsid w:val="000F4ED1"/>
    <w:rsid w:val="000F74AC"/>
    <w:rsid w:val="00116736"/>
    <w:rsid w:val="00116CF3"/>
    <w:rsid w:val="00125AF8"/>
    <w:rsid w:val="001323AA"/>
    <w:rsid w:val="00135C05"/>
    <w:rsid w:val="001433F1"/>
    <w:rsid w:val="00143F0E"/>
    <w:rsid w:val="00146520"/>
    <w:rsid w:val="0014698D"/>
    <w:rsid w:val="00152355"/>
    <w:rsid w:val="00153853"/>
    <w:rsid w:val="00153CCA"/>
    <w:rsid w:val="001558DC"/>
    <w:rsid w:val="001609C2"/>
    <w:rsid w:val="00163AA1"/>
    <w:rsid w:val="001715F5"/>
    <w:rsid w:val="00177FF9"/>
    <w:rsid w:val="00181E68"/>
    <w:rsid w:val="001913DD"/>
    <w:rsid w:val="00195435"/>
    <w:rsid w:val="001A1FCD"/>
    <w:rsid w:val="001A6680"/>
    <w:rsid w:val="001B4580"/>
    <w:rsid w:val="001B53BF"/>
    <w:rsid w:val="001B6B50"/>
    <w:rsid w:val="001C1F39"/>
    <w:rsid w:val="001C2518"/>
    <w:rsid w:val="001C4579"/>
    <w:rsid w:val="001D0DDE"/>
    <w:rsid w:val="001D541E"/>
    <w:rsid w:val="001E4F3B"/>
    <w:rsid w:val="001F4972"/>
    <w:rsid w:val="001F5D4D"/>
    <w:rsid w:val="00200BF7"/>
    <w:rsid w:val="002011AC"/>
    <w:rsid w:val="00215EBC"/>
    <w:rsid w:val="002260B7"/>
    <w:rsid w:val="0022676B"/>
    <w:rsid w:val="00227F24"/>
    <w:rsid w:val="00233285"/>
    <w:rsid w:val="002502CB"/>
    <w:rsid w:val="002540FE"/>
    <w:rsid w:val="0025641B"/>
    <w:rsid w:val="00261C37"/>
    <w:rsid w:val="00266D45"/>
    <w:rsid w:val="00271C74"/>
    <w:rsid w:val="00283522"/>
    <w:rsid w:val="00283804"/>
    <w:rsid w:val="0028396B"/>
    <w:rsid w:val="002932D1"/>
    <w:rsid w:val="002A5DFB"/>
    <w:rsid w:val="002A6968"/>
    <w:rsid w:val="002B14A4"/>
    <w:rsid w:val="002B3A6B"/>
    <w:rsid w:val="002B4151"/>
    <w:rsid w:val="002B4980"/>
    <w:rsid w:val="002B5943"/>
    <w:rsid w:val="002B7D04"/>
    <w:rsid w:val="002C0F67"/>
    <w:rsid w:val="002C6B64"/>
    <w:rsid w:val="002D62F2"/>
    <w:rsid w:val="002D7ED9"/>
    <w:rsid w:val="002E3A2A"/>
    <w:rsid w:val="002E6FA0"/>
    <w:rsid w:val="002F2D14"/>
    <w:rsid w:val="002F6C78"/>
    <w:rsid w:val="0030304E"/>
    <w:rsid w:val="00312AD1"/>
    <w:rsid w:val="00314A7E"/>
    <w:rsid w:val="00321EE8"/>
    <w:rsid w:val="00323D48"/>
    <w:rsid w:val="00336621"/>
    <w:rsid w:val="00340B95"/>
    <w:rsid w:val="00342912"/>
    <w:rsid w:val="003461A3"/>
    <w:rsid w:val="00346804"/>
    <w:rsid w:val="00352F84"/>
    <w:rsid w:val="0035556D"/>
    <w:rsid w:val="00355BDA"/>
    <w:rsid w:val="00355EBB"/>
    <w:rsid w:val="00357F8A"/>
    <w:rsid w:val="0036111B"/>
    <w:rsid w:val="0036534E"/>
    <w:rsid w:val="003678F5"/>
    <w:rsid w:val="00371E8B"/>
    <w:rsid w:val="0037689C"/>
    <w:rsid w:val="00382A10"/>
    <w:rsid w:val="0038655B"/>
    <w:rsid w:val="003913B4"/>
    <w:rsid w:val="00392C5F"/>
    <w:rsid w:val="003A2905"/>
    <w:rsid w:val="003B5E7C"/>
    <w:rsid w:val="003B6852"/>
    <w:rsid w:val="003C09A1"/>
    <w:rsid w:val="003C41B0"/>
    <w:rsid w:val="003C4536"/>
    <w:rsid w:val="003C64C9"/>
    <w:rsid w:val="003D20AB"/>
    <w:rsid w:val="003E3F52"/>
    <w:rsid w:val="003F35B6"/>
    <w:rsid w:val="003F462B"/>
    <w:rsid w:val="0040000F"/>
    <w:rsid w:val="00400174"/>
    <w:rsid w:val="00400493"/>
    <w:rsid w:val="004079C0"/>
    <w:rsid w:val="00410334"/>
    <w:rsid w:val="004105A5"/>
    <w:rsid w:val="00415F23"/>
    <w:rsid w:val="00422144"/>
    <w:rsid w:val="0042598D"/>
    <w:rsid w:val="004456C4"/>
    <w:rsid w:val="0045086B"/>
    <w:rsid w:val="00464B7E"/>
    <w:rsid w:val="00466020"/>
    <w:rsid w:val="004676D5"/>
    <w:rsid w:val="00474642"/>
    <w:rsid w:val="00481799"/>
    <w:rsid w:val="00483BD7"/>
    <w:rsid w:val="00491D1D"/>
    <w:rsid w:val="00494D76"/>
    <w:rsid w:val="00494E94"/>
    <w:rsid w:val="0049722F"/>
    <w:rsid w:val="004A67FB"/>
    <w:rsid w:val="004A7EBC"/>
    <w:rsid w:val="004B4E5B"/>
    <w:rsid w:val="004B5629"/>
    <w:rsid w:val="004B68C6"/>
    <w:rsid w:val="004D3204"/>
    <w:rsid w:val="004D6442"/>
    <w:rsid w:val="004E1651"/>
    <w:rsid w:val="004E54D5"/>
    <w:rsid w:val="004E5B30"/>
    <w:rsid w:val="004E6ABA"/>
    <w:rsid w:val="004E721E"/>
    <w:rsid w:val="004F03F0"/>
    <w:rsid w:val="004F182A"/>
    <w:rsid w:val="004F6953"/>
    <w:rsid w:val="004F7131"/>
    <w:rsid w:val="00500175"/>
    <w:rsid w:val="00503523"/>
    <w:rsid w:val="0050699E"/>
    <w:rsid w:val="00514C5B"/>
    <w:rsid w:val="005155BB"/>
    <w:rsid w:val="00516C9A"/>
    <w:rsid w:val="00525C21"/>
    <w:rsid w:val="00526D84"/>
    <w:rsid w:val="00540A9D"/>
    <w:rsid w:val="00544FAF"/>
    <w:rsid w:val="005530A5"/>
    <w:rsid w:val="005545DF"/>
    <w:rsid w:val="0055738A"/>
    <w:rsid w:val="00560D17"/>
    <w:rsid w:val="00564503"/>
    <w:rsid w:val="00566A6A"/>
    <w:rsid w:val="005717B1"/>
    <w:rsid w:val="00574201"/>
    <w:rsid w:val="005839E9"/>
    <w:rsid w:val="00584742"/>
    <w:rsid w:val="00592E8B"/>
    <w:rsid w:val="005934E2"/>
    <w:rsid w:val="005A2BBF"/>
    <w:rsid w:val="005A3DB9"/>
    <w:rsid w:val="005B1206"/>
    <w:rsid w:val="005B35AE"/>
    <w:rsid w:val="005C1034"/>
    <w:rsid w:val="005C2123"/>
    <w:rsid w:val="005C3EC8"/>
    <w:rsid w:val="005D3668"/>
    <w:rsid w:val="005D4361"/>
    <w:rsid w:val="005E10DF"/>
    <w:rsid w:val="005E637B"/>
    <w:rsid w:val="005E743C"/>
    <w:rsid w:val="005F0C05"/>
    <w:rsid w:val="005F241E"/>
    <w:rsid w:val="00604DBE"/>
    <w:rsid w:val="00614B91"/>
    <w:rsid w:val="00615451"/>
    <w:rsid w:val="00616570"/>
    <w:rsid w:val="006224DA"/>
    <w:rsid w:val="00624967"/>
    <w:rsid w:val="0062536D"/>
    <w:rsid w:val="00633113"/>
    <w:rsid w:val="0063639A"/>
    <w:rsid w:val="00643D81"/>
    <w:rsid w:val="00647F75"/>
    <w:rsid w:val="00650BB6"/>
    <w:rsid w:val="00676881"/>
    <w:rsid w:val="006806DD"/>
    <w:rsid w:val="006820AE"/>
    <w:rsid w:val="00683902"/>
    <w:rsid w:val="00683E12"/>
    <w:rsid w:val="00687B8F"/>
    <w:rsid w:val="00692D65"/>
    <w:rsid w:val="00694816"/>
    <w:rsid w:val="006B4B86"/>
    <w:rsid w:val="006B648C"/>
    <w:rsid w:val="006B7BFF"/>
    <w:rsid w:val="006C51DA"/>
    <w:rsid w:val="006C7AD9"/>
    <w:rsid w:val="006D06B7"/>
    <w:rsid w:val="006D1314"/>
    <w:rsid w:val="006D1AD5"/>
    <w:rsid w:val="006D3C29"/>
    <w:rsid w:val="006D7FB3"/>
    <w:rsid w:val="006E24D8"/>
    <w:rsid w:val="006E6D79"/>
    <w:rsid w:val="006F41F7"/>
    <w:rsid w:val="006F4352"/>
    <w:rsid w:val="006F625D"/>
    <w:rsid w:val="006F7B8B"/>
    <w:rsid w:val="00701C2B"/>
    <w:rsid w:val="0070254F"/>
    <w:rsid w:val="00722054"/>
    <w:rsid w:val="00736235"/>
    <w:rsid w:val="0074240A"/>
    <w:rsid w:val="0074277D"/>
    <w:rsid w:val="00742A9C"/>
    <w:rsid w:val="007635A8"/>
    <w:rsid w:val="007663F7"/>
    <w:rsid w:val="00766D21"/>
    <w:rsid w:val="00772F98"/>
    <w:rsid w:val="0077446D"/>
    <w:rsid w:val="007752BC"/>
    <w:rsid w:val="00780B08"/>
    <w:rsid w:val="00782FB6"/>
    <w:rsid w:val="00793EBA"/>
    <w:rsid w:val="007A0DBB"/>
    <w:rsid w:val="007A0FD4"/>
    <w:rsid w:val="007A593D"/>
    <w:rsid w:val="007A708F"/>
    <w:rsid w:val="007A762F"/>
    <w:rsid w:val="007B1270"/>
    <w:rsid w:val="007B4A19"/>
    <w:rsid w:val="007B72DB"/>
    <w:rsid w:val="007C4E87"/>
    <w:rsid w:val="007D2207"/>
    <w:rsid w:val="007D287B"/>
    <w:rsid w:val="007D39AF"/>
    <w:rsid w:val="007D4FD6"/>
    <w:rsid w:val="007E3E9A"/>
    <w:rsid w:val="007E5C84"/>
    <w:rsid w:val="007E7460"/>
    <w:rsid w:val="007F4111"/>
    <w:rsid w:val="0080204E"/>
    <w:rsid w:val="008129CA"/>
    <w:rsid w:val="0082155C"/>
    <w:rsid w:val="00835508"/>
    <w:rsid w:val="00836C68"/>
    <w:rsid w:val="008436EF"/>
    <w:rsid w:val="00846BA9"/>
    <w:rsid w:val="008543A1"/>
    <w:rsid w:val="008556A3"/>
    <w:rsid w:val="00862D1A"/>
    <w:rsid w:val="00865C19"/>
    <w:rsid w:val="00866EB5"/>
    <w:rsid w:val="008771B5"/>
    <w:rsid w:val="0088071E"/>
    <w:rsid w:val="00881AE7"/>
    <w:rsid w:val="008921F3"/>
    <w:rsid w:val="00893CC3"/>
    <w:rsid w:val="008967BA"/>
    <w:rsid w:val="008A2E7A"/>
    <w:rsid w:val="008B2B97"/>
    <w:rsid w:val="008B3800"/>
    <w:rsid w:val="008C0A63"/>
    <w:rsid w:val="008C0ED1"/>
    <w:rsid w:val="008C0EDA"/>
    <w:rsid w:val="008D3973"/>
    <w:rsid w:val="008D53A7"/>
    <w:rsid w:val="008F0F2B"/>
    <w:rsid w:val="008F0FBB"/>
    <w:rsid w:val="008F14C1"/>
    <w:rsid w:val="009063DD"/>
    <w:rsid w:val="00910C88"/>
    <w:rsid w:val="00912637"/>
    <w:rsid w:val="00916DA2"/>
    <w:rsid w:val="009205ED"/>
    <w:rsid w:val="00924DEE"/>
    <w:rsid w:val="00926334"/>
    <w:rsid w:val="00937396"/>
    <w:rsid w:val="00940EEA"/>
    <w:rsid w:val="0094203F"/>
    <w:rsid w:val="00945769"/>
    <w:rsid w:val="00953347"/>
    <w:rsid w:val="00953AD0"/>
    <w:rsid w:val="0095600C"/>
    <w:rsid w:val="009560F9"/>
    <w:rsid w:val="00956DBB"/>
    <w:rsid w:val="009576C5"/>
    <w:rsid w:val="00970D81"/>
    <w:rsid w:val="009776E0"/>
    <w:rsid w:val="009777F8"/>
    <w:rsid w:val="0098024E"/>
    <w:rsid w:val="00981004"/>
    <w:rsid w:val="009818CA"/>
    <w:rsid w:val="009939A2"/>
    <w:rsid w:val="009A03FD"/>
    <w:rsid w:val="009A78E2"/>
    <w:rsid w:val="009B1BB5"/>
    <w:rsid w:val="009B391C"/>
    <w:rsid w:val="009B5BD8"/>
    <w:rsid w:val="009C00BF"/>
    <w:rsid w:val="009C3E02"/>
    <w:rsid w:val="009C4AAD"/>
    <w:rsid w:val="009C727C"/>
    <w:rsid w:val="009D1130"/>
    <w:rsid w:val="009E1FC5"/>
    <w:rsid w:val="009E64FF"/>
    <w:rsid w:val="009E6787"/>
    <w:rsid w:val="009F57B3"/>
    <w:rsid w:val="00A06E84"/>
    <w:rsid w:val="00A158FA"/>
    <w:rsid w:val="00A22CED"/>
    <w:rsid w:val="00A3218F"/>
    <w:rsid w:val="00A32958"/>
    <w:rsid w:val="00A3548E"/>
    <w:rsid w:val="00A35D96"/>
    <w:rsid w:val="00A44531"/>
    <w:rsid w:val="00A52626"/>
    <w:rsid w:val="00A52881"/>
    <w:rsid w:val="00A52F43"/>
    <w:rsid w:val="00A6528F"/>
    <w:rsid w:val="00A71C38"/>
    <w:rsid w:val="00A7322F"/>
    <w:rsid w:val="00A80DF8"/>
    <w:rsid w:val="00A8203E"/>
    <w:rsid w:val="00A82176"/>
    <w:rsid w:val="00A86ED7"/>
    <w:rsid w:val="00AA0908"/>
    <w:rsid w:val="00AA1B0E"/>
    <w:rsid w:val="00AB1AD0"/>
    <w:rsid w:val="00AB1C1C"/>
    <w:rsid w:val="00AB2B1E"/>
    <w:rsid w:val="00AB3331"/>
    <w:rsid w:val="00AB78FC"/>
    <w:rsid w:val="00AC065A"/>
    <w:rsid w:val="00AC3FCC"/>
    <w:rsid w:val="00AD1977"/>
    <w:rsid w:val="00AD3674"/>
    <w:rsid w:val="00AD3C5A"/>
    <w:rsid w:val="00AD6CE5"/>
    <w:rsid w:val="00AE023A"/>
    <w:rsid w:val="00AE288B"/>
    <w:rsid w:val="00AE3225"/>
    <w:rsid w:val="00AE4D6F"/>
    <w:rsid w:val="00AE76B9"/>
    <w:rsid w:val="00AF4FAF"/>
    <w:rsid w:val="00AF5669"/>
    <w:rsid w:val="00B00BB9"/>
    <w:rsid w:val="00B065E5"/>
    <w:rsid w:val="00B14DD5"/>
    <w:rsid w:val="00B21695"/>
    <w:rsid w:val="00B220AA"/>
    <w:rsid w:val="00B25B52"/>
    <w:rsid w:val="00B2743C"/>
    <w:rsid w:val="00B31DAF"/>
    <w:rsid w:val="00B34482"/>
    <w:rsid w:val="00B41A4C"/>
    <w:rsid w:val="00B41CE6"/>
    <w:rsid w:val="00B461F6"/>
    <w:rsid w:val="00B54668"/>
    <w:rsid w:val="00B57BC4"/>
    <w:rsid w:val="00B613D7"/>
    <w:rsid w:val="00B67FF0"/>
    <w:rsid w:val="00B75F3D"/>
    <w:rsid w:val="00B81561"/>
    <w:rsid w:val="00B86D2C"/>
    <w:rsid w:val="00B95661"/>
    <w:rsid w:val="00BA0BF8"/>
    <w:rsid w:val="00BA2C14"/>
    <w:rsid w:val="00BA4AA4"/>
    <w:rsid w:val="00BA6BCD"/>
    <w:rsid w:val="00BA7EA8"/>
    <w:rsid w:val="00BB5C06"/>
    <w:rsid w:val="00BC37A6"/>
    <w:rsid w:val="00BC4905"/>
    <w:rsid w:val="00BC4DB5"/>
    <w:rsid w:val="00BE5AB1"/>
    <w:rsid w:val="00BE7B42"/>
    <w:rsid w:val="00BF498F"/>
    <w:rsid w:val="00BF4E07"/>
    <w:rsid w:val="00C010A9"/>
    <w:rsid w:val="00C06E5C"/>
    <w:rsid w:val="00C109B0"/>
    <w:rsid w:val="00C11FB3"/>
    <w:rsid w:val="00C226D7"/>
    <w:rsid w:val="00C25632"/>
    <w:rsid w:val="00C3755F"/>
    <w:rsid w:val="00C40201"/>
    <w:rsid w:val="00C47B41"/>
    <w:rsid w:val="00C513A9"/>
    <w:rsid w:val="00C54F8A"/>
    <w:rsid w:val="00C65472"/>
    <w:rsid w:val="00C75D9B"/>
    <w:rsid w:val="00C90C65"/>
    <w:rsid w:val="00C9379F"/>
    <w:rsid w:val="00C94D50"/>
    <w:rsid w:val="00C95844"/>
    <w:rsid w:val="00C961E1"/>
    <w:rsid w:val="00C964DF"/>
    <w:rsid w:val="00CA7713"/>
    <w:rsid w:val="00CB3E43"/>
    <w:rsid w:val="00CB57E3"/>
    <w:rsid w:val="00CC524E"/>
    <w:rsid w:val="00CC62A2"/>
    <w:rsid w:val="00CE742F"/>
    <w:rsid w:val="00CF0B2E"/>
    <w:rsid w:val="00CF3566"/>
    <w:rsid w:val="00CF4BB9"/>
    <w:rsid w:val="00CF5469"/>
    <w:rsid w:val="00CF73A4"/>
    <w:rsid w:val="00D0334B"/>
    <w:rsid w:val="00D05D74"/>
    <w:rsid w:val="00D122EB"/>
    <w:rsid w:val="00D17229"/>
    <w:rsid w:val="00D24303"/>
    <w:rsid w:val="00D31DCE"/>
    <w:rsid w:val="00D57403"/>
    <w:rsid w:val="00D60564"/>
    <w:rsid w:val="00D67FBB"/>
    <w:rsid w:val="00D77DC9"/>
    <w:rsid w:val="00D80576"/>
    <w:rsid w:val="00D8070E"/>
    <w:rsid w:val="00D8644F"/>
    <w:rsid w:val="00D87053"/>
    <w:rsid w:val="00DA0195"/>
    <w:rsid w:val="00DB036C"/>
    <w:rsid w:val="00DB0D0B"/>
    <w:rsid w:val="00DB5AA1"/>
    <w:rsid w:val="00DB5CDF"/>
    <w:rsid w:val="00DC52C8"/>
    <w:rsid w:val="00DC6E3A"/>
    <w:rsid w:val="00DC7D3B"/>
    <w:rsid w:val="00DD1809"/>
    <w:rsid w:val="00DE4EB0"/>
    <w:rsid w:val="00DE60B4"/>
    <w:rsid w:val="00DF6AB1"/>
    <w:rsid w:val="00DF6D56"/>
    <w:rsid w:val="00E0202B"/>
    <w:rsid w:val="00E061CA"/>
    <w:rsid w:val="00E15008"/>
    <w:rsid w:val="00E159C9"/>
    <w:rsid w:val="00E15A7B"/>
    <w:rsid w:val="00E172ED"/>
    <w:rsid w:val="00E236F1"/>
    <w:rsid w:val="00E23F5F"/>
    <w:rsid w:val="00E24C1B"/>
    <w:rsid w:val="00E47551"/>
    <w:rsid w:val="00E615E5"/>
    <w:rsid w:val="00E77CE3"/>
    <w:rsid w:val="00E81CB8"/>
    <w:rsid w:val="00E820F3"/>
    <w:rsid w:val="00E84BA4"/>
    <w:rsid w:val="00E879F3"/>
    <w:rsid w:val="00E907D6"/>
    <w:rsid w:val="00E91DA6"/>
    <w:rsid w:val="00E92E2F"/>
    <w:rsid w:val="00E93C34"/>
    <w:rsid w:val="00EB13B1"/>
    <w:rsid w:val="00EB25D0"/>
    <w:rsid w:val="00EB3A3D"/>
    <w:rsid w:val="00EB7FAE"/>
    <w:rsid w:val="00ED08CE"/>
    <w:rsid w:val="00ED4F26"/>
    <w:rsid w:val="00EE423B"/>
    <w:rsid w:val="00EE70CB"/>
    <w:rsid w:val="00F011C0"/>
    <w:rsid w:val="00F02DDE"/>
    <w:rsid w:val="00F0444C"/>
    <w:rsid w:val="00F05576"/>
    <w:rsid w:val="00F071E9"/>
    <w:rsid w:val="00F0778A"/>
    <w:rsid w:val="00F07D07"/>
    <w:rsid w:val="00F16773"/>
    <w:rsid w:val="00F26B7C"/>
    <w:rsid w:val="00F31151"/>
    <w:rsid w:val="00F33DEC"/>
    <w:rsid w:val="00F347CD"/>
    <w:rsid w:val="00F470AF"/>
    <w:rsid w:val="00F56139"/>
    <w:rsid w:val="00F60889"/>
    <w:rsid w:val="00F64809"/>
    <w:rsid w:val="00F70F94"/>
    <w:rsid w:val="00F752A0"/>
    <w:rsid w:val="00F775E9"/>
    <w:rsid w:val="00F77BD0"/>
    <w:rsid w:val="00F83511"/>
    <w:rsid w:val="00F918C5"/>
    <w:rsid w:val="00FA3D6D"/>
    <w:rsid w:val="00FA3D98"/>
    <w:rsid w:val="00FA54FF"/>
    <w:rsid w:val="00FB4581"/>
    <w:rsid w:val="00FC44B3"/>
    <w:rsid w:val="00FC6D91"/>
    <w:rsid w:val="00FD5516"/>
    <w:rsid w:val="00FE3DB2"/>
    <w:rsid w:val="00FE4222"/>
    <w:rsid w:val="00FE6A1D"/>
    <w:rsid w:val="00FF1F32"/>
    <w:rsid w:val="00FF2B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A292DC2"/>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iPriority="0"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548E"/>
    <w:rPr>
      <w:rFonts w:ascii="Times New Roman" w:hAnsi="Times New Roman"/>
    </w:rPr>
  </w:style>
  <w:style w:type="paragraph" w:styleId="Heading1">
    <w:name w:val="heading 1"/>
    <w:basedOn w:val="Normal"/>
    <w:next w:val="Normal"/>
    <w:link w:val="Heading1Char"/>
    <w:uiPriority w:val="9"/>
    <w:qFormat/>
    <w:rsid w:val="0030304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E1500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15008"/>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60564"/>
    <w:pPr>
      <w:spacing w:before="100" w:beforeAutospacing="1" w:after="100" w:afterAutospacing="1"/>
    </w:pPr>
    <w:rPr>
      <w:rFonts w:cs="Times New Roman"/>
    </w:rPr>
  </w:style>
  <w:style w:type="character" w:styleId="Hyperlink">
    <w:name w:val="Hyperlink"/>
    <w:basedOn w:val="DefaultParagraphFont"/>
    <w:uiPriority w:val="99"/>
    <w:unhideWhenUsed/>
    <w:rsid w:val="00D60564"/>
    <w:rPr>
      <w:color w:val="0000FF"/>
      <w:u w:val="single"/>
    </w:rPr>
  </w:style>
  <w:style w:type="paragraph" w:styleId="Bibliography">
    <w:name w:val="Bibliography"/>
    <w:basedOn w:val="Normal"/>
    <w:next w:val="Normal"/>
    <w:uiPriority w:val="37"/>
    <w:unhideWhenUsed/>
    <w:rsid w:val="00FF2BB5"/>
    <w:pPr>
      <w:spacing w:line="480" w:lineRule="auto"/>
      <w:ind w:left="720" w:hanging="720"/>
    </w:pPr>
  </w:style>
  <w:style w:type="character" w:customStyle="1" w:styleId="tgc">
    <w:name w:val="_tgc"/>
    <w:basedOn w:val="DefaultParagraphFont"/>
    <w:rsid w:val="00AB2B1E"/>
  </w:style>
  <w:style w:type="table" w:styleId="TableGrid">
    <w:name w:val="Table Grid"/>
    <w:basedOn w:val="TableNormal"/>
    <w:uiPriority w:val="39"/>
    <w:rsid w:val="00A329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PlainTable2">
    <w:name w:val="Plain Table 2"/>
    <w:basedOn w:val="TableNormal"/>
    <w:uiPriority w:val="42"/>
    <w:rsid w:val="00A32958"/>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A32958"/>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1Light-Accent3">
    <w:name w:val="Grid Table 1 Light Accent 3"/>
    <w:basedOn w:val="TableNormal"/>
    <w:uiPriority w:val="46"/>
    <w:rsid w:val="00A32958"/>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2-Accent6">
    <w:name w:val="Grid Table 2 Accent 6"/>
    <w:basedOn w:val="TableNormal"/>
    <w:uiPriority w:val="47"/>
    <w:rsid w:val="00A32958"/>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4-Accent6">
    <w:name w:val="Grid Table 4 Accent 6"/>
    <w:basedOn w:val="TableNormal"/>
    <w:uiPriority w:val="49"/>
    <w:rsid w:val="00A32958"/>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PlainTable4">
    <w:name w:val="Plain Table 4"/>
    <w:basedOn w:val="TableNormal"/>
    <w:uiPriority w:val="44"/>
    <w:rsid w:val="00A71C38"/>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4-Accent4">
    <w:name w:val="Grid Table 4 Accent 4"/>
    <w:basedOn w:val="TableNormal"/>
    <w:uiPriority w:val="49"/>
    <w:rsid w:val="00A71C38"/>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4-Accent1">
    <w:name w:val="Grid Table 4 Accent 1"/>
    <w:basedOn w:val="TableNormal"/>
    <w:uiPriority w:val="49"/>
    <w:rsid w:val="00BF4E07"/>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4-Accent2">
    <w:name w:val="Grid Table 4 Accent 2"/>
    <w:basedOn w:val="TableNormal"/>
    <w:uiPriority w:val="49"/>
    <w:rsid w:val="006B648C"/>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5Dark-Accent6">
    <w:name w:val="Grid Table 5 Dark Accent 6"/>
    <w:basedOn w:val="TableNormal"/>
    <w:uiPriority w:val="50"/>
    <w:rsid w:val="006B648C"/>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customStyle="1" w:styleId="Heading3Char">
    <w:name w:val="Heading 3 Char"/>
    <w:basedOn w:val="DefaultParagraphFont"/>
    <w:link w:val="Heading3"/>
    <w:uiPriority w:val="9"/>
    <w:rsid w:val="00E15008"/>
    <w:rPr>
      <w:rFonts w:asciiTheme="majorHAnsi" w:eastAsiaTheme="majorEastAsia" w:hAnsiTheme="majorHAnsi" w:cstheme="majorBidi"/>
      <w:color w:val="1F4D78" w:themeColor="accent1" w:themeShade="7F"/>
    </w:rPr>
  </w:style>
  <w:style w:type="character" w:customStyle="1" w:styleId="Heading2Char">
    <w:name w:val="Heading 2 Char"/>
    <w:basedOn w:val="DefaultParagraphFont"/>
    <w:link w:val="Heading2"/>
    <w:uiPriority w:val="9"/>
    <w:rsid w:val="00E15008"/>
    <w:rPr>
      <w:rFonts w:asciiTheme="majorHAnsi" w:eastAsiaTheme="majorEastAsia" w:hAnsiTheme="majorHAnsi" w:cstheme="majorBidi"/>
      <w:color w:val="2E74B5" w:themeColor="accent1" w:themeShade="BF"/>
      <w:sz w:val="26"/>
      <w:szCs w:val="26"/>
    </w:rPr>
  </w:style>
  <w:style w:type="paragraph" w:styleId="HTMLPreformatted">
    <w:name w:val="HTML Preformatted"/>
    <w:basedOn w:val="Normal"/>
    <w:link w:val="HTMLPreformattedChar"/>
    <w:uiPriority w:val="99"/>
    <w:semiHidden/>
    <w:unhideWhenUsed/>
    <w:rsid w:val="001609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1609C2"/>
    <w:rPr>
      <w:rFonts w:ascii="Courier New" w:hAnsi="Courier New" w:cs="Courier New"/>
      <w:sz w:val="20"/>
      <w:szCs w:val="20"/>
    </w:rPr>
  </w:style>
  <w:style w:type="paragraph" w:styleId="ListParagraph">
    <w:name w:val="List Paragraph"/>
    <w:basedOn w:val="Normal"/>
    <w:uiPriority w:val="34"/>
    <w:qFormat/>
    <w:rsid w:val="00604DBE"/>
    <w:pPr>
      <w:ind w:left="720"/>
      <w:contextualSpacing/>
    </w:pPr>
  </w:style>
  <w:style w:type="table" w:styleId="GridTable4">
    <w:name w:val="Grid Table 4"/>
    <w:basedOn w:val="TableNormal"/>
    <w:uiPriority w:val="49"/>
    <w:rsid w:val="00DB5AA1"/>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Footer">
    <w:name w:val="footer"/>
    <w:basedOn w:val="Normal"/>
    <w:link w:val="FooterChar"/>
    <w:uiPriority w:val="99"/>
    <w:unhideWhenUsed/>
    <w:rsid w:val="00DB5AA1"/>
    <w:pPr>
      <w:tabs>
        <w:tab w:val="center" w:pos="4680"/>
        <w:tab w:val="right" w:pos="9360"/>
      </w:tabs>
    </w:pPr>
  </w:style>
  <w:style w:type="character" w:customStyle="1" w:styleId="FooterChar">
    <w:name w:val="Footer Char"/>
    <w:basedOn w:val="DefaultParagraphFont"/>
    <w:link w:val="Footer"/>
    <w:uiPriority w:val="99"/>
    <w:rsid w:val="00DB5AA1"/>
  </w:style>
  <w:style w:type="paragraph" w:styleId="FootnoteText">
    <w:name w:val="footnote text"/>
    <w:basedOn w:val="Normal"/>
    <w:link w:val="FootnoteTextChar"/>
    <w:uiPriority w:val="99"/>
    <w:unhideWhenUsed/>
    <w:rsid w:val="00835508"/>
  </w:style>
  <w:style w:type="character" w:customStyle="1" w:styleId="FootnoteTextChar">
    <w:name w:val="Footnote Text Char"/>
    <w:basedOn w:val="DefaultParagraphFont"/>
    <w:link w:val="FootnoteText"/>
    <w:uiPriority w:val="99"/>
    <w:rsid w:val="00835508"/>
  </w:style>
  <w:style w:type="character" w:styleId="FootnoteReference">
    <w:name w:val="footnote reference"/>
    <w:basedOn w:val="DefaultParagraphFont"/>
    <w:uiPriority w:val="99"/>
    <w:unhideWhenUsed/>
    <w:rsid w:val="00835508"/>
    <w:rPr>
      <w:vertAlign w:val="superscript"/>
    </w:rPr>
  </w:style>
  <w:style w:type="character" w:styleId="PageNumber">
    <w:name w:val="page number"/>
    <w:basedOn w:val="DefaultParagraphFont"/>
    <w:uiPriority w:val="99"/>
    <w:semiHidden/>
    <w:unhideWhenUsed/>
    <w:rsid w:val="009E64FF"/>
  </w:style>
  <w:style w:type="character" w:styleId="CommentReference">
    <w:name w:val="annotation reference"/>
    <w:basedOn w:val="DefaultParagraphFont"/>
    <w:uiPriority w:val="99"/>
    <w:semiHidden/>
    <w:unhideWhenUsed/>
    <w:rsid w:val="008F0FBB"/>
    <w:rPr>
      <w:sz w:val="16"/>
      <w:szCs w:val="16"/>
    </w:rPr>
  </w:style>
  <w:style w:type="paragraph" w:styleId="CommentText">
    <w:name w:val="annotation text"/>
    <w:basedOn w:val="Normal"/>
    <w:link w:val="CommentTextChar"/>
    <w:uiPriority w:val="99"/>
    <w:semiHidden/>
    <w:unhideWhenUsed/>
    <w:rsid w:val="008F0FBB"/>
    <w:rPr>
      <w:sz w:val="20"/>
      <w:szCs w:val="20"/>
    </w:rPr>
  </w:style>
  <w:style w:type="character" w:customStyle="1" w:styleId="CommentTextChar">
    <w:name w:val="Comment Text Char"/>
    <w:basedOn w:val="DefaultParagraphFont"/>
    <w:link w:val="CommentText"/>
    <w:uiPriority w:val="99"/>
    <w:semiHidden/>
    <w:rsid w:val="008F0FBB"/>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8F0FBB"/>
    <w:rPr>
      <w:b/>
      <w:bCs/>
    </w:rPr>
  </w:style>
  <w:style w:type="character" w:customStyle="1" w:styleId="CommentSubjectChar">
    <w:name w:val="Comment Subject Char"/>
    <w:basedOn w:val="CommentTextChar"/>
    <w:link w:val="CommentSubject"/>
    <w:uiPriority w:val="99"/>
    <w:semiHidden/>
    <w:rsid w:val="008F0FBB"/>
    <w:rPr>
      <w:rFonts w:eastAsiaTheme="minorEastAsia"/>
      <w:b/>
      <w:bCs/>
      <w:sz w:val="20"/>
      <w:szCs w:val="20"/>
    </w:rPr>
  </w:style>
  <w:style w:type="paragraph" w:styleId="BalloonText">
    <w:name w:val="Balloon Text"/>
    <w:basedOn w:val="Normal"/>
    <w:link w:val="BalloonTextChar"/>
    <w:uiPriority w:val="99"/>
    <w:semiHidden/>
    <w:unhideWhenUsed/>
    <w:rsid w:val="008F0FBB"/>
    <w:rPr>
      <w:rFonts w:cs="Times New Roman"/>
      <w:sz w:val="18"/>
      <w:szCs w:val="18"/>
    </w:rPr>
  </w:style>
  <w:style w:type="character" w:customStyle="1" w:styleId="BalloonTextChar">
    <w:name w:val="Balloon Text Char"/>
    <w:basedOn w:val="DefaultParagraphFont"/>
    <w:link w:val="BalloonText"/>
    <w:uiPriority w:val="99"/>
    <w:semiHidden/>
    <w:rsid w:val="008F0FBB"/>
    <w:rPr>
      <w:rFonts w:ascii="Times New Roman" w:eastAsiaTheme="minorEastAsia" w:hAnsi="Times New Roman" w:cs="Times New Roman"/>
      <w:sz w:val="18"/>
      <w:szCs w:val="18"/>
    </w:rPr>
  </w:style>
  <w:style w:type="table" w:styleId="ListTable2">
    <w:name w:val="List Table 2"/>
    <w:basedOn w:val="TableNormal"/>
    <w:uiPriority w:val="47"/>
    <w:rsid w:val="008F0FBB"/>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eading1Char">
    <w:name w:val="Heading 1 Char"/>
    <w:basedOn w:val="DefaultParagraphFont"/>
    <w:link w:val="Heading1"/>
    <w:uiPriority w:val="9"/>
    <w:rsid w:val="0030304E"/>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30304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0304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0304E"/>
    <w:pPr>
      <w:numPr>
        <w:ilvl w:val="1"/>
      </w:numPr>
      <w:spacing w:after="160"/>
    </w:pPr>
    <w:rPr>
      <w:color w:val="5A5A5A" w:themeColor="text1" w:themeTint="A5"/>
      <w:spacing w:val="15"/>
      <w:sz w:val="22"/>
      <w:szCs w:val="22"/>
    </w:rPr>
  </w:style>
  <w:style w:type="character" w:customStyle="1" w:styleId="SubtitleChar">
    <w:name w:val="Subtitle Char"/>
    <w:basedOn w:val="DefaultParagraphFont"/>
    <w:link w:val="Subtitle"/>
    <w:uiPriority w:val="11"/>
    <w:rsid w:val="0030304E"/>
    <w:rPr>
      <w:rFonts w:eastAsiaTheme="minorEastAsia"/>
      <w:color w:val="5A5A5A" w:themeColor="text1" w:themeTint="A5"/>
      <w:spacing w:val="15"/>
      <w:sz w:val="22"/>
      <w:szCs w:val="22"/>
    </w:rPr>
  </w:style>
  <w:style w:type="character" w:styleId="SubtleEmphasis">
    <w:name w:val="Subtle Emphasis"/>
    <w:basedOn w:val="DefaultParagraphFont"/>
    <w:uiPriority w:val="19"/>
    <w:qFormat/>
    <w:rsid w:val="007A593D"/>
    <w:rPr>
      <w:i/>
      <w:iCs/>
      <w:color w:val="404040" w:themeColor="text1" w:themeTint="BF"/>
    </w:rPr>
  </w:style>
  <w:style w:type="character" w:styleId="Emphasis">
    <w:name w:val="Emphasis"/>
    <w:basedOn w:val="DefaultParagraphFont"/>
    <w:uiPriority w:val="20"/>
    <w:qFormat/>
    <w:rsid w:val="007A593D"/>
    <w:rPr>
      <w:i/>
      <w:iCs/>
    </w:rPr>
  </w:style>
  <w:style w:type="paragraph" w:styleId="Index1">
    <w:name w:val="index 1"/>
    <w:basedOn w:val="Normal"/>
    <w:next w:val="Normal"/>
    <w:autoRedefine/>
    <w:uiPriority w:val="99"/>
    <w:unhideWhenUsed/>
    <w:rsid w:val="007A593D"/>
    <w:pPr>
      <w:ind w:left="240" w:hanging="240"/>
    </w:pPr>
    <w:rPr>
      <w:sz w:val="20"/>
      <w:szCs w:val="20"/>
    </w:rPr>
  </w:style>
  <w:style w:type="paragraph" w:styleId="Index2">
    <w:name w:val="index 2"/>
    <w:basedOn w:val="Normal"/>
    <w:next w:val="Normal"/>
    <w:autoRedefine/>
    <w:uiPriority w:val="99"/>
    <w:unhideWhenUsed/>
    <w:rsid w:val="007A593D"/>
    <w:pPr>
      <w:ind w:left="480" w:hanging="240"/>
    </w:pPr>
    <w:rPr>
      <w:sz w:val="20"/>
      <w:szCs w:val="20"/>
    </w:rPr>
  </w:style>
  <w:style w:type="paragraph" w:styleId="Index3">
    <w:name w:val="index 3"/>
    <w:basedOn w:val="Normal"/>
    <w:next w:val="Normal"/>
    <w:autoRedefine/>
    <w:uiPriority w:val="99"/>
    <w:unhideWhenUsed/>
    <w:rsid w:val="007A593D"/>
    <w:pPr>
      <w:ind w:left="720" w:hanging="240"/>
    </w:pPr>
    <w:rPr>
      <w:sz w:val="20"/>
      <w:szCs w:val="20"/>
    </w:rPr>
  </w:style>
  <w:style w:type="paragraph" w:styleId="Index4">
    <w:name w:val="index 4"/>
    <w:basedOn w:val="Normal"/>
    <w:next w:val="Normal"/>
    <w:autoRedefine/>
    <w:uiPriority w:val="99"/>
    <w:unhideWhenUsed/>
    <w:rsid w:val="007A593D"/>
    <w:pPr>
      <w:ind w:left="960" w:hanging="240"/>
    </w:pPr>
    <w:rPr>
      <w:sz w:val="20"/>
      <w:szCs w:val="20"/>
    </w:rPr>
  </w:style>
  <w:style w:type="paragraph" w:styleId="Index5">
    <w:name w:val="index 5"/>
    <w:basedOn w:val="Normal"/>
    <w:next w:val="Normal"/>
    <w:autoRedefine/>
    <w:uiPriority w:val="99"/>
    <w:unhideWhenUsed/>
    <w:rsid w:val="007A593D"/>
    <w:pPr>
      <w:ind w:left="1200" w:hanging="240"/>
    </w:pPr>
    <w:rPr>
      <w:sz w:val="20"/>
      <w:szCs w:val="20"/>
    </w:rPr>
  </w:style>
  <w:style w:type="paragraph" w:styleId="Index6">
    <w:name w:val="index 6"/>
    <w:basedOn w:val="Normal"/>
    <w:next w:val="Normal"/>
    <w:autoRedefine/>
    <w:uiPriority w:val="99"/>
    <w:unhideWhenUsed/>
    <w:rsid w:val="007A593D"/>
    <w:pPr>
      <w:ind w:left="1440" w:hanging="240"/>
    </w:pPr>
    <w:rPr>
      <w:sz w:val="20"/>
      <w:szCs w:val="20"/>
    </w:rPr>
  </w:style>
  <w:style w:type="paragraph" w:styleId="Index7">
    <w:name w:val="index 7"/>
    <w:basedOn w:val="Normal"/>
    <w:next w:val="Normal"/>
    <w:autoRedefine/>
    <w:uiPriority w:val="99"/>
    <w:unhideWhenUsed/>
    <w:rsid w:val="007A593D"/>
    <w:pPr>
      <w:ind w:left="1680" w:hanging="240"/>
    </w:pPr>
    <w:rPr>
      <w:sz w:val="20"/>
      <w:szCs w:val="20"/>
    </w:rPr>
  </w:style>
  <w:style w:type="paragraph" w:styleId="Index8">
    <w:name w:val="index 8"/>
    <w:basedOn w:val="Normal"/>
    <w:next w:val="Normal"/>
    <w:autoRedefine/>
    <w:uiPriority w:val="99"/>
    <w:unhideWhenUsed/>
    <w:rsid w:val="007A593D"/>
    <w:pPr>
      <w:ind w:left="1920" w:hanging="240"/>
    </w:pPr>
    <w:rPr>
      <w:sz w:val="20"/>
      <w:szCs w:val="20"/>
    </w:rPr>
  </w:style>
  <w:style w:type="paragraph" w:styleId="Index9">
    <w:name w:val="index 9"/>
    <w:basedOn w:val="Normal"/>
    <w:next w:val="Normal"/>
    <w:autoRedefine/>
    <w:uiPriority w:val="99"/>
    <w:unhideWhenUsed/>
    <w:rsid w:val="007A593D"/>
    <w:pPr>
      <w:ind w:left="2160" w:hanging="240"/>
    </w:pPr>
    <w:rPr>
      <w:sz w:val="20"/>
      <w:szCs w:val="20"/>
    </w:rPr>
  </w:style>
  <w:style w:type="paragraph" w:styleId="IndexHeading">
    <w:name w:val="index heading"/>
    <w:basedOn w:val="Normal"/>
    <w:next w:val="Index1"/>
    <w:uiPriority w:val="99"/>
    <w:unhideWhenUsed/>
    <w:rsid w:val="007A593D"/>
    <w:rPr>
      <w:sz w:val="20"/>
      <w:szCs w:val="20"/>
    </w:rPr>
  </w:style>
  <w:style w:type="character" w:styleId="FollowedHyperlink">
    <w:name w:val="FollowedHyperlink"/>
    <w:basedOn w:val="DefaultParagraphFont"/>
    <w:uiPriority w:val="99"/>
    <w:semiHidden/>
    <w:unhideWhenUsed/>
    <w:rsid w:val="006C7AD9"/>
    <w:rPr>
      <w:color w:val="954F72" w:themeColor="followedHyperlink"/>
      <w:u w:val="single"/>
    </w:rPr>
  </w:style>
  <w:style w:type="table" w:styleId="TableList3">
    <w:name w:val="Table List 3"/>
    <w:basedOn w:val="TableNormal"/>
    <w:rsid w:val="00766D21"/>
    <w:pPr>
      <w:spacing w:after="200" w:line="276" w:lineRule="auto"/>
    </w:pPr>
    <w:rPr>
      <w:sz w:val="22"/>
      <w:szCs w:val="22"/>
      <w:lang w:val="es-MX"/>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cBorders>
      </w:tcPr>
    </w:tblStylePr>
    <w:tblStylePr w:type="lastRow">
      <w:tblPr/>
      <w:tcPr>
        <w:tcBorders>
          <w:top w:val="single" w:sz="12" w:space="0" w:color="000000"/>
        </w:tcBorders>
      </w:tcPr>
    </w:tblStylePr>
    <w:tblStylePr w:type="swCell">
      <w:rPr>
        <w:i/>
        <w:iCs/>
        <w:color w:val="000080"/>
      </w:rPr>
    </w:tblStylePr>
  </w:style>
  <w:style w:type="table" w:styleId="GridTable1Light">
    <w:name w:val="Grid Table 1 Light"/>
    <w:basedOn w:val="TableNormal"/>
    <w:uiPriority w:val="46"/>
    <w:rsid w:val="009B391C"/>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OCHeading">
    <w:name w:val="TOC Heading"/>
    <w:basedOn w:val="Heading1"/>
    <w:next w:val="Normal"/>
    <w:uiPriority w:val="39"/>
    <w:unhideWhenUsed/>
    <w:qFormat/>
    <w:rsid w:val="006F41F7"/>
    <w:pPr>
      <w:spacing w:before="480" w:line="276" w:lineRule="auto"/>
      <w:outlineLvl w:val="9"/>
    </w:pPr>
    <w:rPr>
      <w:b/>
      <w:bCs/>
      <w:sz w:val="28"/>
      <w:szCs w:val="28"/>
    </w:rPr>
  </w:style>
  <w:style w:type="paragraph" w:styleId="TOC1">
    <w:name w:val="toc 1"/>
    <w:basedOn w:val="Normal"/>
    <w:next w:val="Normal"/>
    <w:autoRedefine/>
    <w:uiPriority w:val="39"/>
    <w:unhideWhenUsed/>
    <w:rsid w:val="006F41F7"/>
    <w:pPr>
      <w:spacing w:before="120"/>
    </w:pPr>
    <w:rPr>
      <w:rFonts w:asciiTheme="minorHAnsi" w:hAnsiTheme="minorHAnsi"/>
      <w:b/>
    </w:rPr>
  </w:style>
  <w:style w:type="paragraph" w:styleId="TOC2">
    <w:name w:val="toc 2"/>
    <w:basedOn w:val="Normal"/>
    <w:next w:val="Normal"/>
    <w:autoRedefine/>
    <w:uiPriority w:val="39"/>
    <w:unhideWhenUsed/>
    <w:rsid w:val="006F41F7"/>
    <w:pPr>
      <w:ind w:left="240"/>
    </w:pPr>
    <w:rPr>
      <w:rFonts w:asciiTheme="minorHAnsi" w:hAnsiTheme="minorHAnsi"/>
      <w:b/>
      <w:sz w:val="22"/>
      <w:szCs w:val="22"/>
    </w:rPr>
  </w:style>
  <w:style w:type="paragraph" w:styleId="TOC3">
    <w:name w:val="toc 3"/>
    <w:basedOn w:val="Normal"/>
    <w:next w:val="Normal"/>
    <w:autoRedefine/>
    <w:uiPriority w:val="39"/>
    <w:semiHidden/>
    <w:unhideWhenUsed/>
    <w:rsid w:val="006F41F7"/>
    <w:pPr>
      <w:ind w:left="480"/>
    </w:pPr>
    <w:rPr>
      <w:rFonts w:asciiTheme="minorHAnsi" w:hAnsiTheme="minorHAnsi"/>
      <w:sz w:val="22"/>
      <w:szCs w:val="22"/>
    </w:rPr>
  </w:style>
  <w:style w:type="paragraph" w:styleId="TOC4">
    <w:name w:val="toc 4"/>
    <w:basedOn w:val="Normal"/>
    <w:next w:val="Normal"/>
    <w:autoRedefine/>
    <w:uiPriority w:val="39"/>
    <w:semiHidden/>
    <w:unhideWhenUsed/>
    <w:rsid w:val="006F41F7"/>
    <w:pPr>
      <w:ind w:left="720"/>
    </w:pPr>
    <w:rPr>
      <w:rFonts w:asciiTheme="minorHAnsi" w:hAnsiTheme="minorHAnsi"/>
      <w:sz w:val="20"/>
      <w:szCs w:val="20"/>
    </w:rPr>
  </w:style>
  <w:style w:type="paragraph" w:styleId="TOC5">
    <w:name w:val="toc 5"/>
    <w:basedOn w:val="Normal"/>
    <w:next w:val="Normal"/>
    <w:autoRedefine/>
    <w:uiPriority w:val="39"/>
    <w:semiHidden/>
    <w:unhideWhenUsed/>
    <w:rsid w:val="006F41F7"/>
    <w:pPr>
      <w:ind w:left="960"/>
    </w:pPr>
    <w:rPr>
      <w:rFonts w:asciiTheme="minorHAnsi" w:hAnsiTheme="minorHAnsi"/>
      <w:sz w:val="20"/>
      <w:szCs w:val="20"/>
    </w:rPr>
  </w:style>
  <w:style w:type="paragraph" w:styleId="TOC6">
    <w:name w:val="toc 6"/>
    <w:basedOn w:val="Normal"/>
    <w:next w:val="Normal"/>
    <w:autoRedefine/>
    <w:uiPriority w:val="39"/>
    <w:semiHidden/>
    <w:unhideWhenUsed/>
    <w:rsid w:val="006F41F7"/>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6F41F7"/>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6F41F7"/>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6F41F7"/>
    <w:pPr>
      <w:ind w:left="1920"/>
    </w:pPr>
    <w:rPr>
      <w:rFonts w:asciiTheme="minorHAnsi" w:hAnsiTheme="minorHAnsi"/>
      <w:sz w:val="20"/>
      <w:szCs w:val="20"/>
    </w:rPr>
  </w:style>
  <w:style w:type="paragraph" w:styleId="NoSpacing">
    <w:name w:val="No Spacing"/>
    <w:uiPriority w:val="1"/>
    <w:qFormat/>
    <w:rsid w:val="00DB0D0B"/>
    <w:rPr>
      <w:rFonts w:ascii="Times New Roman" w:hAnsi="Times New Roman"/>
    </w:rPr>
  </w:style>
  <w:style w:type="paragraph" w:styleId="Caption">
    <w:name w:val="caption"/>
    <w:basedOn w:val="Normal"/>
    <w:next w:val="Normal"/>
    <w:uiPriority w:val="35"/>
    <w:unhideWhenUsed/>
    <w:qFormat/>
    <w:rsid w:val="00C25632"/>
    <w:pPr>
      <w:spacing w:after="200"/>
    </w:pPr>
    <w:rPr>
      <w:i/>
      <w:iCs/>
      <w:color w:val="44546A" w:themeColor="text2"/>
      <w:sz w:val="18"/>
      <w:szCs w:val="18"/>
    </w:rPr>
  </w:style>
  <w:style w:type="paragraph" w:styleId="TableofFigures">
    <w:name w:val="table of figures"/>
    <w:basedOn w:val="Normal"/>
    <w:next w:val="Normal"/>
    <w:uiPriority w:val="99"/>
    <w:unhideWhenUsed/>
    <w:rsid w:val="00F64809"/>
    <w:pPr>
      <w:ind w:left="480" w:hanging="480"/>
    </w:pPr>
  </w:style>
  <w:style w:type="character" w:customStyle="1" w:styleId="UnresolvedMention">
    <w:name w:val="Unresolved Mention"/>
    <w:basedOn w:val="DefaultParagraphFont"/>
    <w:uiPriority w:val="99"/>
    <w:rsid w:val="002B59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22958">
      <w:bodyDiv w:val="1"/>
      <w:marLeft w:val="0"/>
      <w:marRight w:val="0"/>
      <w:marTop w:val="0"/>
      <w:marBottom w:val="0"/>
      <w:divBdr>
        <w:top w:val="none" w:sz="0" w:space="0" w:color="auto"/>
        <w:left w:val="none" w:sz="0" w:space="0" w:color="auto"/>
        <w:bottom w:val="none" w:sz="0" w:space="0" w:color="auto"/>
        <w:right w:val="none" w:sz="0" w:space="0" w:color="auto"/>
      </w:divBdr>
    </w:div>
    <w:div w:id="129321648">
      <w:bodyDiv w:val="1"/>
      <w:marLeft w:val="0"/>
      <w:marRight w:val="0"/>
      <w:marTop w:val="0"/>
      <w:marBottom w:val="0"/>
      <w:divBdr>
        <w:top w:val="none" w:sz="0" w:space="0" w:color="auto"/>
        <w:left w:val="none" w:sz="0" w:space="0" w:color="auto"/>
        <w:bottom w:val="none" w:sz="0" w:space="0" w:color="auto"/>
        <w:right w:val="none" w:sz="0" w:space="0" w:color="auto"/>
      </w:divBdr>
    </w:div>
    <w:div w:id="174225912">
      <w:bodyDiv w:val="1"/>
      <w:marLeft w:val="0"/>
      <w:marRight w:val="0"/>
      <w:marTop w:val="0"/>
      <w:marBottom w:val="0"/>
      <w:divBdr>
        <w:top w:val="none" w:sz="0" w:space="0" w:color="auto"/>
        <w:left w:val="none" w:sz="0" w:space="0" w:color="auto"/>
        <w:bottom w:val="none" w:sz="0" w:space="0" w:color="auto"/>
        <w:right w:val="none" w:sz="0" w:space="0" w:color="auto"/>
      </w:divBdr>
    </w:div>
    <w:div w:id="220949215">
      <w:bodyDiv w:val="1"/>
      <w:marLeft w:val="0"/>
      <w:marRight w:val="0"/>
      <w:marTop w:val="0"/>
      <w:marBottom w:val="0"/>
      <w:divBdr>
        <w:top w:val="none" w:sz="0" w:space="0" w:color="auto"/>
        <w:left w:val="none" w:sz="0" w:space="0" w:color="auto"/>
        <w:bottom w:val="none" w:sz="0" w:space="0" w:color="auto"/>
        <w:right w:val="none" w:sz="0" w:space="0" w:color="auto"/>
      </w:divBdr>
    </w:div>
    <w:div w:id="257177915">
      <w:bodyDiv w:val="1"/>
      <w:marLeft w:val="0"/>
      <w:marRight w:val="0"/>
      <w:marTop w:val="0"/>
      <w:marBottom w:val="0"/>
      <w:divBdr>
        <w:top w:val="none" w:sz="0" w:space="0" w:color="auto"/>
        <w:left w:val="none" w:sz="0" w:space="0" w:color="auto"/>
        <w:bottom w:val="none" w:sz="0" w:space="0" w:color="auto"/>
        <w:right w:val="none" w:sz="0" w:space="0" w:color="auto"/>
      </w:divBdr>
    </w:div>
    <w:div w:id="338192699">
      <w:bodyDiv w:val="1"/>
      <w:marLeft w:val="0"/>
      <w:marRight w:val="0"/>
      <w:marTop w:val="0"/>
      <w:marBottom w:val="0"/>
      <w:divBdr>
        <w:top w:val="none" w:sz="0" w:space="0" w:color="auto"/>
        <w:left w:val="none" w:sz="0" w:space="0" w:color="auto"/>
        <w:bottom w:val="none" w:sz="0" w:space="0" w:color="auto"/>
        <w:right w:val="none" w:sz="0" w:space="0" w:color="auto"/>
      </w:divBdr>
    </w:div>
    <w:div w:id="428350109">
      <w:bodyDiv w:val="1"/>
      <w:marLeft w:val="0"/>
      <w:marRight w:val="0"/>
      <w:marTop w:val="0"/>
      <w:marBottom w:val="0"/>
      <w:divBdr>
        <w:top w:val="none" w:sz="0" w:space="0" w:color="auto"/>
        <w:left w:val="none" w:sz="0" w:space="0" w:color="auto"/>
        <w:bottom w:val="none" w:sz="0" w:space="0" w:color="auto"/>
        <w:right w:val="none" w:sz="0" w:space="0" w:color="auto"/>
      </w:divBdr>
    </w:div>
    <w:div w:id="432748294">
      <w:bodyDiv w:val="1"/>
      <w:marLeft w:val="0"/>
      <w:marRight w:val="0"/>
      <w:marTop w:val="0"/>
      <w:marBottom w:val="0"/>
      <w:divBdr>
        <w:top w:val="none" w:sz="0" w:space="0" w:color="auto"/>
        <w:left w:val="none" w:sz="0" w:space="0" w:color="auto"/>
        <w:bottom w:val="none" w:sz="0" w:space="0" w:color="auto"/>
        <w:right w:val="none" w:sz="0" w:space="0" w:color="auto"/>
      </w:divBdr>
    </w:div>
    <w:div w:id="469828113">
      <w:bodyDiv w:val="1"/>
      <w:marLeft w:val="0"/>
      <w:marRight w:val="0"/>
      <w:marTop w:val="0"/>
      <w:marBottom w:val="0"/>
      <w:divBdr>
        <w:top w:val="none" w:sz="0" w:space="0" w:color="auto"/>
        <w:left w:val="none" w:sz="0" w:space="0" w:color="auto"/>
        <w:bottom w:val="none" w:sz="0" w:space="0" w:color="auto"/>
        <w:right w:val="none" w:sz="0" w:space="0" w:color="auto"/>
      </w:divBdr>
    </w:div>
    <w:div w:id="499127270">
      <w:bodyDiv w:val="1"/>
      <w:marLeft w:val="0"/>
      <w:marRight w:val="0"/>
      <w:marTop w:val="0"/>
      <w:marBottom w:val="0"/>
      <w:divBdr>
        <w:top w:val="none" w:sz="0" w:space="0" w:color="auto"/>
        <w:left w:val="none" w:sz="0" w:space="0" w:color="auto"/>
        <w:bottom w:val="none" w:sz="0" w:space="0" w:color="auto"/>
        <w:right w:val="none" w:sz="0" w:space="0" w:color="auto"/>
      </w:divBdr>
    </w:div>
    <w:div w:id="562374658">
      <w:bodyDiv w:val="1"/>
      <w:marLeft w:val="0"/>
      <w:marRight w:val="0"/>
      <w:marTop w:val="0"/>
      <w:marBottom w:val="0"/>
      <w:divBdr>
        <w:top w:val="none" w:sz="0" w:space="0" w:color="auto"/>
        <w:left w:val="none" w:sz="0" w:space="0" w:color="auto"/>
        <w:bottom w:val="none" w:sz="0" w:space="0" w:color="auto"/>
        <w:right w:val="none" w:sz="0" w:space="0" w:color="auto"/>
      </w:divBdr>
    </w:div>
    <w:div w:id="587933486">
      <w:bodyDiv w:val="1"/>
      <w:marLeft w:val="0"/>
      <w:marRight w:val="0"/>
      <w:marTop w:val="0"/>
      <w:marBottom w:val="0"/>
      <w:divBdr>
        <w:top w:val="none" w:sz="0" w:space="0" w:color="auto"/>
        <w:left w:val="none" w:sz="0" w:space="0" w:color="auto"/>
        <w:bottom w:val="none" w:sz="0" w:space="0" w:color="auto"/>
        <w:right w:val="none" w:sz="0" w:space="0" w:color="auto"/>
      </w:divBdr>
    </w:div>
    <w:div w:id="636229959">
      <w:bodyDiv w:val="1"/>
      <w:marLeft w:val="0"/>
      <w:marRight w:val="0"/>
      <w:marTop w:val="0"/>
      <w:marBottom w:val="0"/>
      <w:divBdr>
        <w:top w:val="none" w:sz="0" w:space="0" w:color="auto"/>
        <w:left w:val="none" w:sz="0" w:space="0" w:color="auto"/>
        <w:bottom w:val="none" w:sz="0" w:space="0" w:color="auto"/>
        <w:right w:val="none" w:sz="0" w:space="0" w:color="auto"/>
      </w:divBdr>
    </w:div>
    <w:div w:id="652484658">
      <w:bodyDiv w:val="1"/>
      <w:marLeft w:val="0"/>
      <w:marRight w:val="0"/>
      <w:marTop w:val="0"/>
      <w:marBottom w:val="0"/>
      <w:divBdr>
        <w:top w:val="none" w:sz="0" w:space="0" w:color="auto"/>
        <w:left w:val="none" w:sz="0" w:space="0" w:color="auto"/>
        <w:bottom w:val="none" w:sz="0" w:space="0" w:color="auto"/>
        <w:right w:val="none" w:sz="0" w:space="0" w:color="auto"/>
      </w:divBdr>
    </w:div>
    <w:div w:id="724645239">
      <w:bodyDiv w:val="1"/>
      <w:marLeft w:val="0"/>
      <w:marRight w:val="0"/>
      <w:marTop w:val="0"/>
      <w:marBottom w:val="0"/>
      <w:divBdr>
        <w:top w:val="none" w:sz="0" w:space="0" w:color="auto"/>
        <w:left w:val="none" w:sz="0" w:space="0" w:color="auto"/>
        <w:bottom w:val="none" w:sz="0" w:space="0" w:color="auto"/>
        <w:right w:val="none" w:sz="0" w:space="0" w:color="auto"/>
      </w:divBdr>
    </w:div>
    <w:div w:id="769354010">
      <w:bodyDiv w:val="1"/>
      <w:marLeft w:val="0"/>
      <w:marRight w:val="0"/>
      <w:marTop w:val="0"/>
      <w:marBottom w:val="0"/>
      <w:divBdr>
        <w:top w:val="none" w:sz="0" w:space="0" w:color="auto"/>
        <w:left w:val="none" w:sz="0" w:space="0" w:color="auto"/>
        <w:bottom w:val="none" w:sz="0" w:space="0" w:color="auto"/>
        <w:right w:val="none" w:sz="0" w:space="0" w:color="auto"/>
      </w:divBdr>
    </w:div>
    <w:div w:id="774440315">
      <w:bodyDiv w:val="1"/>
      <w:marLeft w:val="0"/>
      <w:marRight w:val="0"/>
      <w:marTop w:val="0"/>
      <w:marBottom w:val="0"/>
      <w:divBdr>
        <w:top w:val="none" w:sz="0" w:space="0" w:color="auto"/>
        <w:left w:val="none" w:sz="0" w:space="0" w:color="auto"/>
        <w:bottom w:val="none" w:sz="0" w:space="0" w:color="auto"/>
        <w:right w:val="none" w:sz="0" w:space="0" w:color="auto"/>
      </w:divBdr>
    </w:div>
    <w:div w:id="815151058">
      <w:bodyDiv w:val="1"/>
      <w:marLeft w:val="0"/>
      <w:marRight w:val="0"/>
      <w:marTop w:val="0"/>
      <w:marBottom w:val="0"/>
      <w:divBdr>
        <w:top w:val="none" w:sz="0" w:space="0" w:color="auto"/>
        <w:left w:val="none" w:sz="0" w:space="0" w:color="auto"/>
        <w:bottom w:val="none" w:sz="0" w:space="0" w:color="auto"/>
        <w:right w:val="none" w:sz="0" w:space="0" w:color="auto"/>
      </w:divBdr>
    </w:div>
    <w:div w:id="877358130">
      <w:bodyDiv w:val="1"/>
      <w:marLeft w:val="0"/>
      <w:marRight w:val="0"/>
      <w:marTop w:val="0"/>
      <w:marBottom w:val="0"/>
      <w:divBdr>
        <w:top w:val="none" w:sz="0" w:space="0" w:color="auto"/>
        <w:left w:val="none" w:sz="0" w:space="0" w:color="auto"/>
        <w:bottom w:val="none" w:sz="0" w:space="0" w:color="auto"/>
        <w:right w:val="none" w:sz="0" w:space="0" w:color="auto"/>
      </w:divBdr>
    </w:div>
    <w:div w:id="890575437">
      <w:bodyDiv w:val="1"/>
      <w:marLeft w:val="0"/>
      <w:marRight w:val="0"/>
      <w:marTop w:val="0"/>
      <w:marBottom w:val="0"/>
      <w:divBdr>
        <w:top w:val="none" w:sz="0" w:space="0" w:color="auto"/>
        <w:left w:val="none" w:sz="0" w:space="0" w:color="auto"/>
        <w:bottom w:val="none" w:sz="0" w:space="0" w:color="auto"/>
        <w:right w:val="none" w:sz="0" w:space="0" w:color="auto"/>
      </w:divBdr>
    </w:div>
    <w:div w:id="939218189">
      <w:bodyDiv w:val="1"/>
      <w:marLeft w:val="0"/>
      <w:marRight w:val="0"/>
      <w:marTop w:val="0"/>
      <w:marBottom w:val="0"/>
      <w:divBdr>
        <w:top w:val="none" w:sz="0" w:space="0" w:color="auto"/>
        <w:left w:val="none" w:sz="0" w:space="0" w:color="auto"/>
        <w:bottom w:val="none" w:sz="0" w:space="0" w:color="auto"/>
        <w:right w:val="none" w:sz="0" w:space="0" w:color="auto"/>
      </w:divBdr>
    </w:div>
    <w:div w:id="943070286">
      <w:bodyDiv w:val="1"/>
      <w:marLeft w:val="0"/>
      <w:marRight w:val="0"/>
      <w:marTop w:val="0"/>
      <w:marBottom w:val="0"/>
      <w:divBdr>
        <w:top w:val="none" w:sz="0" w:space="0" w:color="auto"/>
        <w:left w:val="none" w:sz="0" w:space="0" w:color="auto"/>
        <w:bottom w:val="none" w:sz="0" w:space="0" w:color="auto"/>
        <w:right w:val="none" w:sz="0" w:space="0" w:color="auto"/>
      </w:divBdr>
    </w:div>
    <w:div w:id="1010982472">
      <w:bodyDiv w:val="1"/>
      <w:marLeft w:val="0"/>
      <w:marRight w:val="0"/>
      <w:marTop w:val="0"/>
      <w:marBottom w:val="0"/>
      <w:divBdr>
        <w:top w:val="none" w:sz="0" w:space="0" w:color="auto"/>
        <w:left w:val="none" w:sz="0" w:space="0" w:color="auto"/>
        <w:bottom w:val="none" w:sz="0" w:space="0" w:color="auto"/>
        <w:right w:val="none" w:sz="0" w:space="0" w:color="auto"/>
      </w:divBdr>
    </w:div>
    <w:div w:id="1021587285">
      <w:bodyDiv w:val="1"/>
      <w:marLeft w:val="0"/>
      <w:marRight w:val="0"/>
      <w:marTop w:val="0"/>
      <w:marBottom w:val="0"/>
      <w:divBdr>
        <w:top w:val="none" w:sz="0" w:space="0" w:color="auto"/>
        <w:left w:val="none" w:sz="0" w:space="0" w:color="auto"/>
        <w:bottom w:val="none" w:sz="0" w:space="0" w:color="auto"/>
        <w:right w:val="none" w:sz="0" w:space="0" w:color="auto"/>
      </w:divBdr>
    </w:div>
    <w:div w:id="1049497440">
      <w:bodyDiv w:val="1"/>
      <w:marLeft w:val="0"/>
      <w:marRight w:val="0"/>
      <w:marTop w:val="0"/>
      <w:marBottom w:val="0"/>
      <w:divBdr>
        <w:top w:val="none" w:sz="0" w:space="0" w:color="auto"/>
        <w:left w:val="none" w:sz="0" w:space="0" w:color="auto"/>
        <w:bottom w:val="none" w:sz="0" w:space="0" w:color="auto"/>
        <w:right w:val="none" w:sz="0" w:space="0" w:color="auto"/>
      </w:divBdr>
    </w:div>
    <w:div w:id="1075054177">
      <w:bodyDiv w:val="1"/>
      <w:marLeft w:val="0"/>
      <w:marRight w:val="0"/>
      <w:marTop w:val="0"/>
      <w:marBottom w:val="0"/>
      <w:divBdr>
        <w:top w:val="none" w:sz="0" w:space="0" w:color="auto"/>
        <w:left w:val="none" w:sz="0" w:space="0" w:color="auto"/>
        <w:bottom w:val="none" w:sz="0" w:space="0" w:color="auto"/>
        <w:right w:val="none" w:sz="0" w:space="0" w:color="auto"/>
      </w:divBdr>
    </w:div>
    <w:div w:id="1084763999">
      <w:bodyDiv w:val="1"/>
      <w:marLeft w:val="0"/>
      <w:marRight w:val="0"/>
      <w:marTop w:val="0"/>
      <w:marBottom w:val="0"/>
      <w:divBdr>
        <w:top w:val="none" w:sz="0" w:space="0" w:color="auto"/>
        <w:left w:val="none" w:sz="0" w:space="0" w:color="auto"/>
        <w:bottom w:val="none" w:sz="0" w:space="0" w:color="auto"/>
        <w:right w:val="none" w:sz="0" w:space="0" w:color="auto"/>
      </w:divBdr>
    </w:div>
    <w:div w:id="1125123516">
      <w:bodyDiv w:val="1"/>
      <w:marLeft w:val="0"/>
      <w:marRight w:val="0"/>
      <w:marTop w:val="0"/>
      <w:marBottom w:val="0"/>
      <w:divBdr>
        <w:top w:val="none" w:sz="0" w:space="0" w:color="auto"/>
        <w:left w:val="none" w:sz="0" w:space="0" w:color="auto"/>
        <w:bottom w:val="none" w:sz="0" w:space="0" w:color="auto"/>
        <w:right w:val="none" w:sz="0" w:space="0" w:color="auto"/>
      </w:divBdr>
    </w:div>
    <w:div w:id="1156073786">
      <w:bodyDiv w:val="1"/>
      <w:marLeft w:val="0"/>
      <w:marRight w:val="0"/>
      <w:marTop w:val="0"/>
      <w:marBottom w:val="0"/>
      <w:divBdr>
        <w:top w:val="none" w:sz="0" w:space="0" w:color="auto"/>
        <w:left w:val="none" w:sz="0" w:space="0" w:color="auto"/>
        <w:bottom w:val="none" w:sz="0" w:space="0" w:color="auto"/>
        <w:right w:val="none" w:sz="0" w:space="0" w:color="auto"/>
      </w:divBdr>
    </w:div>
    <w:div w:id="1172916555">
      <w:bodyDiv w:val="1"/>
      <w:marLeft w:val="0"/>
      <w:marRight w:val="0"/>
      <w:marTop w:val="0"/>
      <w:marBottom w:val="0"/>
      <w:divBdr>
        <w:top w:val="none" w:sz="0" w:space="0" w:color="auto"/>
        <w:left w:val="none" w:sz="0" w:space="0" w:color="auto"/>
        <w:bottom w:val="none" w:sz="0" w:space="0" w:color="auto"/>
        <w:right w:val="none" w:sz="0" w:space="0" w:color="auto"/>
      </w:divBdr>
      <w:divsChild>
        <w:div w:id="979769504">
          <w:marLeft w:val="0"/>
          <w:marRight w:val="0"/>
          <w:marTop w:val="0"/>
          <w:marBottom w:val="0"/>
          <w:divBdr>
            <w:top w:val="none" w:sz="0" w:space="0" w:color="auto"/>
            <w:left w:val="none" w:sz="0" w:space="0" w:color="auto"/>
            <w:bottom w:val="none" w:sz="0" w:space="0" w:color="auto"/>
            <w:right w:val="none" w:sz="0" w:space="0" w:color="auto"/>
          </w:divBdr>
          <w:divsChild>
            <w:div w:id="1185510086">
              <w:marLeft w:val="0"/>
              <w:marRight w:val="0"/>
              <w:marTop w:val="0"/>
              <w:marBottom w:val="0"/>
              <w:divBdr>
                <w:top w:val="none" w:sz="0" w:space="0" w:color="auto"/>
                <w:left w:val="none" w:sz="0" w:space="0" w:color="auto"/>
                <w:bottom w:val="none" w:sz="0" w:space="0" w:color="auto"/>
                <w:right w:val="none" w:sz="0" w:space="0" w:color="auto"/>
              </w:divBdr>
              <w:divsChild>
                <w:div w:id="818808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294797">
      <w:bodyDiv w:val="1"/>
      <w:marLeft w:val="0"/>
      <w:marRight w:val="0"/>
      <w:marTop w:val="0"/>
      <w:marBottom w:val="0"/>
      <w:divBdr>
        <w:top w:val="none" w:sz="0" w:space="0" w:color="auto"/>
        <w:left w:val="none" w:sz="0" w:space="0" w:color="auto"/>
        <w:bottom w:val="none" w:sz="0" w:space="0" w:color="auto"/>
        <w:right w:val="none" w:sz="0" w:space="0" w:color="auto"/>
      </w:divBdr>
    </w:div>
    <w:div w:id="1226337842">
      <w:bodyDiv w:val="1"/>
      <w:marLeft w:val="0"/>
      <w:marRight w:val="0"/>
      <w:marTop w:val="0"/>
      <w:marBottom w:val="0"/>
      <w:divBdr>
        <w:top w:val="none" w:sz="0" w:space="0" w:color="auto"/>
        <w:left w:val="none" w:sz="0" w:space="0" w:color="auto"/>
        <w:bottom w:val="none" w:sz="0" w:space="0" w:color="auto"/>
        <w:right w:val="none" w:sz="0" w:space="0" w:color="auto"/>
      </w:divBdr>
    </w:div>
    <w:div w:id="1231573276">
      <w:bodyDiv w:val="1"/>
      <w:marLeft w:val="0"/>
      <w:marRight w:val="0"/>
      <w:marTop w:val="0"/>
      <w:marBottom w:val="0"/>
      <w:divBdr>
        <w:top w:val="none" w:sz="0" w:space="0" w:color="auto"/>
        <w:left w:val="none" w:sz="0" w:space="0" w:color="auto"/>
        <w:bottom w:val="none" w:sz="0" w:space="0" w:color="auto"/>
        <w:right w:val="none" w:sz="0" w:space="0" w:color="auto"/>
      </w:divBdr>
    </w:div>
    <w:div w:id="1315448306">
      <w:bodyDiv w:val="1"/>
      <w:marLeft w:val="0"/>
      <w:marRight w:val="0"/>
      <w:marTop w:val="0"/>
      <w:marBottom w:val="0"/>
      <w:divBdr>
        <w:top w:val="none" w:sz="0" w:space="0" w:color="auto"/>
        <w:left w:val="none" w:sz="0" w:space="0" w:color="auto"/>
        <w:bottom w:val="none" w:sz="0" w:space="0" w:color="auto"/>
        <w:right w:val="none" w:sz="0" w:space="0" w:color="auto"/>
      </w:divBdr>
    </w:div>
    <w:div w:id="1321422304">
      <w:bodyDiv w:val="1"/>
      <w:marLeft w:val="0"/>
      <w:marRight w:val="0"/>
      <w:marTop w:val="0"/>
      <w:marBottom w:val="0"/>
      <w:divBdr>
        <w:top w:val="none" w:sz="0" w:space="0" w:color="auto"/>
        <w:left w:val="none" w:sz="0" w:space="0" w:color="auto"/>
        <w:bottom w:val="none" w:sz="0" w:space="0" w:color="auto"/>
        <w:right w:val="none" w:sz="0" w:space="0" w:color="auto"/>
      </w:divBdr>
    </w:div>
    <w:div w:id="1381710031">
      <w:bodyDiv w:val="1"/>
      <w:marLeft w:val="0"/>
      <w:marRight w:val="0"/>
      <w:marTop w:val="0"/>
      <w:marBottom w:val="0"/>
      <w:divBdr>
        <w:top w:val="none" w:sz="0" w:space="0" w:color="auto"/>
        <w:left w:val="none" w:sz="0" w:space="0" w:color="auto"/>
        <w:bottom w:val="none" w:sz="0" w:space="0" w:color="auto"/>
        <w:right w:val="none" w:sz="0" w:space="0" w:color="auto"/>
      </w:divBdr>
    </w:div>
    <w:div w:id="1424495864">
      <w:bodyDiv w:val="1"/>
      <w:marLeft w:val="0"/>
      <w:marRight w:val="0"/>
      <w:marTop w:val="0"/>
      <w:marBottom w:val="0"/>
      <w:divBdr>
        <w:top w:val="none" w:sz="0" w:space="0" w:color="auto"/>
        <w:left w:val="none" w:sz="0" w:space="0" w:color="auto"/>
        <w:bottom w:val="none" w:sz="0" w:space="0" w:color="auto"/>
        <w:right w:val="none" w:sz="0" w:space="0" w:color="auto"/>
      </w:divBdr>
    </w:div>
    <w:div w:id="1459452131">
      <w:bodyDiv w:val="1"/>
      <w:marLeft w:val="0"/>
      <w:marRight w:val="0"/>
      <w:marTop w:val="0"/>
      <w:marBottom w:val="0"/>
      <w:divBdr>
        <w:top w:val="none" w:sz="0" w:space="0" w:color="auto"/>
        <w:left w:val="none" w:sz="0" w:space="0" w:color="auto"/>
        <w:bottom w:val="none" w:sz="0" w:space="0" w:color="auto"/>
        <w:right w:val="none" w:sz="0" w:space="0" w:color="auto"/>
      </w:divBdr>
    </w:div>
    <w:div w:id="1538159971">
      <w:bodyDiv w:val="1"/>
      <w:marLeft w:val="0"/>
      <w:marRight w:val="0"/>
      <w:marTop w:val="0"/>
      <w:marBottom w:val="0"/>
      <w:divBdr>
        <w:top w:val="none" w:sz="0" w:space="0" w:color="auto"/>
        <w:left w:val="none" w:sz="0" w:space="0" w:color="auto"/>
        <w:bottom w:val="none" w:sz="0" w:space="0" w:color="auto"/>
        <w:right w:val="none" w:sz="0" w:space="0" w:color="auto"/>
      </w:divBdr>
    </w:div>
    <w:div w:id="1575120880">
      <w:bodyDiv w:val="1"/>
      <w:marLeft w:val="0"/>
      <w:marRight w:val="0"/>
      <w:marTop w:val="0"/>
      <w:marBottom w:val="0"/>
      <w:divBdr>
        <w:top w:val="none" w:sz="0" w:space="0" w:color="auto"/>
        <w:left w:val="none" w:sz="0" w:space="0" w:color="auto"/>
        <w:bottom w:val="none" w:sz="0" w:space="0" w:color="auto"/>
        <w:right w:val="none" w:sz="0" w:space="0" w:color="auto"/>
      </w:divBdr>
    </w:div>
    <w:div w:id="1590845285">
      <w:bodyDiv w:val="1"/>
      <w:marLeft w:val="0"/>
      <w:marRight w:val="0"/>
      <w:marTop w:val="0"/>
      <w:marBottom w:val="0"/>
      <w:divBdr>
        <w:top w:val="none" w:sz="0" w:space="0" w:color="auto"/>
        <w:left w:val="none" w:sz="0" w:space="0" w:color="auto"/>
        <w:bottom w:val="none" w:sz="0" w:space="0" w:color="auto"/>
        <w:right w:val="none" w:sz="0" w:space="0" w:color="auto"/>
      </w:divBdr>
    </w:div>
    <w:div w:id="1653682017">
      <w:bodyDiv w:val="1"/>
      <w:marLeft w:val="0"/>
      <w:marRight w:val="0"/>
      <w:marTop w:val="0"/>
      <w:marBottom w:val="0"/>
      <w:divBdr>
        <w:top w:val="none" w:sz="0" w:space="0" w:color="auto"/>
        <w:left w:val="none" w:sz="0" w:space="0" w:color="auto"/>
        <w:bottom w:val="none" w:sz="0" w:space="0" w:color="auto"/>
        <w:right w:val="none" w:sz="0" w:space="0" w:color="auto"/>
      </w:divBdr>
    </w:div>
    <w:div w:id="1853951492">
      <w:bodyDiv w:val="1"/>
      <w:marLeft w:val="0"/>
      <w:marRight w:val="0"/>
      <w:marTop w:val="0"/>
      <w:marBottom w:val="0"/>
      <w:divBdr>
        <w:top w:val="none" w:sz="0" w:space="0" w:color="auto"/>
        <w:left w:val="none" w:sz="0" w:space="0" w:color="auto"/>
        <w:bottom w:val="none" w:sz="0" w:space="0" w:color="auto"/>
        <w:right w:val="none" w:sz="0" w:space="0" w:color="auto"/>
      </w:divBdr>
    </w:div>
    <w:div w:id="1859460927">
      <w:bodyDiv w:val="1"/>
      <w:marLeft w:val="0"/>
      <w:marRight w:val="0"/>
      <w:marTop w:val="0"/>
      <w:marBottom w:val="0"/>
      <w:divBdr>
        <w:top w:val="none" w:sz="0" w:space="0" w:color="auto"/>
        <w:left w:val="none" w:sz="0" w:space="0" w:color="auto"/>
        <w:bottom w:val="none" w:sz="0" w:space="0" w:color="auto"/>
        <w:right w:val="none" w:sz="0" w:space="0" w:color="auto"/>
      </w:divBdr>
    </w:div>
    <w:div w:id="1871842539">
      <w:bodyDiv w:val="1"/>
      <w:marLeft w:val="0"/>
      <w:marRight w:val="0"/>
      <w:marTop w:val="0"/>
      <w:marBottom w:val="0"/>
      <w:divBdr>
        <w:top w:val="none" w:sz="0" w:space="0" w:color="auto"/>
        <w:left w:val="none" w:sz="0" w:space="0" w:color="auto"/>
        <w:bottom w:val="none" w:sz="0" w:space="0" w:color="auto"/>
        <w:right w:val="none" w:sz="0" w:space="0" w:color="auto"/>
      </w:divBdr>
    </w:div>
    <w:div w:id="1894928930">
      <w:bodyDiv w:val="1"/>
      <w:marLeft w:val="0"/>
      <w:marRight w:val="0"/>
      <w:marTop w:val="0"/>
      <w:marBottom w:val="0"/>
      <w:divBdr>
        <w:top w:val="none" w:sz="0" w:space="0" w:color="auto"/>
        <w:left w:val="none" w:sz="0" w:space="0" w:color="auto"/>
        <w:bottom w:val="none" w:sz="0" w:space="0" w:color="auto"/>
        <w:right w:val="none" w:sz="0" w:space="0" w:color="auto"/>
      </w:divBdr>
    </w:div>
    <w:div w:id="1929732174">
      <w:bodyDiv w:val="1"/>
      <w:marLeft w:val="0"/>
      <w:marRight w:val="0"/>
      <w:marTop w:val="0"/>
      <w:marBottom w:val="0"/>
      <w:divBdr>
        <w:top w:val="none" w:sz="0" w:space="0" w:color="auto"/>
        <w:left w:val="none" w:sz="0" w:space="0" w:color="auto"/>
        <w:bottom w:val="none" w:sz="0" w:space="0" w:color="auto"/>
        <w:right w:val="none" w:sz="0" w:space="0" w:color="auto"/>
      </w:divBdr>
    </w:div>
    <w:div w:id="1980958182">
      <w:bodyDiv w:val="1"/>
      <w:marLeft w:val="0"/>
      <w:marRight w:val="0"/>
      <w:marTop w:val="0"/>
      <w:marBottom w:val="0"/>
      <w:divBdr>
        <w:top w:val="none" w:sz="0" w:space="0" w:color="auto"/>
        <w:left w:val="none" w:sz="0" w:space="0" w:color="auto"/>
        <w:bottom w:val="none" w:sz="0" w:space="0" w:color="auto"/>
        <w:right w:val="none" w:sz="0" w:space="0" w:color="auto"/>
      </w:divBdr>
    </w:div>
    <w:div w:id="200546903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theme" Target="theme/theme1.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jpeg"/><Relationship Id="rId14" Type="http://schemas.openxmlformats.org/officeDocument/2006/relationships/image" Target="media/image7.png"/><Relationship Id="rId15" Type="http://schemas.openxmlformats.org/officeDocument/2006/relationships/chart" Target="charts/chart1.xml"/><Relationship Id="rId16" Type="http://schemas.openxmlformats.org/officeDocument/2006/relationships/image" Target="media/image8.png"/><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s-EC" sz="1200"/>
              <a:t>Seguidores</a:t>
            </a:r>
          </a:p>
        </c:rich>
      </c:tx>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'[TOTAL COMPARTIDOS.xlsx]Hoja3'!$A$1:$D$1</c:f>
              <c:strCache>
                <c:ptCount val="4"/>
                <c:pt idx="0">
                  <c:v>Enero</c:v>
                </c:pt>
                <c:pt idx="1">
                  <c:v>Febrero</c:v>
                </c:pt>
                <c:pt idx="2">
                  <c:v>Marzo</c:v>
                </c:pt>
                <c:pt idx="3">
                  <c:v>Abril</c:v>
                </c:pt>
              </c:strCache>
            </c:strRef>
          </c:cat>
          <c:val>
            <c:numRef>
              <c:f>'[TOTAL COMPARTIDOS.xlsx]Hoja3'!$A$2:$D$2</c:f>
              <c:numCache>
                <c:formatCode>General</c:formatCode>
                <c:ptCount val="4"/>
                <c:pt idx="0">
                  <c:v>60345.0</c:v>
                </c:pt>
                <c:pt idx="1">
                  <c:v>90345.0</c:v>
                </c:pt>
                <c:pt idx="2">
                  <c:v>199878.0</c:v>
                </c:pt>
                <c:pt idx="3">
                  <c:v>281176.0</c:v>
                </c:pt>
              </c:numCache>
            </c:numRef>
          </c:val>
          <c:smooth val="0"/>
          <c:extLst xmlns:c16r2="http://schemas.microsoft.com/office/drawing/2015/06/chart">
            <c:ext xmlns:c16="http://schemas.microsoft.com/office/drawing/2014/chart" uri="{C3380CC4-5D6E-409C-BE32-E72D297353CC}">
              <c16:uniqueId val="{00000000-21A2-41CC-B393-D403458FA9B1}"/>
            </c:ext>
          </c:extLst>
        </c:ser>
        <c:dLbls>
          <c:showLegendKey val="0"/>
          <c:showVal val="0"/>
          <c:showCatName val="0"/>
          <c:showSerName val="0"/>
          <c:showPercent val="0"/>
          <c:showBubbleSize val="0"/>
        </c:dLbls>
        <c:marker val="1"/>
        <c:smooth val="0"/>
        <c:axId val="-2120261120"/>
        <c:axId val="-2065230128"/>
      </c:lineChart>
      <c:catAx>
        <c:axId val="-21202611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65230128"/>
        <c:crosses val="autoZero"/>
        <c:auto val="1"/>
        <c:lblAlgn val="ctr"/>
        <c:lblOffset val="100"/>
        <c:noMultiLvlLbl val="0"/>
      </c:catAx>
      <c:valAx>
        <c:axId val="-2065230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2120261120"/>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BB275B-6F93-0B49-818E-FDB10C1E03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17589</Words>
  <Characters>100263</Characters>
  <Application>Microsoft Macintosh Word</Application>
  <DocSecurity>0</DocSecurity>
  <Lines>835</Lines>
  <Paragraphs>235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2019-11-29T05:26:00Z</cp:lastPrinted>
  <dcterms:created xsi:type="dcterms:W3CDTF">2019-11-29T16:02:00Z</dcterms:created>
  <dcterms:modified xsi:type="dcterms:W3CDTF">2019-11-29T16:02:00Z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zotero-version="5.0.34"&gt;&lt;session id="DFAXOdH5"/&gt;&lt;style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 name="delayCitationUpdates" value="true"/&gt;&lt;pref name="dontAskDelayCitationUpdates" value="true"/&gt;&lt;pref name="noteType" value="0"/&gt;&lt;/prefs&gt;&lt;/data&gt;</vt:lpwstr>
  </property>
</Properties>
</file>