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4F4F" w:rsidRPr="00ED11B8" w:rsidRDefault="001A4F4F" w:rsidP="00ED11B8">
      <w:pPr>
        <w:spacing w:after="0" w:line="360" w:lineRule="auto"/>
        <w:rPr>
          <w:rFonts w:ascii="Times New Roman" w:hAnsi="Times New Roman" w:cs="Times New Roman"/>
          <w:b/>
          <w:sz w:val="28"/>
          <w:szCs w:val="28"/>
        </w:rPr>
      </w:pPr>
    </w:p>
    <w:p w:rsidR="001A4F4F" w:rsidRPr="00ED11B8" w:rsidRDefault="00ED11B8" w:rsidP="001A4F4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UNIVERSIDAD DE LOS HEMISFERIOS</w:t>
      </w:r>
    </w:p>
    <w:p w:rsidR="00ED11B8" w:rsidRPr="00ED11B8" w:rsidRDefault="00ED11B8" w:rsidP="006C05D4">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14:anchorId="67305A3F" wp14:editId="450315D4">
            <wp:extent cx="1311965" cy="1300753"/>
            <wp:effectExtent l="0" t="0" r="254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nco.jpg"/>
                    <pic:cNvPicPr/>
                  </pic:nvPicPr>
                  <pic:blipFill rotWithShape="1">
                    <a:blip r:embed="rId9" cstate="print">
                      <a:extLst>
                        <a:ext uri="{28A0092B-C50C-407E-A947-70E740481C1C}">
                          <a14:useLocalDpi xmlns:a14="http://schemas.microsoft.com/office/drawing/2010/main" val="0"/>
                        </a:ext>
                      </a:extLst>
                    </a:blip>
                    <a:srcRect l="34286" t="28173" r="32286" b="28539"/>
                    <a:stretch/>
                  </pic:blipFill>
                  <pic:spPr bwMode="auto">
                    <a:xfrm>
                      <a:off x="0" y="0"/>
                      <a:ext cx="1311933" cy="1300721"/>
                    </a:xfrm>
                    <a:prstGeom prst="rect">
                      <a:avLst/>
                    </a:prstGeom>
                    <a:ln>
                      <a:noFill/>
                    </a:ln>
                    <a:extLst>
                      <a:ext uri="{53640926-AAD7-44D8-BBD7-CCE9431645EC}">
                        <a14:shadowObscured xmlns:a14="http://schemas.microsoft.com/office/drawing/2010/main"/>
                      </a:ext>
                    </a:extLst>
                  </pic:spPr>
                </pic:pic>
              </a:graphicData>
            </a:graphic>
          </wp:inline>
        </w:drawing>
      </w:r>
    </w:p>
    <w:p w:rsidR="006C05D4" w:rsidRDefault="006C05D4" w:rsidP="001A4F4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FACULTAD DE CIENCIAS JURÍDICAS Y POLÍTICAS</w:t>
      </w:r>
    </w:p>
    <w:p w:rsidR="006C05D4" w:rsidRDefault="006C05D4" w:rsidP="001A4F4F">
      <w:pPr>
        <w:spacing w:after="0" w:line="360" w:lineRule="auto"/>
        <w:jc w:val="center"/>
        <w:rPr>
          <w:rFonts w:ascii="Times New Roman" w:hAnsi="Times New Roman" w:cs="Times New Roman"/>
          <w:b/>
          <w:sz w:val="28"/>
          <w:szCs w:val="28"/>
        </w:rPr>
      </w:pPr>
    </w:p>
    <w:p w:rsidR="006C05D4" w:rsidRDefault="006C05D4" w:rsidP="001A4F4F">
      <w:pPr>
        <w:spacing w:after="0" w:line="360" w:lineRule="auto"/>
        <w:jc w:val="center"/>
        <w:rPr>
          <w:rFonts w:ascii="Times New Roman" w:hAnsi="Times New Roman" w:cs="Times New Roman"/>
          <w:b/>
          <w:sz w:val="28"/>
          <w:szCs w:val="28"/>
        </w:rPr>
      </w:pPr>
    </w:p>
    <w:p w:rsidR="001A4F4F" w:rsidRPr="006C05D4" w:rsidRDefault="00CD4BCC" w:rsidP="001A4F4F">
      <w:pPr>
        <w:spacing w:after="0" w:line="360" w:lineRule="auto"/>
        <w:jc w:val="center"/>
        <w:rPr>
          <w:rFonts w:ascii="Times New Roman" w:hAnsi="Times New Roman" w:cs="Times New Roman"/>
          <w:b/>
          <w:sz w:val="36"/>
          <w:szCs w:val="36"/>
        </w:rPr>
      </w:pPr>
      <w:r w:rsidRPr="006C05D4">
        <w:rPr>
          <w:rFonts w:ascii="Times New Roman" w:hAnsi="Times New Roman" w:cs="Times New Roman"/>
          <w:b/>
          <w:sz w:val="36"/>
          <w:szCs w:val="36"/>
        </w:rPr>
        <w:t xml:space="preserve">Análisis epistemológico del Humanismo Trascendental como fundamento de la </w:t>
      </w:r>
      <w:r w:rsidR="00C94DDB" w:rsidRPr="006C05D4">
        <w:rPr>
          <w:rFonts w:ascii="Times New Roman" w:hAnsi="Times New Roman" w:cs="Times New Roman"/>
          <w:b/>
          <w:sz w:val="36"/>
          <w:szCs w:val="36"/>
        </w:rPr>
        <w:t>Ciencia Política</w:t>
      </w:r>
    </w:p>
    <w:p w:rsidR="001A4F4F" w:rsidRPr="00ED11B8" w:rsidRDefault="001A4F4F" w:rsidP="006C05D4">
      <w:pPr>
        <w:spacing w:after="0" w:line="360" w:lineRule="auto"/>
        <w:rPr>
          <w:rFonts w:ascii="Times New Roman" w:hAnsi="Times New Roman" w:cs="Times New Roman"/>
          <w:b/>
          <w:sz w:val="28"/>
          <w:szCs w:val="28"/>
        </w:rPr>
      </w:pPr>
    </w:p>
    <w:p w:rsidR="006C05D4" w:rsidRPr="006C05D4" w:rsidRDefault="006C05D4" w:rsidP="006C05D4">
      <w:pPr>
        <w:spacing w:after="0" w:line="360" w:lineRule="auto"/>
        <w:jc w:val="center"/>
        <w:rPr>
          <w:rFonts w:ascii="Times New Roman" w:hAnsi="Times New Roman" w:cs="Times New Roman"/>
          <w:b/>
          <w:sz w:val="28"/>
          <w:szCs w:val="28"/>
        </w:rPr>
      </w:pPr>
      <w:r w:rsidRPr="006C05D4">
        <w:rPr>
          <w:rFonts w:ascii="Times New Roman" w:hAnsi="Times New Roman" w:cs="Times New Roman"/>
          <w:b/>
          <w:sz w:val="28"/>
          <w:szCs w:val="28"/>
        </w:rPr>
        <w:t xml:space="preserve">TRABAJO PREVIO A LA </w:t>
      </w:r>
    </w:p>
    <w:p w:rsidR="006C05D4" w:rsidRPr="006C05D4" w:rsidRDefault="006C05D4" w:rsidP="006C05D4">
      <w:pPr>
        <w:spacing w:after="0" w:line="360" w:lineRule="auto"/>
        <w:jc w:val="center"/>
        <w:rPr>
          <w:rFonts w:ascii="Times New Roman" w:hAnsi="Times New Roman" w:cs="Times New Roman"/>
          <w:b/>
          <w:sz w:val="28"/>
          <w:szCs w:val="28"/>
        </w:rPr>
      </w:pPr>
      <w:r w:rsidRPr="006C05D4">
        <w:rPr>
          <w:rFonts w:ascii="Times New Roman" w:hAnsi="Times New Roman" w:cs="Times New Roman"/>
          <w:b/>
          <w:sz w:val="28"/>
          <w:szCs w:val="28"/>
        </w:rPr>
        <w:t xml:space="preserve">OBTENCIÓN DEL TÍTULO DE LICENCIADO EN CIENCIAS </w:t>
      </w:r>
    </w:p>
    <w:p w:rsidR="001A4F4F" w:rsidRPr="006C05D4" w:rsidRDefault="006C05D4" w:rsidP="006C05D4">
      <w:pPr>
        <w:spacing w:after="0" w:line="360" w:lineRule="auto"/>
        <w:jc w:val="center"/>
        <w:rPr>
          <w:rFonts w:ascii="Times New Roman" w:hAnsi="Times New Roman" w:cs="Times New Roman"/>
          <w:b/>
          <w:sz w:val="28"/>
          <w:szCs w:val="28"/>
        </w:rPr>
      </w:pPr>
      <w:r w:rsidRPr="006C05D4">
        <w:rPr>
          <w:rFonts w:ascii="Times New Roman" w:hAnsi="Times New Roman" w:cs="Times New Roman"/>
          <w:b/>
          <w:sz w:val="28"/>
          <w:szCs w:val="28"/>
        </w:rPr>
        <w:t>POLÍTICAS Y RELACIONES INTERNACIONALES</w:t>
      </w:r>
    </w:p>
    <w:p w:rsidR="001A4F4F" w:rsidRPr="00ED11B8" w:rsidRDefault="001A4F4F" w:rsidP="001A4F4F">
      <w:pPr>
        <w:spacing w:after="0" w:line="360" w:lineRule="auto"/>
        <w:jc w:val="center"/>
        <w:rPr>
          <w:rFonts w:ascii="Times New Roman" w:hAnsi="Times New Roman" w:cs="Times New Roman"/>
          <w:b/>
          <w:sz w:val="28"/>
          <w:szCs w:val="28"/>
        </w:rPr>
      </w:pPr>
    </w:p>
    <w:p w:rsidR="001A4F4F" w:rsidRPr="00ED11B8" w:rsidRDefault="001A4F4F" w:rsidP="008E6348">
      <w:pPr>
        <w:spacing w:after="0" w:line="360" w:lineRule="auto"/>
        <w:rPr>
          <w:rFonts w:ascii="Times New Roman" w:hAnsi="Times New Roman" w:cs="Times New Roman"/>
          <w:b/>
          <w:sz w:val="28"/>
          <w:szCs w:val="28"/>
        </w:rPr>
      </w:pPr>
    </w:p>
    <w:p w:rsidR="001A4F4F" w:rsidRPr="00ED11B8" w:rsidRDefault="001A4F4F" w:rsidP="001A4F4F">
      <w:pPr>
        <w:spacing w:after="0" w:line="360" w:lineRule="auto"/>
        <w:jc w:val="center"/>
        <w:rPr>
          <w:rFonts w:ascii="Times New Roman" w:hAnsi="Times New Roman" w:cs="Times New Roman"/>
          <w:b/>
          <w:sz w:val="28"/>
          <w:szCs w:val="28"/>
        </w:rPr>
      </w:pPr>
    </w:p>
    <w:p w:rsidR="001A4F4F" w:rsidRDefault="006C05D4" w:rsidP="001A4F4F">
      <w:pPr>
        <w:spacing w:after="0" w:line="360" w:lineRule="auto"/>
        <w:jc w:val="center"/>
        <w:rPr>
          <w:rFonts w:ascii="Times New Roman" w:hAnsi="Times New Roman" w:cs="Times New Roman"/>
          <w:b/>
          <w:sz w:val="36"/>
          <w:szCs w:val="36"/>
        </w:rPr>
      </w:pPr>
      <w:r>
        <w:rPr>
          <w:rFonts w:ascii="Times New Roman" w:hAnsi="Times New Roman" w:cs="Times New Roman"/>
          <w:b/>
          <w:sz w:val="36"/>
          <w:szCs w:val="36"/>
        </w:rPr>
        <w:t xml:space="preserve">Autor: </w:t>
      </w:r>
      <w:r w:rsidR="001A4F4F" w:rsidRPr="006C05D4">
        <w:rPr>
          <w:rFonts w:ascii="Times New Roman" w:hAnsi="Times New Roman" w:cs="Times New Roman"/>
          <w:b/>
          <w:sz w:val="36"/>
          <w:szCs w:val="36"/>
        </w:rPr>
        <w:t xml:space="preserve">Pablo </w:t>
      </w:r>
      <w:proofErr w:type="spellStart"/>
      <w:r w:rsidR="001A4F4F" w:rsidRPr="006C05D4">
        <w:rPr>
          <w:rFonts w:ascii="Times New Roman" w:hAnsi="Times New Roman" w:cs="Times New Roman"/>
          <w:b/>
          <w:sz w:val="36"/>
          <w:szCs w:val="36"/>
        </w:rPr>
        <w:t>Begnini</w:t>
      </w:r>
      <w:proofErr w:type="spellEnd"/>
    </w:p>
    <w:p w:rsidR="006C05D4" w:rsidRDefault="006C05D4" w:rsidP="001A4F4F">
      <w:pPr>
        <w:spacing w:after="0" w:line="360" w:lineRule="auto"/>
        <w:jc w:val="center"/>
        <w:rPr>
          <w:rFonts w:ascii="Times New Roman" w:hAnsi="Times New Roman" w:cs="Times New Roman"/>
          <w:b/>
          <w:sz w:val="36"/>
          <w:szCs w:val="36"/>
        </w:rPr>
      </w:pPr>
    </w:p>
    <w:p w:rsidR="008E6348" w:rsidRPr="008E6348" w:rsidRDefault="006C05D4" w:rsidP="001A4F4F">
      <w:pPr>
        <w:spacing w:after="0" w:line="360" w:lineRule="auto"/>
        <w:jc w:val="center"/>
        <w:rPr>
          <w:rFonts w:ascii="Times New Roman" w:hAnsi="Times New Roman" w:cs="Times New Roman"/>
          <w:b/>
          <w:sz w:val="32"/>
          <w:szCs w:val="32"/>
        </w:rPr>
      </w:pPr>
      <w:r w:rsidRPr="008E6348">
        <w:rPr>
          <w:rFonts w:ascii="Times New Roman" w:hAnsi="Times New Roman" w:cs="Times New Roman"/>
          <w:b/>
          <w:sz w:val="32"/>
          <w:szCs w:val="32"/>
        </w:rPr>
        <w:t>Tutor:</w:t>
      </w:r>
    </w:p>
    <w:p w:rsidR="006C05D4" w:rsidRPr="008E6348" w:rsidRDefault="008E6348" w:rsidP="001A4F4F">
      <w:pPr>
        <w:spacing w:after="0" w:line="360" w:lineRule="auto"/>
        <w:jc w:val="center"/>
        <w:rPr>
          <w:rFonts w:ascii="Times New Roman" w:hAnsi="Times New Roman" w:cs="Times New Roman"/>
          <w:b/>
          <w:sz w:val="32"/>
          <w:szCs w:val="32"/>
        </w:rPr>
      </w:pPr>
      <w:r w:rsidRPr="008E6348">
        <w:rPr>
          <w:rFonts w:ascii="Times New Roman" w:hAnsi="Times New Roman" w:cs="Times New Roman"/>
          <w:b/>
          <w:sz w:val="32"/>
          <w:szCs w:val="32"/>
        </w:rPr>
        <w:t xml:space="preserve">Doctor Abelardo </w:t>
      </w:r>
      <w:proofErr w:type="spellStart"/>
      <w:r w:rsidRPr="008E6348">
        <w:rPr>
          <w:rFonts w:ascii="Times New Roman" w:hAnsi="Times New Roman" w:cs="Times New Roman"/>
          <w:b/>
          <w:sz w:val="32"/>
          <w:szCs w:val="32"/>
        </w:rPr>
        <w:t>Posso</w:t>
      </w:r>
      <w:proofErr w:type="spellEnd"/>
      <w:r w:rsidRPr="008E6348">
        <w:rPr>
          <w:rFonts w:ascii="Times New Roman" w:hAnsi="Times New Roman" w:cs="Times New Roman"/>
          <w:b/>
          <w:sz w:val="32"/>
          <w:szCs w:val="32"/>
        </w:rPr>
        <w:t xml:space="preserve"> Serrano</w:t>
      </w:r>
      <w:r w:rsidR="006C05D4" w:rsidRPr="008E6348">
        <w:rPr>
          <w:rFonts w:ascii="Times New Roman" w:hAnsi="Times New Roman" w:cs="Times New Roman"/>
          <w:b/>
          <w:sz w:val="32"/>
          <w:szCs w:val="32"/>
        </w:rPr>
        <w:t xml:space="preserve"> </w:t>
      </w:r>
    </w:p>
    <w:p w:rsidR="001A4F4F" w:rsidRDefault="001A4F4F" w:rsidP="00CF34D4">
      <w:pPr>
        <w:spacing w:line="360" w:lineRule="auto"/>
        <w:jc w:val="center"/>
        <w:rPr>
          <w:rFonts w:ascii="Times New Roman" w:hAnsi="Times New Roman" w:cs="Times New Roman"/>
          <w:b/>
          <w:sz w:val="28"/>
          <w:szCs w:val="28"/>
        </w:rPr>
      </w:pPr>
    </w:p>
    <w:p w:rsidR="008E6348" w:rsidRPr="00ED11B8" w:rsidRDefault="008E6348" w:rsidP="00CF34D4">
      <w:pPr>
        <w:spacing w:line="360" w:lineRule="auto"/>
        <w:jc w:val="center"/>
        <w:rPr>
          <w:rFonts w:ascii="Times New Roman" w:hAnsi="Times New Roman" w:cs="Times New Roman"/>
          <w:b/>
          <w:sz w:val="28"/>
          <w:szCs w:val="28"/>
        </w:rPr>
      </w:pPr>
    </w:p>
    <w:p w:rsidR="001A4F4F" w:rsidRPr="00ED11B8" w:rsidRDefault="008E6348" w:rsidP="00CF34D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Quito, 2014</w:t>
      </w:r>
    </w:p>
    <w:p w:rsidR="001A4F4F" w:rsidRPr="00ED11B8" w:rsidRDefault="001A4F4F" w:rsidP="00CF34D4">
      <w:pPr>
        <w:spacing w:line="360" w:lineRule="auto"/>
        <w:jc w:val="center"/>
        <w:rPr>
          <w:rFonts w:ascii="Times New Roman" w:hAnsi="Times New Roman" w:cs="Times New Roman"/>
          <w:b/>
          <w:sz w:val="28"/>
          <w:szCs w:val="28"/>
        </w:rPr>
      </w:pPr>
    </w:p>
    <w:p w:rsidR="001A4F4F" w:rsidRPr="00ED11B8" w:rsidRDefault="001A4F4F" w:rsidP="00CF34D4">
      <w:pPr>
        <w:spacing w:line="360" w:lineRule="auto"/>
        <w:jc w:val="center"/>
        <w:rPr>
          <w:rFonts w:ascii="Times New Roman" w:hAnsi="Times New Roman" w:cs="Times New Roman"/>
          <w:b/>
          <w:sz w:val="28"/>
          <w:szCs w:val="28"/>
        </w:rPr>
      </w:pPr>
    </w:p>
    <w:p w:rsidR="001A4F4F" w:rsidRPr="00ED11B8" w:rsidRDefault="001A4F4F" w:rsidP="00CF34D4">
      <w:pPr>
        <w:spacing w:line="360" w:lineRule="auto"/>
        <w:jc w:val="center"/>
        <w:rPr>
          <w:rFonts w:ascii="Times New Roman" w:hAnsi="Times New Roman" w:cs="Times New Roman"/>
          <w:b/>
          <w:sz w:val="28"/>
          <w:szCs w:val="28"/>
        </w:rPr>
      </w:pPr>
    </w:p>
    <w:p w:rsidR="001A4F4F" w:rsidRPr="00ED11B8" w:rsidRDefault="001A4F4F" w:rsidP="00CF34D4">
      <w:pPr>
        <w:spacing w:line="360" w:lineRule="auto"/>
        <w:jc w:val="center"/>
        <w:rPr>
          <w:rFonts w:ascii="Times New Roman" w:hAnsi="Times New Roman" w:cs="Times New Roman"/>
          <w:b/>
          <w:sz w:val="28"/>
          <w:szCs w:val="28"/>
        </w:rPr>
      </w:pPr>
    </w:p>
    <w:p w:rsidR="001A4F4F" w:rsidRDefault="001A4F4F" w:rsidP="00CF34D4">
      <w:pPr>
        <w:spacing w:line="360" w:lineRule="auto"/>
        <w:jc w:val="center"/>
        <w:rPr>
          <w:rFonts w:ascii="Times New Roman" w:hAnsi="Times New Roman" w:cs="Times New Roman"/>
          <w:b/>
          <w:sz w:val="24"/>
          <w:szCs w:val="24"/>
        </w:rPr>
      </w:pPr>
    </w:p>
    <w:p w:rsidR="001A4F4F" w:rsidRDefault="001A4F4F" w:rsidP="00CF34D4">
      <w:pPr>
        <w:spacing w:line="360" w:lineRule="auto"/>
        <w:jc w:val="center"/>
        <w:rPr>
          <w:rFonts w:ascii="Times New Roman" w:hAnsi="Times New Roman" w:cs="Times New Roman"/>
          <w:b/>
          <w:sz w:val="24"/>
          <w:szCs w:val="24"/>
        </w:rPr>
      </w:pPr>
    </w:p>
    <w:p w:rsidR="00C93EC9" w:rsidRDefault="00C93EC9" w:rsidP="00CF34D4">
      <w:pPr>
        <w:spacing w:line="360" w:lineRule="auto"/>
        <w:jc w:val="center"/>
        <w:rPr>
          <w:rFonts w:ascii="Times New Roman" w:hAnsi="Times New Roman" w:cs="Times New Roman"/>
          <w:b/>
          <w:sz w:val="24"/>
          <w:szCs w:val="24"/>
        </w:rPr>
      </w:pPr>
    </w:p>
    <w:p w:rsidR="00287186" w:rsidRDefault="00287186" w:rsidP="00287186">
      <w:pPr>
        <w:spacing w:after="0"/>
        <w:jc w:val="right"/>
        <w:rPr>
          <w:rFonts w:ascii="Times New Roman" w:hAnsi="Times New Roman" w:cs="Times New Roman"/>
          <w:sz w:val="24"/>
          <w:szCs w:val="24"/>
        </w:rPr>
      </w:pPr>
      <w:r w:rsidRPr="00CF34D4">
        <w:rPr>
          <w:rFonts w:ascii="Times New Roman" w:hAnsi="Times New Roman" w:cs="Times New Roman"/>
          <w:sz w:val="24"/>
          <w:szCs w:val="24"/>
        </w:rPr>
        <w:t xml:space="preserve">Si quieres construir un barco, no empieces por buscar madera, </w:t>
      </w:r>
    </w:p>
    <w:p w:rsidR="00287186" w:rsidRDefault="00287186" w:rsidP="00287186">
      <w:pPr>
        <w:spacing w:after="0"/>
        <w:jc w:val="right"/>
        <w:rPr>
          <w:rFonts w:ascii="Times New Roman" w:hAnsi="Times New Roman" w:cs="Times New Roman"/>
          <w:sz w:val="24"/>
          <w:szCs w:val="24"/>
        </w:rPr>
      </w:pPr>
      <w:proofErr w:type="gramStart"/>
      <w:r w:rsidRPr="00CF34D4">
        <w:rPr>
          <w:rFonts w:ascii="Times New Roman" w:hAnsi="Times New Roman" w:cs="Times New Roman"/>
          <w:sz w:val="24"/>
          <w:szCs w:val="24"/>
        </w:rPr>
        <w:t>cortar</w:t>
      </w:r>
      <w:proofErr w:type="gramEnd"/>
      <w:r w:rsidRPr="00CF34D4">
        <w:rPr>
          <w:rFonts w:ascii="Times New Roman" w:hAnsi="Times New Roman" w:cs="Times New Roman"/>
          <w:sz w:val="24"/>
          <w:szCs w:val="24"/>
        </w:rPr>
        <w:t xml:space="preserve"> tablas o distribuir el trabajo; </w:t>
      </w:r>
      <w:r>
        <w:rPr>
          <w:rFonts w:ascii="Times New Roman" w:hAnsi="Times New Roman" w:cs="Times New Roman"/>
          <w:sz w:val="24"/>
          <w:szCs w:val="24"/>
        </w:rPr>
        <w:t>mejor comienza por</w:t>
      </w:r>
      <w:r w:rsidRPr="00CF34D4">
        <w:rPr>
          <w:rFonts w:ascii="Times New Roman" w:hAnsi="Times New Roman" w:cs="Times New Roman"/>
          <w:sz w:val="24"/>
          <w:szCs w:val="24"/>
        </w:rPr>
        <w:t xml:space="preserve"> enseñ</w:t>
      </w:r>
      <w:r>
        <w:rPr>
          <w:rFonts w:ascii="Times New Roman" w:hAnsi="Times New Roman" w:cs="Times New Roman"/>
          <w:sz w:val="24"/>
          <w:szCs w:val="24"/>
        </w:rPr>
        <w:t>ar</w:t>
      </w:r>
      <w:r w:rsidRPr="00CF34D4">
        <w:rPr>
          <w:rFonts w:ascii="Times New Roman" w:hAnsi="Times New Roman" w:cs="Times New Roman"/>
          <w:sz w:val="24"/>
          <w:szCs w:val="24"/>
        </w:rPr>
        <w:t xml:space="preserve"> a tus </w:t>
      </w:r>
    </w:p>
    <w:p w:rsidR="00287186" w:rsidRDefault="00287186" w:rsidP="00C93EC9">
      <w:pPr>
        <w:spacing w:after="0"/>
        <w:jc w:val="right"/>
        <w:rPr>
          <w:rFonts w:ascii="Times New Roman" w:hAnsi="Times New Roman" w:cs="Times New Roman"/>
          <w:sz w:val="24"/>
          <w:szCs w:val="24"/>
        </w:rPr>
      </w:pPr>
      <w:proofErr w:type="gramStart"/>
      <w:r w:rsidRPr="00CF34D4">
        <w:rPr>
          <w:rFonts w:ascii="Times New Roman" w:hAnsi="Times New Roman" w:cs="Times New Roman"/>
          <w:sz w:val="24"/>
          <w:szCs w:val="24"/>
        </w:rPr>
        <w:t>hombres</w:t>
      </w:r>
      <w:proofErr w:type="gramEnd"/>
      <w:r w:rsidRPr="00CF34D4">
        <w:rPr>
          <w:rFonts w:ascii="Times New Roman" w:hAnsi="Times New Roman" w:cs="Times New Roman"/>
          <w:sz w:val="24"/>
          <w:szCs w:val="24"/>
        </w:rPr>
        <w:t xml:space="preserve"> a anhelar la inmensidad del mar</w:t>
      </w:r>
      <w:r>
        <w:rPr>
          <w:rFonts w:ascii="Times New Roman" w:hAnsi="Times New Roman" w:cs="Times New Roman"/>
          <w:sz w:val="24"/>
          <w:szCs w:val="24"/>
        </w:rPr>
        <w:t>.</w:t>
      </w:r>
    </w:p>
    <w:p w:rsidR="00C93EC9" w:rsidRPr="00C93EC9" w:rsidRDefault="00C93EC9" w:rsidP="00287186">
      <w:pPr>
        <w:jc w:val="right"/>
        <w:rPr>
          <w:rFonts w:ascii="Times New Roman" w:hAnsi="Times New Roman" w:cs="Times New Roman"/>
          <w:b/>
          <w:sz w:val="24"/>
          <w:szCs w:val="24"/>
        </w:rPr>
      </w:pPr>
      <w:r>
        <w:rPr>
          <w:rFonts w:ascii="Times New Roman" w:hAnsi="Times New Roman" w:cs="Times New Roman"/>
          <w:b/>
          <w:sz w:val="24"/>
          <w:szCs w:val="24"/>
        </w:rPr>
        <w:t>-</w:t>
      </w:r>
      <w:proofErr w:type="spellStart"/>
      <w:r w:rsidRPr="00C93EC9">
        <w:rPr>
          <w:rFonts w:ascii="Times New Roman" w:hAnsi="Times New Roman" w:cs="Times New Roman"/>
          <w:b/>
          <w:sz w:val="24"/>
          <w:szCs w:val="24"/>
        </w:rPr>
        <w:t>Antoine</w:t>
      </w:r>
      <w:proofErr w:type="spellEnd"/>
      <w:r w:rsidRPr="00C93EC9">
        <w:rPr>
          <w:rFonts w:ascii="Times New Roman" w:hAnsi="Times New Roman" w:cs="Times New Roman"/>
          <w:b/>
          <w:sz w:val="24"/>
          <w:szCs w:val="24"/>
        </w:rPr>
        <w:t xml:space="preserve"> de </w:t>
      </w:r>
      <w:r w:rsidRPr="00C93EC9">
        <w:rPr>
          <w:rStyle w:val="reference-text"/>
          <w:rFonts w:ascii="Times New Roman" w:hAnsi="Times New Roman" w:cs="Times New Roman"/>
          <w:b/>
          <w:iCs/>
          <w:sz w:val="24"/>
          <w:szCs w:val="24"/>
        </w:rPr>
        <w:t>Saint-</w:t>
      </w:r>
      <w:proofErr w:type="spellStart"/>
      <w:r w:rsidRPr="00C93EC9">
        <w:rPr>
          <w:rStyle w:val="reference-text"/>
          <w:rFonts w:ascii="Times New Roman" w:hAnsi="Times New Roman" w:cs="Times New Roman"/>
          <w:b/>
          <w:iCs/>
          <w:sz w:val="24"/>
          <w:szCs w:val="24"/>
        </w:rPr>
        <w:t>Exupéry</w:t>
      </w:r>
      <w:proofErr w:type="spellEnd"/>
      <w:r>
        <w:rPr>
          <w:rStyle w:val="reference-text"/>
          <w:rFonts w:ascii="Times New Roman" w:hAnsi="Times New Roman" w:cs="Times New Roman"/>
          <w:b/>
          <w:iCs/>
          <w:sz w:val="24"/>
          <w:szCs w:val="24"/>
        </w:rPr>
        <w:t>-</w:t>
      </w:r>
    </w:p>
    <w:p w:rsidR="00287186" w:rsidRDefault="00287186" w:rsidP="00F6496A">
      <w:pPr>
        <w:spacing w:after="0"/>
        <w:jc w:val="right"/>
        <w:rPr>
          <w:rFonts w:ascii="Times New Roman" w:hAnsi="Times New Roman" w:cs="Times New Roman"/>
          <w:sz w:val="24"/>
          <w:szCs w:val="24"/>
        </w:rPr>
      </w:pPr>
    </w:p>
    <w:p w:rsidR="00C93EC9" w:rsidRDefault="00C93EC9" w:rsidP="00F6496A">
      <w:pPr>
        <w:spacing w:after="0"/>
        <w:jc w:val="right"/>
        <w:rPr>
          <w:rFonts w:ascii="Times New Roman" w:hAnsi="Times New Roman" w:cs="Times New Roman"/>
          <w:sz w:val="24"/>
          <w:szCs w:val="24"/>
        </w:rPr>
      </w:pPr>
    </w:p>
    <w:p w:rsidR="00A86EC5" w:rsidRDefault="00A86EC5" w:rsidP="00A86EC5">
      <w:pPr>
        <w:spacing w:after="0"/>
        <w:jc w:val="right"/>
        <w:rPr>
          <w:rFonts w:ascii="Times New Roman" w:hAnsi="Times New Roman" w:cs="Times New Roman"/>
          <w:sz w:val="24"/>
          <w:szCs w:val="24"/>
        </w:rPr>
      </w:pPr>
      <w:r>
        <w:rPr>
          <w:rFonts w:ascii="Times New Roman" w:hAnsi="Times New Roman" w:cs="Times New Roman"/>
          <w:sz w:val="24"/>
          <w:szCs w:val="24"/>
        </w:rPr>
        <w:t xml:space="preserve">El lugar </w:t>
      </w:r>
      <w:r w:rsidR="005F7CF9">
        <w:rPr>
          <w:rFonts w:ascii="Times New Roman" w:hAnsi="Times New Roman" w:cs="Times New Roman"/>
          <w:sz w:val="24"/>
          <w:szCs w:val="24"/>
        </w:rPr>
        <w:t>más</w:t>
      </w:r>
      <w:r>
        <w:rPr>
          <w:rFonts w:ascii="Times New Roman" w:hAnsi="Times New Roman" w:cs="Times New Roman"/>
          <w:sz w:val="24"/>
          <w:szCs w:val="24"/>
        </w:rPr>
        <w:t xml:space="preserve"> oscuro del infierno est</w:t>
      </w:r>
      <w:r w:rsidR="005F7CF9">
        <w:rPr>
          <w:rFonts w:ascii="Times New Roman" w:hAnsi="Times New Roman" w:cs="Times New Roman"/>
          <w:sz w:val="24"/>
          <w:szCs w:val="24"/>
        </w:rPr>
        <w:t xml:space="preserve">á reservado para aquellos hombres que </w:t>
      </w:r>
      <w:r>
        <w:rPr>
          <w:rFonts w:ascii="Times New Roman" w:hAnsi="Times New Roman" w:cs="Times New Roman"/>
          <w:sz w:val="24"/>
          <w:szCs w:val="24"/>
        </w:rPr>
        <w:t xml:space="preserve"> </w:t>
      </w:r>
    </w:p>
    <w:p w:rsidR="00A86EC5" w:rsidRPr="00F6496A" w:rsidRDefault="005F7CF9" w:rsidP="00A86EC5">
      <w:pPr>
        <w:spacing w:after="0"/>
        <w:jc w:val="right"/>
        <w:rPr>
          <w:rFonts w:ascii="Times New Roman" w:hAnsi="Times New Roman" w:cs="Times New Roman"/>
          <w:sz w:val="24"/>
          <w:szCs w:val="24"/>
        </w:rPr>
      </w:pPr>
      <w:proofErr w:type="gramStart"/>
      <w:r>
        <w:rPr>
          <w:rFonts w:ascii="Times New Roman" w:hAnsi="Times New Roman" w:cs="Times New Roman"/>
          <w:sz w:val="24"/>
          <w:szCs w:val="24"/>
        </w:rPr>
        <w:t>mantienen</w:t>
      </w:r>
      <w:proofErr w:type="gramEnd"/>
      <w:r>
        <w:rPr>
          <w:rFonts w:ascii="Times New Roman" w:hAnsi="Times New Roman" w:cs="Times New Roman"/>
          <w:sz w:val="24"/>
          <w:szCs w:val="24"/>
        </w:rPr>
        <w:t xml:space="preserve"> neutralidad</w:t>
      </w:r>
      <w:r w:rsidR="00A86EC5">
        <w:rPr>
          <w:rFonts w:ascii="Times New Roman" w:hAnsi="Times New Roman" w:cs="Times New Roman"/>
          <w:sz w:val="24"/>
          <w:szCs w:val="24"/>
        </w:rPr>
        <w:t xml:space="preserve"> en tiempos de crisis moral</w:t>
      </w:r>
    </w:p>
    <w:p w:rsidR="001A4F4F" w:rsidRDefault="00A86EC5" w:rsidP="001A4F4F">
      <w:pPr>
        <w:spacing w:line="360" w:lineRule="auto"/>
        <w:jc w:val="right"/>
        <w:rPr>
          <w:rFonts w:ascii="Times New Roman" w:hAnsi="Times New Roman" w:cs="Times New Roman"/>
          <w:b/>
          <w:sz w:val="24"/>
          <w:szCs w:val="24"/>
        </w:rPr>
      </w:pPr>
      <w:r>
        <w:rPr>
          <w:rFonts w:ascii="Times New Roman" w:hAnsi="Times New Roman" w:cs="Times New Roman"/>
          <w:b/>
          <w:sz w:val="24"/>
          <w:szCs w:val="24"/>
        </w:rPr>
        <w:t>-Dante Alighieri</w:t>
      </w:r>
      <w:r w:rsidR="00287186">
        <w:rPr>
          <w:rFonts w:ascii="Times New Roman" w:hAnsi="Times New Roman" w:cs="Times New Roman"/>
          <w:b/>
          <w:sz w:val="24"/>
          <w:szCs w:val="24"/>
        </w:rPr>
        <w:t>-</w:t>
      </w:r>
    </w:p>
    <w:p w:rsidR="00287186" w:rsidRDefault="00287186" w:rsidP="001A4F4F">
      <w:pPr>
        <w:spacing w:line="360" w:lineRule="auto"/>
        <w:jc w:val="right"/>
        <w:rPr>
          <w:rFonts w:ascii="Times New Roman" w:hAnsi="Times New Roman" w:cs="Times New Roman"/>
          <w:b/>
          <w:sz w:val="24"/>
          <w:szCs w:val="24"/>
        </w:rPr>
      </w:pPr>
    </w:p>
    <w:p w:rsidR="001A4F4F" w:rsidRDefault="001A4F4F" w:rsidP="008F2921">
      <w:pPr>
        <w:spacing w:line="360" w:lineRule="auto"/>
        <w:rPr>
          <w:rFonts w:ascii="Times New Roman" w:hAnsi="Times New Roman" w:cs="Times New Roman"/>
          <w:b/>
          <w:sz w:val="24"/>
          <w:szCs w:val="24"/>
        </w:rPr>
      </w:pPr>
    </w:p>
    <w:p w:rsidR="001A4F4F" w:rsidRDefault="001A4F4F" w:rsidP="00CF34D4">
      <w:pPr>
        <w:spacing w:line="360" w:lineRule="auto"/>
        <w:jc w:val="center"/>
        <w:rPr>
          <w:rFonts w:ascii="Times New Roman" w:hAnsi="Times New Roman" w:cs="Times New Roman"/>
          <w:b/>
          <w:sz w:val="24"/>
          <w:szCs w:val="24"/>
        </w:rPr>
      </w:pPr>
    </w:p>
    <w:p w:rsidR="001A4F4F" w:rsidRDefault="001A4F4F" w:rsidP="00CF34D4">
      <w:pPr>
        <w:spacing w:line="360" w:lineRule="auto"/>
        <w:jc w:val="center"/>
        <w:rPr>
          <w:rFonts w:ascii="Times New Roman" w:hAnsi="Times New Roman" w:cs="Times New Roman"/>
          <w:b/>
          <w:sz w:val="24"/>
          <w:szCs w:val="24"/>
        </w:rPr>
      </w:pPr>
    </w:p>
    <w:p w:rsidR="001A4F4F" w:rsidRDefault="001A4F4F" w:rsidP="00CF34D4">
      <w:pPr>
        <w:spacing w:line="360" w:lineRule="auto"/>
        <w:jc w:val="center"/>
        <w:rPr>
          <w:rFonts w:ascii="Times New Roman" w:hAnsi="Times New Roman" w:cs="Times New Roman"/>
          <w:b/>
          <w:sz w:val="24"/>
          <w:szCs w:val="24"/>
        </w:rPr>
      </w:pPr>
    </w:p>
    <w:p w:rsidR="001A4F4F" w:rsidRDefault="001A4F4F" w:rsidP="00CF34D4">
      <w:pPr>
        <w:spacing w:line="360" w:lineRule="auto"/>
        <w:jc w:val="center"/>
        <w:rPr>
          <w:rFonts w:ascii="Times New Roman" w:hAnsi="Times New Roman" w:cs="Times New Roman"/>
          <w:b/>
          <w:sz w:val="24"/>
          <w:szCs w:val="24"/>
        </w:rPr>
      </w:pPr>
    </w:p>
    <w:p w:rsidR="001A4F4F" w:rsidRDefault="001A4F4F" w:rsidP="00CF34D4">
      <w:pPr>
        <w:spacing w:line="360" w:lineRule="auto"/>
        <w:jc w:val="center"/>
        <w:rPr>
          <w:rFonts w:ascii="Times New Roman" w:hAnsi="Times New Roman" w:cs="Times New Roman"/>
          <w:b/>
          <w:sz w:val="24"/>
          <w:szCs w:val="24"/>
        </w:rPr>
      </w:pPr>
    </w:p>
    <w:p w:rsidR="001A4F4F" w:rsidRDefault="001A4F4F" w:rsidP="00CF34D4">
      <w:pPr>
        <w:spacing w:line="360" w:lineRule="auto"/>
        <w:jc w:val="center"/>
        <w:rPr>
          <w:rFonts w:ascii="Times New Roman" w:hAnsi="Times New Roman" w:cs="Times New Roman"/>
          <w:b/>
          <w:sz w:val="24"/>
          <w:szCs w:val="24"/>
        </w:rPr>
      </w:pPr>
    </w:p>
    <w:p w:rsidR="001A4F4F" w:rsidRDefault="001A4F4F" w:rsidP="00CF34D4">
      <w:pPr>
        <w:spacing w:line="360" w:lineRule="auto"/>
        <w:jc w:val="center"/>
        <w:rPr>
          <w:rFonts w:ascii="Times New Roman" w:hAnsi="Times New Roman" w:cs="Times New Roman"/>
          <w:b/>
          <w:sz w:val="24"/>
          <w:szCs w:val="24"/>
        </w:rPr>
      </w:pPr>
    </w:p>
    <w:p w:rsidR="005E15B8" w:rsidRDefault="005E15B8" w:rsidP="00CF34D4">
      <w:pPr>
        <w:spacing w:line="360" w:lineRule="auto"/>
        <w:jc w:val="center"/>
        <w:rPr>
          <w:rFonts w:ascii="Times New Roman" w:hAnsi="Times New Roman" w:cs="Times New Roman"/>
          <w:b/>
          <w:sz w:val="24"/>
          <w:szCs w:val="24"/>
        </w:rPr>
      </w:pPr>
    </w:p>
    <w:p w:rsidR="007F380B" w:rsidRDefault="007F380B" w:rsidP="007F380B">
      <w:pPr>
        <w:ind w:firstLine="709"/>
        <w:jc w:val="center"/>
        <w:rPr>
          <w:rFonts w:ascii="Times New Roman" w:hAnsi="Times New Roman" w:cs="Times New Roman"/>
          <w:b/>
          <w:sz w:val="24"/>
          <w:szCs w:val="24"/>
        </w:rPr>
      </w:pPr>
      <w:r w:rsidRPr="007F380B">
        <w:rPr>
          <w:rFonts w:ascii="Times New Roman" w:hAnsi="Times New Roman" w:cs="Times New Roman"/>
          <w:b/>
          <w:sz w:val="24"/>
          <w:szCs w:val="24"/>
        </w:rPr>
        <w:lastRenderedPageBreak/>
        <w:t>AGRADECIMIENTOS</w:t>
      </w:r>
    </w:p>
    <w:p w:rsidR="007F380B" w:rsidRPr="007F380B" w:rsidRDefault="007F380B" w:rsidP="008E3AEB">
      <w:pPr>
        <w:spacing w:after="0" w:line="240" w:lineRule="auto"/>
        <w:ind w:firstLine="709"/>
        <w:jc w:val="center"/>
        <w:rPr>
          <w:rFonts w:ascii="Times New Roman" w:hAnsi="Times New Roman" w:cs="Times New Roman"/>
          <w:b/>
          <w:sz w:val="24"/>
          <w:szCs w:val="24"/>
        </w:rPr>
      </w:pPr>
    </w:p>
    <w:p w:rsidR="0044320B" w:rsidRPr="007F380B" w:rsidRDefault="0044320B" w:rsidP="007F380B">
      <w:pPr>
        <w:ind w:firstLine="709"/>
        <w:jc w:val="both"/>
        <w:rPr>
          <w:rFonts w:ascii="Times New Roman" w:hAnsi="Times New Roman" w:cs="Times New Roman"/>
          <w:sz w:val="24"/>
          <w:szCs w:val="24"/>
        </w:rPr>
      </w:pPr>
      <w:r w:rsidRPr="007F380B">
        <w:rPr>
          <w:rFonts w:ascii="Times New Roman" w:hAnsi="Times New Roman" w:cs="Times New Roman"/>
          <w:sz w:val="24"/>
          <w:szCs w:val="24"/>
        </w:rPr>
        <w:t>En el plano académico quisiera iniciar agradeciendo al Doctor Jaime Baquero de la Calle, por el tiempo y la dedicación brindados a las disparatadas ideas del autor, además de todo el conocimiento impartido, pues de sus clases viene dada la orientación de fondo a esta materia. En segundo lugar agradezco a los profesores de Ciencia Política de la Universidad de los Hemisferios, al Doctor Abelardo Posso Serrano, director de esta investigación, Doctor Gustavo Estrella, Doctor Marco Lara G</w:t>
      </w:r>
      <w:r w:rsidR="006A247E">
        <w:rPr>
          <w:rFonts w:ascii="Times New Roman" w:hAnsi="Times New Roman" w:cs="Times New Roman"/>
          <w:sz w:val="24"/>
          <w:szCs w:val="24"/>
        </w:rPr>
        <w:t>uzmán</w:t>
      </w:r>
      <w:r w:rsidR="008E3AEB">
        <w:rPr>
          <w:rFonts w:ascii="Times New Roman" w:hAnsi="Times New Roman" w:cs="Times New Roman"/>
          <w:sz w:val="24"/>
          <w:szCs w:val="24"/>
        </w:rPr>
        <w:t xml:space="preserve">, Doctor Roberto </w:t>
      </w:r>
      <w:proofErr w:type="spellStart"/>
      <w:r w:rsidR="008E3AEB">
        <w:rPr>
          <w:rFonts w:ascii="Times New Roman" w:hAnsi="Times New Roman" w:cs="Times New Roman"/>
          <w:sz w:val="24"/>
          <w:szCs w:val="24"/>
        </w:rPr>
        <w:t>Posso</w:t>
      </w:r>
      <w:proofErr w:type="spellEnd"/>
      <w:r w:rsidR="006A247E">
        <w:rPr>
          <w:rFonts w:ascii="Times New Roman" w:hAnsi="Times New Roman" w:cs="Times New Roman"/>
          <w:sz w:val="24"/>
          <w:szCs w:val="24"/>
        </w:rPr>
        <w:t xml:space="preserve"> y al Doctor Harry Dorn Hol</w:t>
      </w:r>
      <w:r w:rsidRPr="007F380B">
        <w:rPr>
          <w:rFonts w:ascii="Times New Roman" w:hAnsi="Times New Roman" w:cs="Times New Roman"/>
          <w:sz w:val="24"/>
          <w:szCs w:val="24"/>
        </w:rPr>
        <w:t xml:space="preserve">mann, además de un reconocimiento especial al Magister José Antonio Baquero por todo su apoyo en mi desempeño universitario y personal en mis años de estudio.  </w:t>
      </w:r>
    </w:p>
    <w:p w:rsidR="0044320B" w:rsidRPr="007F380B" w:rsidRDefault="0044320B" w:rsidP="007F380B">
      <w:pPr>
        <w:ind w:firstLine="709"/>
        <w:jc w:val="both"/>
        <w:rPr>
          <w:rFonts w:ascii="Times New Roman" w:hAnsi="Times New Roman" w:cs="Times New Roman"/>
          <w:sz w:val="24"/>
          <w:szCs w:val="24"/>
        </w:rPr>
      </w:pPr>
      <w:r w:rsidRPr="007F380B">
        <w:rPr>
          <w:rFonts w:ascii="Times New Roman" w:hAnsi="Times New Roman" w:cs="Times New Roman"/>
          <w:sz w:val="24"/>
          <w:szCs w:val="24"/>
        </w:rPr>
        <w:t xml:space="preserve">En el ámbito personal quisiera </w:t>
      </w:r>
      <w:r w:rsidR="006A247E" w:rsidRPr="007F380B">
        <w:rPr>
          <w:rFonts w:ascii="Times New Roman" w:hAnsi="Times New Roman" w:cs="Times New Roman"/>
          <w:sz w:val="24"/>
          <w:szCs w:val="24"/>
        </w:rPr>
        <w:t>reconocer</w:t>
      </w:r>
      <w:r w:rsidRPr="007F380B">
        <w:rPr>
          <w:rFonts w:ascii="Times New Roman" w:hAnsi="Times New Roman" w:cs="Times New Roman"/>
          <w:sz w:val="24"/>
          <w:szCs w:val="24"/>
        </w:rPr>
        <w:t xml:space="preserve"> desde el fondo de mi corazón a la hermosa dama que me dio la vida, m</w:t>
      </w:r>
      <w:r w:rsidR="002676D5">
        <w:rPr>
          <w:rFonts w:ascii="Times New Roman" w:hAnsi="Times New Roman" w:cs="Times New Roman"/>
          <w:sz w:val="24"/>
          <w:szCs w:val="24"/>
        </w:rPr>
        <w:t>i mamá</w:t>
      </w:r>
      <w:r w:rsidRPr="007F380B">
        <w:rPr>
          <w:rFonts w:ascii="Times New Roman" w:hAnsi="Times New Roman" w:cs="Times New Roman"/>
          <w:sz w:val="24"/>
          <w:szCs w:val="24"/>
        </w:rPr>
        <w:t xml:space="preserve"> Martha Alicia y al </w:t>
      </w:r>
      <w:r w:rsidR="006A247E" w:rsidRPr="007F380B">
        <w:rPr>
          <w:rFonts w:ascii="Times New Roman" w:hAnsi="Times New Roman" w:cs="Times New Roman"/>
          <w:sz w:val="24"/>
          <w:szCs w:val="24"/>
        </w:rPr>
        <w:t>noble</w:t>
      </w:r>
      <w:r w:rsidRPr="007F380B">
        <w:rPr>
          <w:rFonts w:ascii="Times New Roman" w:hAnsi="Times New Roman" w:cs="Times New Roman"/>
          <w:sz w:val="24"/>
          <w:szCs w:val="24"/>
        </w:rPr>
        <w:t xml:space="preserve"> caballero al que tengo</w:t>
      </w:r>
      <w:r w:rsidR="002B2532">
        <w:rPr>
          <w:rFonts w:ascii="Times New Roman" w:hAnsi="Times New Roman" w:cs="Times New Roman"/>
          <w:sz w:val="24"/>
          <w:szCs w:val="24"/>
        </w:rPr>
        <w:t xml:space="preserve"> el honor de llamar papá, Pablo</w:t>
      </w:r>
      <w:r w:rsidR="006A247E">
        <w:rPr>
          <w:rFonts w:ascii="Times New Roman" w:hAnsi="Times New Roman" w:cs="Times New Roman"/>
          <w:sz w:val="24"/>
          <w:szCs w:val="24"/>
        </w:rPr>
        <w:t>.</w:t>
      </w:r>
      <w:r w:rsidRPr="007F380B">
        <w:rPr>
          <w:rFonts w:ascii="Times New Roman" w:hAnsi="Times New Roman" w:cs="Times New Roman"/>
          <w:sz w:val="24"/>
          <w:szCs w:val="24"/>
        </w:rPr>
        <w:t xml:space="preserve"> </w:t>
      </w:r>
      <w:r w:rsidR="006A247E">
        <w:rPr>
          <w:rFonts w:ascii="Times New Roman" w:hAnsi="Times New Roman" w:cs="Times New Roman"/>
          <w:sz w:val="24"/>
          <w:szCs w:val="24"/>
        </w:rPr>
        <w:t xml:space="preserve">Gracias </w:t>
      </w:r>
      <w:r w:rsidRPr="007F380B">
        <w:rPr>
          <w:rFonts w:ascii="Times New Roman" w:hAnsi="Times New Roman" w:cs="Times New Roman"/>
          <w:sz w:val="24"/>
          <w:szCs w:val="24"/>
        </w:rPr>
        <w:t>por dedicar cada día de sus vidas a educarme. Llegar hasta aquí hubiese sido imposible sin su apoyo inco</w:t>
      </w:r>
      <w:r w:rsidR="002676D5">
        <w:rPr>
          <w:rFonts w:ascii="Times New Roman" w:hAnsi="Times New Roman" w:cs="Times New Roman"/>
          <w:sz w:val="24"/>
          <w:szCs w:val="24"/>
        </w:rPr>
        <w:t>ndicional y amor infinito, espero</w:t>
      </w:r>
      <w:r w:rsidR="002B2532">
        <w:rPr>
          <w:rFonts w:ascii="Times New Roman" w:hAnsi="Times New Roman" w:cs="Times New Roman"/>
          <w:sz w:val="24"/>
          <w:szCs w:val="24"/>
        </w:rPr>
        <w:t xml:space="preserve"> que esta, sea una humilde y pequeñísima manera de recompensarlos por todo lo que me han dado</w:t>
      </w:r>
      <w:r w:rsidR="007F380B" w:rsidRPr="007F380B">
        <w:rPr>
          <w:rFonts w:ascii="Times New Roman" w:hAnsi="Times New Roman" w:cs="Times New Roman"/>
          <w:sz w:val="24"/>
          <w:szCs w:val="24"/>
        </w:rPr>
        <w:t xml:space="preserve">. </w:t>
      </w:r>
      <w:r w:rsidRPr="007F380B">
        <w:rPr>
          <w:rFonts w:ascii="Times New Roman" w:hAnsi="Times New Roman" w:cs="Times New Roman"/>
          <w:sz w:val="24"/>
          <w:szCs w:val="24"/>
        </w:rPr>
        <w:t>Así también mi más sincero agradecimiento a todas las personas que influenciaron directa e indirectamente en la construcción de este trabajo,</w:t>
      </w:r>
      <w:r w:rsidR="0011366F">
        <w:rPr>
          <w:rFonts w:ascii="Times New Roman" w:hAnsi="Times New Roman" w:cs="Times New Roman"/>
          <w:sz w:val="24"/>
          <w:szCs w:val="24"/>
        </w:rPr>
        <w:t xml:space="preserve"> a mi hermano David,</w:t>
      </w:r>
      <w:r w:rsidRPr="007F380B">
        <w:rPr>
          <w:rFonts w:ascii="Times New Roman" w:hAnsi="Times New Roman" w:cs="Times New Roman"/>
          <w:sz w:val="24"/>
          <w:szCs w:val="24"/>
        </w:rPr>
        <w:t xml:space="preserve"> mis amigos más cercanos: David, Julián, Carolina, Daniela, Sebastián, Nicolás, Martín, Luis Miguel, Mario, Raúl, Juan José,</w:t>
      </w:r>
      <w:r w:rsidR="0011366F">
        <w:rPr>
          <w:rFonts w:ascii="Times New Roman" w:hAnsi="Times New Roman" w:cs="Times New Roman"/>
          <w:sz w:val="24"/>
          <w:szCs w:val="24"/>
        </w:rPr>
        <w:t xml:space="preserve"> Alejandro y</w:t>
      </w:r>
      <w:r w:rsidRPr="007F380B">
        <w:rPr>
          <w:rFonts w:ascii="Times New Roman" w:hAnsi="Times New Roman" w:cs="Times New Roman"/>
          <w:sz w:val="24"/>
          <w:szCs w:val="24"/>
        </w:rPr>
        <w:t xml:space="preserve"> Carlos (ya no presente entre nosotros</w:t>
      </w:r>
      <w:r w:rsidR="0011366F">
        <w:rPr>
          <w:rFonts w:ascii="Times New Roman" w:hAnsi="Times New Roman" w:cs="Times New Roman"/>
          <w:sz w:val="24"/>
          <w:szCs w:val="24"/>
        </w:rPr>
        <w:t>).</w:t>
      </w:r>
      <w:r w:rsidRPr="007F380B">
        <w:rPr>
          <w:rFonts w:ascii="Times New Roman" w:hAnsi="Times New Roman" w:cs="Times New Roman"/>
          <w:sz w:val="24"/>
          <w:szCs w:val="24"/>
        </w:rPr>
        <w:t xml:space="preserve"> A mis alumnos de filosofía e historia por sus preguntas y enseñanzas y al resto de mi familia. </w:t>
      </w:r>
    </w:p>
    <w:p w:rsidR="007242FC" w:rsidRPr="007F380B" w:rsidRDefault="0044320B" w:rsidP="007242FC">
      <w:pPr>
        <w:ind w:firstLine="709"/>
        <w:jc w:val="both"/>
        <w:rPr>
          <w:rFonts w:ascii="Times New Roman" w:hAnsi="Times New Roman" w:cs="Times New Roman"/>
          <w:sz w:val="24"/>
          <w:szCs w:val="24"/>
        </w:rPr>
      </w:pPr>
      <w:r w:rsidRPr="007F380B">
        <w:rPr>
          <w:rFonts w:ascii="Times New Roman" w:hAnsi="Times New Roman" w:cs="Times New Roman"/>
          <w:sz w:val="24"/>
          <w:szCs w:val="24"/>
        </w:rPr>
        <w:t>Por último mi eterna gratitud al Profe</w:t>
      </w:r>
      <w:r w:rsidR="007242FC">
        <w:rPr>
          <w:rFonts w:ascii="Times New Roman" w:hAnsi="Times New Roman" w:cs="Times New Roman"/>
          <w:sz w:val="24"/>
          <w:szCs w:val="24"/>
        </w:rPr>
        <w:t xml:space="preserve">sor Juan Fernando </w:t>
      </w:r>
      <w:proofErr w:type="spellStart"/>
      <w:r w:rsidR="007242FC">
        <w:rPr>
          <w:rFonts w:ascii="Times New Roman" w:hAnsi="Times New Roman" w:cs="Times New Roman"/>
          <w:sz w:val="24"/>
          <w:szCs w:val="24"/>
        </w:rPr>
        <w:t>Sellés</w:t>
      </w:r>
      <w:proofErr w:type="spellEnd"/>
      <w:r w:rsidR="007242FC">
        <w:rPr>
          <w:rFonts w:ascii="Times New Roman" w:hAnsi="Times New Roman" w:cs="Times New Roman"/>
          <w:sz w:val="24"/>
          <w:szCs w:val="24"/>
        </w:rPr>
        <w:t xml:space="preserve"> </w:t>
      </w:r>
      <w:proofErr w:type="spellStart"/>
      <w:r w:rsidR="007242FC">
        <w:rPr>
          <w:rFonts w:ascii="Times New Roman" w:hAnsi="Times New Roman" w:cs="Times New Roman"/>
          <w:sz w:val="24"/>
          <w:szCs w:val="24"/>
        </w:rPr>
        <w:t>Dauder</w:t>
      </w:r>
      <w:proofErr w:type="spellEnd"/>
      <w:r w:rsidR="007242FC">
        <w:rPr>
          <w:rFonts w:ascii="Times New Roman" w:hAnsi="Times New Roman" w:cs="Times New Roman"/>
          <w:sz w:val="24"/>
          <w:szCs w:val="24"/>
        </w:rPr>
        <w:t xml:space="preserve"> de la Universidad de Navarra, </w:t>
      </w:r>
      <w:r w:rsidRPr="007F380B">
        <w:rPr>
          <w:rFonts w:ascii="Times New Roman" w:hAnsi="Times New Roman" w:cs="Times New Roman"/>
          <w:sz w:val="24"/>
          <w:szCs w:val="24"/>
        </w:rPr>
        <w:t xml:space="preserve">autor del libro </w:t>
      </w:r>
      <w:r w:rsidRPr="002676D5">
        <w:rPr>
          <w:rFonts w:ascii="Times New Roman" w:hAnsi="Times New Roman" w:cs="Times New Roman"/>
          <w:i/>
          <w:sz w:val="24"/>
          <w:szCs w:val="24"/>
        </w:rPr>
        <w:t>Antropología para Inconformes</w:t>
      </w:r>
      <w:r w:rsidRPr="007F380B">
        <w:rPr>
          <w:rFonts w:ascii="Times New Roman" w:hAnsi="Times New Roman" w:cs="Times New Roman"/>
          <w:sz w:val="24"/>
          <w:szCs w:val="24"/>
        </w:rPr>
        <w:t xml:space="preserve">, puesto que sus ideas han sido fundamentales para mi propuesta. A mis detractores por sus críticas y aportes, y a todos aquellos que junto a </w:t>
      </w:r>
      <w:r w:rsidR="007F380B" w:rsidRPr="007F380B">
        <w:rPr>
          <w:rFonts w:ascii="Times New Roman" w:hAnsi="Times New Roman" w:cs="Times New Roman"/>
          <w:sz w:val="24"/>
          <w:szCs w:val="24"/>
        </w:rPr>
        <w:t>mí</w:t>
      </w:r>
      <w:r w:rsidRPr="007F380B">
        <w:rPr>
          <w:rFonts w:ascii="Times New Roman" w:hAnsi="Times New Roman" w:cs="Times New Roman"/>
          <w:sz w:val="24"/>
          <w:szCs w:val="24"/>
        </w:rPr>
        <w:t>, han soñado con un futuro mejor.</w:t>
      </w:r>
    </w:p>
    <w:p w:rsidR="0044320B" w:rsidRPr="007F380B" w:rsidRDefault="007F380B" w:rsidP="007242FC">
      <w:pPr>
        <w:spacing w:before="240" w:after="0"/>
        <w:jc w:val="center"/>
        <w:rPr>
          <w:rFonts w:ascii="Times New Roman" w:hAnsi="Times New Roman" w:cs="Times New Roman"/>
          <w:sz w:val="44"/>
          <w:szCs w:val="44"/>
        </w:rPr>
      </w:pPr>
      <w:r w:rsidRPr="007F380B">
        <w:rPr>
          <w:rFonts w:ascii="Times New Roman" w:hAnsi="Times New Roman" w:cs="Times New Roman"/>
          <w:sz w:val="44"/>
          <w:szCs w:val="44"/>
        </w:rPr>
        <w:t>***</w:t>
      </w:r>
    </w:p>
    <w:p w:rsidR="0044320B" w:rsidRPr="007F380B" w:rsidRDefault="0044320B" w:rsidP="007F380B">
      <w:pPr>
        <w:ind w:firstLine="709"/>
        <w:jc w:val="both"/>
        <w:rPr>
          <w:rFonts w:ascii="Times New Roman" w:hAnsi="Times New Roman" w:cs="Times New Roman"/>
          <w:i/>
          <w:sz w:val="24"/>
          <w:szCs w:val="24"/>
        </w:rPr>
      </w:pPr>
      <w:r w:rsidRPr="007F380B">
        <w:rPr>
          <w:rFonts w:ascii="Times New Roman" w:hAnsi="Times New Roman" w:cs="Times New Roman"/>
          <w:sz w:val="24"/>
          <w:szCs w:val="24"/>
        </w:rPr>
        <w:t xml:space="preserve">A manera de prefacio. </w:t>
      </w:r>
      <w:r w:rsidR="005661AD">
        <w:rPr>
          <w:rFonts w:ascii="Times New Roman" w:hAnsi="Times New Roman" w:cs="Times New Roman"/>
          <w:i/>
          <w:sz w:val="24"/>
          <w:szCs w:val="24"/>
        </w:rPr>
        <w:t>En un lugar de la M</w:t>
      </w:r>
      <w:r w:rsidRPr="007F380B">
        <w:rPr>
          <w:rFonts w:ascii="Times New Roman" w:hAnsi="Times New Roman" w:cs="Times New Roman"/>
          <w:i/>
          <w:sz w:val="24"/>
          <w:szCs w:val="24"/>
        </w:rPr>
        <w:t>ancha de cuyo</w:t>
      </w:r>
      <w:r w:rsidR="005661AD">
        <w:rPr>
          <w:rFonts w:ascii="Times New Roman" w:hAnsi="Times New Roman" w:cs="Times New Roman"/>
          <w:i/>
          <w:sz w:val="24"/>
          <w:szCs w:val="24"/>
        </w:rPr>
        <w:t xml:space="preserve"> nombre no quiero acordarme, no ha</w:t>
      </w:r>
      <w:r w:rsidRPr="007F380B">
        <w:rPr>
          <w:rFonts w:ascii="Times New Roman" w:hAnsi="Times New Roman" w:cs="Times New Roman"/>
          <w:i/>
          <w:sz w:val="24"/>
          <w:szCs w:val="24"/>
        </w:rPr>
        <w:t xml:space="preserve"> mucho</w:t>
      </w:r>
      <w:r w:rsidR="00721339">
        <w:rPr>
          <w:rFonts w:ascii="Times New Roman" w:hAnsi="Times New Roman" w:cs="Times New Roman"/>
          <w:i/>
          <w:sz w:val="24"/>
          <w:szCs w:val="24"/>
        </w:rPr>
        <w:t xml:space="preserve"> tiempo </w:t>
      </w:r>
      <w:r w:rsidRPr="00721339">
        <w:rPr>
          <w:rFonts w:ascii="Times New Roman" w:hAnsi="Times New Roman" w:cs="Times New Roman"/>
          <w:sz w:val="24"/>
          <w:szCs w:val="24"/>
        </w:rPr>
        <w:t>vivía</w:t>
      </w:r>
      <w:r w:rsidRPr="007F380B">
        <w:rPr>
          <w:rFonts w:ascii="Times New Roman" w:hAnsi="Times New Roman" w:cs="Times New Roman"/>
          <w:sz w:val="24"/>
          <w:szCs w:val="24"/>
        </w:rPr>
        <w:t xml:space="preserve"> un hombre que pensó en su momento haberlo perdido todo, sin considerar el hecho de que la importancia no representa de ningún modo a la totalidad. Este caballero errante (si es que el adjetivo no le queda grande), parecía haber sucumbido en el desencanto de la derrota y no hallaba razón que lo rectifique en su afán de encontrar el camino de </w:t>
      </w:r>
      <w:r w:rsidRPr="007F380B">
        <w:rPr>
          <w:rFonts w:ascii="Times New Roman" w:hAnsi="Times New Roman" w:cs="Times New Roman"/>
          <w:i/>
          <w:sz w:val="24"/>
          <w:szCs w:val="24"/>
        </w:rPr>
        <w:t>baldosas amarillas</w:t>
      </w:r>
      <w:r w:rsidRPr="007F380B">
        <w:rPr>
          <w:rFonts w:ascii="Times New Roman" w:hAnsi="Times New Roman" w:cs="Times New Roman"/>
          <w:sz w:val="24"/>
          <w:szCs w:val="24"/>
        </w:rPr>
        <w:t>. Pero el letargo de nuestro personaje se vio interrumpido intempestivamente por la llegada de una persona que rompió los paradigmas conocidos y que propició con su cariño y paciencia</w:t>
      </w:r>
      <w:r w:rsidR="007F380B">
        <w:rPr>
          <w:rFonts w:ascii="Times New Roman" w:hAnsi="Times New Roman" w:cs="Times New Roman"/>
          <w:sz w:val="24"/>
          <w:szCs w:val="24"/>
        </w:rPr>
        <w:t>,</w:t>
      </w:r>
      <w:r w:rsidRPr="007F380B">
        <w:rPr>
          <w:rFonts w:ascii="Times New Roman" w:hAnsi="Times New Roman" w:cs="Times New Roman"/>
          <w:sz w:val="24"/>
          <w:szCs w:val="24"/>
        </w:rPr>
        <w:t xml:space="preserve"> el escenario perfecto para dar </w:t>
      </w:r>
      <w:proofErr w:type="gramStart"/>
      <w:r w:rsidRPr="007F380B">
        <w:rPr>
          <w:rFonts w:ascii="Times New Roman" w:hAnsi="Times New Roman" w:cs="Times New Roman"/>
          <w:sz w:val="24"/>
          <w:szCs w:val="24"/>
        </w:rPr>
        <w:t>paso</w:t>
      </w:r>
      <w:proofErr w:type="gramEnd"/>
      <w:r w:rsidRPr="007F380B">
        <w:rPr>
          <w:rFonts w:ascii="Times New Roman" w:hAnsi="Times New Roman" w:cs="Times New Roman"/>
          <w:sz w:val="24"/>
          <w:szCs w:val="24"/>
        </w:rPr>
        <w:t xml:space="preserve"> a </w:t>
      </w:r>
      <w:r w:rsidRPr="007F380B">
        <w:rPr>
          <w:rFonts w:ascii="Times New Roman" w:hAnsi="Times New Roman" w:cs="Times New Roman"/>
          <w:i/>
          <w:sz w:val="24"/>
          <w:szCs w:val="24"/>
        </w:rPr>
        <w:t xml:space="preserve">un nuevo comienzo, a uno perfecto y esperanzador. </w:t>
      </w:r>
    </w:p>
    <w:p w:rsidR="001A4F4F" w:rsidRDefault="0044320B" w:rsidP="007F380B">
      <w:pPr>
        <w:ind w:firstLine="709"/>
        <w:jc w:val="both"/>
        <w:rPr>
          <w:rFonts w:ascii="Times New Roman" w:hAnsi="Times New Roman" w:cs="Times New Roman"/>
          <w:sz w:val="24"/>
          <w:szCs w:val="24"/>
        </w:rPr>
      </w:pPr>
      <w:r w:rsidRPr="007F380B">
        <w:rPr>
          <w:rFonts w:ascii="Times New Roman" w:hAnsi="Times New Roman" w:cs="Times New Roman"/>
          <w:sz w:val="24"/>
          <w:szCs w:val="24"/>
        </w:rPr>
        <w:t>Por eso este trabajo e</w:t>
      </w:r>
      <w:r w:rsidR="007F380B" w:rsidRPr="007F380B">
        <w:rPr>
          <w:rFonts w:ascii="Times New Roman" w:hAnsi="Times New Roman" w:cs="Times New Roman"/>
          <w:sz w:val="24"/>
          <w:szCs w:val="24"/>
        </w:rPr>
        <w:t>stá dedicado con todo el a</w:t>
      </w:r>
      <w:r w:rsidRPr="007F380B">
        <w:rPr>
          <w:rFonts w:ascii="Times New Roman" w:hAnsi="Times New Roman" w:cs="Times New Roman"/>
          <w:sz w:val="24"/>
          <w:szCs w:val="24"/>
        </w:rPr>
        <w:t>mor del mundo a Emilia Trueba, quien supo encausar desde el futuro (que como se verá a continuación es superior al pasado) a las acciones del autor, que cautivó con su presencia e inspiró a la composición de estas líneas y que cuando sonríe permite que todo vuelva a comenzar.</w:t>
      </w:r>
    </w:p>
    <w:p w:rsidR="00A43EAB" w:rsidRDefault="00A43EAB" w:rsidP="008E6348">
      <w:pPr>
        <w:ind w:firstLine="709"/>
        <w:jc w:val="center"/>
        <w:rPr>
          <w:rFonts w:ascii="Times New Roman" w:hAnsi="Times New Roman" w:cs="Times New Roman"/>
          <w:b/>
          <w:sz w:val="24"/>
          <w:szCs w:val="24"/>
        </w:rPr>
      </w:pPr>
    </w:p>
    <w:p w:rsidR="008E6348" w:rsidRDefault="008E6348" w:rsidP="008E6348">
      <w:pPr>
        <w:ind w:firstLine="709"/>
        <w:jc w:val="center"/>
        <w:rPr>
          <w:rFonts w:ascii="Times New Roman" w:hAnsi="Times New Roman" w:cs="Times New Roman"/>
          <w:b/>
          <w:sz w:val="24"/>
          <w:szCs w:val="24"/>
        </w:rPr>
      </w:pPr>
      <w:r w:rsidRPr="008E6348">
        <w:rPr>
          <w:rFonts w:ascii="Times New Roman" w:hAnsi="Times New Roman" w:cs="Times New Roman"/>
          <w:b/>
          <w:sz w:val="24"/>
          <w:szCs w:val="24"/>
        </w:rPr>
        <w:t>RESUMEN</w:t>
      </w:r>
    </w:p>
    <w:p w:rsidR="00A43EAB" w:rsidRPr="008E6348" w:rsidRDefault="00A43EAB" w:rsidP="008E6348">
      <w:pPr>
        <w:ind w:firstLine="709"/>
        <w:jc w:val="center"/>
        <w:rPr>
          <w:rFonts w:ascii="Times New Roman" w:hAnsi="Times New Roman" w:cs="Times New Roman"/>
          <w:b/>
          <w:sz w:val="24"/>
          <w:szCs w:val="24"/>
        </w:rPr>
      </w:pPr>
    </w:p>
    <w:p w:rsidR="006E2872" w:rsidRDefault="006E7F35" w:rsidP="003E5B6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política ha sido concebid</w:t>
      </w:r>
      <w:r w:rsidR="006E2872">
        <w:rPr>
          <w:rFonts w:ascii="Times New Roman" w:hAnsi="Times New Roman" w:cs="Times New Roman"/>
          <w:sz w:val="24"/>
          <w:szCs w:val="24"/>
        </w:rPr>
        <w:t xml:space="preserve">a históricamente como el simple manejo de las relaciones de poder. Esta concepción (mucho </w:t>
      </w:r>
      <w:r w:rsidR="003E5B63">
        <w:rPr>
          <w:rFonts w:ascii="Times New Roman" w:hAnsi="Times New Roman" w:cs="Times New Roman"/>
          <w:sz w:val="24"/>
          <w:szCs w:val="24"/>
        </w:rPr>
        <w:t>más</w:t>
      </w:r>
      <w:r w:rsidR="006E2872">
        <w:rPr>
          <w:rFonts w:ascii="Times New Roman" w:hAnsi="Times New Roman" w:cs="Times New Roman"/>
          <w:sz w:val="24"/>
          <w:szCs w:val="24"/>
        </w:rPr>
        <w:t xml:space="preserve"> reduccionista en nuestr</w:t>
      </w:r>
      <w:r w:rsidR="00A43EAB">
        <w:rPr>
          <w:rFonts w:ascii="Times New Roman" w:hAnsi="Times New Roman" w:cs="Times New Roman"/>
          <w:sz w:val="24"/>
          <w:szCs w:val="24"/>
        </w:rPr>
        <w:t>o tiempo</w:t>
      </w:r>
      <w:r w:rsidR="006E2872">
        <w:rPr>
          <w:rFonts w:ascii="Times New Roman" w:hAnsi="Times New Roman" w:cs="Times New Roman"/>
          <w:sz w:val="24"/>
          <w:szCs w:val="24"/>
        </w:rPr>
        <w:t xml:space="preserve">), ha limitado </w:t>
      </w:r>
      <w:r w:rsidR="003E5B63">
        <w:rPr>
          <w:rFonts w:ascii="Times New Roman" w:hAnsi="Times New Roman" w:cs="Times New Roman"/>
          <w:sz w:val="24"/>
          <w:szCs w:val="24"/>
        </w:rPr>
        <w:t>considerablemente a</w:t>
      </w:r>
      <w:r w:rsidR="006E2872">
        <w:rPr>
          <w:rFonts w:ascii="Times New Roman" w:hAnsi="Times New Roman" w:cs="Times New Roman"/>
          <w:sz w:val="24"/>
          <w:szCs w:val="24"/>
        </w:rPr>
        <w:t xml:space="preserve">l ejercicio </w:t>
      </w:r>
      <w:r w:rsidR="003E5B63">
        <w:rPr>
          <w:rFonts w:ascii="Times New Roman" w:hAnsi="Times New Roman" w:cs="Times New Roman"/>
          <w:sz w:val="24"/>
          <w:szCs w:val="24"/>
        </w:rPr>
        <w:t>político, y lo ha ocultado detrás de una cortina de humo caracterizada por la corrupción y el relativismo moral.</w:t>
      </w:r>
    </w:p>
    <w:p w:rsidR="003E5B63" w:rsidRDefault="00F1366B" w:rsidP="003E5B6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Esta investigación</w:t>
      </w:r>
      <w:r w:rsidR="003E5B63">
        <w:rPr>
          <w:rFonts w:ascii="Times New Roman" w:hAnsi="Times New Roman" w:cs="Times New Roman"/>
          <w:sz w:val="24"/>
          <w:szCs w:val="24"/>
        </w:rPr>
        <w:t xml:space="preserve"> tiene como objetivo rescatar la dimensión antropocéntrica de la Ciencia Política, que como se verá</w:t>
      </w:r>
      <w:r w:rsidR="005E73CE">
        <w:rPr>
          <w:rFonts w:ascii="Times New Roman" w:hAnsi="Times New Roman" w:cs="Times New Roman"/>
          <w:sz w:val="24"/>
          <w:szCs w:val="24"/>
        </w:rPr>
        <w:t>,</w:t>
      </w:r>
      <w:r w:rsidR="003E5B63">
        <w:rPr>
          <w:rFonts w:ascii="Times New Roman" w:hAnsi="Times New Roman" w:cs="Times New Roman"/>
          <w:sz w:val="24"/>
          <w:szCs w:val="24"/>
        </w:rPr>
        <w:t xml:space="preserve"> es el pilar fundamental de la misma, además de demostrar que en sus orígenes, la política era la actividad que garantizaba la felicidad de los ciudadanos. </w:t>
      </w:r>
      <w:r w:rsidR="005E73CE">
        <w:rPr>
          <w:rFonts w:ascii="Times New Roman" w:hAnsi="Times New Roman" w:cs="Times New Roman"/>
          <w:sz w:val="24"/>
          <w:szCs w:val="24"/>
        </w:rPr>
        <w:t xml:space="preserve"> Así también, esta propuesta epistemológica procurará reinstaurar el valor perdido de la </w:t>
      </w:r>
      <w:r w:rsidR="005E73CE" w:rsidRPr="00A43EAB">
        <w:rPr>
          <w:rFonts w:ascii="Times New Roman" w:hAnsi="Times New Roman" w:cs="Times New Roman"/>
          <w:i/>
          <w:sz w:val="24"/>
          <w:szCs w:val="24"/>
        </w:rPr>
        <w:t>ciencia de gobernar</w:t>
      </w:r>
      <w:r w:rsidR="005E73CE">
        <w:rPr>
          <w:rFonts w:ascii="Times New Roman" w:hAnsi="Times New Roman" w:cs="Times New Roman"/>
          <w:sz w:val="24"/>
          <w:szCs w:val="24"/>
        </w:rPr>
        <w:t xml:space="preserve">, pues en nuestros convendría atender a ella no solo como actividad lucrativa; sino más bien como </w:t>
      </w:r>
      <w:r w:rsidR="00A43EAB">
        <w:rPr>
          <w:rFonts w:ascii="Times New Roman" w:hAnsi="Times New Roman" w:cs="Times New Roman"/>
          <w:sz w:val="24"/>
          <w:szCs w:val="24"/>
        </w:rPr>
        <w:t>una alternativa de solución a todos los problemas de la sociedad.</w:t>
      </w:r>
      <w:r w:rsidR="005E73CE">
        <w:rPr>
          <w:rFonts w:ascii="Times New Roman" w:hAnsi="Times New Roman" w:cs="Times New Roman"/>
          <w:sz w:val="24"/>
          <w:szCs w:val="24"/>
        </w:rPr>
        <w:t xml:space="preserve"> </w:t>
      </w:r>
    </w:p>
    <w:p w:rsidR="00EE60FF" w:rsidRDefault="00EE60FF" w:rsidP="003E5B63">
      <w:pPr>
        <w:spacing w:line="360" w:lineRule="auto"/>
        <w:ind w:firstLine="709"/>
        <w:jc w:val="both"/>
        <w:rPr>
          <w:rFonts w:ascii="Times New Roman" w:hAnsi="Times New Roman" w:cs="Times New Roman"/>
          <w:sz w:val="24"/>
          <w:szCs w:val="24"/>
        </w:rPr>
      </w:pPr>
    </w:p>
    <w:p w:rsidR="008E6348" w:rsidRDefault="008E6348" w:rsidP="008E6348">
      <w:pPr>
        <w:ind w:firstLine="709"/>
        <w:jc w:val="center"/>
        <w:rPr>
          <w:rFonts w:ascii="Times New Roman" w:hAnsi="Times New Roman" w:cs="Times New Roman"/>
          <w:b/>
          <w:sz w:val="24"/>
          <w:szCs w:val="24"/>
          <w:lang w:val="en-US"/>
        </w:rPr>
      </w:pPr>
      <w:r w:rsidRPr="00A43EAB">
        <w:rPr>
          <w:rFonts w:ascii="Times New Roman" w:hAnsi="Times New Roman" w:cs="Times New Roman"/>
          <w:b/>
          <w:sz w:val="24"/>
          <w:szCs w:val="24"/>
          <w:lang w:val="en-US"/>
        </w:rPr>
        <w:t>ABSTRACT</w:t>
      </w:r>
    </w:p>
    <w:p w:rsidR="00A43EAB" w:rsidRPr="00A43EAB" w:rsidRDefault="00A43EAB" w:rsidP="008E6348">
      <w:pPr>
        <w:ind w:firstLine="709"/>
        <w:jc w:val="center"/>
        <w:rPr>
          <w:rFonts w:ascii="Times New Roman" w:hAnsi="Times New Roman" w:cs="Times New Roman"/>
          <w:b/>
          <w:sz w:val="24"/>
          <w:szCs w:val="24"/>
          <w:lang w:val="en-US"/>
        </w:rPr>
      </w:pPr>
    </w:p>
    <w:p w:rsidR="00A43EAB" w:rsidRPr="00A43EAB" w:rsidRDefault="00A43EAB" w:rsidP="00A43EAB">
      <w:pPr>
        <w:spacing w:line="360" w:lineRule="auto"/>
        <w:ind w:firstLine="709"/>
        <w:jc w:val="both"/>
        <w:rPr>
          <w:rFonts w:ascii="Times New Roman" w:hAnsi="Times New Roman" w:cs="Times New Roman"/>
          <w:sz w:val="24"/>
          <w:szCs w:val="24"/>
          <w:lang w:val="en-US"/>
        </w:rPr>
      </w:pPr>
      <w:r w:rsidRPr="00A43EAB">
        <w:rPr>
          <w:rFonts w:ascii="Times New Roman" w:hAnsi="Times New Roman" w:cs="Times New Roman"/>
          <w:sz w:val="24"/>
          <w:szCs w:val="24"/>
          <w:lang w:val="en-US"/>
        </w:rPr>
        <w:t>Politics has been conceived hist</w:t>
      </w:r>
      <w:r w:rsidR="00AD0711">
        <w:rPr>
          <w:rFonts w:ascii="Times New Roman" w:hAnsi="Times New Roman" w:cs="Times New Roman"/>
          <w:sz w:val="24"/>
          <w:szCs w:val="24"/>
          <w:lang w:val="en-US"/>
        </w:rPr>
        <w:t>orically as the simple management</w:t>
      </w:r>
      <w:r w:rsidRPr="00A43EAB">
        <w:rPr>
          <w:rFonts w:ascii="Times New Roman" w:hAnsi="Times New Roman" w:cs="Times New Roman"/>
          <w:sz w:val="24"/>
          <w:szCs w:val="24"/>
          <w:lang w:val="en-US"/>
        </w:rPr>
        <w:t xml:space="preserve"> of po</w:t>
      </w:r>
      <w:r w:rsidR="003935AB">
        <w:rPr>
          <w:rFonts w:ascii="Times New Roman" w:hAnsi="Times New Roman" w:cs="Times New Roman"/>
          <w:sz w:val="24"/>
          <w:szCs w:val="24"/>
          <w:lang w:val="en-US"/>
        </w:rPr>
        <w:t>wer relations. This conception (which has been much more reduced</w:t>
      </w:r>
      <w:r w:rsidRPr="00A43EAB">
        <w:rPr>
          <w:rFonts w:ascii="Times New Roman" w:hAnsi="Times New Roman" w:cs="Times New Roman"/>
          <w:sz w:val="24"/>
          <w:szCs w:val="24"/>
          <w:lang w:val="en-US"/>
        </w:rPr>
        <w:t xml:space="preserve"> in our time), has significantl</w:t>
      </w:r>
      <w:r w:rsidR="003935AB">
        <w:rPr>
          <w:rFonts w:ascii="Times New Roman" w:hAnsi="Times New Roman" w:cs="Times New Roman"/>
          <w:sz w:val="24"/>
          <w:szCs w:val="24"/>
          <w:lang w:val="en-US"/>
        </w:rPr>
        <w:t>y limited the political affairs</w:t>
      </w:r>
      <w:r w:rsidRPr="00A43EAB">
        <w:rPr>
          <w:rFonts w:ascii="Times New Roman" w:hAnsi="Times New Roman" w:cs="Times New Roman"/>
          <w:sz w:val="24"/>
          <w:szCs w:val="24"/>
          <w:lang w:val="en-US"/>
        </w:rPr>
        <w:t>, and has hidden</w:t>
      </w:r>
      <w:r w:rsidR="003935AB">
        <w:rPr>
          <w:rFonts w:ascii="Times New Roman" w:hAnsi="Times New Roman" w:cs="Times New Roman"/>
          <w:sz w:val="24"/>
          <w:szCs w:val="24"/>
          <w:lang w:val="en-US"/>
        </w:rPr>
        <w:t xml:space="preserve"> this</w:t>
      </w:r>
      <w:r w:rsidRPr="00A43EAB">
        <w:rPr>
          <w:rFonts w:ascii="Times New Roman" w:hAnsi="Times New Roman" w:cs="Times New Roman"/>
          <w:sz w:val="24"/>
          <w:szCs w:val="24"/>
          <w:lang w:val="en-US"/>
        </w:rPr>
        <w:t xml:space="preserve"> behind a smokescreen characterized by corruption and moral relativism. </w:t>
      </w:r>
    </w:p>
    <w:p w:rsidR="00A43EAB" w:rsidRDefault="003935AB" w:rsidP="00A43EAB">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This investigation</w:t>
      </w:r>
      <w:r w:rsidR="00A43EAB" w:rsidRPr="00A43EAB">
        <w:rPr>
          <w:rFonts w:ascii="Times New Roman" w:hAnsi="Times New Roman" w:cs="Times New Roman"/>
          <w:sz w:val="24"/>
          <w:szCs w:val="24"/>
          <w:lang w:val="en-US"/>
        </w:rPr>
        <w:t xml:space="preserve"> aims to rescue th</w:t>
      </w:r>
      <w:r w:rsidR="00A43EAB">
        <w:rPr>
          <w:rFonts w:ascii="Times New Roman" w:hAnsi="Times New Roman" w:cs="Times New Roman"/>
          <w:sz w:val="24"/>
          <w:szCs w:val="24"/>
          <w:lang w:val="en-US"/>
        </w:rPr>
        <w:t>e anthropocentric dimension of Political S</w:t>
      </w:r>
      <w:r w:rsidR="00A43EAB" w:rsidRPr="00A43EAB">
        <w:rPr>
          <w:rFonts w:ascii="Times New Roman" w:hAnsi="Times New Roman" w:cs="Times New Roman"/>
          <w:sz w:val="24"/>
          <w:szCs w:val="24"/>
          <w:lang w:val="en-US"/>
        </w:rPr>
        <w:t>cience, as we will see,</w:t>
      </w:r>
      <w:r>
        <w:rPr>
          <w:rFonts w:ascii="Times New Roman" w:hAnsi="Times New Roman" w:cs="Times New Roman"/>
          <w:sz w:val="24"/>
          <w:szCs w:val="24"/>
          <w:lang w:val="en-US"/>
        </w:rPr>
        <w:t xml:space="preserve"> which</w:t>
      </w:r>
      <w:r w:rsidR="00A43EAB" w:rsidRPr="00A43EAB">
        <w:rPr>
          <w:rFonts w:ascii="Times New Roman" w:hAnsi="Times New Roman" w:cs="Times New Roman"/>
          <w:sz w:val="24"/>
          <w:szCs w:val="24"/>
          <w:lang w:val="en-US"/>
        </w:rPr>
        <w:t xml:space="preserve"> </w:t>
      </w:r>
      <w:proofErr w:type="gramStart"/>
      <w:r w:rsidR="00A43EAB" w:rsidRPr="00A43EAB">
        <w:rPr>
          <w:rFonts w:ascii="Times New Roman" w:hAnsi="Times New Roman" w:cs="Times New Roman"/>
          <w:sz w:val="24"/>
          <w:szCs w:val="24"/>
          <w:lang w:val="en-US"/>
        </w:rPr>
        <w:t>is the cornerstone of it</w:t>
      </w:r>
      <w:proofErr w:type="gramEnd"/>
      <w:r w:rsidR="00A43EAB" w:rsidRPr="00A43EAB">
        <w:rPr>
          <w:rFonts w:ascii="Times New Roman" w:hAnsi="Times New Roman" w:cs="Times New Roman"/>
          <w:sz w:val="24"/>
          <w:szCs w:val="24"/>
          <w:lang w:val="en-US"/>
        </w:rPr>
        <w:t>, and</w:t>
      </w:r>
      <w:r w:rsidR="00EE60FF">
        <w:rPr>
          <w:rFonts w:ascii="Times New Roman" w:hAnsi="Times New Roman" w:cs="Times New Roman"/>
          <w:sz w:val="24"/>
          <w:szCs w:val="24"/>
          <w:lang w:val="en-US"/>
        </w:rPr>
        <w:t xml:space="preserve"> moreover</w:t>
      </w:r>
      <w:r w:rsidR="00A43EAB" w:rsidRPr="00A43EAB">
        <w:rPr>
          <w:rFonts w:ascii="Times New Roman" w:hAnsi="Times New Roman" w:cs="Times New Roman"/>
          <w:sz w:val="24"/>
          <w:szCs w:val="24"/>
          <w:lang w:val="en-US"/>
        </w:rPr>
        <w:t xml:space="preserve"> demonstrate that in its origins, pol</w:t>
      </w:r>
      <w:r>
        <w:rPr>
          <w:rFonts w:ascii="Times New Roman" w:hAnsi="Times New Roman" w:cs="Times New Roman"/>
          <w:sz w:val="24"/>
          <w:szCs w:val="24"/>
          <w:lang w:val="en-US"/>
        </w:rPr>
        <w:t>itical activity guaranteed</w:t>
      </w:r>
      <w:r w:rsidR="00AD0711">
        <w:rPr>
          <w:rFonts w:ascii="Times New Roman" w:hAnsi="Times New Roman" w:cs="Times New Roman"/>
          <w:sz w:val="24"/>
          <w:szCs w:val="24"/>
          <w:lang w:val="en-US"/>
        </w:rPr>
        <w:t xml:space="preserve"> the</w:t>
      </w:r>
      <w:r w:rsidR="00A43EAB" w:rsidRPr="00A43EAB">
        <w:rPr>
          <w:rFonts w:ascii="Times New Roman" w:hAnsi="Times New Roman" w:cs="Times New Roman"/>
          <w:sz w:val="24"/>
          <w:szCs w:val="24"/>
          <w:lang w:val="en-US"/>
        </w:rPr>
        <w:t xml:space="preserve"> happiness of</w:t>
      </w:r>
      <w:r w:rsidR="00AD0711">
        <w:rPr>
          <w:rFonts w:ascii="Times New Roman" w:hAnsi="Times New Roman" w:cs="Times New Roman"/>
          <w:sz w:val="24"/>
          <w:szCs w:val="24"/>
          <w:lang w:val="en-US"/>
        </w:rPr>
        <w:t xml:space="preserve"> citizens. Furthermore</w:t>
      </w:r>
      <w:r w:rsidR="00A43EAB" w:rsidRPr="00A43EAB">
        <w:rPr>
          <w:rFonts w:ascii="Times New Roman" w:hAnsi="Times New Roman" w:cs="Times New Roman"/>
          <w:sz w:val="24"/>
          <w:szCs w:val="24"/>
          <w:lang w:val="en-US"/>
        </w:rPr>
        <w:t xml:space="preserve">, </w:t>
      </w:r>
      <w:r w:rsidR="00AD0711" w:rsidRPr="00A43EAB">
        <w:rPr>
          <w:rFonts w:ascii="Times New Roman" w:hAnsi="Times New Roman" w:cs="Times New Roman"/>
          <w:sz w:val="24"/>
          <w:szCs w:val="24"/>
          <w:lang w:val="en-US"/>
        </w:rPr>
        <w:t>this epistemological proposal seeks</w:t>
      </w:r>
      <w:r w:rsidR="00A43EAB" w:rsidRPr="00A43EAB">
        <w:rPr>
          <w:rFonts w:ascii="Times New Roman" w:hAnsi="Times New Roman" w:cs="Times New Roman"/>
          <w:sz w:val="24"/>
          <w:szCs w:val="24"/>
          <w:lang w:val="en-US"/>
        </w:rPr>
        <w:t xml:space="preserve"> to restore t</w:t>
      </w:r>
      <w:r w:rsidR="00A43EAB">
        <w:rPr>
          <w:rFonts w:ascii="Times New Roman" w:hAnsi="Times New Roman" w:cs="Times New Roman"/>
          <w:sz w:val="24"/>
          <w:szCs w:val="24"/>
          <w:lang w:val="en-US"/>
        </w:rPr>
        <w:t>he l</w:t>
      </w:r>
      <w:r>
        <w:rPr>
          <w:rFonts w:ascii="Times New Roman" w:hAnsi="Times New Roman" w:cs="Times New Roman"/>
          <w:sz w:val="24"/>
          <w:szCs w:val="24"/>
          <w:lang w:val="en-US"/>
        </w:rPr>
        <w:t>ost value of</w:t>
      </w:r>
      <w:r w:rsidR="00A43EAB">
        <w:rPr>
          <w:rFonts w:ascii="Times New Roman" w:hAnsi="Times New Roman" w:cs="Times New Roman"/>
          <w:sz w:val="24"/>
          <w:szCs w:val="24"/>
          <w:lang w:val="en-US"/>
        </w:rPr>
        <w:t xml:space="preserve"> </w:t>
      </w:r>
      <w:r w:rsidR="00A43EAB" w:rsidRPr="00A43EAB">
        <w:rPr>
          <w:rFonts w:ascii="Times New Roman" w:hAnsi="Times New Roman" w:cs="Times New Roman"/>
          <w:i/>
          <w:sz w:val="24"/>
          <w:szCs w:val="24"/>
          <w:lang w:val="en-US"/>
        </w:rPr>
        <w:t>government</w:t>
      </w:r>
      <w:r>
        <w:rPr>
          <w:rFonts w:ascii="Times New Roman" w:hAnsi="Times New Roman" w:cs="Times New Roman"/>
          <w:i/>
          <w:sz w:val="24"/>
          <w:szCs w:val="24"/>
          <w:lang w:val="en-US"/>
        </w:rPr>
        <w:t>al</w:t>
      </w:r>
      <w:r w:rsidR="00A43EAB" w:rsidRPr="00A43EAB">
        <w:rPr>
          <w:rFonts w:ascii="Times New Roman" w:hAnsi="Times New Roman" w:cs="Times New Roman"/>
          <w:i/>
          <w:sz w:val="24"/>
          <w:szCs w:val="24"/>
          <w:lang w:val="en-US"/>
        </w:rPr>
        <w:t xml:space="preserve"> science</w:t>
      </w:r>
      <w:r w:rsidR="00C64130">
        <w:rPr>
          <w:rFonts w:ascii="Times New Roman" w:hAnsi="Times New Roman" w:cs="Times New Roman"/>
          <w:sz w:val="24"/>
          <w:szCs w:val="24"/>
          <w:lang w:val="en-US"/>
        </w:rPr>
        <w:t xml:space="preserve">, because </w:t>
      </w:r>
      <w:r w:rsidR="007E5359">
        <w:rPr>
          <w:rFonts w:ascii="Times New Roman" w:hAnsi="Times New Roman" w:cs="Times New Roman"/>
          <w:sz w:val="24"/>
          <w:szCs w:val="24"/>
          <w:lang w:val="en-US"/>
        </w:rPr>
        <w:t>it</w:t>
      </w:r>
      <w:r w:rsidR="00A43EAB" w:rsidRPr="00A43EAB">
        <w:rPr>
          <w:rFonts w:ascii="Times New Roman" w:hAnsi="Times New Roman" w:cs="Times New Roman"/>
          <w:sz w:val="24"/>
          <w:szCs w:val="24"/>
          <w:lang w:val="en-US"/>
        </w:rPr>
        <w:t xml:space="preserve"> should serve not only as</w:t>
      </w:r>
      <w:r w:rsidR="00C64130">
        <w:rPr>
          <w:rFonts w:ascii="Times New Roman" w:hAnsi="Times New Roman" w:cs="Times New Roman"/>
          <w:sz w:val="24"/>
          <w:szCs w:val="24"/>
          <w:lang w:val="en-US"/>
        </w:rPr>
        <w:t xml:space="preserve"> a</w:t>
      </w:r>
      <w:r w:rsidR="00A43EAB" w:rsidRPr="00A43EAB">
        <w:rPr>
          <w:rFonts w:ascii="Times New Roman" w:hAnsi="Times New Roman" w:cs="Times New Roman"/>
          <w:sz w:val="24"/>
          <w:szCs w:val="24"/>
          <w:lang w:val="en-US"/>
        </w:rPr>
        <w:t xml:space="preserve"> gainful activity; but rather as</w:t>
      </w:r>
      <w:r w:rsidR="00C64130">
        <w:rPr>
          <w:rFonts w:ascii="Times New Roman" w:hAnsi="Times New Roman" w:cs="Times New Roman"/>
          <w:sz w:val="24"/>
          <w:szCs w:val="24"/>
          <w:lang w:val="en-US"/>
        </w:rPr>
        <w:t xml:space="preserve"> an alternative solution to </w:t>
      </w:r>
      <w:r w:rsidR="00A43EAB" w:rsidRPr="00A43EAB">
        <w:rPr>
          <w:rFonts w:ascii="Times New Roman" w:hAnsi="Times New Roman" w:cs="Times New Roman"/>
          <w:sz w:val="24"/>
          <w:szCs w:val="24"/>
          <w:lang w:val="en-US"/>
        </w:rPr>
        <w:t>the problems of society.</w:t>
      </w:r>
    </w:p>
    <w:p w:rsidR="00A43EAB" w:rsidRDefault="00A43EAB" w:rsidP="00A43EAB">
      <w:pPr>
        <w:spacing w:line="360" w:lineRule="auto"/>
        <w:jc w:val="both"/>
        <w:rPr>
          <w:rFonts w:ascii="Times New Roman" w:hAnsi="Times New Roman" w:cs="Times New Roman"/>
          <w:sz w:val="24"/>
          <w:szCs w:val="24"/>
          <w:lang w:val="en-US"/>
        </w:rPr>
      </w:pPr>
    </w:p>
    <w:p w:rsidR="00A43EAB" w:rsidRPr="00A43EAB" w:rsidRDefault="00A43EAB" w:rsidP="00A43EAB">
      <w:pPr>
        <w:spacing w:line="360" w:lineRule="auto"/>
        <w:jc w:val="both"/>
        <w:rPr>
          <w:rFonts w:ascii="Times New Roman" w:hAnsi="Times New Roman" w:cs="Times New Roman"/>
          <w:sz w:val="24"/>
          <w:szCs w:val="24"/>
          <w:lang w:val="en-US"/>
        </w:rPr>
      </w:pPr>
    </w:p>
    <w:bookmarkStart w:id="0" w:name="_Toc400924501" w:displacedByCustomXml="next"/>
    <w:bookmarkStart w:id="1" w:name="_Toc400926624" w:displacedByCustomXml="next"/>
    <w:bookmarkStart w:id="2" w:name="_Toc401135441" w:displacedByCustomXml="next"/>
    <w:sdt>
      <w:sdtPr>
        <w:rPr>
          <w:rFonts w:ascii="Times New Roman" w:eastAsiaTheme="minorEastAsia" w:hAnsi="Times New Roman" w:cs="Times New Roman"/>
          <w:b w:val="0"/>
          <w:bCs w:val="0"/>
          <w:color w:val="auto"/>
          <w:sz w:val="24"/>
          <w:szCs w:val="24"/>
          <w:lang w:val="es-ES"/>
        </w:rPr>
        <w:id w:val="-1573195504"/>
        <w:docPartObj>
          <w:docPartGallery w:val="Table of Contents"/>
          <w:docPartUnique/>
        </w:docPartObj>
      </w:sdtPr>
      <w:sdtEndPr>
        <w:rPr>
          <w:sz w:val="22"/>
          <w:szCs w:val="22"/>
        </w:rPr>
      </w:sdtEndPr>
      <w:sdtContent>
        <w:p w:rsidR="00F43C9A" w:rsidRPr="00C64130" w:rsidRDefault="00F43C9A" w:rsidP="005E15B8">
          <w:pPr>
            <w:pStyle w:val="Ttulo1"/>
            <w:jc w:val="center"/>
            <w:rPr>
              <w:rFonts w:ascii="Times New Roman" w:hAnsi="Times New Roman" w:cs="Times New Roman"/>
              <w:color w:val="auto"/>
              <w:sz w:val="24"/>
              <w:szCs w:val="24"/>
              <w:lang w:val="es-ES"/>
            </w:rPr>
          </w:pPr>
          <w:r w:rsidRPr="00C64130">
            <w:rPr>
              <w:rFonts w:ascii="Times New Roman" w:hAnsi="Times New Roman" w:cs="Times New Roman"/>
              <w:color w:val="auto"/>
              <w:sz w:val="24"/>
              <w:szCs w:val="24"/>
              <w:lang w:val="es-ES"/>
            </w:rPr>
            <w:t>TABLA DE CONTENIDO</w:t>
          </w:r>
          <w:bookmarkEnd w:id="2"/>
          <w:bookmarkEnd w:id="1"/>
          <w:bookmarkEnd w:id="0"/>
        </w:p>
        <w:p w:rsidR="00C64130" w:rsidRPr="00C64130" w:rsidRDefault="00C64130" w:rsidP="00C64130">
          <w:pPr>
            <w:rPr>
              <w:rFonts w:ascii="Times New Roman" w:hAnsi="Times New Roman" w:cs="Times New Roman"/>
              <w:lang w:val="es-ES"/>
            </w:rPr>
          </w:pPr>
        </w:p>
        <w:p w:rsidR="00EE60FF" w:rsidRPr="00C64130" w:rsidRDefault="00F43C9A">
          <w:pPr>
            <w:pStyle w:val="TDC1"/>
            <w:tabs>
              <w:tab w:val="right" w:pos="8755"/>
            </w:tabs>
            <w:rPr>
              <w:rFonts w:ascii="Times New Roman" w:hAnsi="Times New Roman" w:cs="Times New Roman"/>
              <w:noProof/>
              <w:lang w:val="es-ES_tradnl" w:eastAsia="es-ES_tradnl"/>
            </w:rPr>
          </w:pPr>
          <w:r w:rsidRPr="00C64130">
            <w:rPr>
              <w:rFonts w:ascii="Times New Roman" w:hAnsi="Times New Roman" w:cs="Times New Roman"/>
              <w:sz w:val="24"/>
              <w:szCs w:val="24"/>
            </w:rPr>
            <w:fldChar w:fldCharType="begin"/>
          </w:r>
          <w:r w:rsidRPr="00C64130">
            <w:rPr>
              <w:rFonts w:ascii="Times New Roman" w:hAnsi="Times New Roman" w:cs="Times New Roman"/>
              <w:sz w:val="24"/>
              <w:szCs w:val="24"/>
            </w:rPr>
            <w:instrText xml:space="preserve"> TOC \o "1-3" \h \z \u </w:instrText>
          </w:r>
          <w:r w:rsidRPr="00C64130">
            <w:rPr>
              <w:rFonts w:ascii="Times New Roman" w:hAnsi="Times New Roman" w:cs="Times New Roman"/>
              <w:sz w:val="24"/>
              <w:szCs w:val="24"/>
            </w:rPr>
            <w:fldChar w:fldCharType="separate"/>
          </w:r>
          <w:hyperlink w:anchor="_Toc401135442" w:history="1">
            <w:r w:rsidR="00EE60FF" w:rsidRPr="00C64130">
              <w:rPr>
                <w:rStyle w:val="Hipervnculo"/>
                <w:rFonts w:ascii="Times New Roman" w:hAnsi="Times New Roman" w:cs="Times New Roman"/>
                <w:b/>
                <w:noProof/>
              </w:rPr>
              <w:t>INTRODUCCIÓN</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_Toc401135442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6</w:t>
            </w:r>
            <w:r w:rsidR="00EE60FF" w:rsidRPr="00C64130">
              <w:rPr>
                <w:rFonts w:ascii="Times New Roman" w:hAnsi="Times New Roman" w:cs="Times New Roman"/>
                <w:noProof/>
                <w:webHidden/>
              </w:rPr>
              <w:fldChar w:fldCharType="end"/>
            </w:r>
          </w:hyperlink>
        </w:p>
        <w:p w:rsidR="00EE60FF" w:rsidRPr="00C64130" w:rsidRDefault="00657F92">
          <w:pPr>
            <w:pStyle w:val="TDC1"/>
            <w:tabs>
              <w:tab w:val="left" w:pos="440"/>
              <w:tab w:val="right" w:pos="8755"/>
            </w:tabs>
            <w:rPr>
              <w:rFonts w:ascii="Times New Roman" w:hAnsi="Times New Roman" w:cs="Times New Roman"/>
              <w:noProof/>
              <w:lang w:val="es-ES_tradnl" w:eastAsia="es-ES_tradnl"/>
            </w:rPr>
          </w:pPr>
          <w:hyperlink w:anchor="_Toc401135443" w:history="1">
            <w:r w:rsidR="00EE60FF" w:rsidRPr="00C64130">
              <w:rPr>
                <w:rStyle w:val="Hipervnculo"/>
                <w:rFonts w:ascii="Times New Roman" w:hAnsi="Times New Roman" w:cs="Times New Roman"/>
                <w:b/>
                <w:noProof/>
              </w:rPr>
              <w:t>1.</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b/>
                <w:noProof/>
              </w:rPr>
              <w:t>ORIGEN Y ALCANCE DE LA POLÍTICA</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_Toc401135443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11</w:t>
            </w:r>
            <w:r w:rsidR="00EE60FF" w:rsidRPr="00C64130">
              <w:rPr>
                <w:rFonts w:ascii="Times New Roman" w:hAnsi="Times New Roman" w:cs="Times New Roman"/>
                <w:noProof/>
                <w:webHidden/>
              </w:rPr>
              <w:fldChar w:fldCharType="end"/>
            </w:r>
          </w:hyperlink>
        </w:p>
        <w:p w:rsidR="00EE60FF" w:rsidRPr="00C64130" w:rsidRDefault="00657F92">
          <w:pPr>
            <w:pStyle w:val="TDC2"/>
            <w:rPr>
              <w:lang w:val="es-ES_tradnl" w:eastAsia="es-ES_tradnl"/>
            </w:rPr>
          </w:pPr>
          <w:hyperlink w:anchor="_Toc401135444" w:history="1">
            <w:r w:rsidR="00EE60FF" w:rsidRPr="00C64130">
              <w:rPr>
                <w:rStyle w:val="Hipervnculo"/>
              </w:rPr>
              <w:t>1.1</w:t>
            </w:r>
            <w:r w:rsidR="00EE60FF" w:rsidRPr="00C64130">
              <w:rPr>
                <w:lang w:val="es-ES_tradnl" w:eastAsia="es-ES_tradnl"/>
              </w:rPr>
              <w:tab/>
            </w:r>
            <w:r w:rsidR="00EE60FF" w:rsidRPr="00C64130">
              <w:rPr>
                <w:rStyle w:val="Hipervnculo"/>
              </w:rPr>
              <w:t>Polis &amp; Ethos</w:t>
            </w:r>
            <w:r w:rsidR="00EE60FF" w:rsidRPr="00C64130">
              <w:rPr>
                <w:webHidden/>
              </w:rPr>
              <w:tab/>
            </w:r>
            <w:r w:rsidR="008E3AEB">
              <w:rPr>
                <w:webHidden/>
              </w:rPr>
              <w:t>……………………………………………………………………………</w:t>
            </w:r>
            <w:r w:rsidR="00EE60FF" w:rsidRPr="00C64130">
              <w:rPr>
                <w:webHidden/>
              </w:rPr>
              <w:fldChar w:fldCharType="begin"/>
            </w:r>
            <w:r w:rsidR="00EE60FF" w:rsidRPr="00C64130">
              <w:rPr>
                <w:webHidden/>
              </w:rPr>
              <w:instrText xml:space="preserve"> PAGEREF _Toc401135444 \h </w:instrText>
            </w:r>
            <w:r w:rsidR="00EE60FF" w:rsidRPr="00C64130">
              <w:rPr>
                <w:webHidden/>
              </w:rPr>
            </w:r>
            <w:r w:rsidR="00EE60FF" w:rsidRPr="00C64130">
              <w:rPr>
                <w:webHidden/>
              </w:rPr>
              <w:fldChar w:fldCharType="separate"/>
            </w:r>
            <w:r w:rsidR="00EE60FF" w:rsidRPr="00C64130">
              <w:rPr>
                <w:webHidden/>
              </w:rPr>
              <w:t>11</w:t>
            </w:r>
            <w:r w:rsidR="00EE60FF" w:rsidRPr="00C64130">
              <w:rPr>
                <w:webHidden/>
              </w:rPr>
              <w:fldChar w:fldCharType="end"/>
            </w:r>
          </w:hyperlink>
        </w:p>
        <w:p w:rsidR="00EE60FF" w:rsidRPr="00C64130" w:rsidRDefault="00657F92">
          <w:pPr>
            <w:pStyle w:val="TDC2"/>
            <w:rPr>
              <w:lang w:val="es-ES_tradnl" w:eastAsia="es-ES_tradnl"/>
            </w:rPr>
          </w:pPr>
          <w:hyperlink w:anchor="_Toc401135445" w:history="1">
            <w:r w:rsidR="00EE60FF" w:rsidRPr="00C64130">
              <w:rPr>
                <w:rStyle w:val="Hipervnculo"/>
              </w:rPr>
              <w:t>1.2</w:t>
            </w:r>
            <w:r w:rsidR="00EE60FF" w:rsidRPr="00C64130">
              <w:rPr>
                <w:lang w:val="es-ES_tradnl" w:eastAsia="es-ES_tradnl"/>
              </w:rPr>
              <w:tab/>
            </w:r>
            <w:r w:rsidR="00EE60FF" w:rsidRPr="00C64130">
              <w:rPr>
                <w:rStyle w:val="Hipervnculo"/>
              </w:rPr>
              <w:t>La política como agente y garante de la virtud</w:t>
            </w:r>
            <w:r w:rsidR="00EE60FF" w:rsidRPr="00C64130">
              <w:rPr>
                <w:webHidden/>
              </w:rPr>
              <w:tab/>
            </w:r>
            <w:r w:rsidR="008E3AEB">
              <w:rPr>
                <w:webHidden/>
              </w:rPr>
              <w:t>………………………………………….</w:t>
            </w:r>
            <w:r w:rsidR="00EE60FF" w:rsidRPr="00C64130">
              <w:rPr>
                <w:webHidden/>
              </w:rPr>
              <w:fldChar w:fldCharType="begin"/>
            </w:r>
            <w:r w:rsidR="00EE60FF" w:rsidRPr="00C64130">
              <w:rPr>
                <w:webHidden/>
              </w:rPr>
              <w:instrText xml:space="preserve"> PAGEREF _Toc401135445 \h </w:instrText>
            </w:r>
            <w:r w:rsidR="00EE60FF" w:rsidRPr="00C64130">
              <w:rPr>
                <w:webHidden/>
              </w:rPr>
            </w:r>
            <w:r w:rsidR="00EE60FF" w:rsidRPr="00C64130">
              <w:rPr>
                <w:webHidden/>
              </w:rPr>
              <w:fldChar w:fldCharType="separate"/>
            </w:r>
            <w:r w:rsidR="00EE60FF" w:rsidRPr="00C64130">
              <w:rPr>
                <w:webHidden/>
              </w:rPr>
              <w:t>14</w:t>
            </w:r>
            <w:r w:rsidR="00EE60FF" w:rsidRPr="00C64130">
              <w:rPr>
                <w:webHidden/>
              </w:rPr>
              <w:fldChar w:fldCharType="end"/>
            </w:r>
          </w:hyperlink>
        </w:p>
        <w:p w:rsidR="00EE60FF" w:rsidRPr="00C64130" w:rsidRDefault="00657F92">
          <w:pPr>
            <w:pStyle w:val="TDC2"/>
            <w:rPr>
              <w:lang w:val="es-ES_tradnl" w:eastAsia="es-ES_tradnl"/>
            </w:rPr>
          </w:pPr>
          <w:hyperlink w:anchor="_Toc401135446" w:history="1">
            <w:r w:rsidR="00EE60FF" w:rsidRPr="00C64130">
              <w:rPr>
                <w:rStyle w:val="Hipervnculo"/>
              </w:rPr>
              <w:t>1.3</w:t>
            </w:r>
            <w:r w:rsidR="00EE60FF" w:rsidRPr="00C64130">
              <w:rPr>
                <w:lang w:val="es-ES_tradnl" w:eastAsia="es-ES_tradnl"/>
              </w:rPr>
              <w:tab/>
            </w:r>
            <w:r w:rsidR="00EE60FF" w:rsidRPr="00C64130">
              <w:rPr>
                <w:rStyle w:val="Hipervnculo"/>
              </w:rPr>
              <w:t>La política como medio para alcanzar el Bien y la Felicidad</w:t>
            </w:r>
            <w:r w:rsidR="00EE60FF" w:rsidRPr="00C64130">
              <w:rPr>
                <w:webHidden/>
              </w:rPr>
              <w:tab/>
            </w:r>
            <w:r w:rsidR="008E3AEB">
              <w:rPr>
                <w:webHidden/>
              </w:rPr>
              <w:t>…………………………...</w:t>
            </w:r>
            <w:r w:rsidR="00EE60FF" w:rsidRPr="00C64130">
              <w:rPr>
                <w:webHidden/>
              </w:rPr>
              <w:fldChar w:fldCharType="begin"/>
            </w:r>
            <w:r w:rsidR="00EE60FF" w:rsidRPr="00C64130">
              <w:rPr>
                <w:webHidden/>
              </w:rPr>
              <w:instrText xml:space="preserve"> PAGEREF _Toc401135446 \h </w:instrText>
            </w:r>
            <w:r w:rsidR="00EE60FF" w:rsidRPr="00C64130">
              <w:rPr>
                <w:webHidden/>
              </w:rPr>
            </w:r>
            <w:r w:rsidR="00EE60FF" w:rsidRPr="00C64130">
              <w:rPr>
                <w:webHidden/>
              </w:rPr>
              <w:fldChar w:fldCharType="separate"/>
            </w:r>
            <w:r w:rsidR="00EE60FF" w:rsidRPr="00C64130">
              <w:rPr>
                <w:webHidden/>
              </w:rPr>
              <w:t>17</w:t>
            </w:r>
            <w:r w:rsidR="00EE60FF" w:rsidRPr="00C64130">
              <w:rPr>
                <w:webHidden/>
              </w:rPr>
              <w:fldChar w:fldCharType="end"/>
            </w:r>
          </w:hyperlink>
        </w:p>
        <w:p w:rsidR="00EE60FF" w:rsidRPr="00C64130" w:rsidRDefault="00657F92">
          <w:pPr>
            <w:pStyle w:val="TDC3"/>
            <w:tabs>
              <w:tab w:val="left" w:pos="1320"/>
              <w:tab w:val="right" w:pos="8755"/>
            </w:tabs>
            <w:rPr>
              <w:rFonts w:ascii="Times New Roman" w:hAnsi="Times New Roman" w:cs="Times New Roman"/>
              <w:noProof/>
              <w:lang w:val="es-ES_tradnl" w:eastAsia="es-ES_tradnl"/>
            </w:rPr>
          </w:pPr>
          <w:hyperlink w:anchor="_Toc401135447" w:history="1">
            <w:r w:rsidR="00EE60FF" w:rsidRPr="00C64130">
              <w:rPr>
                <w:rStyle w:val="Hipervnculo"/>
                <w:rFonts w:ascii="Times New Roman" w:hAnsi="Times New Roman" w:cs="Times New Roman"/>
                <w:noProof/>
              </w:rPr>
              <w:t>1.3.1</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noProof/>
              </w:rPr>
              <w:t>La Educación</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_Toc401135447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20</w:t>
            </w:r>
            <w:r w:rsidR="00EE60FF" w:rsidRPr="00C64130">
              <w:rPr>
                <w:rFonts w:ascii="Times New Roman" w:hAnsi="Times New Roman" w:cs="Times New Roman"/>
                <w:noProof/>
                <w:webHidden/>
              </w:rPr>
              <w:fldChar w:fldCharType="end"/>
            </w:r>
          </w:hyperlink>
        </w:p>
        <w:p w:rsidR="00EE60FF" w:rsidRPr="00C64130" w:rsidRDefault="00657F92">
          <w:pPr>
            <w:pStyle w:val="TDC3"/>
            <w:tabs>
              <w:tab w:val="left" w:pos="1320"/>
              <w:tab w:val="right" w:pos="8755"/>
            </w:tabs>
            <w:rPr>
              <w:rFonts w:ascii="Times New Roman" w:hAnsi="Times New Roman" w:cs="Times New Roman"/>
              <w:noProof/>
              <w:lang w:val="es-ES_tradnl" w:eastAsia="es-ES_tradnl"/>
            </w:rPr>
          </w:pPr>
          <w:hyperlink w:anchor="_Toc401135448" w:history="1">
            <w:r w:rsidR="00EE60FF" w:rsidRPr="00C64130">
              <w:rPr>
                <w:rStyle w:val="Hipervnculo"/>
                <w:rFonts w:ascii="Times New Roman" w:hAnsi="Times New Roman" w:cs="Times New Roman"/>
                <w:noProof/>
              </w:rPr>
              <w:t>1.3.2</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noProof/>
              </w:rPr>
              <w:t>La Salud</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_Toc401135448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23</w:t>
            </w:r>
            <w:r w:rsidR="00EE60FF" w:rsidRPr="00C64130">
              <w:rPr>
                <w:rFonts w:ascii="Times New Roman" w:hAnsi="Times New Roman" w:cs="Times New Roman"/>
                <w:noProof/>
                <w:webHidden/>
              </w:rPr>
              <w:fldChar w:fldCharType="end"/>
            </w:r>
          </w:hyperlink>
        </w:p>
        <w:p w:rsidR="00EE60FF" w:rsidRPr="00C64130" w:rsidRDefault="00657F92">
          <w:pPr>
            <w:pStyle w:val="TDC1"/>
            <w:tabs>
              <w:tab w:val="left" w:pos="440"/>
              <w:tab w:val="right" w:pos="8755"/>
            </w:tabs>
            <w:rPr>
              <w:rFonts w:ascii="Times New Roman" w:hAnsi="Times New Roman" w:cs="Times New Roman"/>
              <w:noProof/>
              <w:lang w:val="es-ES_tradnl" w:eastAsia="es-ES_tradnl"/>
            </w:rPr>
          </w:pPr>
          <w:hyperlink w:anchor="_Toc401135449" w:history="1">
            <w:r w:rsidR="00EE60FF" w:rsidRPr="00C64130">
              <w:rPr>
                <w:rStyle w:val="Hipervnculo"/>
                <w:rFonts w:ascii="Times New Roman" w:hAnsi="Times New Roman" w:cs="Times New Roman"/>
                <w:b/>
                <w:noProof/>
              </w:rPr>
              <w:t>2.</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b/>
                <w:noProof/>
              </w:rPr>
              <w:t>LA POLÍTICA COMO CIENCIA</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_Toc401135449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26</w:t>
            </w:r>
            <w:r w:rsidR="00EE60FF" w:rsidRPr="00C64130">
              <w:rPr>
                <w:rFonts w:ascii="Times New Roman" w:hAnsi="Times New Roman" w:cs="Times New Roman"/>
                <w:noProof/>
                <w:webHidden/>
              </w:rPr>
              <w:fldChar w:fldCharType="end"/>
            </w:r>
          </w:hyperlink>
        </w:p>
        <w:p w:rsidR="00EE60FF" w:rsidRPr="00C64130" w:rsidRDefault="00657F92">
          <w:pPr>
            <w:pStyle w:val="TDC2"/>
            <w:rPr>
              <w:lang w:val="es-ES_tradnl" w:eastAsia="es-ES_tradnl"/>
            </w:rPr>
          </w:pPr>
          <w:hyperlink w:anchor="_Toc401135450" w:history="1">
            <w:r w:rsidR="00EE60FF" w:rsidRPr="00C64130">
              <w:rPr>
                <w:rStyle w:val="Hipervnculo"/>
              </w:rPr>
              <w:t>2.1</w:t>
            </w:r>
            <w:r w:rsidR="00EE60FF" w:rsidRPr="00C64130">
              <w:rPr>
                <w:lang w:val="es-ES_tradnl" w:eastAsia="es-ES_tradnl"/>
              </w:rPr>
              <w:tab/>
            </w:r>
            <w:r w:rsidR="00EE60FF" w:rsidRPr="00C64130">
              <w:rPr>
                <w:rStyle w:val="Hipervnculo"/>
              </w:rPr>
              <w:t>Epistemología</w:t>
            </w:r>
            <w:r w:rsidR="00EE60FF" w:rsidRPr="00C64130">
              <w:rPr>
                <w:webHidden/>
              </w:rPr>
              <w:tab/>
            </w:r>
            <w:r w:rsidR="008E3AEB">
              <w:rPr>
                <w:webHidden/>
              </w:rPr>
              <w:t>……………………………………………………………………………</w:t>
            </w:r>
            <w:r w:rsidR="00EE60FF" w:rsidRPr="00C64130">
              <w:rPr>
                <w:webHidden/>
              </w:rPr>
              <w:fldChar w:fldCharType="begin"/>
            </w:r>
            <w:r w:rsidR="00EE60FF" w:rsidRPr="00C64130">
              <w:rPr>
                <w:webHidden/>
              </w:rPr>
              <w:instrText xml:space="preserve"> PAGEREF _Toc401135450 \h </w:instrText>
            </w:r>
            <w:r w:rsidR="00EE60FF" w:rsidRPr="00C64130">
              <w:rPr>
                <w:webHidden/>
              </w:rPr>
            </w:r>
            <w:r w:rsidR="00EE60FF" w:rsidRPr="00C64130">
              <w:rPr>
                <w:webHidden/>
              </w:rPr>
              <w:fldChar w:fldCharType="separate"/>
            </w:r>
            <w:r w:rsidR="00EE60FF" w:rsidRPr="00C64130">
              <w:rPr>
                <w:webHidden/>
              </w:rPr>
              <w:t>26</w:t>
            </w:r>
            <w:r w:rsidR="00EE60FF" w:rsidRPr="00C64130">
              <w:rPr>
                <w:webHidden/>
              </w:rPr>
              <w:fldChar w:fldCharType="end"/>
            </w:r>
          </w:hyperlink>
        </w:p>
        <w:p w:rsidR="00EE60FF" w:rsidRPr="00C64130" w:rsidRDefault="00657F92">
          <w:pPr>
            <w:pStyle w:val="TDC3"/>
            <w:tabs>
              <w:tab w:val="left" w:pos="1320"/>
              <w:tab w:val="right" w:pos="8755"/>
            </w:tabs>
            <w:rPr>
              <w:rFonts w:ascii="Times New Roman" w:hAnsi="Times New Roman" w:cs="Times New Roman"/>
              <w:noProof/>
              <w:lang w:val="es-ES_tradnl" w:eastAsia="es-ES_tradnl"/>
            </w:rPr>
          </w:pPr>
          <w:hyperlink w:anchor="_Toc401135451" w:history="1">
            <w:r w:rsidR="00EE60FF" w:rsidRPr="00C64130">
              <w:rPr>
                <w:rStyle w:val="Hipervnculo"/>
                <w:rFonts w:ascii="Times New Roman" w:hAnsi="Times New Roman" w:cs="Times New Roman"/>
                <w:noProof/>
              </w:rPr>
              <w:t>2.1.1</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noProof/>
              </w:rPr>
              <w:t>Falsacionismo</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_Toc401135451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28</w:t>
            </w:r>
            <w:r w:rsidR="00EE60FF" w:rsidRPr="00C64130">
              <w:rPr>
                <w:rFonts w:ascii="Times New Roman" w:hAnsi="Times New Roman" w:cs="Times New Roman"/>
                <w:noProof/>
                <w:webHidden/>
              </w:rPr>
              <w:fldChar w:fldCharType="end"/>
            </w:r>
          </w:hyperlink>
        </w:p>
        <w:p w:rsidR="00EE60FF" w:rsidRPr="00C64130" w:rsidRDefault="00657F92">
          <w:pPr>
            <w:pStyle w:val="TDC3"/>
            <w:tabs>
              <w:tab w:val="left" w:pos="1320"/>
              <w:tab w:val="right" w:pos="8755"/>
            </w:tabs>
            <w:rPr>
              <w:rFonts w:ascii="Times New Roman" w:hAnsi="Times New Roman" w:cs="Times New Roman"/>
              <w:noProof/>
              <w:lang w:val="es-ES_tradnl" w:eastAsia="es-ES_tradnl"/>
            </w:rPr>
          </w:pPr>
          <w:hyperlink w:anchor="_Toc401135452" w:history="1">
            <w:r w:rsidR="00EE60FF" w:rsidRPr="00C64130">
              <w:rPr>
                <w:rStyle w:val="Hipervnculo"/>
                <w:rFonts w:ascii="Times New Roman" w:hAnsi="Times New Roman" w:cs="Times New Roman"/>
                <w:noProof/>
              </w:rPr>
              <w:t>2.1.2</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noProof/>
              </w:rPr>
              <w:t>Anarquismo epistemológico</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_Toc401135452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29</w:t>
            </w:r>
            <w:r w:rsidR="00EE60FF" w:rsidRPr="00C64130">
              <w:rPr>
                <w:rFonts w:ascii="Times New Roman" w:hAnsi="Times New Roman" w:cs="Times New Roman"/>
                <w:noProof/>
                <w:webHidden/>
              </w:rPr>
              <w:fldChar w:fldCharType="end"/>
            </w:r>
          </w:hyperlink>
        </w:p>
        <w:p w:rsidR="00EE60FF" w:rsidRPr="00C64130" w:rsidRDefault="00657F92">
          <w:pPr>
            <w:pStyle w:val="TDC3"/>
            <w:tabs>
              <w:tab w:val="left" w:pos="1320"/>
              <w:tab w:val="right" w:pos="8755"/>
            </w:tabs>
            <w:rPr>
              <w:rFonts w:ascii="Times New Roman" w:hAnsi="Times New Roman" w:cs="Times New Roman"/>
              <w:noProof/>
              <w:lang w:val="es-ES_tradnl" w:eastAsia="es-ES_tradnl"/>
            </w:rPr>
          </w:pPr>
          <w:hyperlink w:anchor="_Toc401135453" w:history="1">
            <w:r w:rsidR="00EE60FF" w:rsidRPr="00C64130">
              <w:rPr>
                <w:rStyle w:val="Hipervnculo"/>
                <w:rFonts w:ascii="Times New Roman" w:hAnsi="Times New Roman" w:cs="Times New Roman"/>
                <w:noProof/>
              </w:rPr>
              <w:t>2.1.3</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noProof/>
              </w:rPr>
              <w:t>Revoluciones científicas</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_Toc401135453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30</w:t>
            </w:r>
            <w:r w:rsidR="00EE60FF" w:rsidRPr="00C64130">
              <w:rPr>
                <w:rFonts w:ascii="Times New Roman" w:hAnsi="Times New Roman" w:cs="Times New Roman"/>
                <w:noProof/>
                <w:webHidden/>
              </w:rPr>
              <w:fldChar w:fldCharType="end"/>
            </w:r>
          </w:hyperlink>
        </w:p>
        <w:p w:rsidR="00EE60FF" w:rsidRPr="00C64130" w:rsidRDefault="00657F92">
          <w:pPr>
            <w:pStyle w:val="TDC2"/>
            <w:rPr>
              <w:lang w:val="es-ES_tradnl" w:eastAsia="es-ES_tradnl"/>
            </w:rPr>
          </w:pPr>
          <w:hyperlink w:anchor="_Toc401135454" w:history="1">
            <w:r w:rsidR="00EE60FF" w:rsidRPr="00C64130">
              <w:rPr>
                <w:rStyle w:val="Hipervnculo"/>
              </w:rPr>
              <w:t>2.2</w:t>
            </w:r>
            <w:r w:rsidR="00EE60FF" w:rsidRPr="00C64130">
              <w:rPr>
                <w:lang w:val="es-ES_tradnl" w:eastAsia="es-ES_tradnl"/>
              </w:rPr>
              <w:tab/>
            </w:r>
            <w:r w:rsidR="00EE60FF" w:rsidRPr="00C64130">
              <w:rPr>
                <w:rStyle w:val="Hipervnculo"/>
              </w:rPr>
              <w:t>Gnoseología</w:t>
            </w:r>
            <w:r w:rsidR="00EE60FF" w:rsidRPr="00C64130">
              <w:rPr>
                <w:webHidden/>
              </w:rPr>
              <w:tab/>
            </w:r>
            <w:r w:rsidR="008E3AEB">
              <w:rPr>
                <w:webHidden/>
              </w:rPr>
              <w:t>……………………………………………………………………………..</w:t>
            </w:r>
            <w:r w:rsidR="00EE60FF" w:rsidRPr="00C64130">
              <w:rPr>
                <w:webHidden/>
              </w:rPr>
              <w:fldChar w:fldCharType="begin"/>
            </w:r>
            <w:r w:rsidR="00EE60FF" w:rsidRPr="00C64130">
              <w:rPr>
                <w:webHidden/>
              </w:rPr>
              <w:instrText xml:space="preserve"> PAGEREF _Toc401135454 \h </w:instrText>
            </w:r>
            <w:r w:rsidR="00EE60FF" w:rsidRPr="00C64130">
              <w:rPr>
                <w:webHidden/>
              </w:rPr>
            </w:r>
            <w:r w:rsidR="00EE60FF" w:rsidRPr="00C64130">
              <w:rPr>
                <w:webHidden/>
              </w:rPr>
              <w:fldChar w:fldCharType="separate"/>
            </w:r>
            <w:r w:rsidR="00EE60FF" w:rsidRPr="00C64130">
              <w:rPr>
                <w:webHidden/>
              </w:rPr>
              <w:t>33</w:t>
            </w:r>
            <w:r w:rsidR="00EE60FF" w:rsidRPr="00C64130">
              <w:rPr>
                <w:webHidden/>
              </w:rPr>
              <w:fldChar w:fldCharType="end"/>
            </w:r>
          </w:hyperlink>
        </w:p>
        <w:p w:rsidR="00EE60FF" w:rsidRPr="00C64130" w:rsidRDefault="00657F92">
          <w:pPr>
            <w:pStyle w:val="TDC2"/>
            <w:rPr>
              <w:lang w:val="es-ES_tradnl" w:eastAsia="es-ES_tradnl"/>
            </w:rPr>
          </w:pPr>
          <w:hyperlink w:anchor="_Toc401135455" w:history="1">
            <w:r w:rsidR="00EE60FF" w:rsidRPr="00C64130">
              <w:rPr>
                <w:rStyle w:val="Hipervnculo"/>
                <w:bCs/>
              </w:rPr>
              <w:t>2.3</w:t>
            </w:r>
            <w:r w:rsidR="00EE60FF" w:rsidRPr="00C64130">
              <w:rPr>
                <w:lang w:val="es-ES_tradnl" w:eastAsia="es-ES_tradnl"/>
              </w:rPr>
              <w:tab/>
            </w:r>
            <w:r w:rsidR="00EE60FF" w:rsidRPr="00C64130">
              <w:rPr>
                <w:rStyle w:val="Hipervnculo"/>
                <w:bCs/>
              </w:rPr>
              <w:t>La ciencia del Bien Supremo</w:t>
            </w:r>
            <w:r w:rsidR="00EE60FF" w:rsidRPr="00C64130">
              <w:rPr>
                <w:webHidden/>
              </w:rPr>
              <w:tab/>
            </w:r>
            <w:r w:rsidR="008E3AEB">
              <w:rPr>
                <w:webHidden/>
              </w:rPr>
              <w:t>……………………………………………………………</w:t>
            </w:r>
            <w:r w:rsidR="00EE60FF" w:rsidRPr="00C64130">
              <w:rPr>
                <w:webHidden/>
              </w:rPr>
              <w:fldChar w:fldCharType="begin"/>
            </w:r>
            <w:r w:rsidR="00EE60FF" w:rsidRPr="00C64130">
              <w:rPr>
                <w:webHidden/>
              </w:rPr>
              <w:instrText xml:space="preserve"> PAGEREF _Toc401135455 \h </w:instrText>
            </w:r>
            <w:r w:rsidR="00EE60FF" w:rsidRPr="00C64130">
              <w:rPr>
                <w:webHidden/>
              </w:rPr>
            </w:r>
            <w:r w:rsidR="00EE60FF" w:rsidRPr="00C64130">
              <w:rPr>
                <w:webHidden/>
              </w:rPr>
              <w:fldChar w:fldCharType="separate"/>
            </w:r>
            <w:r w:rsidR="00EE60FF" w:rsidRPr="00C64130">
              <w:rPr>
                <w:webHidden/>
              </w:rPr>
              <w:t>34</w:t>
            </w:r>
            <w:r w:rsidR="00EE60FF" w:rsidRPr="00C64130">
              <w:rPr>
                <w:webHidden/>
              </w:rPr>
              <w:fldChar w:fldCharType="end"/>
            </w:r>
          </w:hyperlink>
        </w:p>
        <w:p w:rsidR="00EE60FF" w:rsidRPr="00C64130" w:rsidRDefault="00657F92">
          <w:pPr>
            <w:pStyle w:val="TDC1"/>
            <w:tabs>
              <w:tab w:val="left" w:pos="440"/>
              <w:tab w:val="right" w:pos="8755"/>
            </w:tabs>
            <w:rPr>
              <w:rFonts w:ascii="Times New Roman" w:hAnsi="Times New Roman" w:cs="Times New Roman"/>
              <w:noProof/>
              <w:lang w:val="es-ES_tradnl" w:eastAsia="es-ES_tradnl"/>
            </w:rPr>
          </w:pPr>
          <w:hyperlink w:anchor="_Toc401135456" w:history="1">
            <w:r w:rsidR="00EE60FF" w:rsidRPr="00C64130">
              <w:rPr>
                <w:rStyle w:val="Hipervnculo"/>
                <w:rFonts w:ascii="Times New Roman" w:hAnsi="Times New Roman" w:cs="Times New Roman"/>
                <w:b/>
                <w:noProof/>
              </w:rPr>
              <w:t>3.</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b/>
                <w:noProof/>
              </w:rPr>
              <w:t>HUMANISMO Y TRASCENDENCIA</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_Toc401135456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39</w:t>
            </w:r>
            <w:r w:rsidR="00EE60FF" w:rsidRPr="00C64130">
              <w:rPr>
                <w:rFonts w:ascii="Times New Roman" w:hAnsi="Times New Roman" w:cs="Times New Roman"/>
                <w:noProof/>
                <w:webHidden/>
              </w:rPr>
              <w:fldChar w:fldCharType="end"/>
            </w:r>
          </w:hyperlink>
        </w:p>
        <w:p w:rsidR="00EE60FF" w:rsidRPr="00C64130" w:rsidRDefault="00657F92">
          <w:pPr>
            <w:pStyle w:val="TDC2"/>
            <w:rPr>
              <w:lang w:val="es-ES_tradnl" w:eastAsia="es-ES_tradnl"/>
            </w:rPr>
          </w:pPr>
          <w:hyperlink w:anchor="_Toc401135457" w:history="1">
            <w:r w:rsidR="00EE60FF" w:rsidRPr="00C64130">
              <w:rPr>
                <w:rStyle w:val="Hipervnculo"/>
              </w:rPr>
              <w:t>3.1</w:t>
            </w:r>
            <w:r w:rsidR="00EE60FF" w:rsidRPr="00C64130">
              <w:rPr>
                <w:lang w:val="es-ES_tradnl" w:eastAsia="es-ES_tradnl"/>
              </w:rPr>
              <w:tab/>
            </w:r>
            <w:r w:rsidR="00EE60FF" w:rsidRPr="00C64130">
              <w:rPr>
                <w:rStyle w:val="Hipervnculo"/>
              </w:rPr>
              <w:t>La vida en función de la eternidad</w:t>
            </w:r>
            <w:r w:rsidR="00EE60FF" w:rsidRPr="00C64130">
              <w:rPr>
                <w:webHidden/>
              </w:rPr>
              <w:tab/>
            </w:r>
            <w:r w:rsidR="008E3AEB">
              <w:rPr>
                <w:webHidden/>
              </w:rPr>
              <w:t>………………………………………………………</w:t>
            </w:r>
            <w:r w:rsidR="00EE60FF" w:rsidRPr="00C64130">
              <w:rPr>
                <w:webHidden/>
              </w:rPr>
              <w:fldChar w:fldCharType="begin"/>
            </w:r>
            <w:r w:rsidR="00EE60FF" w:rsidRPr="00C64130">
              <w:rPr>
                <w:webHidden/>
              </w:rPr>
              <w:instrText xml:space="preserve"> PAGEREF _Toc401135457 \h </w:instrText>
            </w:r>
            <w:r w:rsidR="00EE60FF" w:rsidRPr="00C64130">
              <w:rPr>
                <w:webHidden/>
              </w:rPr>
            </w:r>
            <w:r w:rsidR="00EE60FF" w:rsidRPr="00C64130">
              <w:rPr>
                <w:webHidden/>
              </w:rPr>
              <w:fldChar w:fldCharType="separate"/>
            </w:r>
            <w:r w:rsidR="00EE60FF" w:rsidRPr="00C64130">
              <w:rPr>
                <w:webHidden/>
              </w:rPr>
              <w:t>39</w:t>
            </w:r>
            <w:r w:rsidR="00EE60FF" w:rsidRPr="00C64130">
              <w:rPr>
                <w:webHidden/>
              </w:rPr>
              <w:fldChar w:fldCharType="end"/>
            </w:r>
          </w:hyperlink>
        </w:p>
        <w:p w:rsidR="00EE60FF" w:rsidRPr="00C64130" w:rsidRDefault="00657F92">
          <w:pPr>
            <w:pStyle w:val="TDC2"/>
            <w:rPr>
              <w:lang w:val="es-ES_tradnl" w:eastAsia="es-ES_tradnl"/>
            </w:rPr>
          </w:pPr>
          <w:hyperlink w:anchor="_Toc401135458" w:history="1">
            <w:r w:rsidR="00EE60FF" w:rsidRPr="00C64130">
              <w:rPr>
                <w:rStyle w:val="Hipervnculo"/>
              </w:rPr>
              <w:t>3.2</w:t>
            </w:r>
            <w:r w:rsidR="00EE60FF" w:rsidRPr="00C64130">
              <w:rPr>
                <w:lang w:val="es-ES_tradnl" w:eastAsia="es-ES_tradnl"/>
              </w:rPr>
              <w:tab/>
            </w:r>
            <w:r w:rsidR="00EE60FF" w:rsidRPr="00C64130">
              <w:rPr>
                <w:rStyle w:val="Hipervnculo"/>
              </w:rPr>
              <w:t>La crítica desde el Humanismo</w:t>
            </w:r>
            <w:r w:rsidR="00EE60FF" w:rsidRPr="00C64130">
              <w:rPr>
                <w:webHidden/>
              </w:rPr>
              <w:tab/>
            </w:r>
            <w:r w:rsidR="008E3AEB">
              <w:rPr>
                <w:webHidden/>
              </w:rPr>
              <w:t>………………………………………………………….</w:t>
            </w:r>
            <w:r w:rsidR="00EE60FF" w:rsidRPr="00C64130">
              <w:rPr>
                <w:webHidden/>
              </w:rPr>
              <w:fldChar w:fldCharType="begin"/>
            </w:r>
            <w:r w:rsidR="00EE60FF" w:rsidRPr="00C64130">
              <w:rPr>
                <w:webHidden/>
              </w:rPr>
              <w:instrText xml:space="preserve"> PAGEREF _Toc401135458 \h </w:instrText>
            </w:r>
            <w:r w:rsidR="00EE60FF" w:rsidRPr="00C64130">
              <w:rPr>
                <w:webHidden/>
              </w:rPr>
            </w:r>
            <w:r w:rsidR="00EE60FF" w:rsidRPr="00C64130">
              <w:rPr>
                <w:webHidden/>
              </w:rPr>
              <w:fldChar w:fldCharType="separate"/>
            </w:r>
            <w:r w:rsidR="00EE60FF" w:rsidRPr="00C64130">
              <w:rPr>
                <w:webHidden/>
              </w:rPr>
              <w:t>42</w:t>
            </w:r>
            <w:r w:rsidR="00EE60FF" w:rsidRPr="00C64130">
              <w:rPr>
                <w:webHidden/>
              </w:rPr>
              <w:fldChar w:fldCharType="end"/>
            </w:r>
          </w:hyperlink>
        </w:p>
        <w:p w:rsidR="00EE60FF" w:rsidRPr="00C64130" w:rsidRDefault="00657F92">
          <w:pPr>
            <w:pStyle w:val="TDC3"/>
            <w:tabs>
              <w:tab w:val="left" w:pos="1320"/>
              <w:tab w:val="right" w:pos="8755"/>
            </w:tabs>
            <w:rPr>
              <w:rFonts w:ascii="Times New Roman" w:hAnsi="Times New Roman" w:cs="Times New Roman"/>
              <w:noProof/>
              <w:lang w:val="es-ES_tradnl" w:eastAsia="es-ES_tradnl"/>
            </w:rPr>
          </w:pPr>
          <w:hyperlink w:anchor="_Toc401135459" w:history="1">
            <w:r w:rsidR="00EE60FF" w:rsidRPr="00C64130">
              <w:rPr>
                <w:rStyle w:val="Hipervnculo"/>
                <w:rFonts w:ascii="Times New Roman" w:hAnsi="Times New Roman" w:cs="Times New Roman"/>
                <w:noProof/>
              </w:rPr>
              <w:t>3.2.1</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noProof/>
              </w:rPr>
              <w:t>Liberalismo y Marxismo</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_Toc401135459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43</w:t>
            </w:r>
            <w:r w:rsidR="00EE60FF" w:rsidRPr="00C64130">
              <w:rPr>
                <w:rFonts w:ascii="Times New Roman" w:hAnsi="Times New Roman" w:cs="Times New Roman"/>
                <w:noProof/>
                <w:webHidden/>
              </w:rPr>
              <w:fldChar w:fldCharType="end"/>
            </w:r>
          </w:hyperlink>
        </w:p>
        <w:p w:rsidR="00EE60FF" w:rsidRPr="00C64130" w:rsidRDefault="00657F92">
          <w:pPr>
            <w:pStyle w:val="TDC3"/>
            <w:tabs>
              <w:tab w:val="left" w:pos="1320"/>
              <w:tab w:val="right" w:pos="8755"/>
            </w:tabs>
            <w:rPr>
              <w:rFonts w:ascii="Times New Roman" w:hAnsi="Times New Roman" w:cs="Times New Roman"/>
              <w:noProof/>
              <w:lang w:val="es-ES_tradnl" w:eastAsia="es-ES_tradnl"/>
            </w:rPr>
          </w:pPr>
          <w:hyperlink w:anchor="_Toc401135460" w:history="1">
            <w:r w:rsidR="00EE60FF" w:rsidRPr="00C64130">
              <w:rPr>
                <w:rStyle w:val="Hipervnculo"/>
                <w:rFonts w:ascii="Times New Roman" w:hAnsi="Times New Roman" w:cs="Times New Roman"/>
                <w:noProof/>
              </w:rPr>
              <w:t>3.2.2</w:t>
            </w:r>
            <w:r w:rsidR="00EE60FF" w:rsidRPr="00C64130">
              <w:rPr>
                <w:rFonts w:ascii="Times New Roman" w:hAnsi="Times New Roman" w:cs="Times New Roman"/>
                <w:noProof/>
                <w:lang w:val="es-ES_tradnl" w:eastAsia="es-ES_tradnl"/>
              </w:rPr>
              <w:tab/>
            </w:r>
            <w:r w:rsidR="00EE60FF" w:rsidRPr="00C64130">
              <w:rPr>
                <w:rStyle w:val="Hipervnculo"/>
                <w:rFonts w:ascii="Times New Roman" w:hAnsi="Times New Roman" w:cs="Times New Roman"/>
                <w:noProof/>
              </w:rPr>
              <w:t>Capitalismo y Socialismo</w:t>
            </w:r>
            <w:r w:rsidR="00EE60FF" w:rsidRPr="00C64130">
              <w:rPr>
                <w:rFonts w:ascii="Times New Roman" w:hAnsi="Times New Roman" w:cs="Times New Roman"/>
                <w:noProof/>
                <w:webHidden/>
              </w:rPr>
              <w:tab/>
            </w:r>
            <w:r w:rsidR="008E3AEB">
              <w:rPr>
                <w:rFonts w:ascii="Times New Roman" w:hAnsi="Times New Roman" w:cs="Times New Roman"/>
                <w:noProof/>
                <w:webHidden/>
              </w:rPr>
              <w:t>………………………………………………………….</w:t>
            </w:r>
            <w:r w:rsidR="00EE60FF" w:rsidRPr="00C64130">
              <w:rPr>
                <w:rFonts w:ascii="Times New Roman" w:hAnsi="Times New Roman" w:cs="Times New Roman"/>
                <w:noProof/>
                <w:webHidden/>
              </w:rPr>
              <w:fldChar w:fldCharType="begin"/>
            </w:r>
            <w:r w:rsidR="00EE60FF" w:rsidRPr="00C64130">
              <w:rPr>
                <w:rFonts w:ascii="Times New Roman" w:hAnsi="Times New Roman" w:cs="Times New Roman"/>
                <w:noProof/>
                <w:webHidden/>
              </w:rPr>
              <w:instrText xml:space="preserve"> PAGEREF _Toc401135460 \h </w:instrText>
            </w:r>
            <w:r w:rsidR="00EE60FF" w:rsidRPr="00C64130">
              <w:rPr>
                <w:rFonts w:ascii="Times New Roman" w:hAnsi="Times New Roman" w:cs="Times New Roman"/>
                <w:noProof/>
                <w:webHidden/>
              </w:rPr>
            </w:r>
            <w:r w:rsidR="00EE60FF" w:rsidRPr="00C64130">
              <w:rPr>
                <w:rFonts w:ascii="Times New Roman" w:hAnsi="Times New Roman" w:cs="Times New Roman"/>
                <w:noProof/>
                <w:webHidden/>
              </w:rPr>
              <w:fldChar w:fldCharType="separate"/>
            </w:r>
            <w:r w:rsidR="00EE60FF" w:rsidRPr="00C64130">
              <w:rPr>
                <w:rFonts w:ascii="Times New Roman" w:hAnsi="Times New Roman" w:cs="Times New Roman"/>
                <w:noProof/>
                <w:webHidden/>
              </w:rPr>
              <w:t>44</w:t>
            </w:r>
            <w:r w:rsidR="00EE60FF" w:rsidRPr="00C64130">
              <w:rPr>
                <w:rFonts w:ascii="Times New Roman" w:hAnsi="Times New Roman" w:cs="Times New Roman"/>
                <w:noProof/>
                <w:webHidden/>
              </w:rPr>
              <w:fldChar w:fldCharType="end"/>
            </w:r>
          </w:hyperlink>
        </w:p>
        <w:p w:rsidR="00EE60FF" w:rsidRPr="00C64130" w:rsidRDefault="00657F92">
          <w:pPr>
            <w:pStyle w:val="TDC2"/>
            <w:rPr>
              <w:lang w:val="es-ES_tradnl" w:eastAsia="es-ES_tradnl"/>
            </w:rPr>
          </w:pPr>
          <w:hyperlink w:anchor="_Toc401135461" w:history="1">
            <w:r w:rsidR="00EE60FF" w:rsidRPr="00C64130">
              <w:rPr>
                <w:rStyle w:val="Hipervnculo"/>
              </w:rPr>
              <w:t>3.3</w:t>
            </w:r>
            <w:r w:rsidR="00EE60FF" w:rsidRPr="00C64130">
              <w:rPr>
                <w:lang w:val="es-ES_tradnl" w:eastAsia="es-ES_tradnl"/>
              </w:rPr>
              <w:tab/>
            </w:r>
            <w:r w:rsidR="00EE60FF" w:rsidRPr="00C64130">
              <w:rPr>
                <w:rStyle w:val="Hipervnculo"/>
              </w:rPr>
              <w:t>Los agentes de garantía política</w:t>
            </w:r>
            <w:r w:rsidR="00EE60FF" w:rsidRPr="00C64130">
              <w:rPr>
                <w:webHidden/>
              </w:rPr>
              <w:tab/>
            </w:r>
            <w:r w:rsidR="008E3AEB">
              <w:rPr>
                <w:webHidden/>
              </w:rPr>
              <w:t>…………………………………………………………</w:t>
            </w:r>
            <w:r w:rsidR="00EE60FF" w:rsidRPr="00C64130">
              <w:rPr>
                <w:webHidden/>
              </w:rPr>
              <w:fldChar w:fldCharType="begin"/>
            </w:r>
            <w:r w:rsidR="00EE60FF" w:rsidRPr="00C64130">
              <w:rPr>
                <w:webHidden/>
              </w:rPr>
              <w:instrText xml:space="preserve"> PAGEREF _Toc401135461 \h </w:instrText>
            </w:r>
            <w:r w:rsidR="00EE60FF" w:rsidRPr="00C64130">
              <w:rPr>
                <w:webHidden/>
              </w:rPr>
            </w:r>
            <w:r w:rsidR="00EE60FF" w:rsidRPr="00C64130">
              <w:rPr>
                <w:webHidden/>
              </w:rPr>
              <w:fldChar w:fldCharType="separate"/>
            </w:r>
            <w:r w:rsidR="00EE60FF" w:rsidRPr="00C64130">
              <w:rPr>
                <w:webHidden/>
              </w:rPr>
              <w:t>46</w:t>
            </w:r>
            <w:r w:rsidR="00EE60FF" w:rsidRPr="00C64130">
              <w:rPr>
                <w:webHidden/>
              </w:rPr>
              <w:fldChar w:fldCharType="end"/>
            </w:r>
          </w:hyperlink>
        </w:p>
        <w:p w:rsidR="00EE60FF" w:rsidRPr="00C64130" w:rsidRDefault="00657F92">
          <w:pPr>
            <w:pStyle w:val="TDC1"/>
            <w:tabs>
              <w:tab w:val="right" w:pos="8755"/>
            </w:tabs>
            <w:rPr>
              <w:rFonts w:ascii="Times New Roman" w:hAnsi="Times New Roman" w:cs="Times New Roman"/>
              <w:b/>
              <w:noProof/>
              <w:lang w:val="es-ES_tradnl" w:eastAsia="es-ES_tradnl"/>
            </w:rPr>
          </w:pPr>
          <w:hyperlink w:anchor="_Toc401135462" w:history="1">
            <w:r w:rsidR="00EE60FF" w:rsidRPr="00C64130">
              <w:rPr>
                <w:rStyle w:val="Hipervnculo"/>
                <w:rFonts w:ascii="Times New Roman" w:hAnsi="Times New Roman" w:cs="Times New Roman"/>
                <w:b/>
                <w:noProof/>
              </w:rPr>
              <w:t>TABLAS Y GRÁFICOS</w:t>
            </w:r>
            <w:r w:rsidR="00EE60FF" w:rsidRPr="00C64130">
              <w:rPr>
                <w:rFonts w:ascii="Times New Roman" w:hAnsi="Times New Roman" w:cs="Times New Roman"/>
                <w:b/>
                <w:noProof/>
                <w:webHidden/>
              </w:rPr>
              <w:tab/>
            </w:r>
            <w:r w:rsidR="008E3AEB">
              <w:rPr>
                <w:rFonts w:ascii="Times New Roman" w:hAnsi="Times New Roman" w:cs="Times New Roman"/>
                <w:b/>
                <w:noProof/>
                <w:webHidden/>
              </w:rPr>
              <w:t>………………………………………………………………………….</w:t>
            </w:r>
            <w:r w:rsidR="00EE60FF" w:rsidRPr="008E3AEB">
              <w:rPr>
                <w:rFonts w:ascii="Times New Roman" w:hAnsi="Times New Roman" w:cs="Times New Roman"/>
                <w:noProof/>
                <w:webHidden/>
              </w:rPr>
              <w:fldChar w:fldCharType="begin"/>
            </w:r>
            <w:r w:rsidR="00EE60FF" w:rsidRPr="008E3AEB">
              <w:rPr>
                <w:rFonts w:ascii="Times New Roman" w:hAnsi="Times New Roman" w:cs="Times New Roman"/>
                <w:noProof/>
                <w:webHidden/>
              </w:rPr>
              <w:instrText xml:space="preserve"> PAGEREF _Toc401135462 \h </w:instrText>
            </w:r>
            <w:r w:rsidR="00EE60FF" w:rsidRPr="008E3AEB">
              <w:rPr>
                <w:rFonts w:ascii="Times New Roman" w:hAnsi="Times New Roman" w:cs="Times New Roman"/>
                <w:noProof/>
                <w:webHidden/>
              </w:rPr>
            </w:r>
            <w:r w:rsidR="00EE60FF" w:rsidRPr="008E3AEB">
              <w:rPr>
                <w:rFonts w:ascii="Times New Roman" w:hAnsi="Times New Roman" w:cs="Times New Roman"/>
                <w:noProof/>
                <w:webHidden/>
              </w:rPr>
              <w:fldChar w:fldCharType="separate"/>
            </w:r>
            <w:r w:rsidR="00EE60FF" w:rsidRPr="008E3AEB">
              <w:rPr>
                <w:rFonts w:ascii="Times New Roman" w:hAnsi="Times New Roman" w:cs="Times New Roman"/>
                <w:noProof/>
                <w:webHidden/>
              </w:rPr>
              <w:t>49</w:t>
            </w:r>
            <w:r w:rsidR="00EE60FF" w:rsidRPr="008E3AEB">
              <w:rPr>
                <w:rFonts w:ascii="Times New Roman" w:hAnsi="Times New Roman" w:cs="Times New Roman"/>
                <w:noProof/>
                <w:webHidden/>
              </w:rPr>
              <w:fldChar w:fldCharType="end"/>
            </w:r>
          </w:hyperlink>
        </w:p>
        <w:p w:rsidR="00EE60FF" w:rsidRPr="00C64130" w:rsidRDefault="00657F92">
          <w:pPr>
            <w:pStyle w:val="TDC1"/>
            <w:tabs>
              <w:tab w:val="right" w:pos="8755"/>
            </w:tabs>
            <w:rPr>
              <w:rFonts w:ascii="Times New Roman" w:hAnsi="Times New Roman" w:cs="Times New Roman"/>
              <w:b/>
              <w:noProof/>
              <w:lang w:val="es-ES_tradnl" w:eastAsia="es-ES_tradnl"/>
            </w:rPr>
          </w:pPr>
          <w:hyperlink w:anchor="_Toc401135463" w:history="1">
            <w:r w:rsidR="00EE60FF" w:rsidRPr="00C64130">
              <w:rPr>
                <w:rStyle w:val="Hipervnculo"/>
                <w:rFonts w:ascii="Times New Roman" w:hAnsi="Times New Roman" w:cs="Times New Roman"/>
                <w:b/>
                <w:noProof/>
              </w:rPr>
              <w:t>ÍNDICE DE NOCIONES</w:t>
            </w:r>
            <w:r w:rsidR="00EE60FF" w:rsidRPr="00C64130">
              <w:rPr>
                <w:rFonts w:ascii="Times New Roman" w:hAnsi="Times New Roman" w:cs="Times New Roman"/>
                <w:b/>
                <w:noProof/>
                <w:webHidden/>
              </w:rPr>
              <w:tab/>
            </w:r>
            <w:r w:rsidR="008E3AEB">
              <w:rPr>
                <w:rFonts w:ascii="Times New Roman" w:hAnsi="Times New Roman" w:cs="Times New Roman"/>
                <w:b/>
                <w:noProof/>
                <w:webHidden/>
              </w:rPr>
              <w:t>…………………………………………………………………………</w:t>
            </w:r>
            <w:r w:rsidR="00EE60FF" w:rsidRPr="008E3AEB">
              <w:rPr>
                <w:rFonts w:ascii="Times New Roman" w:hAnsi="Times New Roman" w:cs="Times New Roman"/>
                <w:noProof/>
                <w:webHidden/>
              </w:rPr>
              <w:fldChar w:fldCharType="begin"/>
            </w:r>
            <w:r w:rsidR="00EE60FF" w:rsidRPr="008E3AEB">
              <w:rPr>
                <w:rFonts w:ascii="Times New Roman" w:hAnsi="Times New Roman" w:cs="Times New Roman"/>
                <w:noProof/>
                <w:webHidden/>
              </w:rPr>
              <w:instrText xml:space="preserve"> PAGEREF _Toc401135463 \h </w:instrText>
            </w:r>
            <w:r w:rsidR="00EE60FF" w:rsidRPr="008E3AEB">
              <w:rPr>
                <w:rFonts w:ascii="Times New Roman" w:hAnsi="Times New Roman" w:cs="Times New Roman"/>
                <w:noProof/>
                <w:webHidden/>
              </w:rPr>
            </w:r>
            <w:r w:rsidR="00EE60FF" w:rsidRPr="008E3AEB">
              <w:rPr>
                <w:rFonts w:ascii="Times New Roman" w:hAnsi="Times New Roman" w:cs="Times New Roman"/>
                <w:noProof/>
                <w:webHidden/>
              </w:rPr>
              <w:fldChar w:fldCharType="separate"/>
            </w:r>
            <w:r w:rsidR="00EE60FF" w:rsidRPr="008E3AEB">
              <w:rPr>
                <w:rFonts w:ascii="Times New Roman" w:hAnsi="Times New Roman" w:cs="Times New Roman"/>
                <w:noProof/>
                <w:webHidden/>
              </w:rPr>
              <w:t>50</w:t>
            </w:r>
            <w:r w:rsidR="00EE60FF" w:rsidRPr="008E3AEB">
              <w:rPr>
                <w:rFonts w:ascii="Times New Roman" w:hAnsi="Times New Roman" w:cs="Times New Roman"/>
                <w:noProof/>
                <w:webHidden/>
              </w:rPr>
              <w:fldChar w:fldCharType="end"/>
            </w:r>
          </w:hyperlink>
        </w:p>
        <w:p w:rsidR="00EE60FF" w:rsidRPr="00C64130" w:rsidRDefault="00657F92">
          <w:pPr>
            <w:pStyle w:val="TDC1"/>
            <w:tabs>
              <w:tab w:val="right" w:pos="8755"/>
            </w:tabs>
            <w:rPr>
              <w:rFonts w:ascii="Times New Roman" w:hAnsi="Times New Roman" w:cs="Times New Roman"/>
              <w:b/>
              <w:noProof/>
              <w:lang w:val="es-ES_tradnl" w:eastAsia="es-ES_tradnl"/>
            </w:rPr>
          </w:pPr>
          <w:hyperlink w:anchor="_Toc401135464" w:history="1">
            <w:r w:rsidR="00EE60FF" w:rsidRPr="00C64130">
              <w:rPr>
                <w:rStyle w:val="Hipervnculo"/>
                <w:rFonts w:ascii="Times New Roman" w:hAnsi="Times New Roman" w:cs="Times New Roman"/>
                <w:b/>
                <w:noProof/>
                <w:lang w:val="es-ES"/>
              </w:rPr>
              <w:t>BIBLIOGRAFÍA</w:t>
            </w:r>
            <w:r w:rsidR="00EE60FF" w:rsidRPr="00C64130">
              <w:rPr>
                <w:rFonts w:ascii="Times New Roman" w:hAnsi="Times New Roman" w:cs="Times New Roman"/>
                <w:b/>
                <w:noProof/>
                <w:webHidden/>
              </w:rPr>
              <w:tab/>
            </w:r>
            <w:r w:rsidR="008E3AEB">
              <w:rPr>
                <w:rFonts w:ascii="Times New Roman" w:hAnsi="Times New Roman" w:cs="Times New Roman"/>
                <w:b/>
                <w:noProof/>
                <w:webHidden/>
              </w:rPr>
              <w:t>…………………………………………………………………………………</w:t>
            </w:r>
            <w:r w:rsidR="00EE60FF" w:rsidRPr="008E3AEB">
              <w:rPr>
                <w:rFonts w:ascii="Times New Roman" w:hAnsi="Times New Roman" w:cs="Times New Roman"/>
                <w:noProof/>
                <w:webHidden/>
              </w:rPr>
              <w:fldChar w:fldCharType="begin"/>
            </w:r>
            <w:r w:rsidR="00EE60FF" w:rsidRPr="008E3AEB">
              <w:rPr>
                <w:rFonts w:ascii="Times New Roman" w:hAnsi="Times New Roman" w:cs="Times New Roman"/>
                <w:noProof/>
                <w:webHidden/>
              </w:rPr>
              <w:instrText xml:space="preserve"> PAGEREF _Toc401135464 \h </w:instrText>
            </w:r>
            <w:r w:rsidR="00EE60FF" w:rsidRPr="008E3AEB">
              <w:rPr>
                <w:rFonts w:ascii="Times New Roman" w:hAnsi="Times New Roman" w:cs="Times New Roman"/>
                <w:noProof/>
                <w:webHidden/>
              </w:rPr>
            </w:r>
            <w:r w:rsidR="00EE60FF" w:rsidRPr="008E3AEB">
              <w:rPr>
                <w:rFonts w:ascii="Times New Roman" w:hAnsi="Times New Roman" w:cs="Times New Roman"/>
                <w:noProof/>
                <w:webHidden/>
              </w:rPr>
              <w:fldChar w:fldCharType="separate"/>
            </w:r>
            <w:r w:rsidR="00EE60FF" w:rsidRPr="008E3AEB">
              <w:rPr>
                <w:rFonts w:ascii="Times New Roman" w:hAnsi="Times New Roman" w:cs="Times New Roman"/>
                <w:noProof/>
                <w:webHidden/>
              </w:rPr>
              <w:t>51</w:t>
            </w:r>
            <w:r w:rsidR="00EE60FF" w:rsidRPr="008E3AEB">
              <w:rPr>
                <w:rFonts w:ascii="Times New Roman" w:hAnsi="Times New Roman" w:cs="Times New Roman"/>
                <w:noProof/>
                <w:webHidden/>
              </w:rPr>
              <w:fldChar w:fldCharType="end"/>
            </w:r>
          </w:hyperlink>
        </w:p>
        <w:p w:rsidR="00F43C9A" w:rsidRPr="00C64130" w:rsidRDefault="00F43C9A">
          <w:pPr>
            <w:rPr>
              <w:rFonts w:ascii="Times New Roman" w:hAnsi="Times New Roman" w:cs="Times New Roman"/>
            </w:rPr>
          </w:pPr>
          <w:r w:rsidRPr="00C64130">
            <w:rPr>
              <w:rFonts w:ascii="Times New Roman" w:hAnsi="Times New Roman" w:cs="Times New Roman"/>
              <w:b/>
              <w:bCs/>
              <w:sz w:val="24"/>
              <w:szCs w:val="24"/>
              <w:lang w:val="es-ES"/>
            </w:rPr>
            <w:fldChar w:fldCharType="end"/>
          </w:r>
        </w:p>
      </w:sdtContent>
    </w:sdt>
    <w:p w:rsidR="00F43C9A" w:rsidRDefault="00F43C9A" w:rsidP="00F43C9A">
      <w:pPr>
        <w:rPr>
          <w:rFonts w:ascii="Times New Roman" w:hAnsi="Times New Roman" w:cs="Times New Roman"/>
          <w:sz w:val="24"/>
          <w:szCs w:val="24"/>
        </w:rPr>
      </w:pPr>
    </w:p>
    <w:p w:rsidR="00F43C9A" w:rsidRDefault="00F43C9A" w:rsidP="00F43C9A">
      <w:pPr>
        <w:rPr>
          <w:rFonts w:ascii="Times New Roman" w:hAnsi="Times New Roman" w:cs="Times New Roman"/>
          <w:sz w:val="24"/>
          <w:szCs w:val="24"/>
        </w:rPr>
      </w:pPr>
    </w:p>
    <w:p w:rsidR="00C64130" w:rsidRDefault="00C64130" w:rsidP="00F43C9A">
      <w:pPr>
        <w:rPr>
          <w:rFonts w:ascii="Times New Roman" w:hAnsi="Times New Roman" w:cs="Times New Roman"/>
          <w:sz w:val="24"/>
          <w:szCs w:val="24"/>
        </w:rPr>
      </w:pPr>
    </w:p>
    <w:p w:rsidR="00C64130" w:rsidRDefault="00C64130" w:rsidP="00F43C9A">
      <w:pPr>
        <w:rPr>
          <w:rFonts w:ascii="Times New Roman" w:hAnsi="Times New Roman" w:cs="Times New Roman"/>
          <w:sz w:val="24"/>
          <w:szCs w:val="24"/>
        </w:rPr>
      </w:pPr>
    </w:p>
    <w:p w:rsidR="00F43C9A" w:rsidRDefault="00F43C9A" w:rsidP="00F43C9A">
      <w:pPr>
        <w:rPr>
          <w:rFonts w:ascii="Times New Roman" w:hAnsi="Times New Roman" w:cs="Times New Roman"/>
          <w:sz w:val="24"/>
          <w:szCs w:val="24"/>
        </w:rPr>
      </w:pPr>
    </w:p>
    <w:p w:rsidR="00C64130" w:rsidRDefault="00C64130" w:rsidP="00C64130">
      <w:pPr>
        <w:spacing w:line="240" w:lineRule="auto"/>
        <w:rPr>
          <w:rFonts w:ascii="Times New Roman" w:hAnsi="Times New Roman" w:cs="Times New Roman"/>
          <w:sz w:val="24"/>
          <w:szCs w:val="24"/>
        </w:rPr>
      </w:pPr>
    </w:p>
    <w:p w:rsidR="007720E9" w:rsidRPr="007720E9" w:rsidRDefault="007720E9" w:rsidP="00C64130">
      <w:pPr>
        <w:pStyle w:val="Ttulo1"/>
        <w:spacing w:line="360" w:lineRule="auto"/>
        <w:jc w:val="center"/>
        <w:rPr>
          <w:rFonts w:ascii="Times New Roman" w:hAnsi="Times New Roman" w:cs="Times New Roman"/>
          <w:color w:val="auto"/>
          <w:sz w:val="24"/>
          <w:szCs w:val="24"/>
        </w:rPr>
      </w:pPr>
      <w:bookmarkStart w:id="3" w:name="_Toc401135442"/>
      <w:r w:rsidRPr="007720E9">
        <w:rPr>
          <w:rFonts w:ascii="Times New Roman" w:hAnsi="Times New Roman" w:cs="Times New Roman"/>
          <w:color w:val="auto"/>
          <w:sz w:val="24"/>
          <w:szCs w:val="24"/>
        </w:rPr>
        <w:lastRenderedPageBreak/>
        <w:t>INTRODUCCIÓN</w:t>
      </w:r>
      <w:bookmarkEnd w:id="3"/>
    </w:p>
    <w:p w:rsidR="0063266C" w:rsidRPr="0063266C" w:rsidRDefault="0063266C" w:rsidP="007720E9">
      <w:pPr>
        <w:spacing w:after="0" w:line="360" w:lineRule="auto"/>
        <w:jc w:val="right"/>
        <w:rPr>
          <w:rFonts w:ascii="Times New Roman" w:hAnsi="Times New Roman" w:cs="Times New Roman"/>
          <w:i/>
        </w:rPr>
      </w:pPr>
      <w:r w:rsidRPr="0063266C">
        <w:rPr>
          <w:rFonts w:ascii="Times New Roman" w:hAnsi="Times New Roman" w:cs="Times New Roman"/>
          <w:i/>
        </w:rPr>
        <w:t>El mal conoce el bien</w:t>
      </w:r>
      <w:r w:rsidR="005E15B8">
        <w:rPr>
          <w:rFonts w:ascii="Times New Roman" w:hAnsi="Times New Roman" w:cs="Times New Roman"/>
          <w:i/>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i/>
        </w:rPr>
        <w:fldChar w:fldCharType="end"/>
      </w:r>
      <w:r w:rsidRPr="0063266C">
        <w:rPr>
          <w:rFonts w:ascii="Times New Roman" w:hAnsi="Times New Roman" w:cs="Times New Roman"/>
          <w:i/>
        </w:rPr>
        <w:t xml:space="preserve">, pero el bien no conoce el mal. </w:t>
      </w:r>
    </w:p>
    <w:p w:rsidR="0063266C" w:rsidRPr="0063266C" w:rsidRDefault="0063266C" w:rsidP="0063266C">
      <w:pPr>
        <w:jc w:val="right"/>
        <w:rPr>
          <w:rFonts w:ascii="Times New Roman" w:hAnsi="Times New Roman" w:cs="Times New Roman"/>
        </w:rPr>
      </w:pPr>
      <w:r>
        <w:rPr>
          <w:rFonts w:ascii="Times New Roman" w:hAnsi="Times New Roman" w:cs="Times New Roman"/>
        </w:rPr>
        <w:t>-</w:t>
      </w:r>
      <w:r w:rsidRPr="0063266C">
        <w:rPr>
          <w:rFonts w:ascii="Times New Roman" w:hAnsi="Times New Roman" w:cs="Times New Roman"/>
        </w:rPr>
        <w:t>Franz Kafka</w:t>
      </w:r>
      <w:r>
        <w:rPr>
          <w:rFonts w:ascii="Times New Roman" w:hAnsi="Times New Roman" w:cs="Times New Roman"/>
        </w:rPr>
        <w:t>-</w:t>
      </w:r>
    </w:p>
    <w:p w:rsidR="00CD4BCC" w:rsidRDefault="00CD4BCC" w:rsidP="0063266C">
      <w:pPr>
        <w:spacing w:line="360" w:lineRule="auto"/>
        <w:rPr>
          <w:rFonts w:ascii="Times New Roman" w:hAnsi="Times New Roman" w:cs="Times New Roman"/>
          <w:sz w:val="24"/>
          <w:szCs w:val="24"/>
        </w:rPr>
      </w:pPr>
    </w:p>
    <w:p w:rsidR="0013650D" w:rsidRDefault="00CD4BCC"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No resulta extraño para cualquier ciudadano común, relacionar al término </w:t>
      </w:r>
      <w:r w:rsidRPr="00CD4BCC">
        <w:rPr>
          <w:rFonts w:ascii="Times New Roman" w:hAnsi="Times New Roman" w:cs="Times New Roman"/>
          <w:i/>
          <w:sz w:val="24"/>
          <w:szCs w:val="24"/>
        </w:rPr>
        <w:t>política</w:t>
      </w:r>
      <w:r w:rsidR="005E15B8">
        <w:rPr>
          <w:rFonts w:ascii="Times New Roman" w:hAnsi="Times New Roman" w:cs="Times New Roman"/>
          <w:i/>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i/>
          <w:sz w:val="24"/>
          <w:szCs w:val="24"/>
        </w:rPr>
        <w:fldChar w:fldCharType="end"/>
      </w:r>
      <w:r>
        <w:rPr>
          <w:rFonts w:ascii="Times New Roman" w:hAnsi="Times New Roman" w:cs="Times New Roman"/>
          <w:sz w:val="24"/>
          <w:szCs w:val="24"/>
        </w:rPr>
        <w:t xml:space="preserve"> con todo lo r</w:t>
      </w:r>
      <w:r w:rsidR="0063266C">
        <w:rPr>
          <w:rFonts w:ascii="Times New Roman" w:hAnsi="Times New Roman" w:cs="Times New Roman"/>
          <w:sz w:val="24"/>
          <w:szCs w:val="24"/>
        </w:rPr>
        <w:t xml:space="preserve">eferente a la desmoralización, el uso indebido y abuso de poder, la </w:t>
      </w:r>
      <w:r w:rsidR="005F7CF9">
        <w:rPr>
          <w:rFonts w:ascii="Times New Roman" w:hAnsi="Times New Roman" w:cs="Times New Roman"/>
          <w:sz w:val="24"/>
          <w:szCs w:val="24"/>
        </w:rPr>
        <w:t>manipulación</w:t>
      </w:r>
      <w:r w:rsidR="0063266C">
        <w:rPr>
          <w:rFonts w:ascii="Times New Roman" w:hAnsi="Times New Roman" w:cs="Times New Roman"/>
          <w:sz w:val="24"/>
          <w:szCs w:val="24"/>
        </w:rPr>
        <w:t xml:space="preserve">, el mal manejo de bienes públicos y en especial la corrupción. </w:t>
      </w:r>
      <w:r w:rsidR="005F7CF9">
        <w:rPr>
          <w:rFonts w:ascii="Times New Roman" w:hAnsi="Times New Roman" w:cs="Times New Roman"/>
          <w:sz w:val="24"/>
          <w:szCs w:val="24"/>
        </w:rPr>
        <w:t>Esta percepción general es el resultado de todo un bagaje histórico y cultural que ha envuelto en llamas al ejercicio político, y lo</w:t>
      </w:r>
      <w:r w:rsidR="0013650D">
        <w:rPr>
          <w:rFonts w:ascii="Times New Roman" w:hAnsi="Times New Roman" w:cs="Times New Roman"/>
          <w:sz w:val="24"/>
          <w:szCs w:val="24"/>
        </w:rPr>
        <w:t xml:space="preserve"> ha</w:t>
      </w:r>
      <w:r w:rsidR="005F7CF9">
        <w:rPr>
          <w:rFonts w:ascii="Times New Roman" w:hAnsi="Times New Roman" w:cs="Times New Roman"/>
          <w:sz w:val="24"/>
          <w:szCs w:val="24"/>
        </w:rPr>
        <w:t xml:space="preserve"> convertido en toda una obra teatral que procura encubrir los actos </w:t>
      </w:r>
      <w:r w:rsidR="00882489">
        <w:rPr>
          <w:rFonts w:ascii="Times New Roman" w:hAnsi="Times New Roman" w:cs="Times New Roman"/>
          <w:sz w:val="24"/>
          <w:szCs w:val="24"/>
        </w:rPr>
        <w:t>más</w:t>
      </w:r>
      <w:r w:rsidR="005F7CF9">
        <w:rPr>
          <w:rFonts w:ascii="Times New Roman" w:hAnsi="Times New Roman" w:cs="Times New Roman"/>
          <w:sz w:val="24"/>
          <w:szCs w:val="24"/>
        </w:rPr>
        <w:t xml:space="preserve"> repudiables que </w:t>
      </w:r>
      <w:r w:rsidR="00882489">
        <w:rPr>
          <w:rFonts w:ascii="Times New Roman" w:hAnsi="Times New Roman" w:cs="Times New Roman"/>
          <w:sz w:val="24"/>
          <w:szCs w:val="24"/>
        </w:rPr>
        <w:t>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sidR="00882489">
        <w:rPr>
          <w:rFonts w:ascii="Times New Roman" w:hAnsi="Times New Roman" w:cs="Times New Roman"/>
          <w:sz w:val="24"/>
          <w:szCs w:val="24"/>
        </w:rPr>
        <w:t xml:space="preserve"> ha podido cometer. N</w:t>
      </w:r>
      <w:r w:rsidR="005F7CF9">
        <w:rPr>
          <w:rFonts w:ascii="Times New Roman" w:hAnsi="Times New Roman" w:cs="Times New Roman"/>
          <w:sz w:val="24"/>
          <w:szCs w:val="24"/>
        </w:rPr>
        <w:t xml:space="preserve">o hace falta conocer a fondo la historia de la humanidad para </w:t>
      </w:r>
      <w:r w:rsidR="00882489">
        <w:rPr>
          <w:rFonts w:ascii="Times New Roman" w:hAnsi="Times New Roman" w:cs="Times New Roman"/>
          <w:sz w:val="24"/>
          <w:szCs w:val="24"/>
        </w:rPr>
        <w:t>saber que en nombre de soberanías</w:t>
      </w:r>
      <w:r w:rsidR="005F7CF9">
        <w:rPr>
          <w:rFonts w:ascii="Times New Roman" w:hAnsi="Times New Roman" w:cs="Times New Roman"/>
          <w:sz w:val="24"/>
          <w:szCs w:val="24"/>
        </w:rPr>
        <w:t>, dictaduras, totalitarismo</w:t>
      </w:r>
      <w:r w:rsidR="00882489">
        <w:rPr>
          <w:rFonts w:ascii="Times New Roman" w:hAnsi="Times New Roman" w:cs="Times New Roman"/>
          <w:sz w:val="24"/>
          <w:szCs w:val="24"/>
        </w:rPr>
        <w:t>s</w:t>
      </w:r>
      <w:r w:rsidR="005F7CF9">
        <w:rPr>
          <w:rFonts w:ascii="Times New Roman" w:hAnsi="Times New Roman" w:cs="Times New Roman"/>
          <w:sz w:val="24"/>
          <w:szCs w:val="24"/>
        </w:rPr>
        <w:t xml:space="preserve"> e incluso democracias, se han justificado miles de atentados en contra de la vida, desencadenando </w:t>
      </w:r>
      <w:r w:rsidR="00882489">
        <w:rPr>
          <w:rFonts w:ascii="Times New Roman" w:hAnsi="Times New Roman" w:cs="Times New Roman"/>
          <w:sz w:val="24"/>
          <w:szCs w:val="24"/>
        </w:rPr>
        <w:t>múltiples</w:t>
      </w:r>
      <w:r w:rsidR="005F7CF9">
        <w:rPr>
          <w:rFonts w:ascii="Times New Roman" w:hAnsi="Times New Roman" w:cs="Times New Roman"/>
          <w:sz w:val="24"/>
          <w:szCs w:val="24"/>
        </w:rPr>
        <w:t xml:space="preserve"> conflictos</w:t>
      </w:r>
      <w:r w:rsidR="00882489">
        <w:rPr>
          <w:rFonts w:ascii="Times New Roman" w:hAnsi="Times New Roman" w:cs="Times New Roman"/>
          <w:sz w:val="24"/>
          <w:szCs w:val="24"/>
        </w:rPr>
        <w:t xml:space="preserve"> sociales y</w:t>
      </w:r>
      <w:r w:rsidR="005F7CF9">
        <w:rPr>
          <w:rFonts w:ascii="Times New Roman" w:hAnsi="Times New Roman" w:cs="Times New Roman"/>
          <w:sz w:val="24"/>
          <w:szCs w:val="24"/>
        </w:rPr>
        <w:t xml:space="preserve"> </w:t>
      </w:r>
      <w:r w:rsidR="00882489">
        <w:rPr>
          <w:rFonts w:ascii="Times New Roman" w:hAnsi="Times New Roman" w:cs="Times New Roman"/>
          <w:sz w:val="24"/>
          <w:szCs w:val="24"/>
        </w:rPr>
        <w:t>consumiendo</w:t>
      </w:r>
      <w:r w:rsidR="005F7CF9">
        <w:rPr>
          <w:rFonts w:ascii="Times New Roman" w:hAnsi="Times New Roman" w:cs="Times New Roman"/>
          <w:sz w:val="24"/>
          <w:szCs w:val="24"/>
        </w:rPr>
        <w:t xml:space="preserve"> h</w:t>
      </w:r>
      <w:r w:rsidR="00882489">
        <w:rPr>
          <w:rFonts w:ascii="Times New Roman" w:hAnsi="Times New Roman" w:cs="Times New Roman"/>
          <w:sz w:val="24"/>
          <w:szCs w:val="24"/>
        </w:rPr>
        <w:t>asta el final el concepto de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882489">
        <w:rPr>
          <w:rFonts w:ascii="Times New Roman" w:hAnsi="Times New Roman" w:cs="Times New Roman"/>
          <w:sz w:val="24"/>
          <w:szCs w:val="24"/>
        </w:rPr>
        <w:t xml:space="preserve"> público, tan alejado de aquellas teorías clásicas que proponían a los gobiernos como garantes de la paz, la libertad y la felicidad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sz w:val="24"/>
          <w:szCs w:val="24"/>
        </w:rPr>
        <w:fldChar w:fldCharType="end"/>
      </w:r>
      <w:r w:rsidR="00882489">
        <w:rPr>
          <w:rFonts w:ascii="Times New Roman" w:hAnsi="Times New Roman" w:cs="Times New Roman"/>
          <w:sz w:val="24"/>
          <w:szCs w:val="24"/>
        </w:rPr>
        <w:t>. Hace tiempo ya</w:t>
      </w:r>
      <w:r w:rsidR="009557CA">
        <w:rPr>
          <w:rFonts w:ascii="Times New Roman" w:hAnsi="Times New Roman" w:cs="Times New Roman"/>
          <w:sz w:val="24"/>
          <w:szCs w:val="24"/>
        </w:rPr>
        <w:t>,</w:t>
      </w:r>
      <w:r w:rsidR="00882489">
        <w:rPr>
          <w:rFonts w:ascii="Times New Roman" w:hAnsi="Times New Roman" w:cs="Times New Roman"/>
          <w:sz w:val="24"/>
          <w:szCs w:val="24"/>
        </w:rPr>
        <w:t xml:space="preserve"> que la apatía política se ha vuelto característica de las nuevas generaciones, las cuales optan voluntariamente por darle la espalda a la realidad social, </w:t>
      </w:r>
      <w:r w:rsidR="000E13A1">
        <w:rPr>
          <w:rFonts w:ascii="Times New Roman" w:hAnsi="Times New Roman" w:cs="Times New Roman"/>
          <w:sz w:val="24"/>
          <w:szCs w:val="24"/>
        </w:rPr>
        <w:t>rela</w:t>
      </w:r>
      <w:r w:rsidR="00882489">
        <w:rPr>
          <w:rFonts w:ascii="Times New Roman" w:hAnsi="Times New Roman" w:cs="Times New Roman"/>
          <w:sz w:val="24"/>
          <w:szCs w:val="24"/>
        </w:rPr>
        <w:t>cionándose cada vez menos con la militancia política activa</w:t>
      </w:r>
      <w:r w:rsidR="000E13A1">
        <w:rPr>
          <w:rFonts w:ascii="Times New Roman" w:hAnsi="Times New Roman" w:cs="Times New Roman"/>
          <w:sz w:val="24"/>
          <w:szCs w:val="24"/>
        </w:rPr>
        <w:t xml:space="preserve"> y rechazando cualquier vinculación con la </w:t>
      </w:r>
      <w:proofErr w:type="spellStart"/>
      <w:r w:rsidR="000E13A1">
        <w:rPr>
          <w:rFonts w:ascii="Times New Roman" w:hAnsi="Times New Roman" w:cs="Times New Roman"/>
          <w:i/>
          <w:sz w:val="24"/>
          <w:szCs w:val="24"/>
        </w:rPr>
        <w:t>rex</w:t>
      </w:r>
      <w:proofErr w:type="spellEnd"/>
      <w:r w:rsidR="000E13A1" w:rsidRPr="000E13A1">
        <w:rPr>
          <w:rFonts w:ascii="Times New Roman" w:hAnsi="Times New Roman" w:cs="Times New Roman"/>
          <w:i/>
          <w:sz w:val="24"/>
          <w:szCs w:val="24"/>
        </w:rPr>
        <w:t xml:space="preserve"> </w:t>
      </w:r>
      <w:proofErr w:type="spellStart"/>
      <w:r w:rsidR="000E13A1" w:rsidRPr="000E13A1">
        <w:rPr>
          <w:rFonts w:ascii="Times New Roman" w:hAnsi="Times New Roman" w:cs="Times New Roman"/>
          <w:i/>
          <w:sz w:val="24"/>
          <w:szCs w:val="24"/>
        </w:rPr>
        <w:t>pubblica</w:t>
      </w:r>
      <w:proofErr w:type="spellEnd"/>
      <w:r w:rsidR="000E13A1">
        <w:rPr>
          <w:rStyle w:val="Refdenotaalpie"/>
          <w:rFonts w:ascii="Times New Roman" w:hAnsi="Times New Roman" w:cs="Times New Roman"/>
          <w:i/>
          <w:sz w:val="24"/>
          <w:szCs w:val="24"/>
        </w:rPr>
        <w:footnoteReference w:id="1"/>
      </w:r>
      <w:r w:rsidR="000E13A1">
        <w:rPr>
          <w:rFonts w:ascii="Times New Roman" w:hAnsi="Times New Roman" w:cs="Times New Roman"/>
          <w:i/>
          <w:sz w:val="24"/>
          <w:szCs w:val="24"/>
        </w:rPr>
        <w:t xml:space="preserve"> </w:t>
      </w:r>
      <w:r w:rsidR="000E13A1">
        <w:rPr>
          <w:rFonts w:ascii="Times New Roman" w:hAnsi="Times New Roman" w:cs="Times New Roman"/>
          <w:sz w:val="24"/>
          <w:szCs w:val="24"/>
        </w:rPr>
        <w:t>por considerarla obsoleta, poco funcional y ajena a sus necesidades.</w:t>
      </w:r>
    </w:p>
    <w:p w:rsidR="00CD4BCC" w:rsidRPr="000E13A1" w:rsidRDefault="000E13A1"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BE6642">
        <w:rPr>
          <w:rFonts w:ascii="Times New Roman" w:hAnsi="Times New Roman" w:cs="Times New Roman"/>
          <w:sz w:val="24"/>
          <w:szCs w:val="24"/>
        </w:rPr>
        <w:t>Quizá esta percepción sea más palpable en países y culturas que efectivamente no han hallado respuesta alguna en su clase gobernante, lo cual ha acarreado la desafortunada consecuencia de la deconstrucción de cualquier concepto de desarrollo basado en una teoría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BE6642">
        <w:rPr>
          <w:rFonts w:ascii="Times New Roman" w:hAnsi="Times New Roman" w:cs="Times New Roman"/>
          <w:sz w:val="24"/>
          <w:szCs w:val="24"/>
        </w:rPr>
        <w:t>, pues la connotación que estas le brindan al progreso son consideradas negativas, salvo contadas excepciones. ¿Es entonces la política tan nefasta como se la presenta?  ¿O más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BE6642">
        <w:rPr>
          <w:rFonts w:ascii="Times New Roman" w:hAnsi="Times New Roman" w:cs="Times New Roman"/>
          <w:sz w:val="24"/>
          <w:szCs w:val="24"/>
        </w:rPr>
        <w:t xml:space="preserve"> puede ser considerada como un arma de doble filo, la cual en </w:t>
      </w:r>
      <w:r w:rsidR="00B37F39">
        <w:rPr>
          <w:rFonts w:ascii="Times New Roman" w:hAnsi="Times New Roman" w:cs="Times New Roman"/>
          <w:sz w:val="24"/>
          <w:szCs w:val="24"/>
        </w:rPr>
        <w:t>la mayoría de ocasiones es utilizada para perjudicar a quien no alcanza a comprenderla?</w:t>
      </w:r>
    </w:p>
    <w:p w:rsidR="0013650D" w:rsidRDefault="00B37F39"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Estas preguntas surgen inmediatamente una vez que tomamos en cuenta la posibilidad de que, quienes formalizaron por primera vez esta necesidad natural del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de organizarse, no se hayan equivocado del todo al</w:t>
      </w:r>
      <w:r w:rsidR="00961FD8">
        <w:rPr>
          <w:rFonts w:ascii="Times New Roman" w:hAnsi="Times New Roman" w:cs="Times New Roman"/>
          <w:sz w:val="24"/>
          <w:szCs w:val="24"/>
        </w:rPr>
        <w:t xml:space="preserve"> establecer a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961FD8">
        <w:rPr>
          <w:rFonts w:ascii="Times New Roman" w:hAnsi="Times New Roman" w:cs="Times New Roman"/>
          <w:sz w:val="24"/>
          <w:szCs w:val="24"/>
        </w:rPr>
        <w:t xml:space="preserve"> como una alternativa viable de solución y consenso para los problemas que la propia convivencia </w:t>
      </w:r>
      <w:r w:rsidR="00961FD8">
        <w:rPr>
          <w:rFonts w:ascii="Times New Roman" w:hAnsi="Times New Roman" w:cs="Times New Roman"/>
          <w:sz w:val="24"/>
          <w:szCs w:val="24"/>
        </w:rPr>
        <w:lastRenderedPageBreak/>
        <w:t>social genera. Ahora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961FD8">
        <w:rPr>
          <w:rFonts w:ascii="Times New Roman" w:hAnsi="Times New Roman" w:cs="Times New Roman"/>
          <w:sz w:val="24"/>
          <w:szCs w:val="24"/>
        </w:rPr>
        <w:t xml:space="preserve">, de </w:t>
      </w:r>
      <w:r w:rsidR="0013650D">
        <w:rPr>
          <w:rFonts w:ascii="Times New Roman" w:hAnsi="Times New Roman" w:cs="Times New Roman"/>
          <w:sz w:val="24"/>
          <w:szCs w:val="24"/>
        </w:rPr>
        <w:t>aquellos orígenes a nuestros días sin duda las cosas han cambiado y parece ser el hombre se ha olvidado del hombre, pues ha preferido darle primacía a muchos otros aspectos someros que a su propio y verdadero bienestar.</w:t>
      </w:r>
      <w:r w:rsidR="00961FD8">
        <w:rPr>
          <w:rFonts w:ascii="Times New Roman" w:hAnsi="Times New Roman" w:cs="Times New Roman"/>
          <w:sz w:val="24"/>
          <w:szCs w:val="24"/>
        </w:rPr>
        <w:t xml:space="preserve"> </w:t>
      </w:r>
      <w:r w:rsidR="00BE6642">
        <w:rPr>
          <w:rFonts w:ascii="Times New Roman" w:hAnsi="Times New Roman" w:cs="Times New Roman"/>
          <w:sz w:val="24"/>
          <w:szCs w:val="24"/>
        </w:rPr>
        <w:t>Sin duda</w:t>
      </w:r>
      <w:r w:rsidR="005F7CF9">
        <w:rPr>
          <w:rFonts w:ascii="Times New Roman" w:hAnsi="Times New Roman" w:cs="Times New Roman"/>
          <w:sz w:val="24"/>
          <w:szCs w:val="24"/>
        </w:rPr>
        <w:t xml:space="preserve"> </w:t>
      </w:r>
      <w:r w:rsidR="00BE6642">
        <w:rPr>
          <w:rFonts w:ascii="Times New Roman" w:hAnsi="Times New Roman" w:cs="Times New Roman"/>
          <w:sz w:val="24"/>
          <w:szCs w:val="24"/>
        </w:rPr>
        <w:t>e</w:t>
      </w:r>
      <w:r w:rsidR="00CD4BCC" w:rsidRPr="00CD4BCC">
        <w:rPr>
          <w:rFonts w:ascii="Times New Roman" w:hAnsi="Times New Roman" w:cs="Times New Roman"/>
          <w:sz w:val="24"/>
          <w:szCs w:val="24"/>
        </w:rPr>
        <w:t xml:space="preserve">l ser humano ha dejado de ser la prioridad del ejercicio político. La influencia de diversos factores tales como </w:t>
      </w:r>
      <w:r w:rsidR="0013650D">
        <w:rPr>
          <w:rFonts w:ascii="Times New Roman" w:hAnsi="Times New Roman" w:cs="Times New Roman"/>
          <w:sz w:val="24"/>
          <w:szCs w:val="24"/>
        </w:rPr>
        <w:t>como los intereses personales, el pragmatismo exacerbado, la</w:t>
      </w:r>
      <w:r w:rsidR="00CD4BCC" w:rsidRPr="00CD4BCC">
        <w:rPr>
          <w:rFonts w:ascii="Times New Roman" w:hAnsi="Times New Roman" w:cs="Times New Roman"/>
          <w:sz w:val="24"/>
          <w:szCs w:val="24"/>
        </w:rPr>
        <w:t xml:space="preserve"> pugna de pode</w:t>
      </w:r>
      <w:r w:rsidR="0013650D">
        <w:rPr>
          <w:rFonts w:ascii="Times New Roman" w:hAnsi="Times New Roman" w:cs="Times New Roman"/>
          <w:sz w:val="24"/>
          <w:szCs w:val="24"/>
        </w:rPr>
        <w:t>res, la segmentación social e incluso la prevalencia del</w:t>
      </w:r>
      <w:r w:rsidR="00CD4BCC" w:rsidRPr="00CD4BCC">
        <w:rPr>
          <w:rFonts w:ascii="Times New Roman" w:hAnsi="Times New Roman" w:cs="Times New Roman"/>
          <w:sz w:val="24"/>
          <w:szCs w:val="24"/>
        </w:rPr>
        <w:t xml:space="preserve"> pensamiento ilustrado, han desplazado al concepto antropocéntrico clásico, el cual </w:t>
      </w:r>
      <w:r w:rsidR="0013650D" w:rsidRPr="00CD4BCC">
        <w:rPr>
          <w:rFonts w:ascii="Times New Roman" w:hAnsi="Times New Roman" w:cs="Times New Roman"/>
          <w:sz w:val="24"/>
          <w:szCs w:val="24"/>
        </w:rPr>
        <w:t>presentaba</w:t>
      </w:r>
      <w:r w:rsidR="00CD4BCC" w:rsidRPr="00CD4BCC">
        <w:rPr>
          <w:rFonts w:ascii="Times New Roman" w:hAnsi="Times New Roman" w:cs="Times New Roman"/>
          <w:sz w:val="24"/>
          <w:szCs w:val="24"/>
        </w:rPr>
        <w:t xml:space="preserve"> al hombre como principio y fin fundamental de cualquier acción pública, y lo ha reemplazado por una corriente materialista caracterizada por la mecanización de procesos que en apariencia resultan eficientes, pero que a su vez  y en la ma</w:t>
      </w:r>
      <w:r w:rsidR="0013650D">
        <w:rPr>
          <w:rFonts w:ascii="Times New Roman" w:hAnsi="Times New Roman" w:cs="Times New Roman"/>
          <w:sz w:val="24"/>
          <w:szCs w:val="24"/>
        </w:rPr>
        <w:t>yoría de los casos, atentan en contra</w:t>
      </w:r>
      <w:r w:rsidR="00CD4BCC" w:rsidRPr="00CD4BCC">
        <w:rPr>
          <w:rFonts w:ascii="Times New Roman" w:hAnsi="Times New Roman" w:cs="Times New Roman"/>
          <w:sz w:val="24"/>
          <w:szCs w:val="24"/>
        </w:rPr>
        <w:t xml:space="preserve"> </w:t>
      </w:r>
      <w:r w:rsidR="0013650D">
        <w:rPr>
          <w:rFonts w:ascii="Times New Roman" w:hAnsi="Times New Roman" w:cs="Times New Roman"/>
          <w:sz w:val="24"/>
          <w:szCs w:val="24"/>
        </w:rPr>
        <w:t>d</w:t>
      </w:r>
      <w:r w:rsidR="00CD4BCC" w:rsidRPr="00CD4BCC">
        <w:rPr>
          <w:rFonts w:ascii="Times New Roman" w:hAnsi="Times New Roman" w:cs="Times New Roman"/>
          <w:sz w:val="24"/>
          <w:szCs w:val="24"/>
        </w:rPr>
        <w:t xml:space="preserve">el equilibrio fundamental de la persona y por ende del grupo social al que pertenece.  </w:t>
      </w:r>
    </w:p>
    <w:p w:rsidR="00205120" w:rsidRDefault="00CD4BCC" w:rsidP="00473CB2">
      <w:pPr>
        <w:spacing w:line="360" w:lineRule="auto"/>
        <w:ind w:firstLine="709"/>
        <w:jc w:val="both"/>
        <w:rPr>
          <w:rFonts w:ascii="Times New Roman" w:hAnsi="Times New Roman" w:cs="Times New Roman"/>
          <w:sz w:val="24"/>
          <w:szCs w:val="24"/>
        </w:rPr>
      </w:pPr>
      <w:r w:rsidRPr="00CD4BCC">
        <w:rPr>
          <w:rFonts w:ascii="Times New Roman" w:hAnsi="Times New Roman" w:cs="Times New Roman"/>
          <w:sz w:val="24"/>
          <w:szCs w:val="24"/>
        </w:rPr>
        <w:t>Por otra parte la dinámica histórica existente entre gobernantes y gobernados, ha fomentado una relación sistemática de exclusión mutua, en la cual todas las acciones con referencias políticas se han dotado de una connotación negativa, alimentando al estereotipo consensuado que presenta a los políticos como portadores de todo lo perjudicial, agentes de corrupción y proclives al relativismo moral</w:t>
      </w:r>
      <w:r w:rsidR="0013650D">
        <w:rPr>
          <w:rFonts w:ascii="Times New Roman" w:hAnsi="Times New Roman" w:cs="Times New Roman"/>
          <w:sz w:val="24"/>
          <w:szCs w:val="24"/>
        </w:rPr>
        <w:t>.</w:t>
      </w:r>
      <w:r w:rsidR="00983A7A">
        <w:rPr>
          <w:rStyle w:val="Refdenotaalpie"/>
          <w:rFonts w:ascii="Times New Roman" w:hAnsi="Times New Roman" w:cs="Times New Roman"/>
          <w:sz w:val="24"/>
          <w:szCs w:val="24"/>
        </w:rPr>
        <w:footnoteReference w:id="2"/>
      </w:r>
      <w:r w:rsidR="00205120">
        <w:rPr>
          <w:rFonts w:ascii="Times New Roman" w:hAnsi="Times New Roman" w:cs="Times New Roman"/>
          <w:sz w:val="24"/>
          <w:szCs w:val="24"/>
        </w:rPr>
        <w:t xml:space="preserve"> Por supuesto, las consecuencias de todos estos síntomas se vuelven tristemente inevitables. La vocación de servicio político cada día encuentra menos voluntarios, y considerando los antecedentes mencionados nos resulta incluso comprensible. Indudablemente las inclinaciones laborales se encuentran desbalanceadas. Como menciona Jaime Baquero en su libro </w:t>
      </w:r>
      <w:r w:rsidR="00205120" w:rsidRPr="00205120">
        <w:rPr>
          <w:rFonts w:ascii="Times New Roman" w:hAnsi="Times New Roman" w:cs="Times New Roman"/>
          <w:i/>
          <w:sz w:val="24"/>
          <w:szCs w:val="24"/>
        </w:rPr>
        <w:t>El Derecho ¿para qué?</w:t>
      </w:r>
      <w:r w:rsidR="00205120">
        <w:rPr>
          <w:rFonts w:ascii="Times New Roman" w:hAnsi="Times New Roman" w:cs="Times New Roman"/>
          <w:sz w:val="24"/>
          <w:szCs w:val="24"/>
        </w:rPr>
        <w:t>:</w:t>
      </w:r>
    </w:p>
    <w:p w:rsidR="00205120" w:rsidRDefault="00D6290C" w:rsidP="005B5D72">
      <w:pPr>
        <w:ind w:left="709"/>
        <w:jc w:val="both"/>
        <w:rPr>
          <w:rFonts w:ascii="Times New Roman" w:hAnsi="Times New Roman" w:cs="Times New Roman"/>
          <w:sz w:val="24"/>
          <w:szCs w:val="24"/>
        </w:rPr>
      </w:pPr>
      <w:r>
        <w:rPr>
          <w:rFonts w:ascii="Times New Roman" w:hAnsi="Times New Roman" w:cs="Times New Roman"/>
          <w:sz w:val="24"/>
          <w:szCs w:val="24"/>
        </w:rPr>
        <w:t>“</w:t>
      </w:r>
      <w:r w:rsidR="00205120">
        <w:rPr>
          <w:rFonts w:ascii="Times New Roman" w:hAnsi="Times New Roman" w:cs="Times New Roman"/>
          <w:sz w:val="24"/>
          <w:szCs w:val="24"/>
        </w:rPr>
        <w:t xml:space="preserve">Las carreras de corte humanístico como </w:t>
      </w:r>
      <w:r>
        <w:rPr>
          <w:rFonts w:ascii="Times New Roman" w:hAnsi="Times New Roman" w:cs="Times New Roman"/>
          <w:sz w:val="24"/>
          <w:szCs w:val="24"/>
        </w:rPr>
        <w:t>Filosofía</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Filosofía</w:instrText>
      </w:r>
      <w:r w:rsidR="00D73415">
        <w:instrText xml:space="preserve">" </w:instrText>
      </w:r>
      <w:r w:rsidR="00D73415">
        <w:rPr>
          <w:rFonts w:ascii="Times New Roman" w:hAnsi="Times New Roman" w:cs="Times New Roman"/>
          <w:sz w:val="24"/>
          <w:szCs w:val="24"/>
        </w:rPr>
        <w:fldChar w:fldCharType="end"/>
      </w:r>
      <w:r w:rsidR="00205120">
        <w:rPr>
          <w:rFonts w:ascii="Times New Roman" w:hAnsi="Times New Roman" w:cs="Times New Roman"/>
          <w:sz w:val="24"/>
          <w:szCs w:val="24"/>
        </w:rPr>
        <w:t xml:space="preserve">, </w:t>
      </w:r>
      <w:r>
        <w:rPr>
          <w:rFonts w:ascii="Times New Roman" w:hAnsi="Times New Roman" w:cs="Times New Roman"/>
          <w:sz w:val="24"/>
          <w:szCs w:val="24"/>
        </w:rPr>
        <w:t>Psicología</w:t>
      </w:r>
      <w:r w:rsidR="00205120">
        <w:rPr>
          <w:rFonts w:ascii="Times New Roman" w:hAnsi="Times New Roman" w:cs="Times New Roman"/>
          <w:sz w:val="24"/>
          <w:szCs w:val="24"/>
        </w:rPr>
        <w:t xml:space="preserve">, </w:t>
      </w:r>
      <w:r>
        <w:rPr>
          <w:rFonts w:ascii="Times New Roman" w:hAnsi="Times New Roman" w:cs="Times New Roman"/>
          <w:sz w:val="24"/>
          <w:szCs w:val="24"/>
        </w:rPr>
        <w:t>Derecho</w:t>
      </w:r>
      <w:r w:rsidR="00205120">
        <w:rPr>
          <w:rFonts w:ascii="Times New Roman" w:hAnsi="Times New Roman" w:cs="Times New Roman"/>
          <w:sz w:val="24"/>
          <w:szCs w:val="24"/>
        </w:rPr>
        <w:t xml:space="preserve"> o Ciencias </w:t>
      </w:r>
      <w:r>
        <w:rPr>
          <w:rFonts w:ascii="Times New Roman" w:hAnsi="Times New Roman" w:cs="Times New Roman"/>
          <w:sz w:val="24"/>
          <w:szCs w:val="24"/>
        </w:rPr>
        <w:t>Políticas han</w:t>
      </w:r>
      <w:r w:rsidR="00205120">
        <w:rPr>
          <w:rFonts w:ascii="Times New Roman" w:hAnsi="Times New Roman" w:cs="Times New Roman"/>
          <w:sz w:val="24"/>
          <w:szCs w:val="24"/>
        </w:rPr>
        <w:t xml:space="preserve"> pasado, en la sociedad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sz w:val="24"/>
          <w:szCs w:val="24"/>
        </w:rPr>
        <w:fldChar w:fldCharType="end"/>
      </w:r>
      <w:r w:rsidR="00205120">
        <w:rPr>
          <w:rFonts w:ascii="Times New Roman" w:hAnsi="Times New Roman" w:cs="Times New Roman"/>
          <w:sz w:val="24"/>
          <w:szCs w:val="24"/>
        </w:rPr>
        <w:t xml:space="preserve"> actual, </w:t>
      </w:r>
      <w:r w:rsidR="00B072E6">
        <w:rPr>
          <w:rFonts w:ascii="Times New Roman" w:hAnsi="Times New Roman" w:cs="Times New Roman"/>
          <w:sz w:val="24"/>
          <w:szCs w:val="24"/>
        </w:rPr>
        <w:t xml:space="preserve">a </w:t>
      </w:r>
      <w:r w:rsidR="00205120">
        <w:rPr>
          <w:rFonts w:ascii="Times New Roman" w:hAnsi="Times New Roman" w:cs="Times New Roman"/>
          <w:sz w:val="24"/>
          <w:szCs w:val="24"/>
        </w:rPr>
        <w:t xml:space="preserve">un segundo plano, </w:t>
      </w:r>
      <w:r>
        <w:rPr>
          <w:rFonts w:ascii="Times New Roman" w:hAnsi="Times New Roman" w:cs="Times New Roman"/>
          <w:sz w:val="24"/>
          <w:szCs w:val="24"/>
        </w:rPr>
        <w:t>d</w:t>
      </w:r>
      <w:r w:rsidR="00205120">
        <w:rPr>
          <w:rFonts w:ascii="Times New Roman" w:hAnsi="Times New Roman" w:cs="Times New Roman"/>
          <w:sz w:val="24"/>
          <w:szCs w:val="24"/>
        </w:rPr>
        <w:t xml:space="preserve">efinitivamente no están de moda. Ahora mismo lo políticamente correcto para un chico o una chica de </w:t>
      </w:r>
      <w:r>
        <w:rPr>
          <w:rFonts w:ascii="Times New Roman" w:hAnsi="Times New Roman" w:cs="Times New Roman"/>
          <w:sz w:val="24"/>
          <w:szCs w:val="24"/>
        </w:rPr>
        <w:t>dieciocho</w:t>
      </w:r>
      <w:r w:rsidR="00205120">
        <w:rPr>
          <w:rFonts w:ascii="Times New Roman" w:hAnsi="Times New Roman" w:cs="Times New Roman"/>
          <w:sz w:val="24"/>
          <w:szCs w:val="24"/>
        </w:rPr>
        <w:t xml:space="preserve"> </w:t>
      </w:r>
      <w:r>
        <w:rPr>
          <w:rFonts w:ascii="Times New Roman" w:hAnsi="Times New Roman" w:cs="Times New Roman"/>
          <w:sz w:val="24"/>
          <w:szCs w:val="24"/>
        </w:rPr>
        <w:t>años es decir que estudia Administración</w:t>
      </w:r>
      <w:r w:rsidR="00205120">
        <w:rPr>
          <w:rFonts w:ascii="Times New Roman" w:hAnsi="Times New Roman" w:cs="Times New Roman"/>
          <w:sz w:val="24"/>
          <w:szCs w:val="24"/>
        </w:rPr>
        <w:t xml:space="preserve"> de Empresas, Marketing o </w:t>
      </w:r>
      <w:r>
        <w:rPr>
          <w:rFonts w:ascii="Times New Roman" w:hAnsi="Times New Roman" w:cs="Times New Roman"/>
          <w:sz w:val="24"/>
          <w:szCs w:val="24"/>
        </w:rPr>
        <w:t>Ingeniería</w:t>
      </w:r>
      <w:r w:rsidR="00205120">
        <w:rPr>
          <w:rFonts w:ascii="Times New Roman" w:hAnsi="Times New Roman" w:cs="Times New Roman"/>
          <w:sz w:val="24"/>
          <w:szCs w:val="24"/>
        </w:rPr>
        <w:t xml:space="preserve"> Comercial (de ser posible en el extranjero).</w:t>
      </w:r>
      <w:r>
        <w:rPr>
          <w:rFonts w:ascii="Times New Roman" w:hAnsi="Times New Roman" w:cs="Times New Roman"/>
          <w:sz w:val="24"/>
          <w:szCs w:val="24"/>
        </w:rPr>
        <w:t xml:space="preserve"> […] ¿Cómo explicar este comportamiento? Una de las razones tiene la forma del signo de dólar. El éxito se mide por</w:t>
      </w:r>
      <w:r w:rsidR="00B072E6">
        <w:rPr>
          <w:rFonts w:ascii="Times New Roman" w:hAnsi="Times New Roman" w:cs="Times New Roman"/>
          <w:sz w:val="24"/>
          <w:szCs w:val="24"/>
        </w:rPr>
        <w:t xml:space="preserve"> la cantidad de dinero que podré</w:t>
      </w:r>
      <w:r>
        <w:rPr>
          <w:rFonts w:ascii="Times New Roman" w:hAnsi="Times New Roman" w:cs="Times New Roman"/>
          <w:sz w:val="24"/>
          <w:szCs w:val="24"/>
        </w:rPr>
        <w:t xml:space="preserve"> ganar a través de mi profesión, mientras más dinero mucho mejor</w:t>
      </w:r>
      <w:r w:rsidR="00B072E6">
        <w:rPr>
          <w:rFonts w:ascii="Times New Roman" w:hAnsi="Times New Roman" w:cs="Times New Roman"/>
          <w:sz w:val="24"/>
          <w:szCs w:val="24"/>
        </w:rPr>
        <w:t xml:space="preserve">.” </w:t>
      </w:r>
      <w:sdt>
        <w:sdtPr>
          <w:rPr>
            <w:rFonts w:ascii="Times New Roman" w:hAnsi="Times New Roman" w:cs="Times New Roman"/>
            <w:sz w:val="24"/>
            <w:szCs w:val="24"/>
          </w:rPr>
          <w:id w:val="-500897564"/>
          <w:citation/>
        </w:sdtPr>
        <w:sdtContent>
          <w:r w:rsidR="00B072E6">
            <w:rPr>
              <w:rFonts w:ascii="Times New Roman" w:hAnsi="Times New Roman" w:cs="Times New Roman"/>
              <w:sz w:val="24"/>
              <w:szCs w:val="24"/>
            </w:rPr>
            <w:fldChar w:fldCharType="begin"/>
          </w:r>
          <w:r w:rsidR="00B072E6">
            <w:rPr>
              <w:rFonts w:ascii="Times New Roman" w:hAnsi="Times New Roman" w:cs="Times New Roman"/>
              <w:sz w:val="24"/>
              <w:szCs w:val="24"/>
            </w:rPr>
            <w:instrText xml:space="preserve"> CITATION Baq10 \l 12298 </w:instrText>
          </w:r>
          <w:r w:rsidR="00B072E6">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(Baquero de la Calle, 2010)</w:t>
          </w:r>
          <w:r w:rsidR="00B072E6">
            <w:rPr>
              <w:rFonts w:ascii="Times New Roman" w:hAnsi="Times New Roman" w:cs="Times New Roman"/>
              <w:sz w:val="24"/>
              <w:szCs w:val="24"/>
            </w:rPr>
            <w:fldChar w:fldCharType="end"/>
          </w:r>
        </w:sdtContent>
      </w:sdt>
    </w:p>
    <w:p w:rsidR="00B072E6" w:rsidRDefault="00B072E6" w:rsidP="00473CB2">
      <w:pPr>
        <w:ind w:firstLine="709"/>
        <w:jc w:val="both"/>
        <w:rPr>
          <w:rFonts w:ascii="Times New Roman" w:hAnsi="Times New Roman" w:cs="Times New Roman"/>
          <w:sz w:val="24"/>
          <w:szCs w:val="24"/>
        </w:rPr>
      </w:pPr>
    </w:p>
    <w:p w:rsidR="00B072E6" w:rsidRDefault="00B072E6"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Este comportamiento notoriamente utilitarista</w:t>
      </w:r>
      <w:r w:rsidR="00045EE6">
        <w:rPr>
          <w:rStyle w:val="Refdenotaalpie"/>
          <w:rFonts w:ascii="Times New Roman" w:hAnsi="Times New Roman" w:cs="Times New Roman"/>
          <w:sz w:val="24"/>
          <w:szCs w:val="24"/>
        </w:rPr>
        <w:footnoteReference w:id="3"/>
      </w:r>
      <w:r>
        <w:rPr>
          <w:rFonts w:ascii="Times New Roman" w:hAnsi="Times New Roman" w:cs="Times New Roman"/>
          <w:sz w:val="24"/>
          <w:szCs w:val="24"/>
        </w:rPr>
        <w:t>, es el resultado no solo del desapego social a las ciencias trascendentales</w:t>
      </w:r>
      <w:r w:rsidR="006C3A11">
        <w:rPr>
          <w:rStyle w:val="Refdenotaalpie"/>
          <w:rFonts w:ascii="Times New Roman" w:hAnsi="Times New Roman" w:cs="Times New Roman"/>
          <w:sz w:val="24"/>
          <w:szCs w:val="24"/>
        </w:rPr>
        <w:footnoteReference w:id="4"/>
      </w:r>
      <w:r>
        <w:rPr>
          <w:rFonts w:ascii="Times New Roman" w:hAnsi="Times New Roman" w:cs="Times New Roman"/>
          <w:sz w:val="24"/>
          <w:szCs w:val="24"/>
        </w:rPr>
        <w:t>; sino también</w:t>
      </w:r>
      <w:r w:rsidR="00045EE6">
        <w:rPr>
          <w:rFonts w:ascii="Times New Roman" w:hAnsi="Times New Roman" w:cs="Times New Roman"/>
          <w:sz w:val="24"/>
          <w:szCs w:val="24"/>
        </w:rPr>
        <w:t>,</w:t>
      </w:r>
      <w:r>
        <w:rPr>
          <w:rFonts w:ascii="Times New Roman" w:hAnsi="Times New Roman" w:cs="Times New Roman"/>
          <w:sz w:val="24"/>
          <w:szCs w:val="24"/>
        </w:rPr>
        <w:t xml:space="preserve"> </w:t>
      </w:r>
      <w:proofErr w:type="gramStart"/>
      <w:r w:rsidR="00045EE6">
        <w:rPr>
          <w:rFonts w:ascii="Times New Roman" w:hAnsi="Times New Roman" w:cs="Times New Roman"/>
          <w:sz w:val="24"/>
          <w:szCs w:val="24"/>
        </w:rPr>
        <w:t>al constante bombardeo materialista del cual todos</w:t>
      </w:r>
      <w:proofErr w:type="gramEnd"/>
      <w:r>
        <w:rPr>
          <w:rFonts w:ascii="Times New Roman" w:hAnsi="Times New Roman" w:cs="Times New Roman"/>
          <w:sz w:val="24"/>
          <w:szCs w:val="24"/>
        </w:rPr>
        <w:t xml:space="preserve"> somos víctimas, producto de un mundo que ha olvidado la importancia de un bienestar caracterizado por el gozo de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Pr>
          <w:rFonts w:ascii="Times New Roman" w:hAnsi="Times New Roman" w:cs="Times New Roman"/>
          <w:sz w:val="24"/>
          <w:szCs w:val="24"/>
        </w:rPr>
        <w:t xml:space="preserve"> y el </w:t>
      </w:r>
      <w:r w:rsidR="00045EE6">
        <w:rPr>
          <w:rFonts w:ascii="Times New Roman" w:hAnsi="Times New Roman" w:cs="Times New Roman"/>
          <w:sz w:val="24"/>
          <w:szCs w:val="24"/>
        </w:rPr>
        <w:t xml:space="preserve">conocimiento. </w:t>
      </w:r>
    </w:p>
    <w:p w:rsidR="007E4D3A" w:rsidRDefault="008C59E3"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 este sentido queda claro que el mundo responde más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a los numerosos estímulos utilitarios que presionan al hombre contemporáneo a dejar a un lado a todo aquello que requiera detenimiento, tiempo extra o reflexión. Más </w:t>
      </w:r>
      <w:r w:rsidR="00EC2409">
        <w:rPr>
          <w:rFonts w:ascii="Times New Roman" w:hAnsi="Times New Roman" w:cs="Times New Roman"/>
          <w:sz w:val="24"/>
          <w:szCs w:val="24"/>
        </w:rPr>
        <w:t>aún</w:t>
      </w:r>
      <w:r>
        <w:rPr>
          <w:rFonts w:ascii="Times New Roman" w:hAnsi="Times New Roman" w:cs="Times New Roman"/>
          <w:sz w:val="24"/>
          <w:szCs w:val="24"/>
        </w:rPr>
        <w:t xml:space="preserve"> en un contexto cultural con aristas como la comida rápida, la industria del entretenimiento, el su</w:t>
      </w:r>
      <w:r w:rsidR="00EC2409">
        <w:rPr>
          <w:rFonts w:ascii="Times New Roman" w:hAnsi="Times New Roman" w:cs="Times New Roman"/>
          <w:sz w:val="24"/>
          <w:szCs w:val="24"/>
        </w:rPr>
        <w:t>bjetivismo mediático</w:t>
      </w:r>
      <w:r>
        <w:rPr>
          <w:rFonts w:ascii="Times New Roman" w:hAnsi="Times New Roman" w:cs="Times New Roman"/>
          <w:sz w:val="24"/>
          <w:szCs w:val="24"/>
        </w:rPr>
        <w:t xml:space="preserve"> y el consumismo desmesurado, todo aquello que no sea inmediatamente práctico resulta extraño e incomprensible en especial para las generaciones prematuras. A propósito de esto y en los albores de la década de los noventa, el joven </w:t>
      </w:r>
      <w:proofErr w:type="spellStart"/>
      <w:r>
        <w:rPr>
          <w:rFonts w:ascii="Times New Roman" w:hAnsi="Times New Roman" w:cs="Times New Roman"/>
          <w:sz w:val="24"/>
          <w:szCs w:val="24"/>
        </w:rPr>
        <w:t>Kurt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Cobain</w:t>
      </w:r>
      <w:proofErr w:type="spellEnd"/>
      <w:r>
        <w:rPr>
          <w:rFonts w:ascii="Times New Roman" w:hAnsi="Times New Roman" w:cs="Times New Roman"/>
          <w:sz w:val="24"/>
          <w:szCs w:val="24"/>
        </w:rPr>
        <w:t xml:space="preserve"> denunciaba precisamente este tipo de conductas </w:t>
      </w:r>
      <w:r w:rsidR="00B73C9C">
        <w:rPr>
          <w:rFonts w:ascii="Times New Roman" w:hAnsi="Times New Roman" w:cs="Times New Roman"/>
          <w:sz w:val="24"/>
          <w:szCs w:val="24"/>
        </w:rPr>
        <w:t>victimizándose en</w:t>
      </w:r>
      <w:r>
        <w:rPr>
          <w:rFonts w:ascii="Times New Roman" w:hAnsi="Times New Roman" w:cs="Times New Roman"/>
          <w:sz w:val="24"/>
          <w:szCs w:val="24"/>
        </w:rPr>
        <w:t xml:space="preserve"> forma de </w:t>
      </w:r>
      <w:r w:rsidR="00B73C9C">
        <w:rPr>
          <w:rFonts w:ascii="Times New Roman" w:hAnsi="Times New Roman" w:cs="Times New Roman"/>
          <w:sz w:val="24"/>
          <w:szCs w:val="24"/>
        </w:rPr>
        <w:t>ironía</w:t>
      </w:r>
      <w:r>
        <w:rPr>
          <w:rFonts w:ascii="Times New Roman" w:hAnsi="Times New Roman" w:cs="Times New Roman"/>
          <w:sz w:val="24"/>
          <w:szCs w:val="24"/>
        </w:rPr>
        <w:t xml:space="preserve"> </w:t>
      </w:r>
      <w:r w:rsidR="00A8022A">
        <w:rPr>
          <w:rFonts w:ascii="Times New Roman" w:hAnsi="Times New Roman" w:cs="Times New Roman"/>
          <w:sz w:val="24"/>
          <w:szCs w:val="24"/>
        </w:rPr>
        <w:t xml:space="preserve">y </w:t>
      </w:r>
      <w:r w:rsidR="00B73C9C">
        <w:rPr>
          <w:rFonts w:ascii="Times New Roman" w:hAnsi="Times New Roman" w:cs="Times New Roman"/>
          <w:sz w:val="24"/>
          <w:szCs w:val="24"/>
        </w:rPr>
        <w:t xml:space="preserve">diciendo: </w:t>
      </w:r>
      <w:r w:rsidR="00B73C9C" w:rsidRPr="00B73C9C">
        <w:rPr>
          <w:rFonts w:ascii="Times New Roman" w:hAnsi="Times New Roman" w:cs="Times New Roman"/>
          <w:i/>
          <w:sz w:val="24"/>
          <w:szCs w:val="24"/>
        </w:rPr>
        <w:t>“</w:t>
      </w:r>
      <w:proofErr w:type="spellStart"/>
      <w:r w:rsidR="00B73C9C" w:rsidRPr="00B73C9C">
        <w:rPr>
          <w:rFonts w:ascii="Times New Roman" w:hAnsi="Times New Roman" w:cs="Times New Roman"/>
          <w:i/>
          <w:sz w:val="24"/>
          <w:szCs w:val="24"/>
        </w:rPr>
        <w:t>Here</w:t>
      </w:r>
      <w:proofErr w:type="spellEnd"/>
      <w:r w:rsidR="00B73C9C" w:rsidRPr="00B73C9C">
        <w:rPr>
          <w:rFonts w:ascii="Times New Roman" w:hAnsi="Times New Roman" w:cs="Times New Roman"/>
          <w:i/>
          <w:sz w:val="24"/>
          <w:szCs w:val="24"/>
        </w:rPr>
        <w:t xml:space="preserve"> </w:t>
      </w:r>
      <w:proofErr w:type="spellStart"/>
      <w:r w:rsidR="00B73C9C" w:rsidRPr="00B73C9C">
        <w:rPr>
          <w:rFonts w:ascii="Times New Roman" w:hAnsi="Times New Roman" w:cs="Times New Roman"/>
          <w:i/>
          <w:sz w:val="24"/>
          <w:szCs w:val="24"/>
        </w:rPr>
        <w:t>we</w:t>
      </w:r>
      <w:proofErr w:type="spellEnd"/>
      <w:r w:rsidR="00B73C9C" w:rsidRPr="00B73C9C">
        <w:rPr>
          <w:rFonts w:ascii="Times New Roman" w:hAnsi="Times New Roman" w:cs="Times New Roman"/>
          <w:i/>
          <w:sz w:val="24"/>
          <w:szCs w:val="24"/>
        </w:rPr>
        <w:t xml:space="preserve"> are </w:t>
      </w:r>
      <w:proofErr w:type="spellStart"/>
      <w:r w:rsidR="00B73C9C" w:rsidRPr="00B73C9C">
        <w:rPr>
          <w:rFonts w:ascii="Times New Roman" w:hAnsi="Times New Roman" w:cs="Times New Roman"/>
          <w:i/>
          <w:sz w:val="24"/>
          <w:szCs w:val="24"/>
        </w:rPr>
        <w:t>now</w:t>
      </w:r>
      <w:proofErr w:type="spellEnd"/>
      <w:r w:rsidR="00B73C9C" w:rsidRPr="00B73C9C">
        <w:rPr>
          <w:rFonts w:ascii="Times New Roman" w:hAnsi="Times New Roman" w:cs="Times New Roman"/>
          <w:i/>
          <w:sz w:val="24"/>
          <w:szCs w:val="24"/>
        </w:rPr>
        <w:t xml:space="preserve">, </w:t>
      </w:r>
      <w:proofErr w:type="spellStart"/>
      <w:r w:rsidR="00B73C9C" w:rsidRPr="00B73C9C">
        <w:rPr>
          <w:rFonts w:ascii="Times New Roman" w:hAnsi="Times New Roman" w:cs="Times New Roman"/>
          <w:i/>
          <w:sz w:val="24"/>
          <w:szCs w:val="24"/>
        </w:rPr>
        <w:t>ent</w:t>
      </w:r>
      <w:r w:rsidRPr="00B73C9C">
        <w:rPr>
          <w:rFonts w:ascii="Times New Roman" w:hAnsi="Times New Roman" w:cs="Times New Roman"/>
          <w:i/>
          <w:sz w:val="24"/>
          <w:szCs w:val="24"/>
        </w:rPr>
        <w:t>e</w:t>
      </w:r>
      <w:r w:rsidR="00B73C9C" w:rsidRPr="00B73C9C">
        <w:rPr>
          <w:rFonts w:ascii="Times New Roman" w:hAnsi="Times New Roman" w:cs="Times New Roman"/>
          <w:i/>
          <w:sz w:val="24"/>
          <w:szCs w:val="24"/>
        </w:rPr>
        <w:t>r</w:t>
      </w:r>
      <w:r w:rsidRPr="00B73C9C">
        <w:rPr>
          <w:rFonts w:ascii="Times New Roman" w:hAnsi="Times New Roman" w:cs="Times New Roman"/>
          <w:i/>
          <w:sz w:val="24"/>
          <w:szCs w:val="24"/>
        </w:rPr>
        <w:t>tain</w:t>
      </w:r>
      <w:proofErr w:type="spellEnd"/>
      <w:r w:rsidR="00B73C9C" w:rsidRPr="00B73C9C">
        <w:rPr>
          <w:rFonts w:ascii="Times New Roman" w:hAnsi="Times New Roman" w:cs="Times New Roman"/>
          <w:i/>
          <w:sz w:val="24"/>
          <w:szCs w:val="24"/>
        </w:rPr>
        <w:t xml:space="preserve"> </w:t>
      </w:r>
      <w:proofErr w:type="spellStart"/>
      <w:r w:rsidR="00B73C9C" w:rsidRPr="00B73C9C">
        <w:rPr>
          <w:rFonts w:ascii="Times New Roman" w:hAnsi="Times New Roman" w:cs="Times New Roman"/>
          <w:i/>
          <w:sz w:val="24"/>
          <w:szCs w:val="24"/>
        </w:rPr>
        <w:t>us</w:t>
      </w:r>
      <w:proofErr w:type="spellEnd"/>
      <w:r w:rsidR="00B73C9C" w:rsidRPr="00B73C9C">
        <w:rPr>
          <w:rFonts w:ascii="Times New Roman" w:hAnsi="Times New Roman" w:cs="Times New Roman"/>
          <w:i/>
          <w:sz w:val="24"/>
          <w:szCs w:val="24"/>
        </w:rPr>
        <w:t xml:space="preserve">. I </w:t>
      </w:r>
      <w:proofErr w:type="spellStart"/>
      <w:r w:rsidR="00B73C9C" w:rsidRPr="00B73C9C">
        <w:rPr>
          <w:rFonts w:ascii="Times New Roman" w:hAnsi="Times New Roman" w:cs="Times New Roman"/>
          <w:i/>
          <w:sz w:val="24"/>
          <w:szCs w:val="24"/>
        </w:rPr>
        <w:t>feel</w:t>
      </w:r>
      <w:proofErr w:type="spellEnd"/>
      <w:r w:rsidR="00B73C9C" w:rsidRPr="00B73C9C">
        <w:rPr>
          <w:rFonts w:ascii="Times New Roman" w:hAnsi="Times New Roman" w:cs="Times New Roman"/>
          <w:i/>
          <w:sz w:val="24"/>
          <w:szCs w:val="24"/>
        </w:rPr>
        <w:t xml:space="preserve"> </w:t>
      </w:r>
      <w:proofErr w:type="spellStart"/>
      <w:r w:rsidR="00B73C9C" w:rsidRPr="00B73C9C">
        <w:rPr>
          <w:rFonts w:ascii="Times New Roman" w:hAnsi="Times New Roman" w:cs="Times New Roman"/>
          <w:i/>
          <w:sz w:val="24"/>
          <w:szCs w:val="24"/>
        </w:rPr>
        <w:t>stupid</w:t>
      </w:r>
      <w:proofErr w:type="spellEnd"/>
      <w:r w:rsidR="00B73C9C" w:rsidRPr="00B73C9C">
        <w:rPr>
          <w:rFonts w:ascii="Times New Roman" w:hAnsi="Times New Roman" w:cs="Times New Roman"/>
          <w:i/>
          <w:sz w:val="24"/>
          <w:szCs w:val="24"/>
        </w:rPr>
        <w:t xml:space="preserve"> and </w:t>
      </w:r>
      <w:proofErr w:type="spellStart"/>
      <w:r w:rsidR="00B73C9C" w:rsidRPr="00B73C9C">
        <w:rPr>
          <w:rFonts w:ascii="Times New Roman" w:hAnsi="Times New Roman" w:cs="Times New Roman"/>
          <w:i/>
          <w:sz w:val="24"/>
          <w:szCs w:val="24"/>
        </w:rPr>
        <w:t>contagius</w:t>
      </w:r>
      <w:proofErr w:type="spellEnd"/>
      <w:r w:rsidR="00B73C9C" w:rsidRPr="00B73C9C">
        <w:rPr>
          <w:rFonts w:ascii="Times New Roman" w:hAnsi="Times New Roman" w:cs="Times New Roman"/>
          <w:i/>
          <w:sz w:val="24"/>
          <w:szCs w:val="24"/>
        </w:rPr>
        <w:t>”</w:t>
      </w:r>
      <w:r w:rsidR="00B73C9C" w:rsidRPr="00B73C9C">
        <w:rPr>
          <w:rStyle w:val="Refdenotaalpie"/>
          <w:rFonts w:ascii="Times New Roman" w:hAnsi="Times New Roman" w:cs="Times New Roman"/>
          <w:sz w:val="24"/>
          <w:szCs w:val="24"/>
        </w:rPr>
        <w:footnoteReference w:id="5"/>
      </w:r>
      <w:r w:rsidR="00B73C9C">
        <w:rPr>
          <w:rFonts w:ascii="Times New Roman" w:hAnsi="Times New Roman" w:cs="Times New Roman"/>
          <w:sz w:val="24"/>
          <w:szCs w:val="24"/>
        </w:rPr>
        <w:t xml:space="preserve"> </w:t>
      </w:r>
      <w:sdt>
        <w:sdtPr>
          <w:rPr>
            <w:rFonts w:ascii="Times New Roman" w:hAnsi="Times New Roman" w:cs="Times New Roman"/>
            <w:sz w:val="24"/>
            <w:szCs w:val="24"/>
          </w:rPr>
          <w:id w:val="-127476572"/>
          <w:citation/>
        </w:sdtPr>
        <w:sdtContent>
          <w:r w:rsidR="00B73C9C">
            <w:rPr>
              <w:rFonts w:ascii="Times New Roman" w:hAnsi="Times New Roman" w:cs="Times New Roman"/>
              <w:sz w:val="24"/>
              <w:szCs w:val="24"/>
            </w:rPr>
            <w:fldChar w:fldCharType="begin"/>
          </w:r>
          <w:r w:rsidR="00B73C9C">
            <w:rPr>
              <w:rFonts w:ascii="Times New Roman" w:hAnsi="Times New Roman" w:cs="Times New Roman"/>
              <w:sz w:val="24"/>
              <w:szCs w:val="24"/>
            </w:rPr>
            <w:instrText xml:space="preserve"> CITATION Cob91 \l 12298 </w:instrText>
          </w:r>
          <w:r w:rsidR="00B73C9C">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(Cobain, Novoselic, &amp; Grohl, 1991)</w:t>
          </w:r>
          <w:r w:rsidR="00B73C9C">
            <w:rPr>
              <w:rFonts w:ascii="Times New Roman" w:hAnsi="Times New Roman" w:cs="Times New Roman"/>
              <w:sz w:val="24"/>
              <w:szCs w:val="24"/>
            </w:rPr>
            <w:fldChar w:fldCharType="end"/>
          </w:r>
        </w:sdtContent>
      </w:sdt>
      <w:r w:rsidR="00A232BB">
        <w:rPr>
          <w:rFonts w:ascii="Times New Roman" w:hAnsi="Times New Roman" w:cs="Times New Roman"/>
          <w:sz w:val="24"/>
          <w:szCs w:val="24"/>
        </w:rPr>
        <w:t>.</w:t>
      </w:r>
      <w:r w:rsidR="00EC2409">
        <w:rPr>
          <w:rFonts w:ascii="Times New Roman" w:hAnsi="Times New Roman" w:cs="Times New Roman"/>
          <w:sz w:val="24"/>
          <w:szCs w:val="24"/>
        </w:rPr>
        <w:t xml:space="preserve"> Resulta evidente que en medio de todo este torbellino de contrariedades, la vocación de servicio desinteresado es casi </w:t>
      </w:r>
      <w:r w:rsidR="00944AFC">
        <w:rPr>
          <w:rFonts w:ascii="Times New Roman" w:hAnsi="Times New Roman" w:cs="Times New Roman"/>
          <w:sz w:val="24"/>
          <w:szCs w:val="24"/>
        </w:rPr>
        <w:t>inalcanzable</w:t>
      </w:r>
      <w:r w:rsidR="00EC2409">
        <w:rPr>
          <w:rFonts w:ascii="Times New Roman" w:hAnsi="Times New Roman" w:cs="Times New Roman"/>
          <w:sz w:val="24"/>
          <w:szCs w:val="24"/>
        </w:rPr>
        <w:t xml:space="preserve">. Quien </w:t>
      </w:r>
      <w:r w:rsidR="00944AFC">
        <w:rPr>
          <w:rFonts w:ascii="Times New Roman" w:hAnsi="Times New Roman" w:cs="Times New Roman"/>
          <w:sz w:val="24"/>
          <w:szCs w:val="24"/>
        </w:rPr>
        <w:t>conozca de cerca a cualquier persona vinculada directamente con el obrar político, sabrá que las motivaciones reales para asumir un cargo público estarán más inclinadas hacia el interés particular que hacia el servicio comunitario; en consecuencia y respaldando lo ya mencionado la influencia económica juega un papel dirimente al momento de aceptar o no incluso una posición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944AFC">
        <w:rPr>
          <w:rFonts w:ascii="Times New Roman" w:hAnsi="Times New Roman" w:cs="Times New Roman"/>
          <w:sz w:val="24"/>
          <w:szCs w:val="24"/>
        </w:rPr>
        <w:t xml:space="preserve">. </w:t>
      </w:r>
    </w:p>
    <w:p w:rsidR="00944AFC" w:rsidRDefault="00944AFC" w:rsidP="005B5D72">
      <w:pPr>
        <w:ind w:left="709"/>
        <w:jc w:val="both"/>
        <w:rPr>
          <w:rFonts w:ascii="Times New Roman" w:hAnsi="Times New Roman" w:cs="Times New Roman"/>
          <w:sz w:val="24"/>
          <w:szCs w:val="24"/>
        </w:rPr>
      </w:pPr>
      <w:r>
        <w:rPr>
          <w:rFonts w:ascii="Times New Roman" w:hAnsi="Times New Roman" w:cs="Times New Roman"/>
          <w:sz w:val="24"/>
          <w:szCs w:val="24"/>
        </w:rPr>
        <w:t>“</w:t>
      </w:r>
      <w:r w:rsidR="00C725B7">
        <w:rPr>
          <w:rFonts w:ascii="Times New Roman" w:hAnsi="Times New Roman" w:cs="Times New Roman"/>
          <w:sz w:val="24"/>
          <w:szCs w:val="24"/>
        </w:rPr>
        <w:t>Hay gente que tranquiliza su conciencia y que evade la responsabilidad afirmando que la economía está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C725B7">
        <w:rPr>
          <w:rFonts w:ascii="Times New Roman" w:hAnsi="Times New Roman" w:cs="Times New Roman"/>
          <w:sz w:val="24"/>
          <w:szCs w:val="24"/>
        </w:rPr>
        <w:t>, y que es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C725B7">
        <w:rPr>
          <w:rFonts w:ascii="Times New Roman" w:hAnsi="Times New Roman" w:cs="Times New Roman"/>
          <w:sz w:val="24"/>
          <w:szCs w:val="24"/>
        </w:rPr>
        <w:t xml:space="preserve"> lo que va mal. Que las ciudades tienen centros comerciales que antes no tenían, que exportamos algunas cosas nuevas […]. No hay que engañarse. La economía sin </w:t>
      </w:r>
      <w:r w:rsidR="00176915">
        <w:rPr>
          <w:rFonts w:ascii="Times New Roman" w:hAnsi="Times New Roman" w:cs="Times New Roman"/>
          <w:sz w:val="24"/>
          <w:szCs w:val="24"/>
        </w:rPr>
        <w:t>Ética</w:t>
      </w:r>
      <w:r w:rsidR="00C725B7">
        <w:rPr>
          <w:rFonts w:ascii="Times New Roman" w:hAnsi="Times New Roman" w:cs="Times New Roman"/>
          <w:sz w:val="24"/>
          <w:szCs w:val="24"/>
        </w:rPr>
        <w:t xml:space="preserve"> es puro tropel. Mentira siniestra. Lo que hace la felicidad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sz w:val="24"/>
          <w:szCs w:val="24"/>
        </w:rPr>
        <w:fldChar w:fldCharType="end"/>
      </w:r>
      <w:r w:rsidR="00C725B7">
        <w:rPr>
          <w:rFonts w:ascii="Times New Roman" w:hAnsi="Times New Roman" w:cs="Times New Roman"/>
          <w:sz w:val="24"/>
          <w:szCs w:val="24"/>
        </w:rPr>
        <w:t xml:space="preserve"> política y la felicidad personal, no son las cifras ni los indicadores ni el consumismo desaforado. Es la posibilidad de ser más personas, de ser ciudadanos, vecinos, trabajadores, empresarios, esto es, </w:t>
      </w:r>
      <w:r w:rsidR="00C725B7">
        <w:rPr>
          <w:rFonts w:ascii="Times New Roman" w:hAnsi="Times New Roman" w:cs="Times New Roman"/>
          <w:sz w:val="24"/>
          <w:szCs w:val="24"/>
        </w:rPr>
        <w:lastRenderedPageBreak/>
        <w:t>simplemente gente honrada. Esto es, seres con valores, orientados por referentes éticos y no solo por intereses; individuos sensibles y no simples máquinas de competir o de comprar.”</w:t>
      </w:r>
      <w:sdt>
        <w:sdtPr>
          <w:rPr>
            <w:rFonts w:ascii="Times New Roman" w:hAnsi="Times New Roman" w:cs="Times New Roman"/>
            <w:sz w:val="24"/>
            <w:szCs w:val="24"/>
          </w:rPr>
          <w:id w:val="-1654143025"/>
          <w:citation/>
        </w:sdtPr>
        <w:sdtContent>
          <w:r w:rsidR="00C725B7">
            <w:rPr>
              <w:rFonts w:ascii="Times New Roman" w:hAnsi="Times New Roman" w:cs="Times New Roman"/>
              <w:sz w:val="24"/>
              <w:szCs w:val="24"/>
            </w:rPr>
            <w:fldChar w:fldCharType="begin"/>
          </w:r>
          <w:r w:rsidR="00C725B7">
            <w:rPr>
              <w:rFonts w:ascii="Times New Roman" w:hAnsi="Times New Roman" w:cs="Times New Roman"/>
              <w:sz w:val="24"/>
              <w:szCs w:val="24"/>
            </w:rPr>
            <w:instrText xml:space="preserve"> CITATION Fab04 \l 12298 </w:instrText>
          </w:r>
          <w:r w:rsidR="00C725B7">
            <w:rPr>
              <w:rFonts w:ascii="Times New Roman" w:hAnsi="Times New Roman" w:cs="Times New Roman"/>
              <w:sz w:val="24"/>
              <w:szCs w:val="24"/>
            </w:rPr>
            <w:fldChar w:fldCharType="separate"/>
          </w:r>
          <w:r w:rsidR="001448CA">
            <w:rPr>
              <w:rFonts w:ascii="Times New Roman" w:hAnsi="Times New Roman" w:cs="Times New Roman"/>
              <w:noProof/>
              <w:sz w:val="24"/>
              <w:szCs w:val="24"/>
            </w:rPr>
            <w:t xml:space="preserve"> </w:t>
          </w:r>
          <w:r w:rsidR="001448CA" w:rsidRPr="001448CA">
            <w:rPr>
              <w:rFonts w:ascii="Times New Roman" w:hAnsi="Times New Roman" w:cs="Times New Roman"/>
              <w:noProof/>
              <w:sz w:val="24"/>
              <w:szCs w:val="24"/>
            </w:rPr>
            <w:t>(Corral, 2004)</w:t>
          </w:r>
          <w:r w:rsidR="00C725B7">
            <w:rPr>
              <w:rFonts w:ascii="Times New Roman" w:hAnsi="Times New Roman" w:cs="Times New Roman"/>
              <w:sz w:val="24"/>
              <w:szCs w:val="24"/>
            </w:rPr>
            <w:fldChar w:fldCharType="end"/>
          </w:r>
        </w:sdtContent>
      </w:sdt>
    </w:p>
    <w:p w:rsidR="000D2CB8" w:rsidRPr="00A8022A" w:rsidRDefault="007E4D3A" w:rsidP="00473CB2">
      <w:pPr>
        <w:spacing w:line="360" w:lineRule="auto"/>
        <w:ind w:firstLine="709"/>
        <w:jc w:val="both"/>
        <w:rPr>
          <w:rFonts w:ascii="Times New Roman" w:hAnsi="Times New Roman" w:cs="Times New Roman"/>
          <w:i/>
          <w:sz w:val="24"/>
          <w:szCs w:val="24"/>
        </w:rPr>
      </w:pPr>
      <w:r>
        <w:rPr>
          <w:rFonts w:ascii="Times New Roman" w:hAnsi="Times New Roman" w:cs="Times New Roman"/>
          <w:sz w:val="24"/>
          <w:szCs w:val="24"/>
        </w:rPr>
        <w:t>No basta entonces con</w:t>
      </w:r>
      <w:r w:rsidR="00A8022A">
        <w:rPr>
          <w:rFonts w:ascii="Times New Roman" w:hAnsi="Times New Roman" w:cs="Times New Roman"/>
          <w:sz w:val="24"/>
          <w:szCs w:val="24"/>
        </w:rPr>
        <w:t xml:space="preserve"> manifestar la inconformidad ante este problema emergente. No cabe duda de que con el paso de los años tanto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A8022A">
        <w:rPr>
          <w:rFonts w:ascii="Times New Roman" w:hAnsi="Times New Roman" w:cs="Times New Roman"/>
          <w:sz w:val="24"/>
          <w:szCs w:val="24"/>
        </w:rPr>
        <w:t xml:space="preserve"> como las ciencias sociales en general se han venido a menos, posiblemente por el método de estudio al cual estas disciplinas responden, el cual dista considerablemente de aquel que rige a las ciencias empíricas y naturales y por tanto esquiva justamente a las </w:t>
      </w:r>
      <w:r w:rsidR="005F40F4">
        <w:rPr>
          <w:rFonts w:ascii="Times New Roman" w:hAnsi="Times New Roman" w:cs="Times New Roman"/>
          <w:sz w:val="24"/>
          <w:szCs w:val="24"/>
        </w:rPr>
        <w:t>catastrófic</w:t>
      </w:r>
      <w:r w:rsidR="00A8022A">
        <w:rPr>
          <w:rFonts w:ascii="Times New Roman" w:hAnsi="Times New Roman" w:cs="Times New Roman"/>
          <w:sz w:val="24"/>
          <w:szCs w:val="24"/>
        </w:rPr>
        <w:t>as consecuencias de la tan anhelada exactitud.</w:t>
      </w:r>
      <w:r w:rsidR="00944AFC">
        <w:rPr>
          <w:rStyle w:val="Refdenotaalpie"/>
          <w:rFonts w:ascii="Times New Roman" w:hAnsi="Times New Roman" w:cs="Times New Roman"/>
          <w:sz w:val="24"/>
          <w:szCs w:val="24"/>
        </w:rPr>
        <w:footnoteReference w:id="6"/>
      </w:r>
      <w:r w:rsidR="00A8022A">
        <w:rPr>
          <w:rFonts w:ascii="Times New Roman" w:hAnsi="Times New Roman" w:cs="Times New Roman"/>
          <w:sz w:val="24"/>
          <w:szCs w:val="24"/>
        </w:rPr>
        <w:t xml:space="preserve"> </w:t>
      </w:r>
      <w:r w:rsidR="00B37F39">
        <w:rPr>
          <w:rFonts w:ascii="Times New Roman" w:hAnsi="Times New Roman" w:cs="Times New Roman"/>
          <w:sz w:val="24"/>
          <w:szCs w:val="24"/>
        </w:rPr>
        <w:t>E</w:t>
      </w:r>
      <w:r w:rsidR="00A8022A">
        <w:rPr>
          <w:rFonts w:ascii="Times New Roman" w:hAnsi="Times New Roman" w:cs="Times New Roman"/>
          <w:sz w:val="24"/>
          <w:szCs w:val="24"/>
        </w:rPr>
        <w:t>s por esto que e</w:t>
      </w:r>
      <w:r w:rsidR="00B37F39">
        <w:rPr>
          <w:rFonts w:ascii="Times New Roman" w:hAnsi="Times New Roman" w:cs="Times New Roman"/>
          <w:sz w:val="24"/>
          <w:szCs w:val="24"/>
        </w:rPr>
        <w:t xml:space="preserve">l presente trabajo tiene como objetivo recabar en los orígenes teóricos de la </w:t>
      </w:r>
      <w:r w:rsidR="00C94DDB">
        <w:rPr>
          <w:rFonts w:ascii="Times New Roman" w:hAnsi="Times New Roman" w:cs="Times New Roman"/>
          <w:sz w:val="24"/>
          <w:szCs w:val="24"/>
        </w:rPr>
        <w:t>Ciencia Política</w:t>
      </w:r>
      <w:r w:rsidR="00B37F39">
        <w:rPr>
          <w:rFonts w:ascii="Times New Roman" w:hAnsi="Times New Roman" w:cs="Times New Roman"/>
          <w:sz w:val="24"/>
          <w:szCs w:val="24"/>
        </w:rPr>
        <w:t xml:space="preserve"> y más que desempolvarlos;</w:t>
      </w:r>
      <w:r w:rsidR="007302EB">
        <w:rPr>
          <w:rFonts w:ascii="Times New Roman" w:hAnsi="Times New Roman" w:cs="Times New Roman"/>
          <w:sz w:val="24"/>
          <w:szCs w:val="24"/>
        </w:rPr>
        <w:t xml:space="preserve"> procurar</w:t>
      </w:r>
      <w:r w:rsidR="00B37F39">
        <w:rPr>
          <w:rFonts w:ascii="Times New Roman" w:hAnsi="Times New Roman" w:cs="Times New Roman"/>
          <w:sz w:val="24"/>
          <w:szCs w:val="24"/>
        </w:rPr>
        <w:t xml:space="preserve"> analizarlos a profundidad con la finalidad de contemplar la posibilidad de que aun sean aplicables en nuestra realidad contemporánea. Así también, </w:t>
      </w:r>
      <w:r w:rsidR="00A81C8C">
        <w:rPr>
          <w:rFonts w:ascii="Times New Roman" w:hAnsi="Times New Roman" w:cs="Times New Roman"/>
          <w:sz w:val="24"/>
          <w:szCs w:val="24"/>
        </w:rPr>
        <w:t xml:space="preserve">buscaremos </w:t>
      </w:r>
      <w:r w:rsidR="007302EB">
        <w:rPr>
          <w:rFonts w:ascii="Times New Roman" w:hAnsi="Times New Roman" w:cs="Times New Roman"/>
          <w:sz w:val="24"/>
          <w:szCs w:val="24"/>
        </w:rPr>
        <w:t>explicar</w:t>
      </w:r>
      <w:r w:rsidR="00A81C8C">
        <w:rPr>
          <w:rFonts w:ascii="Times New Roman" w:hAnsi="Times New Roman" w:cs="Times New Roman"/>
          <w:sz w:val="24"/>
          <w:szCs w:val="24"/>
        </w:rPr>
        <w:t xml:space="preserve"> la relación previamente existente entre el llamado Humanismo Trascendental y el objeto principal de todo menester público, pues a diferencia de los difuminados conceptos que compartimos hoy en día acerca del Bien, este ha sido ya objeto de estudio de milenarias culturas y filósofos que aunque suene extraño, coinciden coherentemente en sus acepciones. Cabe mencionar</w:t>
      </w:r>
      <w:r w:rsidR="00BC28D6">
        <w:rPr>
          <w:rFonts w:ascii="Times New Roman" w:hAnsi="Times New Roman" w:cs="Times New Roman"/>
          <w:sz w:val="24"/>
          <w:szCs w:val="24"/>
        </w:rPr>
        <w:t xml:space="preserve"> también</w:t>
      </w:r>
      <w:r w:rsidR="00A81C8C">
        <w:rPr>
          <w:rFonts w:ascii="Times New Roman" w:hAnsi="Times New Roman" w:cs="Times New Roman"/>
          <w:sz w:val="24"/>
          <w:szCs w:val="24"/>
        </w:rPr>
        <w:t xml:space="preserve"> que </w:t>
      </w:r>
      <w:r w:rsidR="0090575F">
        <w:rPr>
          <w:rFonts w:ascii="Times New Roman" w:hAnsi="Times New Roman" w:cs="Times New Roman"/>
          <w:sz w:val="24"/>
          <w:szCs w:val="24"/>
        </w:rPr>
        <w:t xml:space="preserve">el lector debe contemplar el hecho de que estas páginas escudriñarán en el fundamento epistemológico de una disciplina social; y solo en la </w:t>
      </w:r>
      <w:r w:rsidR="00C94DDB">
        <w:rPr>
          <w:rFonts w:ascii="Times New Roman" w:hAnsi="Times New Roman" w:cs="Times New Roman"/>
          <w:sz w:val="24"/>
          <w:szCs w:val="24"/>
        </w:rPr>
        <w:t>Ciencia Política</w:t>
      </w:r>
      <w:r w:rsidR="0090575F">
        <w:rPr>
          <w:rFonts w:ascii="Times New Roman" w:hAnsi="Times New Roman" w:cs="Times New Roman"/>
          <w:sz w:val="24"/>
          <w:szCs w:val="24"/>
        </w:rPr>
        <w:t>, el objeto de estudio desborda a la mi</w:t>
      </w:r>
      <w:r w:rsidR="00F9636B">
        <w:rPr>
          <w:rFonts w:ascii="Times New Roman" w:hAnsi="Times New Roman" w:cs="Times New Roman"/>
          <w:sz w:val="24"/>
          <w:szCs w:val="24"/>
        </w:rPr>
        <w:t>sma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00F9636B">
        <w:rPr>
          <w:rFonts w:ascii="Times New Roman" w:hAnsi="Times New Roman" w:cs="Times New Roman"/>
          <w:sz w:val="24"/>
          <w:szCs w:val="24"/>
        </w:rPr>
        <w:t>, dado que el Bien no</w:t>
      </w:r>
      <w:r w:rsidR="0090575F">
        <w:rPr>
          <w:rFonts w:ascii="Times New Roman" w:hAnsi="Times New Roman" w:cs="Times New Roman"/>
          <w:sz w:val="24"/>
          <w:szCs w:val="24"/>
        </w:rPr>
        <w:t xml:space="preserve"> es solamente un concepto </w:t>
      </w:r>
      <w:r w:rsidR="00F9636B">
        <w:rPr>
          <w:rFonts w:ascii="Times New Roman" w:hAnsi="Times New Roman" w:cs="Times New Roman"/>
          <w:sz w:val="24"/>
          <w:szCs w:val="24"/>
        </w:rPr>
        <w:t>abstracto como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F9636B">
        <w:rPr>
          <w:rFonts w:ascii="Times New Roman" w:hAnsi="Times New Roman" w:cs="Times New Roman"/>
          <w:sz w:val="24"/>
          <w:szCs w:val="24"/>
        </w:rPr>
        <w:t xml:space="preserve"> que está en la mente; sino que es “Un trascendental real relativo a la voluntad humana, es decir, una perfección que se encuentra en toda la realidad”</w:t>
      </w:r>
      <w:r w:rsidR="00017B21">
        <w:rPr>
          <w:rStyle w:val="Refdenotaalpie"/>
          <w:rFonts w:ascii="Times New Roman" w:hAnsi="Times New Roman" w:cs="Times New Roman"/>
          <w:sz w:val="24"/>
          <w:szCs w:val="24"/>
        </w:rPr>
        <w:footnoteReference w:id="7"/>
      </w:r>
      <w:r w:rsidR="00F9636B">
        <w:rPr>
          <w:rFonts w:ascii="Times New Roman" w:hAnsi="Times New Roman" w:cs="Times New Roman"/>
          <w:sz w:val="24"/>
          <w:szCs w:val="24"/>
        </w:rPr>
        <w:t xml:space="preserve"> </w:t>
      </w:r>
      <w:sdt>
        <w:sdtPr>
          <w:rPr>
            <w:rFonts w:ascii="Times New Roman" w:hAnsi="Times New Roman" w:cs="Times New Roman"/>
            <w:sz w:val="24"/>
            <w:szCs w:val="24"/>
          </w:rPr>
          <w:id w:val="1624657275"/>
          <w:citation/>
        </w:sdtPr>
        <w:sdtContent>
          <w:r w:rsidR="00017B21">
            <w:rPr>
              <w:rFonts w:ascii="Times New Roman" w:hAnsi="Times New Roman" w:cs="Times New Roman"/>
              <w:sz w:val="24"/>
              <w:szCs w:val="24"/>
            </w:rPr>
            <w:fldChar w:fldCharType="begin"/>
          </w:r>
          <w:r w:rsidR="00D71076">
            <w:rPr>
              <w:rFonts w:ascii="Times New Roman" w:hAnsi="Times New Roman" w:cs="Times New Roman"/>
              <w:sz w:val="24"/>
              <w:szCs w:val="24"/>
            </w:rPr>
            <w:instrText xml:space="preserve">CITATION Sel06 \t  \l 12298 </w:instrText>
          </w:r>
          <w:r w:rsidR="00017B21">
            <w:rPr>
              <w:rFonts w:ascii="Times New Roman" w:hAnsi="Times New Roman" w:cs="Times New Roman"/>
              <w:sz w:val="24"/>
              <w:szCs w:val="24"/>
            </w:rPr>
            <w:fldChar w:fldCharType="separate"/>
          </w:r>
          <w:r w:rsidR="00D71076" w:rsidRPr="00D71076">
            <w:rPr>
              <w:rFonts w:ascii="Times New Roman" w:hAnsi="Times New Roman" w:cs="Times New Roman"/>
              <w:noProof/>
              <w:sz w:val="24"/>
              <w:szCs w:val="24"/>
            </w:rPr>
            <w:t>(Sellés , 2006)</w:t>
          </w:r>
          <w:r w:rsidR="00017B21">
            <w:rPr>
              <w:rFonts w:ascii="Times New Roman" w:hAnsi="Times New Roman" w:cs="Times New Roman"/>
              <w:sz w:val="24"/>
              <w:szCs w:val="24"/>
            </w:rPr>
            <w:fldChar w:fldCharType="end"/>
          </w:r>
        </w:sdtContent>
      </w:sdt>
    </w:p>
    <w:p w:rsidR="00B37F39" w:rsidRDefault="000D2CB8"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Del mismo modo, este trabajo </w:t>
      </w:r>
      <w:r w:rsidR="009A71FF">
        <w:rPr>
          <w:rFonts w:ascii="Times New Roman" w:hAnsi="Times New Roman" w:cs="Times New Roman"/>
          <w:sz w:val="24"/>
          <w:szCs w:val="24"/>
        </w:rPr>
        <w:t xml:space="preserve">se centrará en el </w:t>
      </w:r>
      <w:r w:rsidR="00205AC9">
        <w:rPr>
          <w:rFonts w:ascii="Times New Roman" w:hAnsi="Times New Roman" w:cs="Times New Roman"/>
          <w:sz w:val="24"/>
          <w:szCs w:val="24"/>
        </w:rPr>
        <w:t>tratado</w:t>
      </w:r>
      <w:r w:rsidR="009A71FF">
        <w:rPr>
          <w:rFonts w:ascii="Times New Roman" w:hAnsi="Times New Roman" w:cs="Times New Roman"/>
          <w:sz w:val="24"/>
          <w:szCs w:val="24"/>
        </w:rPr>
        <w:t xml:space="preserve"> eminentemente teórico de las cuestiones relativas a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9A71FF">
        <w:rPr>
          <w:rFonts w:ascii="Times New Roman" w:hAnsi="Times New Roman" w:cs="Times New Roman"/>
          <w:sz w:val="24"/>
          <w:szCs w:val="24"/>
        </w:rPr>
        <w:t xml:space="preserve">, la </w:t>
      </w:r>
      <w:r w:rsidR="00176915">
        <w:rPr>
          <w:rFonts w:ascii="Times New Roman" w:hAnsi="Times New Roman" w:cs="Times New Roman"/>
          <w:sz w:val="24"/>
          <w:szCs w:val="24"/>
        </w:rPr>
        <w:t>Ética</w:t>
      </w:r>
      <w:r w:rsidR="009A71FF">
        <w:rPr>
          <w:rFonts w:ascii="Times New Roman" w:hAnsi="Times New Roman" w:cs="Times New Roman"/>
          <w:sz w:val="24"/>
          <w:szCs w:val="24"/>
        </w:rPr>
        <w:t>,</w:t>
      </w:r>
      <w:r w:rsidR="00017B21">
        <w:rPr>
          <w:rFonts w:ascii="Times New Roman" w:hAnsi="Times New Roman" w:cs="Times New Roman"/>
          <w:sz w:val="24"/>
          <w:szCs w:val="24"/>
        </w:rPr>
        <w:t xml:space="preserve"> el Bien, la V</w:t>
      </w:r>
      <w:r w:rsidR="009A71FF">
        <w:rPr>
          <w:rFonts w:ascii="Times New Roman" w:hAnsi="Times New Roman" w:cs="Times New Roman"/>
          <w:sz w:val="24"/>
          <w:szCs w:val="24"/>
        </w:rPr>
        <w:t>erdad y la justicia, pues en palabras del filósofo estagirita, la forma más alta de vida radica en el estudio teórico la realidad</w:t>
      </w:r>
      <w:r w:rsidR="009A71FF">
        <w:rPr>
          <w:rStyle w:val="Refdenotaalpie"/>
          <w:rFonts w:ascii="Times New Roman" w:hAnsi="Times New Roman" w:cs="Times New Roman"/>
          <w:sz w:val="24"/>
          <w:szCs w:val="24"/>
        </w:rPr>
        <w:footnoteReference w:id="8"/>
      </w:r>
      <w:r w:rsidR="00017B21">
        <w:rPr>
          <w:rFonts w:ascii="Times New Roman" w:hAnsi="Times New Roman" w:cs="Times New Roman"/>
          <w:sz w:val="24"/>
          <w:szCs w:val="24"/>
        </w:rPr>
        <w:t xml:space="preserve"> </w:t>
      </w:r>
      <w:sdt>
        <w:sdtPr>
          <w:rPr>
            <w:rFonts w:ascii="Times New Roman" w:hAnsi="Times New Roman" w:cs="Times New Roman"/>
            <w:sz w:val="24"/>
            <w:szCs w:val="24"/>
          </w:rPr>
          <w:id w:val="-97261051"/>
          <w:citation/>
        </w:sdtPr>
        <w:sdtContent>
          <w:r w:rsidR="00017B21">
            <w:rPr>
              <w:rFonts w:ascii="Times New Roman" w:hAnsi="Times New Roman" w:cs="Times New Roman"/>
              <w:sz w:val="24"/>
              <w:szCs w:val="24"/>
            </w:rPr>
            <w:fldChar w:fldCharType="begin"/>
          </w:r>
          <w:r w:rsidR="00017B21">
            <w:rPr>
              <w:rFonts w:ascii="Times New Roman" w:hAnsi="Times New Roman" w:cs="Times New Roman"/>
              <w:sz w:val="24"/>
              <w:szCs w:val="24"/>
            </w:rPr>
            <w:instrText xml:space="preserve"> CITATION Ari08 \l 12298 </w:instrText>
          </w:r>
          <w:r w:rsidR="00017B21">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(Aristóteles, Ética a Nicómaco, 2008)</w:t>
          </w:r>
          <w:r w:rsidR="00017B21">
            <w:rPr>
              <w:rFonts w:ascii="Times New Roman" w:hAnsi="Times New Roman" w:cs="Times New Roman"/>
              <w:sz w:val="24"/>
              <w:szCs w:val="24"/>
            </w:rPr>
            <w:fldChar w:fldCharType="end"/>
          </w:r>
        </w:sdtContent>
      </w:sdt>
      <w:r w:rsidR="00205AC9">
        <w:rPr>
          <w:rFonts w:ascii="Times New Roman" w:hAnsi="Times New Roman" w:cs="Times New Roman"/>
          <w:sz w:val="24"/>
          <w:szCs w:val="24"/>
        </w:rPr>
        <w:t xml:space="preserve">. Por otro lado el desarrollo de esta investigación está plagado de citas y aforismos de múltiples autores tanto clásicos como modernos y contemporáneos, no con el fin de ocultar las notables dudas acerca de lo </w:t>
      </w:r>
      <w:r w:rsidR="00205AC9">
        <w:rPr>
          <w:rFonts w:ascii="Times New Roman" w:hAnsi="Times New Roman" w:cs="Times New Roman"/>
          <w:sz w:val="24"/>
          <w:szCs w:val="24"/>
        </w:rPr>
        <w:lastRenderedPageBreak/>
        <w:t>estudiado por parte del autor</w:t>
      </w:r>
      <w:r w:rsidR="00205AC9">
        <w:rPr>
          <w:rStyle w:val="Refdenotaalpie"/>
          <w:rFonts w:ascii="Times New Roman" w:hAnsi="Times New Roman" w:cs="Times New Roman"/>
          <w:sz w:val="24"/>
          <w:szCs w:val="24"/>
        </w:rPr>
        <w:footnoteReference w:id="9"/>
      </w:r>
      <w:r w:rsidR="00205AC9">
        <w:rPr>
          <w:rFonts w:ascii="Times New Roman" w:hAnsi="Times New Roman" w:cs="Times New Roman"/>
          <w:sz w:val="24"/>
          <w:szCs w:val="24"/>
        </w:rPr>
        <w:t xml:space="preserve">; sino </w:t>
      </w:r>
      <w:r w:rsidR="00D91CF5">
        <w:rPr>
          <w:rFonts w:ascii="Times New Roman" w:hAnsi="Times New Roman" w:cs="Times New Roman"/>
          <w:sz w:val="24"/>
          <w:szCs w:val="24"/>
        </w:rPr>
        <w:t>más</w:t>
      </w:r>
      <w:r w:rsidR="00205AC9">
        <w:rPr>
          <w:rFonts w:ascii="Times New Roman" w:hAnsi="Times New Roman" w:cs="Times New Roman"/>
          <w:sz w:val="24"/>
          <w:szCs w:val="24"/>
        </w:rPr>
        <w:t xml:space="preserve">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205AC9">
        <w:rPr>
          <w:rFonts w:ascii="Times New Roman" w:hAnsi="Times New Roman" w:cs="Times New Roman"/>
          <w:sz w:val="24"/>
          <w:szCs w:val="24"/>
        </w:rPr>
        <w:t xml:space="preserve"> para dar sustento a las ideas fundamentales que aquí se intentan proponer, puesto que, y en </w:t>
      </w:r>
      <w:r w:rsidR="00D91CF5">
        <w:rPr>
          <w:rFonts w:ascii="Times New Roman" w:hAnsi="Times New Roman" w:cs="Times New Roman"/>
          <w:sz w:val="24"/>
          <w:szCs w:val="24"/>
        </w:rPr>
        <w:t>concordancia</w:t>
      </w:r>
      <w:r w:rsidR="00842D22">
        <w:rPr>
          <w:rFonts w:ascii="Times New Roman" w:hAnsi="Times New Roman" w:cs="Times New Roman"/>
          <w:sz w:val="24"/>
          <w:szCs w:val="24"/>
        </w:rPr>
        <w:t xml:space="preserve"> con muchos</w:t>
      </w:r>
      <w:r w:rsidR="00AA47F5">
        <w:rPr>
          <w:rFonts w:ascii="Times New Roman" w:hAnsi="Times New Roman" w:cs="Times New Roman"/>
          <w:sz w:val="24"/>
          <w:szCs w:val="24"/>
        </w:rPr>
        <w:t xml:space="preserve"> pensadores medievalistas</w:t>
      </w:r>
      <w:r w:rsidR="009557CA">
        <w:rPr>
          <w:rFonts w:ascii="Times New Roman" w:hAnsi="Times New Roman" w:cs="Times New Roman"/>
          <w:sz w:val="24"/>
          <w:szCs w:val="24"/>
        </w:rPr>
        <w:t>:</w:t>
      </w:r>
      <w:r w:rsidR="00205AC9">
        <w:rPr>
          <w:rFonts w:ascii="Times New Roman" w:hAnsi="Times New Roman" w:cs="Times New Roman"/>
          <w:sz w:val="24"/>
          <w:szCs w:val="24"/>
        </w:rPr>
        <w:t xml:space="preserve"> </w:t>
      </w:r>
      <w:r w:rsidR="00D91CF5">
        <w:rPr>
          <w:rFonts w:ascii="Times New Roman" w:hAnsi="Times New Roman" w:cs="Times New Roman"/>
          <w:sz w:val="24"/>
          <w:szCs w:val="24"/>
        </w:rPr>
        <w:t>“Es inútil ya no tenemos la sabiduría de los antiguos, se acabó la época de los gigantes” pero al citarlos, “Somos enanos […] pero enanos subidos sobre los hombros de aquellos gigantes y aunque pequeños, a veces logramos ver más allá de su horizonte.</w:t>
      </w:r>
      <w:r w:rsidR="009557CA">
        <w:rPr>
          <w:rFonts w:ascii="Times New Roman" w:hAnsi="Times New Roman" w:cs="Times New Roman"/>
          <w:sz w:val="24"/>
          <w:szCs w:val="24"/>
        </w:rPr>
        <w:t>”</w:t>
      </w:r>
      <w:r w:rsidR="00D91CF5">
        <w:rPr>
          <w:rFonts w:ascii="Times New Roman" w:hAnsi="Times New Roman" w:cs="Times New Roman"/>
          <w:sz w:val="24"/>
          <w:szCs w:val="24"/>
        </w:rPr>
        <w:t xml:space="preserve"> </w:t>
      </w:r>
      <w:sdt>
        <w:sdtPr>
          <w:rPr>
            <w:rFonts w:ascii="Times New Roman" w:hAnsi="Times New Roman" w:cs="Times New Roman"/>
            <w:sz w:val="24"/>
            <w:szCs w:val="24"/>
          </w:rPr>
          <w:id w:val="-89086373"/>
          <w:citation/>
        </w:sdtPr>
        <w:sdtContent>
          <w:r w:rsidR="00D91CF5">
            <w:rPr>
              <w:rFonts w:ascii="Times New Roman" w:hAnsi="Times New Roman" w:cs="Times New Roman"/>
              <w:sz w:val="24"/>
              <w:szCs w:val="24"/>
            </w:rPr>
            <w:fldChar w:fldCharType="begin"/>
          </w:r>
          <w:r w:rsidR="009557CA">
            <w:rPr>
              <w:rFonts w:ascii="Times New Roman" w:hAnsi="Times New Roman" w:cs="Times New Roman"/>
              <w:sz w:val="24"/>
              <w:szCs w:val="24"/>
            </w:rPr>
            <w:instrText xml:space="preserve">CITATION Umb80 \p "122, 123" \l 12298 </w:instrText>
          </w:r>
          <w:r w:rsidR="00D91CF5">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(Eco, 1980, págs. 122, 123)</w:t>
          </w:r>
          <w:r w:rsidR="00D91CF5">
            <w:rPr>
              <w:rFonts w:ascii="Times New Roman" w:hAnsi="Times New Roman" w:cs="Times New Roman"/>
              <w:sz w:val="24"/>
              <w:szCs w:val="24"/>
            </w:rPr>
            <w:fldChar w:fldCharType="end"/>
          </w:r>
        </w:sdtContent>
      </w:sdt>
      <w:r w:rsidR="007302EB">
        <w:rPr>
          <w:rFonts w:ascii="Times New Roman" w:hAnsi="Times New Roman" w:cs="Times New Roman"/>
          <w:sz w:val="24"/>
          <w:szCs w:val="24"/>
        </w:rPr>
        <w:t>.</w:t>
      </w:r>
    </w:p>
    <w:p w:rsidR="007302EB" w:rsidRDefault="002759F4"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Consecuentemente el enfoque prá</w:t>
      </w:r>
      <w:r w:rsidR="007302EB">
        <w:rPr>
          <w:rFonts w:ascii="Times New Roman" w:hAnsi="Times New Roman" w:cs="Times New Roman"/>
          <w:sz w:val="24"/>
          <w:szCs w:val="24"/>
        </w:rPr>
        <w:t>ctico</w:t>
      </w:r>
      <w:r>
        <w:rPr>
          <w:rFonts w:ascii="Times New Roman" w:hAnsi="Times New Roman" w:cs="Times New Roman"/>
          <w:sz w:val="24"/>
          <w:szCs w:val="24"/>
        </w:rPr>
        <w:t xml:space="preserve"> de esta indagación</w:t>
      </w:r>
      <w:r w:rsidR="007302EB">
        <w:rPr>
          <w:rFonts w:ascii="Times New Roman" w:hAnsi="Times New Roman" w:cs="Times New Roman"/>
          <w:sz w:val="24"/>
          <w:szCs w:val="24"/>
        </w:rPr>
        <w:t xml:space="preserve">, defenderá la necesidad de implementar la asignatura de </w:t>
      </w:r>
      <w:r w:rsidR="007302EB" w:rsidRPr="007302EB">
        <w:rPr>
          <w:rFonts w:ascii="Times New Roman" w:hAnsi="Times New Roman" w:cs="Times New Roman"/>
          <w:i/>
          <w:sz w:val="24"/>
          <w:szCs w:val="24"/>
        </w:rPr>
        <w:t>Filosofía</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Filosofía</w:instrText>
      </w:r>
      <w:r w:rsidR="00D73415">
        <w:instrText xml:space="preserve">" </w:instrText>
      </w:r>
      <w:r w:rsidR="00D73415">
        <w:rPr>
          <w:rFonts w:ascii="Times New Roman" w:hAnsi="Times New Roman" w:cs="Times New Roman"/>
          <w:i/>
          <w:sz w:val="24"/>
          <w:szCs w:val="24"/>
        </w:rPr>
        <w:fldChar w:fldCharType="end"/>
      </w:r>
      <w:r w:rsidR="007302EB" w:rsidRPr="007302EB">
        <w:rPr>
          <w:rFonts w:ascii="Times New Roman" w:hAnsi="Times New Roman" w:cs="Times New Roman"/>
          <w:i/>
          <w:sz w:val="24"/>
          <w:szCs w:val="24"/>
        </w:rPr>
        <w:t xml:space="preserve"> Política</w:t>
      </w:r>
      <w:r w:rsidR="007302EB">
        <w:rPr>
          <w:rFonts w:ascii="Times New Roman" w:hAnsi="Times New Roman" w:cs="Times New Roman"/>
          <w:sz w:val="24"/>
          <w:szCs w:val="24"/>
        </w:rPr>
        <w:t xml:space="preserve"> en las mallas académicas de todas las </w:t>
      </w:r>
      <w:r>
        <w:rPr>
          <w:rFonts w:ascii="Times New Roman" w:hAnsi="Times New Roman" w:cs="Times New Roman"/>
          <w:sz w:val="24"/>
          <w:szCs w:val="24"/>
        </w:rPr>
        <w:t>carreras universitarias de índole humanística, pues como se detallará a lo largo del</w:t>
      </w:r>
      <w:r w:rsidR="007302EB">
        <w:rPr>
          <w:rFonts w:ascii="Times New Roman" w:hAnsi="Times New Roman" w:cs="Times New Roman"/>
          <w:sz w:val="24"/>
          <w:szCs w:val="24"/>
        </w:rPr>
        <w:t xml:space="preserve"> ensayo, las implicaciones de este tipo conocimientos son de enormes proporciones tanto para el desarrollo comunitario, </w:t>
      </w:r>
      <w:r w:rsidR="00842D22">
        <w:rPr>
          <w:rFonts w:ascii="Times New Roman" w:hAnsi="Times New Roman" w:cs="Times New Roman"/>
          <w:sz w:val="24"/>
          <w:szCs w:val="24"/>
        </w:rPr>
        <w:t>así</w:t>
      </w:r>
      <w:r w:rsidR="007302EB">
        <w:rPr>
          <w:rFonts w:ascii="Times New Roman" w:hAnsi="Times New Roman" w:cs="Times New Roman"/>
          <w:sz w:val="24"/>
          <w:szCs w:val="24"/>
        </w:rPr>
        <w:t xml:space="preserve"> como para el crecimiento holístico de todo hombre o mujer que</w:t>
      </w:r>
      <w:r w:rsidR="00AC18C0">
        <w:rPr>
          <w:rFonts w:ascii="Times New Roman" w:hAnsi="Times New Roman" w:cs="Times New Roman"/>
          <w:sz w:val="24"/>
          <w:szCs w:val="24"/>
        </w:rPr>
        <w:t xml:space="preserve"> se llame a si mismo ciudadano. Antes de iniciar</w:t>
      </w:r>
      <w:r w:rsidR="00842D22">
        <w:rPr>
          <w:rFonts w:ascii="Times New Roman" w:hAnsi="Times New Roman" w:cs="Times New Roman"/>
          <w:sz w:val="24"/>
          <w:szCs w:val="24"/>
        </w:rPr>
        <w:t xml:space="preserve"> y en palabras de un destacado autor perteneciente al Siglo de Oro español</w:t>
      </w:r>
      <w:r w:rsidR="00AC18C0">
        <w:rPr>
          <w:rFonts w:ascii="Times New Roman" w:hAnsi="Times New Roman" w:cs="Times New Roman"/>
          <w:sz w:val="24"/>
          <w:szCs w:val="24"/>
        </w:rPr>
        <w:t xml:space="preserve"> quisiera manifestarle a quien indague estas páginas</w:t>
      </w:r>
      <w:r w:rsidR="00842D22">
        <w:rPr>
          <w:rFonts w:ascii="Times New Roman" w:hAnsi="Times New Roman" w:cs="Times New Roman"/>
          <w:sz w:val="24"/>
          <w:szCs w:val="24"/>
        </w:rPr>
        <w:t xml:space="preserve"> que: “si te agradare y pareciere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842D22">
        <w:rPr>
          <w:rFonts w:ascii="Times New Roman" w:hAnsi="Times New Roman" w:cs="Times New Roman"/>
          <w:sz w:val="24"/>
          <w:szCs w:val="24"/>
        </w:rPr>
        <w:t>, agradécelo a lo poco que sabes, pues de tan mala cosa te contentas; y si te pareciere malo culpa mi ignorancia en escribirlo y la tuya en esperar otra cosa de mi”</w:t>
      </w:r>
      <w:r w:rsidR="00842D22">
        <w:rPr>
          <w:rStyle w:val="Refdenotaalpie"/>
          <w:rFonts w:ascii="Times New Roman" w:hAnsi="Times New Roman" w:cs="Times New Roman"/>
          <w:sz w:val="24"/>
          <w:szCs w:val="24"/>
        </w:rPr>
        <w:footnoteReference w:id="10"/>
      </w:r>
      <w:r w:rsidR="00842D22">
        <w:rPr>
          <w:rFonts w:ascii="Times New Roman" w:hAnsi="Times New Roman" w:cs="Times New Roman"/>
          <w:sz w:val="24"/>
          <w:szCs w:val="24"/>
        </w:rPr>
        <w:t xml:space="preserve"> </w:t>
      </w:r>
      <w:sdt>
        <w:sdtPr>
          <w:rPr>
            <w:rFonts w:ascii="Times New Roman" w:hAnsi="Times New Roman" w:cs="Times New Roman"/>
            <w:sz w:val="24"/>
            <w:szCs w:val="24"/>
          </w:rPr>
          <w:id w:val="-839320732"/>
          <w:citation/>
        </w:sdtPr>
        <w:sdtContent>
          <w:r w:rsidR="00842D22">
            <w:rPr>
              <w:rFonts w:ascii="Times New Roman" w:hAnsi="Times New Roman" w:cs="Times New Roman"/>
              <w:sz w:val="24"/>
              <w:szCs w:val="24"/>
            </w:rPr>
            <w:fldChar w:fldCharType="begin"/>
          </w:r>
          <w:r w:rsidR="00842D22">
            <w:rPr>
              <w:rFonts w:ascii="Times New Roman" w:hAnsi="Times New Roman" w:cs="Times New Roman"/>
              <w:sz w:val="24"/>
              <w:szCs w:val="24"/>
            </w:rPr>
            <w:instrText xml:space="preserve">CITATION Fra83 \p 152 \l 12298 </w:instrText>
          </w:r>
          <w:r w:rsidR="00842D22">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(Quevedo, 1983, pág. 152)</w:t>
          </w:r>
          <w:r w:rsidR="00842D22">
            <w:rPr>
              <w:rFonts w:ascii="Times New Roman" w:hAnsi="Times New Roman" w:cs="Times New Roman"/>
              <w:sz w:val="24"/>
              <w:szCs w:val="24"/>
            </w:rPr>
            <w:fldChar w:fldCharType="end"/>
          </w:r>
        </w:sdtContent>
      </w:sdt>
    </w:p>
    <w:p w:rsidR="00AC18C0" w:rsidRDefault="00373E64"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ú</w:t>
      </w:r>
      <w:r w:rsidR="00AC18C0">
        <w:rPr>
          <w:rFonts w:ascii="Times New Roman" w:hAnsi="Times New Roman" w:cs="Times New Roman"/>
          <w:sz w:val="24"/>
          <w:szCs w:val="24"/>
        </w:rPr>
        <w:t>ltimo estimado lector, quizá pienses al finalizar esta obra, que todo lo descrito en ella suena interesante pero utópico, demasiado optimista o irreal. Que basta mirar alrededor de nuestra realidad para concluir en que no reinan los principios que aquí se halagan. O que en efecto, el presente texto no es más que el frut</w:t>
      </w:r>
      <w:r w:rsidR="00FA755C">
        <w:rPr>
          <w:rFonts w:ascii="Times New Roman" w:hAnsi="Times New Roman" w:cs="Times New Roman"/>
          <w:sz w:val="24"/>
          <w:szCs w:val="24"/>
        </w:rPr>
        <w:t>o de las apasionadas ilusiones que</w:t>
      </w:r>
      <w:r w:rsidR="00AC18C0">
        <w:rPr>
          <w:rFonts w:ascii="Times New Roman" w:hAnsi="Times New Roman" w:cs="Times New Roman"/>
          <w:sz w:val="24"/>
          <w:szCs w:val="24"/>
        </w:rPr>
        <w:t xml:space="preserve"> varios pensadores tuvieron a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AC18C0">
        <w:rPr>
          <w:rFonts w:ascii="Times New Roman" w:hAnsi="Times New Roman" w:cs="Times New Roman"/>
          <w:sz w:val="24"/>
          <w:szCs w:val="24"/>
        </w:rPr>
        <w:t xml:space="preserve"> imaginar. Pues en respuesta</w:t>
      </w:r>
      <w:r w:rsidR="00FA755C">
        <w:rPr>
          <w:rFonts w:ascii="Times New Roman" w:hAnsi="Times New Roman" w:cs="Times New Roman"/>
          <w:sz w:val="24"/>
          <w:szCs w:val="24"/>
        </w:rPr>
        <w:t>,</w:t>
      </w:r>
      <w:r w:rsidR="00AC18C0">
        <w:rPr>
          <w:rFonts w:ascii="Times New Roman" w:hAnsi="Times New Roman" w:cs="Times New Roman"/>
          <w:sz w:val="24"/>
          <w:szCs w:val="24"/>
        </w:rPr>
        <w:t xml:space="preserve"> vuelvo a hacer mías palabras ajenas: “Quizá digas que</w:t>
      </w:r>
      <w:r w:rsidR="00FA755C">
        <w:rPr>
          <w:rFonts w:ascii="Times New Roman" w:hAnsi="Times New Roman" w:cs="Times New Roman"/>
          <w:sz w:val="24"/>
          <w:szCs w:val="24"/>
        </w:rPr>
        <w:t xml:space="preserve"> </w:t>
      </w:r>
      <w:r w:rsidR="00AC18C0">
        <w:rPr>
          <w:rFonts w:ascii="Times New Roman" w:hAnsi="Times New Roman" w:cs="Times New Roman"/>
          <w:sz w:val="24"/>
          <w:szCs w:val="24"/>
        </w:rPr>
        <w:t>solo</w:t>
      </w:r>
      <w:r w:rsidR="00FA755C">
        <w:rPr>
          <w:rFonts w:ascii="Times New Roman" w:hAnsi="Times New Roman" w:cs="Times New Roman"/>
          <w:sz w:val="24"/>
          <w:szCs w:val="24"/>
        </w:rPr>
        <w:t xml:space="preserve"> soy</w:t>
      </w:r>
      <w:r w:rsidR="00AC18C0">
        <w:rPr>
          <w:rFonts w:ascii="Times New Roman" w:hAnsi="Times New Roman" w:cs="Times New Roman"/>
          <w:sz w:val="24"/>
          <w:szCs w:val="24"/>
        </w:rPr>
        <w:t xml:space="preserve"> un soñador, pero no soy el único. Tengo la esperanza de que algún </w:t>
      </w:r>
      <w:r w:rsidR="00FA755C">
        <w:rPr>
          <w:rFonts w:ascii="Times New Roman" w:hAnsi="Times New Roman" w:cs="Times New Roman"/>
          <w:sz w:val="24"/>
          <w:szCs w:val="24"/>
        </w:rPr>
        <w:t>día</w:t>
      </w:r>
      <w:r w:rsidR="00AC18C0">
        <w:rPr>
          <w:rFonts w:ascii="Times New Roman" w:hAnsi="Times New Roman" w:cs="Times New Roman"/>
          <w:sz w:val="24"/>
          <w:szCs w:val="24"/>
        </w:rPr>
        <w:t xml:space="preserve"> te nos unas</w:t>
      </w:r>
      <w:r w:rsidR="00FA755C">
        <w:rPr>
          <w:rFonts w:ascii="Times New Roman" w:hAnsi="Times New Roman" w:cs="Times New Roman"/>
          <w:sz w:val="24"/>
          <w:szCs w:val="24"/>
        </w:rPr>
        <w:t xml:space="preserve">, y </w:t>
      </w:r>
      <w:r w:rsidR="00AC18C0">
        <w:rPr>
          <w:rFonts w:ascii="Times New Roman" w:hAnsi="Times New Roman" w:cs="Times New Roman"/>
          <w:sz w:val="24"/>
          <w:szCs w:val="24"/>
        </w:rPr>
        <w:t>el mundo</w:t>
      </w:r>
      <w:r w:rsidR="00FA755C">
        <w:rPr>
          <w:rFonts w:ascii="Times New Roman" w:hAnsi="Times New Roman" w:cs="Times New Roman"/>
          <w:sz w:val="24"/>
          <w:szCs w:val="24"/>
        </w:rPr>
        <w:t xml:space="preserve"> vivirá así como</w:t>
      </w:r>
      <w:r w:rsidR="00AC18C0">
        <w:rPr>
          <w:rFonts w:ascii="Times New Roman" w:hAnsi="Times New Roman" w:cs="Times New Roman"/>
          <w:sz w:val="24"/>
          <w:szCs w:val="24"/>
        </w:rPr>
        <w:t xml:space="preserve"> uno solo”</w:t>
      </w:r>
      <w:r w:rsidR="00762662">
        <w:rPr>
          <w:rFonts w:ascii="Times New Roman" w:hAnsi="Times New Roman" w:cs="Times New Roman"/>
          <w:sz w:val="24"/>
          <w:szCs w:val="24"/>
        </w:rPr>
        <w:t xml:space="preserve"> </w:t>
      </w:r>
      <w:r w:rsidR="00762662">
        <w:rPr>
          <w:rStyle w:val="Refdenotaalpie"/>
          <w:rFonts w:ascii="Times New Roman" w:hAnsi="Times New Roman" w:cs="Times New Roman"/>
          <w:sz w:val="24"/>
          <w:szCs w:val="24"/>
        </w:rPr>
        <w:footnoteReference w:id="11"/>
      </w:r>
      <w:r w:rsidR="00FA755C">
        <w:rPr>
          <w:rFonts w:ascii="Times New Roman" w:hAnsi="Times New Roman" w:cs="Times New Roman"/>
          <w:sz w:val="24"/>
          <w:szCs w:val="24"/>
        </w:rPr>
        <w:t xml:space="preserve"> </w:t>
      </w:r>
      <w:sdt>
        <w:sdtPr>
          <w:rPr>
            <w:rFonts w:ascii="Times New Roman" w:hAnsi="Times New Roman" w:cs="Times New Roman"/>
            <w:sz w:val="24"/>
            <w:szCs w:val="24"/>
          </w:rPr>
          <w:id w:val="-20240164"/>
          <w:citation/>
        </w:sdtPr>
        <w:sdtContent>
          <w:r w:rsidR="00FA755C">
            <w:rPr>
              <w:rFonts w:ascii="Times New Roman" w:hAnsi="Times New Roman" w:cs="Times New Roman"/>
              <w:sz w:val="24"/>
              <w:szCs w:val="24"/>
            </w:rPr>
            <w:fldChar w:fldCharType="begin"/>
          </w:r>
          <w:r w:rsidR="00FA755C">
            <w:rPr>
              <w:rFonts w:ascii="Times New Roman" w:hAnsi="Times New Roman" w:cs="Times New Roman"/>
              <w:sz w:val="24"/>
              <w:szCs w:val="24"/>
            </w:rPr>
            <w:instrText xml:space="preserve"> CITATION Len71 \l 12298 </w:instrText>
          </w:r>
          <w:r w:rsidR="00FA755C">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(Lennon, 1971)</w:t>
          </w:r>
          <w:r w:rsidR="00FA755C">
            <w:rPr>
              <w:rFonts w:ascii="Times New Roman" w:hAnsi="Times New Roman" w:cs="Times New Roman"/>
              <w:sz w:val="24"/>
              <w:szCs w:val="24"/>
            </w:rPr>
            <w:fldChar w:fldCharType="end"/>
          </w:r>
        </w:sdtContent>
      </w:sdt>
    </w:p>
    <w:p w:rsidR="00CE44B9" w:rsidRDefault="00CE44B9" w:rsidP="008F2921">
      <w:pPr>
        <w:spacing w:line="360" w:lineRule="auto"/>
        <w:rPr>
          <w:rFonts w:ascii="Times New Roman" w:hAnsi="Times New Roman" w:cs="Times New Roman"/>
          <w:b/>
          <w:sz w:val="24"/>
          <w:szCs w:val="24"/>
        </w:rPr>
      </w:pPr>
    </w:p>
    <w:p w:rsidR="00C3044E" w:rsidRDefault="00C3044E" w:rsidP="007720E9">
      <w:pPr>
        <w:pStyle w:val="Prrafodelista"/>
        <w:numPr>
          <w:ilvl w:val="0"/>
          <w:numId w:val="2"/>
        </w:numPr>
        <w:spacing w:after="0" w:line="360" w:lineRule="auto"/>
        <w:ind w:hanging="720"/>
        <w:jc w:val="center"/>
        <w:outlineLvl w:val="0"/>
        <w:rPr>
          <w:rFonts w:ascii="Times New Roman" w:hAnsi="Times New Roman" w:cs="Times New Roman"/>
          <w:b/>
          <w:sz w:val="24"/>
          <w:szCs w:val="24"/>
        </w:rPr>
      </w:pPr>
      <w:bookmarkStart w:id="4" w:name="_Toc401135443"/>
      <w:r>
        <w:rPr>
          <w:rFonts w:ascii="Times New Roman" w:hAnsi="Times New Roman" w:cs="Times New Roman"/>
          <w:b/>
          <w:sz w:val="24"/>
          <w:szCs w:val="24"/>
        </w:rPr>
        <w:lastRenderedPageBreak/>
        <w:t>ORIGEN</w:t>
      </w:r>
      <w:r w:rsidR="00FD3AEF">
        <w:rPr>
          <w:rFonts w:ascii="Times New Roman" w:hAnsi="Times New Roman" w:cs="Times New Roman"/>
          <w:b/>
          <w:sz w:val="24"/>
          <w:szCs w:val="24"/>
        </w:rPr>
        <w:t xml:space="preserve"> Y ALCANCE</w:t>
      </w:r>
      <w:r>
        <w:rPr>
          <w:rFonts w:ascii="Times New Roman" w:hAnsi="Times New Roman" w:cs="Times New Roman"/>
          <w:b/>
          <w:sz w:val="24"/>
          <w:szCs w:val="24"/>
        </w:rPr>
        <w:t xml:space="preserve"> DE LA POLÍTICA</w:t>
      </w:r>
      <w:bookmarkEnd w:id="4"/>
    </w:p>
    <w:p w:rsidR="0070656A" w:rsidRPr="0070656A" w:rsidRDefault="0070656A" w:rsidP="00A778DF">
      <w:pPr>
        <w:autoSpaceDE w:val="0"/>
        <w:autoSpaceDN w:val="0"/>
        <w:adjustRightInd w:val="0"/>
        <w:spacing w:after="0" w:line="240" w:lineRule="auto"/>
        <w:ind w:firstLine="709"/>
        <w:jc w:val="right"/>
        <w:rPr>
          <w:rFonts w:ascii="Times New Roman" w:hAnsi="Times New Roman" w:cs="Times New Roman"/>
          <w:i/>
          <w:iCs/>
        </w:rPr>
      </w:pPr>
      <w:r w:rsidRPr="0070656A">
        <w:rPr>
          <w:rFonts w:ascii="Times New Roman" w:hAnsi="Times New Roman" w:cs="Times New Roman"/>
          <w:i/>
          <w:iCs/>
        </w:rPr>
        <w:t xml:space="preserve">No se enseña </w:t>
      </w:r>
      <w:r w:rsidR="00176915">
        <w:rPr>
          <w:rFonts w:ascii="Times New Roman" w:hAnsi="Times New Roman" w:cs="Times New Roman"/>
          <w:i/>
          <w:iCs/>
        </w:rPr>
        <w:t>Ética</w:t>
      </w:r>
      <w:r w:rsidRPr="0070656A">
        <w:rPr>
          <w:rFonts w:ascii="Times New Roman" w:hAnsi="Times New Roman" w:cs="Times New Roman"/>
          <w:i/>
          <w:iCs/>
        </w:rPr>
        <w:t xml:space="preserve"> para saber qué es</w:t>
      </w:r>
    </w:p>
    <w:p w:rsidR="007E63C2" w:rsidRDefault="0070656A" w:rsidP="00A778DF">
      <w:pPr>
        <w:spacing w:after="0" w:line="240" w:lineRule="auto"/>
        <w:ind w:firstLine="709"/>
        <w:jc w:val="right"/>
        <w:rPr>
          <w:rFonts w:ascii="Times New Roman" w:hAnsi="Times New Roman" w:cs="Times New Roman"/>
          <w:i/>
          <w:iCs/>
        </w:rPr>
      </w:pPr>
      <w:proofErr w:type="gramStart"/>
      <w:r w:rsidRPr="0070656A">
        <w:rPr>
          <w:rFonts w:ascii="Times New Roman" w:hAnsi="Times New Roman" w:cs="Times New Roman"/>
          <w:i/>
          <w:iCs/>
        </w:rPr>
        <w:t>la</w:t>
      </w:r>
      <w:proofErr w:type="gramEnd"/>
      <w:r w:rsidRPr="0070656A">
        <w:rPr>
          <w:rFonts w:ascii="Times New Roman" w:hAnsi="Times New Roman" w:cs="Times New Roman"/>
          <w:i/>
          <w:iCs/>
        </w:rPr>
        <w:t xml:space="preserve"> virtud, sino para ser virtuosos</w:t>
      </w:r>
    </w:p>
    <w:p w:rsidR="0070656A" w:rsidRPr="0070656A" w:rsidRDefault="0070656A" w:rsidP="00A778DF">
      <w:pPr>
        <w:spacing w:after="0" w:line="240" w:lineRule="auto"/>
        <w:ind w:firstLine="709"/>
        <w:jc w:val="right"/>
        <w:rPr>
          <w:rFonts w:ascii="Times New Roman" w:hAnsi="Times New Roman" w:cs="Times New Roman"/>
          <w:b/>
        </w:rPr>
      </w:pPr>
      <w:r>
        <w:rPr>
          <w:rFonts w:ascii="Times New Roman" w:hAnsi="Times New Roman" w:cs="Times New Roman"/>
          <w:iCs/>
        </w:rPr>
        <w:t>-Aristóteles-</w:t>
      </w:r>
    </w:p>
    <w:p w:rsidR="00DE1E37" w:rsidRDefault="00DE1E37" w:rsidP="00473CB2">
      <w:pPr>
        <w:spacing w:line="360" w:lineRule="auto"/>
        <w:ind w:firstLine="709"/>
        <w:rPr>
          <w:rFonts w:ascii="Times New Roman" w:hAnsi="Times New Roman" w:cs="Times New Roman"/>
          <w:b/>
          <w:sz w:val="24"/>
          <w:szCs w:val="24"/>
        </w:rPr>
      </w:pPr>
    </w:p>
    <w:p w:rsidR="00DE1E37" w:rsidRPr="00DE1E37" w:rsidRDefault="00DE1E37" w:rsidP="007720E9">
      <w:pPr>
        <w:pStyle w:val="Prrafodelista"/>
        <w:numPr>
          <w:ilvl w:val="0"/>
          <w:numId w:val="4"/>
        </w:numPr>
        <w:spacing w:line="360" w:lineRule="auto"/>
        <w:ind w:hanging="11"/>
        <w:outlineLvl w:val="1"/>
        <w:rPr>
          <w:rFonts w:ascii="Times New Roman" w:hAnsi="Times New Roman" w:cs="Times New Roman"/>
          <w:b/>
          <w:sz w:val="24"/>
          <w:szCs w:val="24"/>
        </w:rPr>
      </w:pPr>
      <w:bookmarkStart w:id="5" w:name="_Toc401135444"/>
      <w:r w:rsidRPr="00DE1E37">
        <w:rPr>
          <w:rFonts w:ascii="Times New Roman" w:hAnsi="Times New Roman" w:cs="Times New Roman"/>
          <w:b/>
          <w:sz w:val="24"/>
          <w:szCs w:val="24"/>
        </w:rPr>
        <w:t xml:space="preserve">Polis &amp; </w:t>
      </w:r>
      <w:proofErr w:type="spellStart"/>
      <w:r w:rsidRPr="00DE1E37">
        <w:rPr>
          <w:rFonts w:ascii="Times New Roman" w:hAnsi="Times New Roman" w:cs="Times New Roman"/>
          <w:b/>
          <w:sz w:val="24"/>
          <w:szCs w:val="24"/>
        </w:rPr>
        <w:t>Ethos</w:t>
      </w:r>
      <w:bookmarkEnd w:id="5"/>
      <w:proofErr w:type="spellEnd"/>
    </w:p>
    <w:p w:rsidR="00905CBB" w:rsidRDefault="004F48E8" w:rsidP="00473CB2">
      <w:pPr>
        <w:spacing w:line="360" w:lineRule="auto"/>
        <w:ind w:firstLine="709"/>
        <w:jc w:val="both"/>
        <w:rPr>
          <w:rFonts w:ascii="Times New Roman" w:hAnsi="Times New Roman" w:cs="Times New Roman"/>
          <w:sz w:val="24"/>
          <w:szCs w:val="24"/>
        </w:rPr>
      </w:pPr>
      <w:r w:rsidRPr="00BA462E">
        <w:rPr>
          <w:rFonts w:ascii="Times New Roman" w:hAnsi="Times New Roman" w:cs="Times New Roman"/>
          <w:sz w:val="24"/>
          <w:szCs w:val="24"/>
        </w:rPr>
        <w:t>La historia</w:t>
      </w:r>
      <w:r w:rsidR="005D7E7D">
        <w:rPr>
          <w:rFonts w:ascii="Times New Roman" w:hAnsi="Times New Roman" w:cs="Times New Roman"/>
          <w:sz w:val="24"/>
          <w:szCs w:val="24"/>
        </w:rPr>
        <w:t xml:space="preserve"> de la</w:t>
      </w:r>
      <w:r w:rsidRPr="00BA462E">
        <w:rPr>
          <w:rFonts w:ascii="Times New Roman" w:hAnsi="Times New Roman" w:cs="Times New Roman"/>
          <w:sz w:val="24"/>
          <w:szCs w:val="24"/>
        </w:rPr>
        <w:t xml:space="preserve">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Pr="00BA462E">
        <w:rPr>
          <w:rFonts w:ascii="Times New Roman" w:hAnsi="Times New Roman" w:cs="Times New Roman"/>
          <w:sz w:val="24"/>
          <w:szCs w:val="24"/>
        </w:rPr>
        <w:t xml:space="preserve"> es sin duda la historia del mundo. Desde las comunidades tribales, pasando por las polis griegas, hasta el estado moderno, las agrupaciones sociales de toda índole han considerado una necesidad emergente, al hecho de formalizar un elemento administrativo capaz de tomar las </w:t>
      </w:r>
      <w:r w:rsidR="00124479" w:rsidRPr="00BA462E">
        <w:rPr>
          <w:rFonts w:ascii="Times New Roman" w:hAnsi="Times New Roman" w:cs="Times New Roman"/>
          <w:sz w:val="24"/>
          <w:szCs w:val="24"/>
        </w:rPr>
        <w:t>decisiones</w:t>
      </w:r>
      <w:r w:rsidRPr="00BA462E">
        <w:rPr>
          <w:rFonts w:ascii="Times New Roman" w:hAnsi="Times New Roman" w:cs="Times New Roman"/>
          <w:sz w:val="24"/>
          <w:szCs w:val="24"/>
        </w:rPr>
        <w:t xml:space="preserve"> oportunas que </w:t>
      </w:r>
      <w:r w:rsidRPr="00BA462E">
        <w:rPr>
          <w:rFonts w:ascii="Times New Roman" w:hAnsi="Times New Roman" w:cs="Times New Roman"/>
          <w:i/>
          <w:sz w:val="24"/>
          <w:szCs w:val="24"/>
        </w:rPr>
        <w:t>conduzcan</w:t>
      </w:r>
      <w:r w:rsidRPr="00BA462E">
        <w:rPr>
          <w:rFonts w:ascii="Times New Roman" w:hAnsi="Times New Roman" w:cs="Times New Roman"/>
          <w:sz w:val="24"/>
          <w:szCs w:val="24"/>
        </w:rPr>
        <w:t xml:space="preserve"> a</w:t>
      </w:r>
      <w:r w:rsidR="00124479" w:rsidRPr="00BA462E">
        <w:rPr>
          <w:rFonts w:ascii="Times New Roman" w:hAnsi="Times New Roman" w:cs="Times New Roman"/>
          <w:sz w:val="24"/>
          <w:szCs w:val="24"/>
        </w:rPr>
        <w:t xml:space="preserve"> la población </w:t>
      </w:r>
      <w:r w:rsidR="00905CBB">
        <w:rPr>
          <w:rFonts w:ascii="Times New Roman" w:hAnsi="Times New Roman" w:cs="Times New Roman"/>
          <w:sz w:val="24"/>
          <w:szCs w:val="24"/>
        </w:rPr>
        <w:t>hacia el bienestar anhelado; y</w:t>
      </w:r>
      <w:r w:rsidR="00124479" w:rsidRPr="00BA462E">
        <w:rPr>
          <w:rFonts w:ascii="Times New Roman" w:hAnsi="Times New Roman" w:cs="Times New Roman"/>
          <w:sz w:val="24"/>
          <w:szCs w:val="24"/>
        </w:rPr>
        <w:t xml:space="preserve"> es ahí</w:t>
      </w:r>
      <w:r w:rsidR="00905CBB">
        <w:rPr>
          <w:rFonts w:ascii="Times New Roman" w:hAnsi="Times New Roman" w:cs="Times New Roman"/>
          <w:sz w:val="24"/>
          <w:szCs w:val="24"/>
        </w:rPr>
        <w:t xml:space="preserve"> precisamente</w:t>
      </w:r>
      <w:r w:rsidR="00124479" w:rsidRPr="00BA462E">
        <w:rPr>
          <w:rFonts w:ascii="Times New Roman" w:hAnsi="Times New Roman" w:cs="Times New Roman"/>
          <w:sz w:val="24"/>
          <w:szCs w:val="24"/>
        </w:rPr>
        <w:t xml:space="preserve">, en el </w:t>
      </w:r>
      <w:r w:rsidR="00124479" w:rsidRPr="00BA462E">
        <w:rPr>
          <w:rFonts w:ascii="Times New Roman" w:hAnsi="Times New Roman" w:cs="Times New Roman"/>
          <w:i/>
          <w:sz w:val="24"/>
          <w:szCs w:val="24"/>
        </w:rPr>
        <w:t>conducir</w:t>
      </w:r>
      <w:r w:rsidR="00124479" w:rsidRPr="00BA462E">
        <w:rPr>
          <w:rFonts w:ascii="Times New Roman" w:hAnsi="Times New Roman" w:cs="Times New Roman"/>
          <w:sz w:val="24"/>
          <w:szCs w:val="24"/>
        </w:rPr>
        <w:t xml:space="preserve">, en donde encontramos el </w:t>
      </w:r>
      <w:r w:rsidR="00E768FC" w:rsidRPr="00BA462E">
        <w:rPr>
          <w:rFonts w:ascii="Times New Roman" w:hAnsi="Times New Roman" w:cs="Times New Roman"/>
          <w:sz w:val="24"/>
          <w:szCs w:val="24"/>
        </w:rPr>
        <w:t>umbral</w:t>
      </w:r>
      <w:r w:rsidR="00124479" w:rsidRPr="00BA462E">
        <w:rPr>
          <w:rFonts w:ascii="Times New Roman" w:hAnsi="Times New Roman" w:cs="Times New Roman"/>
          <w:sz w:val="24"/>
          <w:szCs w:val="24"/>
        </w:rPr>
        <w:t xml:space="preserve"> de la política. La palabra política, tiene su origen etimológico en los vocablos griegos </w:t>
      </w:r>
      <w:r w:rsidR="00124479" w:rsidRPr="00BA462E">
        <w:rPr>
          <w:rFonts w:ascii="Times New Roman" w:hAnsi="Times New Roman" w:cs="Times New Roman"/>
          <w:i/>
          <w:sz w:val="24"/>
          <w:szCs w:val="24"/>
        </w:rPr>
        <w:t xml:space="preserve">polis </w:t>
      </w:r>
      <w:r w:rsidR="00124479" w:rsidRPr="00BA462E">
        <w:rPr>
          <w:rFonts w:ascii="Times New Roman" w:hAnsi="Times New Roman" w:cs="Times New Roman"/>
          <w:sz w:val="24"/>
          <w:szCs w:val="24"/>
        </w:rPr>
        <w:t>(π</w:t>
      </w:r>
      <w:proofErr w:type="spellStart"/>
      <w:r w:rsidR="00124479" w:rsidRPr="00BA462E">
        <w:rPr>
          <w:rFonts w:ascii="Times New Roman" w:hAnsi="Times New Roman" w:cs="Times New Roman"/>
          <w:sz w:val="24"/>
          <w:szCs w:val="24"/>
        </w:rPr>
        <w:t>ολις</w:t>
      </w:r>
      <w:proofErr w:type="spellEnd"/>
      <w:r w:rsidR="00124479" w:rsidRPr="00BA462E">
        <w:rPr>
          <w:rFonts w:ascii="Times New Roman" w:hAnsi="Times New Roman" w:cs="Times New Roman"/>
          <w:sz w:val="24"/>
          <w:szCs w:val="24"/>
        </w:rPr>
        <w:t>)</w:t>
      </w:r>
      <w:r w:rsidR="00C53B62" w:rsidRPr="00BA462E">
        <w:rPr>
          <w:rFonts w:ascii="Times New Roman" w:hAnsi="Times New Roman" w:cs="Times New Roman"/>
          <w:sz w:val="24"/>
          <w:szCs w:val="24"/>
        </w:rPr>
        <w:t xml:space="preserve"> ciudad</w:t>
      </w:r>
      <w:r w:rsidR="00124479" w:rsidRPr="00BA462E">
        <w:rPr>
          <w:rFonts w:ascii="Times New Roman" w:hAnsi="Times New Roman" w:cs="Times New Roman"/>
          <w:sz w:val="24"/>
          <w:szCs w:val="24"/>
        </w:rPr>
        <w:t xml:space="preserve"> y </w:t>
      </w:r>
      <w:proofErr w:type="spellStart"/>
      <w:r w:rsidR="00F1589D">
        <w:rPr>
          <w:rFonts w:ascii="Times New Roman" w:hAnsi="Times New Roman" w:cs="Times New Roman"/>
          <w:i/>
          <w:sz w:val="24"/>
          <w:szCs w:val="24"/>
        </w:rPr>
        <w:t>é</w:t>
      </w:r>
      <w:r w:rsidR="00F1589D" w:rsidRPr="00BA462E">
        <w:rPr>
          <w:rFonts w:ascii="Times New Roman" w:hAnsi="Times New Roman" w:cs="Times New Roman"/>
          <w:i/>
          <w:sz w:val="24"/>
          <w:szCs w:val="24"/>
        </w:rPr>
        <w:t>t</w:t>
      </w:r>
      <w:r w:rsidR="00F1589D">
        <w:rPr>
          <w:rFonts w:ascii="Times New Roman" w:hAnsi="Times New Roman" w:cs="Times New Roman"/>
          <w:i/>
          <w:sz w:val="24"/>
          <w:szCs w:val="24"/>
        </w:rPr>
        <w:t>h</w:t>
      </w:r>
      <w:r w:rsidR="00F1589D" w:rsidRPr="00BA462E">
        <w:rPr>
          <w:rFonts w:ascii="Times New Roman" w:hAnsi="Times New Roman" w:cs="Times New Roman"/>
          <w:i/>
          <w:sz w:val="24"/>
          <w:szCs w:val="24"/>
        </w:rPr>
        <w:t>os</w:t>
      </w:r>
      <w:proofErr w:type="spellEnd"/>
      <w:r w:rsidR="00124479" w:rsidRPr="00BA462E">
        <w:rPr>
          <w:rFonts w:ascii="Times New Roman" w:hAnsi="Times New Roman" w:cs="Times New Roman"/>
          <w:sz w:val="24"/>
          <w:szCs w:val="24"/>
        </w:rPr>
        <w:t xml:space="preserve"> (</w:t>
      </w:r>
      <w:proofErr w:type="spellStart"/>
      <w:r w:rsidR="00C53B62" w:rsidRPr="00BA462E">
        <w:rPr>
          <w:rFonts w:ascii="Times New Roman" w:hAnsi="Times New Roman" w:cs="Times New Roman"/>
          <w:sz w:val="24"/>
          <w:szCs w:val="24"/>
        </w:rPr>
        <w:t>έθος</w:t>
      </w:r>
      <w:proofErr w:type="spellEnd"/>
      <w:r w:rsidR="00C53B62" w:rsidRPr="00BA462E">
        <w:rPr>
          <w:rFonts w:ascii="Times New Roman" w:hAnsi="Times New Roman" w:cs="Times New Roman"/>
          <w:sz w:val="24"/>
          <w:szCs w:val="24"/>
        </w:rPr>
        <w:t xml:space="preserve">) camino, </w:t>
      </w:r>
      <w:r w:rsidR="00BA462E" w:rsidRPr="00BA462E">
        <w:rPr>
          <w:rFonts w:ascii="Times New Roman" w:hAnsi="Times New Roman" w:cs="Times New Roman"/>
          <w:sz w:val="24"/>
          <w:szCs w:val="24"/>
        </w:rPr>
        <w:t>carácter</w:t>
      </w:r>
      <w:r w:rsidR="00C53B62" w:rsidRPr="00BA462E">
        <w:rPr>
          <w:rFonts w:ascii="Times New Roman" w:hAnsi="Times New Roman" w:cs="Times New Roman"/>
          <w:sz w:val="24"/>
          <w:szCs w:val="24"/>
        </w:rPr>
        <w:t xml:space="preserve"> o costumbre, de lo cual deducimos que la política</w:t>
      </w:r>
      <w:r w:rsidR="00BA462E" w:rsidRPr="00BA462E">
        <w:rPr>
          <w:rFonts w:ascii="Times New Roman" w:hAnsi="Times New Roman" w:cs="Times New Roman"/>
          <w:sz w:val="24"/>
          <w:szCs w:val="24"/>
        </w:rPr>
        <w:t xml:space="preserve"> se ocupa del camino</w:t>
      </w:r>
      <w:r w:rsidR="00DA3982">
        <w:rPr>
          <w:rFonts w:ascii="Times New Roman" w:hAnsi="Times New Roman" w:cs="Times New Roman"/>
          <w:sz w:val="24"/>
          <w:szCs w:val="24"/>
        </w:rPr>
        <w:t xml:space="preserve"> </w:t>
      </w:r>
      <w:r w:rsidR="00E768FC">
        <w:rPr>
          <w:rFonts w:ascii="Times New Roman" w:hAnsi="Times New Roman" w:cs="Times New Roman"/>
          <w:sz w:val="24"/>
          <w:szCs w:val="24"/>
        </w:rPr>
        <w:t xml:space="preserve">adecuado que debe seguir la ciudad (o en nuestro caso </w:t>
      </w:r>
      <w:r w:rsidR="00BC2DBB">
        <w:rPr>
          <w:rFonts w:ascii="Times New Roman" w:hAnsi="Times New Roman" w:cs="Times New Roman"/>
          <w:sz w:val="24"/>
          <w:szCs w:val="24"/>
        </w:rPr>
        <w:t>específico</w:t>
      </w:r>
      <w:r w:rsidR="00E768FC">
        <w:rPr>
          <w:rFonts w:ascii="Times New Roman" w:hAnsi="Times New Roman" w:cs="Times New Roman"/>
          <w:sz w:val="24"/>
          <w:szCs w:val="24"/>
        </w:rPr>
        <w:t xml:space="preserve"> el Estado) para alcan</w:t>
      </w:r>
      <w:r w:rsidR="00905CBB">
        <w:rPr>
          <w:rFonts w:ascii="Times New Roman" w:hAnsi="Times New Roman" w:cs="Times New Roman"/>
          <w:sz w:val="24"/>
          <w:szCs w:val="24"/>
        </w:rPr>
        <w:t>zar el bienestar, la seguridad o</w:t>
      </w:r>
      <w:r w:rsidR="00E768FC">
        <w:rPr>
          <w:rFonts w:ascii="Times New Roman" w:hAnsi="Times New Roman" w:cs="Times New Roman"/>
          <w:sz w:val="24"/>
          <w:szCs w:val="24"/>
        </w:rPr>
        <w:t xml:space="preserve"> según los clásicos: la felicidad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sz w:val="24"/>
          <w:szCs w:val="24"/>
        </w:rPr>
        <w:fldChar w:fldCharType="end"/>
      </w:r>
      <w:r w:rsidR="00E768FC">
        <w:rPr>
          <w:rFonts w:ascii="Times New Roman" w:hAnsi="Times New Roman" w:cs="Times New Roman"/>
          <w:sz w:val="24"/>
          <w:szCs w:val="24"/>
        </w:rPr>
        <w:t xml:space="preserve">. </w:t>
      </w:r>
    </w:p>
    <w:p w:rsidR="00F1589D" w:rsidRDefault="00C3044E"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Partiendo de este principio</w:t>
      </w:r>
      <w:r w:rsidR="00F166A2">
        <w:rPr>
          <w:rFonts w:ascii="Times New Roman" w:hAnsi="Times New Roman" w:cs="Times New Roman"/>
          <w:sz w:val="24"/>
          <w:szCs w:val="24"/>
        </w:rPr>
        <w:t>, aque</w:t>
      </w:r>
      <w:r w:rsidR="007F2D43">
        <w:rPr>
          <w:rFonts w:ascii="Times New Roman" w:hAnsi="Times New Roman" w:cs="Times New Roman"/>
          <w:sz w:val="24"/>
          <w:szCs w:val="24"/>
        </w:rPr>
        <w:t xml:space="preserve">l </w:t>
      </w:r>
      <w:r w:rsidR="00E768FC">
        <w:rPr>
          <w:rFonts w:ascii="Times New Roman" w:hAnsi="Times New Roman" w:cs="Times New Roman"/>
          <w:sz w:val="24"/>
          <w:szCs w:val="24"/>
        </w:rPr>
        <w:t>camino</w:t>
      </w:r>
      <w:r w:rsidR="007F2D43">
        <w:rPr>
          <w:rFonts w:ascii="Times New Roman" w:hAnsi="Times New Roman" w:cs="Times New Roman"/>
          <w:sz w:val="24"/>
          <w:szCs w:val="24"/>
        </w:rPr>
        <w:t xml:space="preserve"> mencionado</w:t>
      </w:r>
      <w:r w:rsidR="00E768FC">
        <w:rPr>
          <w:rFonts w:ascii="Times New Roman" w:hAnsi="Times New Roman" w:cs="Times New Roman"/>
          <w:sz w:val="24"/>
          <w:szCs w:val="24"/>
        </w:rPr>
        <w:t>, debe contemplar las atribuciones generales de un gobierno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gobierno</w:instrText>
      </w:r>
      <w:r w:rsidR="00462468">
        <w:instrText xml:space="preserve">" </w:instrText>
      </w:r>
      <w:r w:rsidR="00462468">
        <w:rPr>
          <w:rFonts w:ascii="Times New Roman" w:hAnsi="Times New Roman" w:cs="Times New Roman"/>
          <w:sz w:val="24"/>
          <w:szCs w:val="24"/>
        </w:rPr>
        <w:fldChar w:fldCharType="end"/>
      </w:r>
      <w:r w:rsidR="00E768FC">
        <w:rPr>
          <w:rFonts w:ascii="Times New Roman" w:hAnsi="Times New Roman" w:cs="Times New Roman"/>
          <w:sz w:val="24"/>
          <w:szCs w:val="24"/>
        </w:rPr>
        <w:t xml:space="preserve">, que a breves rasgos se pueden resumir en dos: </w:t>
      </w:r>
      <w:r w:rsidR="00500AF7">
        <w:rPr>
          <w:rFonts w:ascii="Times New Roman" w:hAnsi="Times New Roman" w:cs="Times New Roman"/>
          <w:sz w:val="24"/>
          <w:szCs w:val="24"/>
        </w:rPr>
        <w:t>a) A</w:t>
      </w:r>
      <w:r w:rsidR="00E768FC">
        <w:rPr>
          <w:rFonts w:ascii="Times New Roman" w:hAnsi="Times New Roman" w:cs="Times New Roman"/>
          <w:sz w:val="24"/>
          <w:szCs w:val="24"/>
        </w:rPr>
        <w:t xml:space="preserve">dministrar los recursos y </w:t>
      </w:r>
      <w:r w:rsidR="00500AF7">
        <w:rPr>
          <w:rFonts w:ascii="Times New Roman" w:hAnsi="Times New Roman" w:cs="Times New Roman"/>
          <w:sz w:val="24"/>
          <w:szCs w:val="24"/>
        </w:rPr>
        <w:t>b) G</w:t>
      </w:r>
      <w:r w:rsidR="00E768FC">
        <w:rPr>
          <w:rFonts w:ascii="Times New Roman" w:hAnsi="Times New Roman" w:cs="Times New Roman"/>
          <w:sz w:val="24"/>
          <w:szCs w:val="24"/>
        </w:rPr>
        <w:t>enerar leyes para</w:t>
      </w:r>
      <w:r w:rsidR="00500AF7">
        <w:rPr>
          <w:rFonts w:ascii="Times New Roman" w:hAnsi="Times New Roman" w:cs="Times New Roman"/>
          <w:sz w:val="24"/>
          <w:szCs w:val="24"/>
        </w:rPr>
        <w:t xml:space="preserve"> la</w:t>
      </w:r>
      <w:r w:rsidR="00E768FC">
        <w:rPr>
          <w:rFonts w:ascii="Times New Roman" w:hAnsi="Times New Roman" w:cs="Times New Roman"/>
          <w:sz w:val="24"/>
          <w:szCs w:val="24"/>
        </w:rPr>
        <w:t xml:space="preserve"> convivencia armoniosa entre los gobernados</w:t>
      </w:r>
      <w:r w:rsidR="00F166A2">
        <w:rPr>
          <w:rFonts w:ascii="Times New Roman" w:hAnsi="Times New Roman" w:cs="Times New Roman"/>
          <w:sz w:val="24"/>
          <w:szCs w:val="24"/>
        </w:rPr>
        <w:t>, ambas con la misma finalidad ya señalada</w:t>
      </w:r>
      <w:r w:rsidR="00F1589D">
        <w:rPr>
          <w:rFonts w:ascii="Times New Roman" w:hAnsi="Times New Roman" w:cs="Times New Roman"/>
          <w:sz w:val="24"/>
          <w:szCs w:val="24"/>
        </w:rPr>
        <w:t xml:space="preserve">. </w:t>
      </w:r>
      <w:r w:rsidR="00D25F67">
        <w:rPr>
          <w:rFonts w:ascii="Times New Roman" w:hAnsi="Times New Roman" w:cs="Times New Roman"/>
          <w:sz w:val="24"/>
          <w:szCs w:val="24"/>
        </w:rPr>
        <w:t>Ante todo esto</w:t>
      </w:r>
      <w:r w:rsidR="007D47CD">
        <w:rPr>
          <w:rFonts w:ascii="Times New Roman" w:hAnsi="Times New Roman" w:cs="Times New Roman"/>
          <w:sz w:val="24"/>
          <w:szCs w:val="24"/>
        </w:rPr>
        <w:t xml:space="preserve">, resulta oportuno </w:t>
      </w:r>
      <w:r w:rsidR="00BC2DBB">
        <w:rPr>
          <w:rFonts w:ascii="Times New Roman" w:hAnsi="Times New Roman" w:cs="Times New Roman"/>
          <w:sz w:val="24"/>
          <w:szCs w:val="24"/>
        </w:rPr>
        <w:t>sugerir</w:t>
      </w:r>
      <w:r w:rsidR="007D47CD">
        <w:rPr>
          <w:rFonts w:ascii="Times New Roman" w:hAnsi="Times New Roman" w:cs="Times New Roman"/>
          <w:sz w:val="24"/>
          <w:szCs w:val="24"/>
        </w:rPr>
        <w:t xml:space="preserve"> que desde sus orígenes, tanto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7D47CD">
        <w:rPr>
          <w:rFonts w:ascii="Times New Roman" w:hAnsi="Times New Roman" w:cs="Times New Roman"/>
          <w:sz w:val="24"/>
          <w:szCs w:val="24"/>
        </w:rPr>
        <w:t xml:space="preserve"> como su manifestación </w:t>
      </w:r>
      <w:r w:rsidR="00FF4831">
        <w:rPr>
          <w:rFonts w:ascii="Times New Roman" w:hAnsi="Times New Roman" w:cs="Times New Roman"/>
          <w:sz w:val="24"/>
          <w:szCs w:val="24"/>
        </w:rPr>
        <w:t>más</w:t>
      </w:r>
      <w:r w:rsidR="007D47CD">
        <w:rPr>
          <w:rFonts w:ascii="Times New Roman" w:hAnsi="Times New Roman" w:cs="Times New Roman"/>
          <w:sz w:val="24"/>
          <w:szCs w:val="24"/>
        </w:rPr>
        <w:t xml:space="preserve"> palpable, el gobierno, son dos constr</w:t>
      </w:r>
      <w:r w:rsidR="00CE4988">
        <w:rPr>
          <w:rFonts w:ascii="Times New Roman" w:hAnsi="Times New Roman" w:cs="Times New Roman"/>
          <w:sz w:val="24"/>
          <w:szCs w:val="24"/>
        </w:rPr>
        <w:t>uctos humanos y por lo tanto pueden ser llamados</w:t>
      </w:r>
      <w:r w:rsidR="007D47CD">
        <w:rPr>
          <w:rFonts w:ascii="Times New Roman" w:hAnsi="Times New Roman" w:cs="Times New Roman"/>
          <w:sz w:val="24"/>
          <w:szCs w:val="24"/>
        </w:rPr>
        <w:t xml:space="preserve"> </w:t>
      </w:r>
      <w:r w:rsidR="007D47CD" w:rsidRPr="007D47CD">
        <w:rPr>
          <w:rFonts w:ascii="Times New Roman" w:hAnsi="Times New Roman" w:cs="Times New Roman"/>
          <w:i/>
          <w:sz w:val="24"/>
          <w:szCs w:val="24"/>
        </w:rPr>
        <w:t>productos del hombre</w:t>
      </w:r>
      <w:r w:rsidR="007D47CD">
        <w:rPr>
          <w:rFonts w:ascii="Times New Roman" w:hAnsi="Times New Roman" w:cs="Times New Roman"/>
          <w:sz w:val="24"/>
          <w:szCs w:val="24"/>
        </w:rPr>
        <w:t>.</w:t>
      </w:r>
      <w:r w:rsidR="005D2CD6">
        <w:rPr>
          <w:rStyle w:val="Refdenotaalpie"/>
          <w:rFonts w:ascii="Times New Roman" w:hAnsi="Times New Roman" w:cs="Times New Roman"/>
          <w:sz w:val="24"/>
          <w:szCs w:val="24"/>
        </w:rPr>
        <w:footnoteReference w:id="12"/>
      </w:r>
      <w:r w:rsidR="007D47CD">
        <w:rPr>
          <w:rFonts w:ascii="Times New Roman" w:hAnsi="Times New Roman" w:cs="Times New Roman"/>
          <w:sz w:val="24"/>
          <w:szCs w:val="24"/>
        </w:rPr>
        <w:t xml:space="preserve"> Las implicaciones de esta aclaración son enormes, puesto que podríamos concluir que, siendo construcción de los seres humanos, la política parece estar inexorablemente condenada a la imperfección; empero, es aquí en donde se debe reparar en el ya </w:t>
      </w:r>
      <w:r w:rsidR="00D25F67">
        <w:rPr>
          <w:rFonts w:ascii="Times New Roman" w:hAnsi="Times New Roman" w:cs="Times New Roman"/>
          <w:sz w:val="24"/>
          <w:szCs w:val="24"/>
        </w:rPr>
        <w:t>señalado</w:t>
      </w:r>
      <w:r w:rsidR="007D47CD">
        <w:rPr>
          <w:rFonts w:ascii="Times New Roman" w:hAnsi="Times New Roman" w:cs="Times New Roman"/>
          <w:sz w:val="24"/>
          <w:szCs w:val="24"/>
        </w:rPr>
        <w:t xml:space="preserve"> </w:t>
      </w:r>
      <w:r w:rsidR="00D25F67">
        <w:rPr>
          <w:rFonts w:ascii="Times New Roman" w:hAnsi="Times New Roman" w:cs="Times New Roman"/>
          <w:sz w:val="24"/>
          <w:szCs w:val="24"/>
        </w:rPr>
        <w:t>término</w:t>
      </w:r>
      <w:r w:rsidR="007D47CD">
        <w:rPr>
          <w:rFonts w:ascii="Times New Roman" w:hAnsi="Times New Roman" w:cs="Times New Roman"/>
          <w:sz w:val="24"/>
          <w:szCs w:val="24"/>
        </w:rPr>
        <w:t xml:space="preserve"> griego </w:t>
      </w:r>
      <w:proofErr w:type="spellStart"/>
      <w:r w:rsidR="007D47CD">
        <w:rPr>
          <w:rFonts w:ascii="Times New Roman" w:hAnsi="Times New Roman" w:cs="Times New Roman"/>
          <w:i/>
          <w:sz w:val="24"/>
          <w:szCs w:val="24"/>
        </w:rPr>
        <w:t>é</w:t>
      </w:r>
      <w:r w:rsidR="007D47CD" w:rsidRPr="00BA462E">
        <w:rPr>
          <w:rFonts w:ascii="Times New Roman" w:hAnsi="Times New Roman" w:cs="Times New Roman"/>
          <w:i/>
          <w:sz w:val="24"/>
          <w:szCs w:val="24"/>
        </w:rPr>
        <w:t>t</w:t>
      </w:r>
      <w:r w:rsidR="007D47CD">
        <w:rPr>
          <w:rFonts w:ascii="Times New Roman" w:hAnsi="Times New Roman" w:cs="Times New Roman"/>
          <w:i/>
          <w:sz w:val="24"/>
          <w:szCs w:val="24"/>
        </w:rPr>
        <w:t>h</w:t>
      </w:r>
      <w:r w:rsidR="007D47CD" w:rsidRPr="00BA462E">
        <w:rPr>
          <w:rFonts w:ascii="Times New Roman" w:hAnsi="Times New Roman" w:cs="Times New Roman"/>
          <w:i/>
          <w:sz w:val="24"/>
          <w:szCs w:val="24"/>
        </w:rPr>
        <w:t>os</w:t>
      </w:r>
      <w:proofErr w:type="spellEnd"/>
      <w:r w:rsidR="007D47CD" w:rsidRPr="00BA462E">
        <w:rPr>
          <w:rFonts w:ascii="Times New Roman" w:hAnsi="Times New Roman" w:cs="Times New Roman"/>
          <w:sz w:val="24"/>
          <w:szCs w:val="24"/>
        </w:rPr>
        <w:t xml:space="preserve"> (</w:t>
      </w:r>
      <w:proofErr w:type="spellStart"/>
      <w:r w:rsidR="007D47CD" w:rsidRPr="00BA462E">
        <w:rPr>
          <w:rFonts w:ascii="Times New Roman" w:hAnsi="Times New Roman" w:cs="Times New Roman"/>
          <w:sz w:val="24"/>
          <w:szCs w:val="24"/>
        </w:rPr>
        <w:t>έθος</w:t>
      </w:r>
      <w:proofErr w:type="spellEnd"/>
      <w:r w:rsidR="007D47CD" w:rsidRPr="00BA462E">
        <w:rPr>
          <w:rFonts w:ascii="Times New Roman" w:hAnsi="Times New Roman" w:cs="Times New Roman"/>
          <w:sz w:val="24"/>
          <w:szCs w:val="24"/>
        </w:rPr>
        <w:t>)</w:t>
      </w:r>
      <w:r w:rsidR="005D7E7D">
        <w:rPr>
          <w:rFonts w:ascii="Times New Roman" w:hAnsi="Times New Roman" w:cs="Times New Roman"/>
          <w:sz w:val="24"/>
          <w:szCs w:val="24"/>
        </w:rPr>
        <w:t xml:space="preserve"> </w:t>
      </w:r>
      <w:r w:rsidR="007D47CD">
        <w:rPr>
          <w:rFonts w:ascii="Times New Roman" w:hAnsi="Times New Roman" w:cs="Times New Roman"/>
          <w:sz w:val="24"/>
          <w:szCs w:val="24"/>
        </w:rPr>
        <w:t xml:space="preserve">pues este, es predecesor </w:t>
      </w:r>
      <w:r w:rsidR="00D25F67">
        <w:rPr>
          <w:rFonts w:ascii="Times New Roman" w:hAnsi="Times New Roman" w:cs="Times New Roman"/>
          <w:sz w:val="24"/>
          <w:szCs w:val="24"/>
        </w:rPr>
        <w:t>del</w:t>
      </w:r>
      <w:r w:rsidR="00536357">
        <w:rPr>
          <w:rFonts w:ascii="Times New Roman" w:hAnsi="Times New Roman" w:cs="Times New Roman"/>
          <w:sz w:val="24"/>
          <w:szCs w:val="24"/>
        </w:rPr>
        <w:t xml:space="preserve"> nombre que se</w:t>
      </w:r>
      <w:r w:rsidR="005D7E7D">
        <w:rPr>
          <w:rFonts w:ascii="Times New Roman" w:hAnsi="Times New Roman" w:cs="Times New Roman"/>
          <w:sz w:val="24"/>
          <w:szCs w:val="24"/>
        </w:rPr>
        <w:t xml:space="preserve"> le</w:t>
      </w:r>
      <w:r w:rsidR="00536357">
        <w:rPr>
          <w:rFonts w:ascii="Times New Roman" w:hAnsi="Times New Roman" w:cs="Times New Roman"/>
          <w:sz w:val="24"/>
          <w:szCs w:val="24"/>
        </w:rPr>
        <w:t xml:space="preserve"> dará al</w:t>
      </w:r>
      <w:r w:rsidR="00D25F67">
        <w:rPr>
          <w:rFonts w:ascii="Times New Roman" w:hAnsi="Times New Roman" w:cs="Times New Roman"/>
          <w:sz w:val="24"/>
          <w:szCs w:val="24"/>
        </w:rPr>
        <w:t xml:space="preserve"> estudio filosófico</w:t>
      </w:r>
      <w:r w:rsidR="005D7E7D">
        <w:rPr>
          <w:rFonts w:ascii="Times New Roman" w:hAnsi="Times New Roman" w:cs="Times New Roman"/>
          <w:sz w:val="24"/>
          <w:szCs w:val="24"/>
        </w:rPr>
        <w:t>-</w:t>
      </w:r>
      <w:r w:rsidR="00D25F67">
        <w:rPr>
          <w:rFonts w:ascii="Times New Roman" w:hAnsi="Times New Roman" w:cs="Times New Roman"/>
          <w:sz w:val="24"/>
          <w:szCs w:val="24"/>
        </w:rPr>
        <w:t xml:space="preserve">práctico de la conducta humana: la </w:t>
      </w:r>
      <w:r w:rsidR="00176915">
        <w:rPr>
          <w:rFonts w:ascii="Times New Roman" w:hAnsi="Times New Roman" w:cs="Times New Roman"/>
          <w:sz w:val="24"/>
          <w:szCs w:val="24"/>
        </w:rPr>
        <w:t>Ética</w:t>
      </w:r>
      <w:r w:rsidR="00176915">
        <w:rPr>
          <w:rStyle w:val="Refdenotaalpie"/>
          <w:rFonts w:ascii="Times New Roman" w:hAnsi="Times New Roman" w:cs="Times New Roman"/>
          <w:sz w:val="24"/>
          <w:szCs w:val="24"/>
        </w:rPr>
        <w:footnoteReference w:id="13"/>
      </w:r>
      <w:r w:rsidR="00D25F67">
        <w:rPr>
          <w:rFonts w:ascii="Times New Roman" w:hAnsi="Times New Roman" w:cs="Times New Roman"/>
          <w:sz w:val="24"/>
          <w:szCs w:val="24"/>
        </w:rPr>
        <w:t>. Es así como</w:t>
      </w:r>
      <w:r w:rsidR="00E512E0">
        <w:rPr>
          <w:rFonts w:ascii="Times New Roman" w:hAnsi="Times New Roman" w:cs="Times New Roman"/>
          <w:sz w:val="24"/>
          <w:szCs w:val="24"/>
        </w:rPr>
        <w:t xml:space="preserve"> la</w:t>
      </w:r>
      <w:r w:rsidR="00D25F67">
        <w:rPr>
          <w:rFonts w:ascii="Times New Roman" w:hAnsi="Times New Roman" w:cs="Times New Roman"/>
          <w:sz w:val="24"/>
          <w:szCs w:val="24"/>
        </w:rPr>
        <w:t xml:space="preserve"> política y la </w:t>
      </w:r>
      <w:r w:rsidR="00176915">
        <w:rPr>
          <w:rFonts w:ascii="Times New Roman" w:hAnsi="Times New Roman" w:cs="Times New Roman"/>
          <w:sz w:val="24"/>
          <w:szCs w:val="24"/>
        </w:rPr>
        <w:t>Ética</w:t>
      </w:r>
      <w:r w:rsidR="00D25F67">
        <w:rPr>
          <w:rFonts w:ascii="Times New Roman" w:hAnsi="Times New Roman" w:cs="Times New Roman"/>
          <w:sz w:val="24"/>
          <w:szCs w:val="24"/>
        </w:rPr>
        <w:t>,</w:t>
      </w:r>
      <w:r w:rsidR="005D2CD6">
        <w:rPr>
          <w:rFonts w:ascii="Times New Roman" w:hAnsi="Times New Roman" w:cs="Times New Roman"/>
          <w:sz w:val="24"/>
          <w:szCs w:val="24"/>
        </w:rPr>
        <w:t xml:space="preserve"> comparten un origen</w:t>
      </w:r>
      <w:r w:rsidR="005D7E7D">
        <w:rPr>
          <w:rFonts w:ascii="Times New Roman" w:hAnsi="Times New Roman" w:cs="Times New Roman"/>
          <w:sz w:val="24"/>
          <w:szCs w:val="24"/>
        </w:rPr>
        <w:t xml:space="preserve"> conjunto, siendo la primera</w:t>
      </w:r>
      <w:r w:rsidR="005D2CD6">
        <w:rPr>
          <w:rFonts w:ascii="Times New Roman" w:hAnsi="Times New Roman" w:cs="Times New Roman"/>
          <w:sz w:val="24"/>
          <w:szCs w:val="24"/>
        </w:rPr>
        <w:t xml:space="preserve"> la </w:t>
      </w:r>
      <w:r w:rsidR="00536357">
        <w:rPr>
          <w:rFonts w:ascii="Times New Roman" w:hAnsi="Times New Roman" w:cs="Times New Roman"/>
          <w:sz w:val="24"/>
          <w:szCs w:val="24"/>
        </w:rPr>
        <w:t>continuación</w:t>
      </w:r>
      <w:r w:rsidR="005D2CD6">
        <w:rPr>
          <w:rFonts w:ascii="Times New Roman" w:hAnsi="Times New Roman" w:cs="Times New Roman"/>
          <w:sz w:val="24"/>
          <w:szCs w:val="24"/>
        </w:rPr>
        <w:t xml:space="preserve"> </w:t>
      </w:r>
      <w:r w:rsidR="00E512E0">
        <w:rPr>
          <w:rFonts w:ascii="Times New Roman" w:hAnsi="Times New Roman" w:cs="Times New Roman"/>
          <w:sz w:val="24"/>
          <w:szCs w:val="24"/>
        </w:rPr>
        <w:t xml:space="preserve">de la </w:t>
      </w:r>
      <w:r w:rsidR="00E512E0">
        <w:rPr>
          <w:rFonts w:ascii="Times New Roman" w:hAnsi="Times New Roman" w:cs="Times New Roman"/>
          <w:sz w:val="24"/>
          <w:szCs w:val="24"/>
        </w:rPr>
        <w:lastRenderedPageBreak/>
        <w:t xml:space="preserve">segunda, dos elementos que no pueden concebirse por separado, que no son excluyentes el uno del otro; sino que por el contrario se complementan. Hablar de política es hablar de </w:t>
      </w:r>
      <w:r w:rsidR="00176915">
        <w:rPr>
          <w:rFonts w:ascii="Times New Roman" w:hAnsi="Times New Roman" w:cs="Times New Roman"/>
          <w:sz w:val="24"/>
          <w:szCs w:val="24"/>
        </w:rPr>
        <w:t>Ética</w:t>
      </w:r>
      <w:r w:rsidR="00767970">
        <w:rPr>
          <w:rFonts w:ascii="Times New Roman" w:hAnsi="Times New Roman" w:cs="Times New Roman"/>
          <w:sz w:val="24"/>
          <w:szCs w:val="24"/>
        </w:rPr>
        <w:t xml:space="preserve">, y viceversa; de este modo, la </w:t>
      </w:r>
      <w:r w:rsidR="00176915">
        <w:rPr>
          <w:rFonts w:ascii="Times New Roman" w:hAnsi="Times New Roman" w:cs="Times New Roman"/>
          <w:sz w:val="24"/>
          <w:szCs w:val="24"/>
        </w:rPr>
        <w:t>Ética</w:t>
      </w:r>
      <w:r w:rsidR="00767970">
        <w:rPr>
          <w:rFonts w:ascii="Times New Roman" w:hAnsi="Times New Roman" w:cs="Times New Roman"/>
          <w:sz w:val="24"/>
          <w:szCs w:val="24"/>
        </w:rPr>
        <w:t xml:space="preserve"> se </w:t>
      </w:r>
      <w:r w:rsidR="009A12F5">
        <w:rPr>
          <w:rFonts w:ascii="Times New Roman" w:hAnsi="Times New Roman" w:cs="Times New Roman"/>
          <w:sz w:val="24"/>
          <w:szCs w:val="24"/>
        </w:rPr>
        <w:t>dedica</w:t>
      </w:r>
      <w:r w:rsidR="00767970">
        <w:rPr>
          <w:rFonts w:ascii="Times New Roman" w:hAnsi="Times New Roman" w:cs="Times New Roman"/>
          <w:sz w:val="24"/>
          <w:szCs w:val="24"/>
        </w:rPr>
        <w:t>rá</w:t>
      </w:r>
      <w:r w:rsidR="009A12F5">
        <w:rPr>
          <w:rFonts w:ascii="Times New Roman" w:hAnsi="Times New Roman" w:cs="Times New Roman"/>
          <w:sz w:val="24"/>
          <w:szCs w:val="24"/>
        </w:rPr>
        <w:t xml:space="preserve"> a</w:t>
      </w:r>
      <w:r w:rsidR="00767970">
        <w:rPr>
          <w:rFonts w:ascii="Times New Roman" w:hAnsi="Times New Roman" w:cs="Times New Roman"/>
          <w:sz w:val="24"/>
          <w:szCs w:val="24"/>
        </w:rPr>
        <w:t xml:space="preserve"> la teoría </w:t>
      </w:r>
      <w:r w:rsidR="00A268A1">
        <w:rPr>
          <w:rFonts w:ascii="Times New Roman" w:hAnsi="Times New Roman" w:cs="Times New Roman"/>
          <w:sz w:val="24"/>
          <w:szCs w:val="24"/>
        </w:rPr>
        <w:t>del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A268A1">
        <w:rPr>
          <w:rFonts w:ascii="Times New Roman" w:hAnsi="Times New Roman" w:cs="Times New Roman"/>
          <w:sz w:val="24"/>
          <w:szCs w:val="24"/>
        </w:rPr>
        <w:t>, al conocimiento de lo</w:t>
      </w:r>
      <w:r w:rsidR="00767970">
        <w:rPr>
          <w:rFonts w:ascii="Times New Roman" w:hAnsi="Times New Roman" w:cs="Times New Roman"/>
          <w:sz w:val="24"/>
          <w:szCs w:val="24"/>
        </w:rPr>
        <w:t xml:space="preserve"> correcto y la política llevará</w:t>
      </w:r>
      <w:r w:rsidR="009A12F5">
        <w:rPr>
          <w:rFonts w:ascii="Times New Roman" w:hAnsi="Times New Roman" w:cs="Times New Roman"/>
          <w:sz w:val="24"/>
          <w:szCs w:val="24"/>
        </w:rPr>
        <w:t xml:space="preserve"> a la práctica lo conocido</w:t>
      </w:r>
      <w:r w:rsidR="00A268A1">
        <w:rPr>
          <w:rFonts w:ascii="Times New Roman" w:hAnsi="Times New Roman" w:cs="Times New Roman"/>
          <w:sz w:val="24"/>
          <w:szCs w:val="24"/>
        </w:rPr>
        <w:t>.</w:t>
      </w:r>
      <w:r w:rsidR="00A82674">
        <w:rPr>
          <w:rFonts w:ascii="Times New Roman" w:hAnsi="Times New Roman" w:cs="Times New Roman"/>
          <w:sz w:val="24"/>
          <w:szCs w:val="24"/>
        </w:rPr>
        <w:t xml:space="preserve"> “Se podría decir que la política continúa con la </w:t>
      </w:r>
      <w:r w:rsidR="00176915">
        <w:rPr>
          <w:rFonts w:ascii="Times New Roman" w:hAnsi="Times New Roman" w:cs="Times New Roman"/>
          <w:sz w:val="24"/>
          <w:szCs w:val="24"/>
        </w:rPr>
        <w:t>Ética</w:t>
      </w:r>
      <w:r w:rsidR="00A82674">
        <w:rPr>
          <w:rFonts w:ascii="Times New Roman" w:hAnsi="Times New Roman" w:cs="Times New Roman"/>
          <w:sz w:val="24"/>
          <w:szCs w:val="24"/>
        </w:rPr>
        <w:t xml:space="preserve">, porque no dirime acerca de las acciones de cada quien, sino de aquellas que se realizan en común en un ámbito determinado (municipal, regional, nacional, internacional, mundial etc.)” </w:t>
      </w:r>
      <w:sdt>
        <w:sdtPr>
          <w:rPr>
            <w:rFonts w:ascii="Times New Roman" w:hAnsi="Times New Roman" w:cs="Times New Roman"/>
            <w:sz w:val="24"/>
            <w:szCs w:val="24"/>
          </w:rPr>
          <w:id w:val="46966624"/>
          <w:citation/>
        </w:sdtPr>
        <w:sdtContent>
          <w:r w:rsidR="00A82674">
            <w:rPr>
              <w:rFonts w:ascii="Times New Roman" w:hAnsi="Times New Roman" w:cs="Times New Roman"/>
              <w:sz w:val="24"/>
              <w:szCs w:val="24"/>
            </w:rPr>
            <w:fldChar w:fldCharType="begin"/>
          </w:r>
          <w:r w:rsidR="00C402AC">
            <w:rPr>
              <w:rFonts w:ascii="Times New Roman" w:hAnsi="Times New Roman" w:cs="Times New Roman"/>
              <w:sz w:val="24"/>
              <w:szCs w:val="24"/>
            </w:rPr>
            <w:instrText xml:space="preserve">CITATION Sel06 \p 318 \t  \l 12298 </w:instrText>
          </w:r>
          <w:r w:rsidR="00A82674">
            <w:rPr>
              <w:rFonts w:ascii="Times New Roman" w:hAnsi="Times New Roman" w:cs="Times New Roman"/>
              <w:sz w:val="24"/>
              <w:szCs w:val="24"/>
            </w:rPr>
            <w:fldChar w:fldCharType="separate"/>
          </w:r>
          <w:r w:rsidR="00C402AC" w:rsidRPr="00C402AC">
            <w:rPr>
              <w:rFonts w:ascii="Times New Roman" w:hAnsi="Times New Roman" w:cs="Times New Roman"/>
              <w:noProof/>
              <w:sz w:val="24"/>
              <w:szCs w:val="24"/>
            </w:rPr>
            <w:t>(Sellés , 2006, pág. 318)</w:t>
          </w:r>
          <w:r w:rsidR="00A82674">
            <w:rPr>
              <w:rFonts w:ascii="Times New Roman" w:hAnsi="Times New Roman" w:cs="Times New Roman"/>
              <w:sz w:val="24"/>
              <w:szCs w:val="24"/>
            </w:rPr>
            <w:fldChar w:fldCharType="end"/>
          </w:r>
        </w:sdtContent>
      </w:sdt>
      <w:r w:rsidR="00A268A1">
        <w:rPr>
          <w:rFonts w:ascii="Times New Roman" w:hAnsi="Times New Roman" w:cs="Times New Roman"/>
          <w:sz w:val="24"/>
          <w:szCs w:val="24"/>
        </w:rPr>
        <w:t xml:space="preserve"> </w:t>
      </w:r>
    </w:p>
    <w:p w:rsidR="00E017E9" w:rsidRDefault="00CE4988"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 por</w:t>
      </w:r>
      <w:r w:rsidR="00A268A1">
        <w:rPr>
          <w:rFonts w:ascii="Times New Roman" w:hAnsi="Times New Roman" w:cs="Times New Roman"/>
          <w:sz w:val="24"/>
          <w:szCs w:val="24"/>
        </w:rPr>
        <w:t xml:space="preserve"> tanto</w:t>
      </w:r>
      <w:r>
        <w:rPr>
          <w:rFonts w:ascii="Times New Roman" w:hAnsi="Times New Roman" w:cs="Times New Roman"/>
          <w:sz w:val="24"/>
          <w:szCs w:val="24"/>
        </w:rPr>
        <w:t xml:space="preserve"> factible afirmar</w:t>
      </w:r>
      <w:r w:rsidR="00A268A1">
        <w:rPr>
          <w:rFonts w:ascii="Times New Roman" w:hAnsi="Times New Roman" w:cs="Times New Roman"/>
          <w:sz w:val="24"/>
          <w:szCs w:val="24"/>
        </w:rPr>
        <w:t>,</w:t>
      </w:r>
      <w:r>
        <w:rPr>
          <w:rFonts w:ascii="Times New Roman" w:hAnsi="Times New Roman" w:cs="Times New Roman"/>
          <w:sz w:val="24"/>
          <w:szCs w:val="24"/>
        </w:rPr>
        <w:t xml:space="preserve"> que</w:t>
      </w:r>
      <w:r w:rsidR="00A268A1">
        <w:rPr>
          <w:rFonts w:ascii="Times New Roman" w:hAnsi="Times New Roman" w:cs="Times New Roman"/>
          <w:sz w:val="24"/>
          <w:szCs w:val="24"/>
        </w:rPr>
        <w:t xml:space="preserve"> una persona que ostente un cargo público</w:t>
      </w:r>
      <w:r w:rsidR="0097433E">
        <w:rPr>
          <w:rFonts w:ascii="Times New Roman" w:hAnsi="Times New Roman" w:cs="Times New Roman"/>
          <w:sz w:val="24"/>
          <w:szCs w:val="24"/>
        </w:rPr>
        <w:t xml:space="preserve"> o sea parte del gobierno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gobierno</w:instrText>
      </w:r>
      <w:r w:rsidR="00462468">
        <w:instrText xml:space="preserve">" </w:instrText>
      </w:r>
      <w:r w:rsidR="00462468">
        <w:rPr>
          <w:rFonts w:ascii="Times New Roman" w:hAnsi="Times New Roman" w:cs="Times New Roman"/>
          <w:sz w:val="24"/>
          <w:szCs w:val="24"/>
        </w:rPr>
        <w:fldChar w:fldCharType="end"/>
      </w:r>
      <w:r w:rsidR="0097433E">
        <w:rPr>
          <w:rFonts w:ascii="Times New Roman" w:hAnsi="Times New Roman" w:cs="Times New Roman"/>
          <w:sz w:val="24"/>
          <w:szCs w:val="24"/>
        </w:rPr>
        <w:t xml:space="preserve"> y que utilice su poder con fines personales o incurra en actos de corrupción, no podrá </w:t>
      </w:r>
      <w:r>
        <w:rPr>
          <w:rFonts w:ascii="Times New Roman" w:hAnsi="Times New Roman" w:cs="Times New Roman"/>
          <w:sz w:val="24"/>
          <w:szCs w:val="24"/>
        </w:rPr>
        <w:t>ser llamado</w:t>
      </w:r>
      <w:r w:rsidR="0097433E">
        <w:rPr>
          <w:rFonts w:ascii="Times New Roman" w:hAnsi="Times New Roman" w:cs="Times New Roman"/>
          <w:sz w:val="24"/>
          <w:szCs w:val="24"/>
        </w:rPr>
        <w:t xml:space="preserve"> político como tal, pues como veremos </w:t>
      </w:r>
      <w:r w:rsidR="00FF4831">
        <w:rPr>
          <w:rFonts w:ascii="Times New Roman" w:hAnsi="Times New Roman" w:cs="Times New Roman"/>
          <w:sz w:val="24"/>
          <w:szCs w:val="24"/>
        </w:rPr>
        <w:t>más</w:t>
      </w:r>
      <w:r w:rsidR="0097433E">
        <w:rPr>
          <w:rFonts w:ascii="Times New Roman" w:hAnsi="Times New Roman" w:cs="Times New Roman"/>
          <w:sz w:val="24"/>
          <w:szCs w:val="24"/>
        </w:rPr>
        <w:t xml:space="preserve"> adelante, </w:t>
      </w:r>
      <w:r w:rsidR="0097433E" w:rsidRPr="0097433E">
        <w:rPr>
          <w:rFonts w:ascii="Times New Roman" w:hAnsi="Times New Roman" w:cs="Times New Roman"/>
          <w:i/>
          <w:sz w:val="24"/>
          <w:szCs w:val="24"/>
        </w:rPr>
        <w:t>lo proprio de los políticos es el servicio y el bien</w:t>
      </w:r>
      <w:r w:rsidR="005E15B8">
        <w:rPr>
          <w:rFonts w:ascii="Times New Roman" w:hAnsi="Times New Roman" w:cs="Times New Roman"/>
          <w:i/>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i/>
          <w:sz w:val="24"/>
          <w:szCs w:val="24"/>
        </w:rPr>
        <w:fldChar w:fldCharType="end"/>
      </w:r>
      <w:r w:rsidR="0097433E" w:rsidRPr="0097433E">
        <w:rPr>
          <w:rFonts w:ascii="Times New Roman" w:hAnsi="Times New Roman" w:cs="Times New Roman"/>
          <w:i/>
          <w:sz w:val="24"/>
          <w:szCs w:val="24"/>
        </w:rPr>
        <w:t>.</w:t>
      </w:r>
      <w:r w:rsidR="00C3044E">
        <w:rPr>
          <w:rStyle w:val="Refdenotaalpie"/>
          <w:rFonts w:ascii="Times New Roman" w:hAnsi="Times New Roman" w:cs="Times New Roman"/>
          <w:i/>
          <w:sz w:val="24"/>
          <w:szCs w:val="24"/>
        </w:rPr>
        <w:footnoteReference w:id="14"/>
      </w:r>
      <w:r>
        <w:rPr>
          <w:rFonts w:ascii="Times New Roman" w:hAnsi="Times New Roman" w:cs="Times New Roman"/>
          <w:i/>
          <w:sz w:val="24"/>
          <w:szCs w:val="24"/>
        </w:rPr>
        <w:t xml:space="preserve"> </w:t>
      </w:r>
    </w:p>
    <w:p w:rsidR="00E768FC" w:rsidRDefault="0082456B"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w:t>
      </w:r>
      <w:r w:rsidR="00D62F73">
        <w:rPr>
          <w:rFonts w:ascii="Times New Roman" w:hAnsi="Times New Roman" w:cs="Times New Roman"/>
          <w:sz w:val="24"/>
          <w:szCs w:val="24"/>
        </w:rPr>
        <w:t>concordancia con lo que antecede</w:t>
      </w:r>
      <w:r w:rsidR="00B6228D">
        <w:rPr>
          <w:rFonts w:ascii="Times New Roman" w:hAnsi="Times New Roman" w:cs="Times New Roman"/>
          <w:sz w:val="24"/>
          <w:szCs w:val="24"/>
        </w:rPr>
        <w:t>,</w:t>
      </w:r>
      <w:r w:rsidR="007F2D43">
        <w:rPr>
          <w:rFonts w:ascii="Times New Roman" w:hAnsi="Times New Roman" w:cs="Times New Roman"/>
          <w:sz w:val="24"/>
          <w:szCs w:val="24"/>
        </w:rPr>
        <w:t xml:space="preserve"> </w:t>
      </w:r>
      <w:r w:rsidR="00E017E9">
        <w:rPr>
          <w:rFonts w:ascii="Times New Roman" w:hAnsi="Times New Roman" w:cs="Times New Roman"/>
          <w:sz w:val="24"/>
          <w:szCs w:val="24"/>
        </w:rPr>
        <w:t>se ha postulado a la felicidad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sz w:val="24"/>
          <w:szCs w:val="24"/>
        </w:rPr>
        <w:fldChar w:fldCharType="end"/>
      </w:r>
      <w:r w:rsidR="00B6228D">
        <w:rPr>
          <w:rFonts w:ascii="Times New Roman" w:hAnsi="Times New Roman" w:cs="Times New Roman"/>
          <w:sz w:val="24"/>
          <w:szCs w:val="24"/>
        </w:rPr>
        <w:t xml:space="preserve"> </w:t>
      </w:r>
      <w:r w:rsidR="00E017E9">
        <w:rPr>
          <w:rFonts w:ascii="Times New Roman" w:hAnsi="Times New Roman" w:cs="Times New Roman"/>
          <w:sz w:val="24"/>
          <w:szCs w:val="24"/>
        </w:rPr>
        <w:t>como la finalidad del ejercicio político</w:t>
      </w:r>
      <w:r w:rsidR="00FD2654">
        <w:rPr>
          <w:rFonts w:ascii="Times New Roman" w:hAnsi="Times New Roman" w:cs="Times New Roman"/>
          <w:sz w:val="24"/>
          <w:szCs w:val="24"/>
        </w:rPr>
        <w:t>;</w:t>
      </w:r>
      <w:r w:rsidR="00E017E9">
        <w:rPr>
          <w:rFonts w:ascii="Times New Roman" w:hAnsi="Times New Roman" w:cs="Times New Roman"/>
          <w:sz w:val="24"/>
          <w:szCs w:val="24"/>
        </w:rPr>
        <w:t xml:space="preserve"> </w:t>
      </w:r>
      <w:r w:rsidR="00BC2DBB">
        <w:rPr>
          <w:rFonts w:ascii="Times New Roman" w:hAnsi="Times New Roman" w:cs="Times New Roman"/>
          <w:sz w:val="24"/>
          <w:szCs w:val="24"/>
        </w:rPr>
        <w:t>no obstante, valdría</w:t>
      </w:r>
      <w:r w:rsidR="00E017E9">
        <w:rPr>
          <w:rFonts w:ascii="Times New Roman" w:hAnsi="Times New Roman" w:cs="Times New Roman"/>
          <w:sz w:val="24"/>
          <w:szCs w:val="24"/>
        </w:rPr>
        <w:t xml:space="preserve"> aclarar que existe una diferenciación considerable entre los conceptos filosóficos de</w:t>
      </w:r>
      <w:r w:rsidR="00E017E9" w:rsidRPr="00E017E9">
        <w:rPr>
          <w:rFonts w:ascii="Times New Roman" w:hAnsi="Times New Roman" w:cs="Times New Roman"/>
          <w:i/>
          <w:sz w:val="24"/>
          <w:szCs w:val="24"/>
        </w:rPr>
        <w:t xml:space="preserve"> finalidad</w:t>
      </w:r>
      <w:r w:rsidR="00E017E9">
        <w:rPr>
          <w:rFonts w:ascii="Times New Roman" w:hAnsi="Times New Roman" w:cs="Times New Roman"/>
          <w:i/>
          <w:sz w:val="24"/>
          <w:szCs w:val="24"/>
        </w:rPr>
        <w:t xml:space="preserve"> y fin</w:t>
      </w:r>
      <w:r w:rsidR="00E017E9">
        <w:rPr>
          <w:rFonts w:ascii="Times New Roman" w:hAnsi="Times New Roman" w:cs="Times New Roman"/>
          <w:sz w:val="24"/>
          <w:szCs w:val="24"/>
        </w:rPr>
        <w:t xml:space="preserve">. El primero, hace alusión </w:t>
      </w:r>
      <w:r w:rsidR="00FD2654">
        <w:rPr>
          <w:rFonts w:ascii="Times New Roman" w:hAnsi="Times New Roman" w:cs="Times New Roman"/>
          <w:sz w:val="24"/>
          <w:szCs w:val="24"/>
        </w:rPr>
        <w:t xml:space="preserve">al </w:t>
      </w:r>
      <w:proofErr w:type="spellStart"/>
      <w:r w:rsidR="00FD2654" w:rsidRPr="00FD2654">
        <w:rPr>
          <w:rFonts w:ascii="Times New Roman" w:hAnsi="Times New Roman" w:cs="Times New Roman"/>
          <w:i/>
          <w:sz w:val="24"/>
          <w:szCs w:val="24"/>
        </w:rPr>
        <w:t>finis</w:t>
      </w:r>
      <w:proofErr w:type="spellEnd"/>
      <w:r w:rsidR="00FD2654" w:rsidRPr="00FD2654">
        <w:rPr>
          <w:rFonts w:ascii="Times New Roman" w:hAnsi="Times New Roman" w:cs="Times New Roman"/>
          <w:i/>
          <w:sz w:val="24"/>
          <w:szCs w:val="24"/>
        </w:rPr>
        <w:t xml:space="preserve"> </w:t>
      </w:r>
      <w:proofErr w:type="spellStart"/>
      <w:r w:rsidR="00FD2654" w:rsidRPr="00FD2654">
        <w:rPr>
          <w:rFonts w:ascii="Times New Roman" w:hAnsi="Times New Roman" w:cs="Times New Roman"/>
          <w:i/>
          <w:sz w:val="24"/>
          <w:szCs w:val="24"/>
        </w:rPr>
        <w:t>operantis</w:t>
      </w:r>
      <w:proofErr w:type="spellEnd"/>
      <w:r>
        <w:rPr>
          <w:rStyle w:val="Refdenotaalpie"/>
          <w:rFonts w:ascii="Times New Roman" w:hAnsi="Times New Roman" w:cs="Times New Roman"/>
          <w:i/>
          <w:sz w:val="24"/>
          <w:szCs w:val="24"/>
        </w:rPr>
        <w:footnoteReference w:id="15"/>
      </w:r>
      <w:r w:rsidR="00FD2654">
        <w:rPr>
          <w:rFonts w:ascii="Times New Roman" w:hAnsi="Times New Roman" w:cs="Times New Roman"/>
          <w:sz w:val="24"/>
          <w:szCs w:val="24"/>
        </w:rPr>
        <w:t xml:space="preserve"> de una acción, este se cuestiona el ¿para qué? de la misma. La finalidad, o fin finalizado, es bueno en función de algo más, de un objeto ulterior. Por su parte el fi</w:t>
      </w:r>
      <w:r w:rsidR="007B4F9F">
        <w:rPr>
          <w:rFonts w:ascii="Times New Roman" w:hAnsi="Times New Roman" w:cs="Times New Roman"/>
          <w:sz w:val="24"/>
          <w:szCs w:val="24"/>
        </w:rPr>
        <w:t>n o fin último, se identifica con el</w:t>
      </w:r>
      <w:r w:rsidR="00FD2654">
        <w:rPr>
          <w:rFonts w:ascii="Times New Roman" w:hAnsi="Times New Roman" w:cs="Times New Roman"/>
          <w:sz w:val="24"/>
          <w:szCs w:val="24"/>
        </w:rPr>
        <w:t xml:space="preserve"> </w:t>
      </w:r>
      <w:proofErr w:type="spellStart"/>
      <w:r w:rsidR="007B4F9F" w:rsidRPr="007B4F9F">
        <w:rPr>
          <w:rFonts w:ascii="Times New Roman" w:hAnsi="Times New Roman" w:cs="Times New Roman"/>
          <w:i/>
          <w:sz w:val="24"/>
          <w:szCs w:val="24"/>
        </w:rPr>
        <w:t>finis</w:t>
      </w:r>
      <w:proofErr w:type="spellEnd"/>
      <w:r w:rsidR="007B4F9F" w:rsidRPr="007B4F9F">
        <w:rPr>
          <w:rFonts w:ascii="Times New Roman" w:hAnsi="Times New Roman" w:cs="Times New Roman"/>
          <w:i/>
          <w:sz w:val="24"/>
          <w:szCs w:val="24"/>
        </w:rPr>
        <w:t xml:space="preserve"> </w:t>
      </w:r>
      <w:proofErr w:type="spellStart"/>
      <w:r w:rsidR="007B4F9F" w:rsidRPr="007B4F9F">
        <w:rPr>
          <w:rFonts w:ascii="Times New Roman" w:hAnsi="Times New Roman" w:cs="Times New Roman"/>
          <w:i/>
          <w:sz w:val="24"/>
          <w:szCs w:val="24"/>
        </w:rPr>
        <w:t>operis</w:t>
      </w:r>
      <w:proofErr w:type="spellEnd"/>
      <w:r>
        <w:rPr>
          <w:rStyle w:val="Refdenotaalpie"/>
          <w:rFonts w:ascii="Times New Roman" w:hAnsi="Times New Roman" w:cs="Times New Roman"/>
          <w:i/>
          <w:sz w:val="24"/>
          <w:szCs w:val="24"/>
        </w:rPr>
        <w:footnoteReference w:id="16"/>
      </w:r>
      <w:r w:rsidR="007B4F9F">
        <w:rPr>
          <w:rFonts w:ascii="Times New Roman" w:hAnsi="Times New Roman" w:cs="Times New Roman"/>
          <w:sz w:val="24"/>
          <w:szCs w:val="24"/>
        </w:rPr>
        <w:t xml:space="preserve"> y se cuestiona el ¿Por qué? de la actividad, </w:t>
      </w:r>
      <w:r w:rsidR="00D62F73">
        <w:rPr>
          <w:rFonts w:ascii="Times New Roman" w:hAnsi="Times New Roman" w:cs="Times New Roman"/>
          <w:sz w:val="24"/>
          <w:szCs w:val="24"/>
        </w:rPr>
        <w:t>demandando</w:t>
      </w:r>
      <w:r w:rsidR="007B4F9F">
        <w:rPr>
          <w:rFonts w:ascii="Times New Roman" w:hAnsi="Times New Roman" w:cs="Times New Roman"/>
          <w:sz w:val="24"/>
          <w:szCs w:val="24"/>
        </w:rPr>
        <w:t xml:space="preserve"> a su naturaleza; el fin últi</w:t>
      </w:r>
      <w:r w:rsidR="00A82674">
        <w:rPr>
          <w:rFonts w:ascii="Times New Roman" w:hAnsi="Times New Roman" w:cs="Times New Roman"/>
          <w:sz w:val="24"/>
          <w:szCs w:val="24"/>
        </w:rPr>
        <w:t>mo es bueno en sí mismo, en su S</w:t>
      </w:r>
      <w:r w:rsidR="007B4F9F">
        <w:rPr>
          <w:rFonts w:ascii="Times New Roman" w:hAnsi="Times New Roman" w:cs="Times New Roman"/>
          <w:sz w:val="24"/>
          <w:szCs w:val="24"/>
        </w:rPr>
        <w:t xml:space="preserve">er. </w:t>
      </w:r>
      <w:r w:rsidR="00F51007">
        <w:rPr>
          <w:rFonts w:ascii="Times New Roman" w:hAnsi="Times New Roman" w:cs="Times New Roman"/>
          <w:sz w:val="24"/>
          <w:szCs w:val="24"/>
        </w:rPr>
        <w:t>Ahora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F51007">
        <w:rPr>
          <w:rFonts w:ascii="Times New Roman" w:hAnsi="Times New Roman" w:cs="Times New Roman"/>
          <w:sz w:val="24"/>
          <w:szCs w:val="24"/>
        </w:rPr>
        <w:t>,</w:t>
      </w:r>
      <w:r w:rsidR="00F61CAC">
        <w:rPr>
          <w:rFonts w:ascii="Times New Roman" w:hAnsi="Times New Roman" w:cs="Times New Roman"/>
          <w:sz w:val="24"/>
          <w:szCs w:val="24"/>
        </w:rPr>
        <w:t xml:space="preserve"> si la </w:t>
      </w:r>
      <w:r w:rsidR="00176915">
        <w:rPr>
          <w:rFonts w:ascii="Times New Roman" w:hAnsi="Times New Roman" w:cs="Times New Roman"/>
          <w:sz w:val="24"/>
          <w:szCs w:val="24"/>
        </w:rPr>
        <w:t>Ética</w:t>
      </w:r>
      <w:r w:rsidR="00F61CAC">
        <w:rPr>
          <w:rFonts w:ascii="Times New Roman" w:hAnsi="Times New Roman" w:cs="Times New Roman"/>
          <w:sz w:val="24"/>
          <w:szCs w:val="24"/>
        </w:rPr>
        <w:t xml:space="preserve"> antecede (teóricamente) a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F61CAC">
        <w:rPr>
          <w:rFonts w:ascii="Times New Roman" w:hAnsi="Times New Roman" w:cs="Times New Roman"/>
          <w:sz w:val="24"/>
          <w:szCs w:val="24"/>
        </w:rPr>
        <w:t xml:space="preserve">, esta segunda estará </w:t>
      </w:r>
      <w:r w:rsidR="00FF4831">
        <w:rPr>
          <w:rFonts w:ascii="Times New Roman" w:hAnsi="Times New Roman" w:cs="Times New Roman"/>
          <w:sz w:val="24"/>
          <w:szCs w:val="24"/>
        </w:rPr>
        <w:t>más</w:t>
      </w:r>
      <w:r w:rsidR="00F61CAC">
        <w:rPr>
          <w:rFonts w:ascii="Times New Roman" w:hAnsi="Times New Roman" w:cs="Times New Roman"/>
          <w:sz w:val="24"/>
          <w:szCs w:val="24"/>
        </w:rPr>
        <w:t xml:space="preserve"> cercana</w:t>
      </w:r>
      <w:r w:rsidR="00A55654">
        <w:rPr>
          <w:rFonts w:ascii="Times New Roman" w:hAnsi="Times New Roman" w:cs="Times New Roman"/>
          <w:sz w:val="24"/>
          <w:szCs w:val="24"/>
        </w:rPr>
        <w:t xml:space="preserve"> a</w:t>
      </w:r>
      <w:r w:rsidR="00F61CAC">
        <w:rPr>
          <w:rFonts w:ascii="Times New Roman" w:hAnsi="Times New Roman" w:cs="Times New Roman"/>
          <w:sz w:val="24"/>
          <w:szCs w:val="24"/>
        </w:rPr>
        <w:t xml:space="preserve"> su realización objetiva (</w:t>
      </w:r>
      <w:proofErr w:type="spellStart"/>
      <w:r w:rsidR="00F61CAC" w:rsidRPr="00F61CAC">
        <w:rPr>
          <w:rFonts w:ascii="Times New Roman" w:hAnsi="Times New Roman" w:cs="Times New Roman"/>
          <w:i/>
          <w:sz w:val="24"/>
          <w:szCs w:val="24"/>
        </w:rPr>
        <w:t>finis</w:t>
      </w:r>
      <w:proofErr w:type="spellEnd"/>
      <w:r w:rsidR="00F61CAC" w:rsidRPr="00F61CAC">
        <w:rPr>
          <w:rFonts w:ascii="Times New Roman" w:hAnsi="Times New Roman" w:cs="Times New Roman"/>
          <w:i/>
          <w:sz w:val="24"/>
          <w:szCs w:val="24"/>
        </w:rPr>
        <w:t xml:space="preserve"> </w:t>
      </w:r>
      <w:proofErr w:type="spellStart"/>
      <w:r w:rsidR="00F61CAC" w:rsidRPr="00F61CAC">
        <w:rPr>
          <w:rFonts w:ascii="Times New Roman" w:hAnsi="Times New Roman" w:cs="Times New Roman"/>
          <w:i/>
          <w:sz w:val="24"/>
          <w:szCs w:val="24"/>
        </w:rPr>
        <w:t>operis</w:t>
      </w:r>
      <w:proofErr w:type="spellEnd"/>
      <w:r w:rsidR="00F61CAC">
        <w:rPr>
          <w:rFonts w:ascii="Times New Roman" w:hAnsi="Times New Roman" w:cs="Times New Roman"/>
          <w:sz w:val="24"/>
          <w:szCs w:val="24"/>
        </w:rPr>
        <w:t>), si es que considera los postulados fundamentales de su paradigma (es decir,</w:t>
      </w:r>
      <w:r w:rsidR="00BC2DBB">
        <w:rPr>
          <w:rFonts w:ascii="Times New Roman" w:hAnsi="Times New Roman" w:cs="Times New Roman"/>
          <w:sz w:val="24"/>
          <w:szCs w:val="24"/>
        </w:rPr>
        <w:t xml:space="preserve"> de</w:t>
      </w:r>
      <w:r w:rsidR="00F61CAC">
        <w:rPr>
          <w:rFonts w:ascii="Times New Roman" w:hAnsi="Times New Roman" w:cs="Times New Roman"/>
          <w:sz w:val="24"/>
          <w:szCs w:val="24"/>
        </w:rPr>
        <w:t xml:space="preserve"> la </w:t>
      </w:r>
      <w:r w:rsidR="00176915">
        <w:rPr>
          <w:rFonts w:ascii="Times New Roman" w:hAnsi="Times New Roman" w:cs="Times New Roman"/>
          <w:sz w:val="24"/>
          <w:szCs w:val="24"/>
        </w:rPr>
        <w:t>Ética</w:t>
      </w:r>
      <w:r w:rsidR="00F61CAC">
        <w:rPr>
          <w:rFonts w:ascii="Times New Roman" w:hAnsi="Times New Roman" w:cs="Times New Roman"/>
          <w:sz w:val="24"/>
          <w:szCs w:val="24"/>
        </w:rPr>
        <w:t xml:space="preserve">). En pocas palabras, la acción política será </w:t>
      </w:r>
      <w:r w:rsidR="00B35A6A">
        <w:rPr>
          <w:rFonts w:ascii="Times New Roman" w:hAnsi="Times New Roman" w:cs="Times New Roman"/>
          <w:sz w:val="24"/>
          <w:szCs w:val="24"/>
        </w:rPr>
        <w:t>más</w:t>
      </w:r>
      <w:r w:rsidR="00F61CAC">
        <w:rPr>
          <w:rFonts w:ascii="Times New Roman" w:hAnsi="Times New Roman" w:cs="Times New Roman"/>
          <w:sz w:val="24"/>
          <w:szCs w:val="24"/>
        </w:rPr>
        <w:t xml:space="preserve"> perfecta (</w:t>
      </w:r>
      <w:r w:rsidR="00B35A6A">
        <w:rPr>
          <w:rFonts w:ascii="Times New Roman" w:hAnsi="Times New Roman" w:cs="Times New Roman"/>
          <w:sz w:val="24"/>
          <w:szCs w:val="24"/>
        </w:rPr>
        <w:t>más</w:t>
      </w:r>
      <w:r w:rsidR="00F61CAC">
        <w:rPr>
          <w:rFonts w:ascii="Times New Roman" w:hAnsi="Times New Roman" w:cs="Times New Roman"/>
          <w:sz w:val="24"/>
          <w:szCs w:val="24"/>
        </w:rPr>
        <w:t xml:space="preserve"> política) si es que transcurre en conformidad a la </w:t>
      </w:r>
      <w:r w:rsidR="00176915">
        <w:rPr>
          <w:rFonts w:ascii="Times New Roman" w:hAnsi="Times New Roman" w:cs="Times New Roman"/>
          <w:sz w:val="24"/>
          <w:szCs w:val="24"/>
        </w:rPr>
        <w:t>Ética</w:t>
      </w:r>
      <w:r w:rsidR="00F61CAC">
        <w:rPr>
          <w:rFonts w:ascii="Times New Roman" w:hAnsi="Times New Roman" w:cs="Times New Roman"/>
          <w:sz w:val="24"/>
          <w:szCs w:val="24"/>
        </w:rPr>
        <w:t xml:space="preserve">; y de esto se establece que, si el fin finalizado o </w:t>
      </w:r>
      <w:proofErr w:type="spellStart"/>
      <w:r w:rsidR="00F61CAC" w:rsidRPr="00A55654">
        <w:rPr>
          <w:rFonts w:ascii="Times New Roman" w:hAnsi="Times New Roman" w:cs="Times New Roman"/>
          <w:i/>
          <w:sz w:val="24"/>
          <w:szCs w:val="24"/>
        </w:rPr>
        <w:t>finis</w:t>
      </w:r>
      <w:proofErr w:type="spellEnd"/>
      <w:r w:rsidR="00F61CAC" w:rsidRPr="00A55654">
        <w:rPr>
          <w:rFonts w:ascii="Times New Roman" w:hAnsi="Times New Roman" w:cs="Times New Roman"/>
          <w:i/>
          <w:sz w:val="24"/>
          <w:szCs w:val="24"/>
        </w:rPr>
        <w:t xml:space="preserve"> </w:t>
      </w:r>
      <w:proofErr w:type="spellStart"/>
      <w:r w:rsidR="00F61CAC" w:rsidRPr="00A55654">
        <w:rPr>
          <w:rFonts w:ascii="Times New Roman" w:hAnsi="Times New Roman" w:cs="Times New Roman"/>
          <w:i/>
          <w:sz w:val="24"/>
          <w:szCs w:val="24"/>
        </w:rPr>
        <w:t>opera</w:t>
      </w:r>
      <w:r w:rsidR="00A82674">
        <w:rPr>
          <w:rFonts w:ascii="Times New Roman" w:hAnsi="Times New Roman" w:cs="Times New Roman"/>
          <w:i/>
          <w:sz w:val="24"/>
          <w:szCs w:val="24"/>
        </w:rPr>
        <w:t>n</w:t>
      </w:r>
      <w:r w:rsidR="00F61CAC" w:rsidRPr="00A55654">
        <w:rPr>
          <w:rFonts w:ascii="Times New Roman" w:hAnsi="Times New Roman" w:cs="Times New Roman"/>
          <w:i/>
          <w:sz w:val="24"/>
          <w:szCs w:val="24"/>
        </w:rPr>
        <w:t>tis</w:t>
      </w:r>
      <w:proofErr w:type="spellEnd"/>
      <w:r w:rsidR="00F61CAC">
        <w:rPr>
          <w:rFonts w:ascii="Times New Roman" w:hAnsi="Times New Roman" w:cs="Times New Roman"/>
          <w:sz w:val="24"/>
          <w:szCs w:val="24"/>
        </w:rPr>
        <w:t xml:space="preserve"> de la política es la</w:t>
      </w:r>
      <w:r w:rsidR="00A55654">
        <w:rPr>
          <w:rFonts w:ascii="Times New Roman" w:hAnsi="Times New Roman" w:cs="Times New Roman"/>
          <w:sz w:val="24"/>
          <w:szCs w:val="24"/>
        </w:rPr>
        <w:t xml:space="preserve"> felicidad, el fin último o </w:t>
      </w:r>
      <w:proofErr w:type="spellStart"/>
      <w:r w:rsidR="00A55654" w:rsidRPr="00A55654">
        <w:rPr>
          <w:rFonts w:ascii="Times New Roman" w:hAnsi="Times New Roman" w:cs="Times New Roman"/>
          <w:i/>
          <w:sz w:val="24"/>
          <w:szCs w:val="24"/>
        </w:rPr>
        <w:t>finis</w:t>
      </w:r>
      <w:proofErr w:type="spellEnd"/>
      <w:r w:rsidR="00A55654" w:rsidRPr="00A55654">
        <w:rPr>
          <w:rFonts w:ascii="Times New Roman" w:hAnsi="Times New Roman" w:cs="Times New Roman"/>
          <w:i/>
          <w:sz w:val="24"/>
          <w:szCs w:val="24"/>
        </w:rPr>
        <w:t xml:space="preserve"> </w:t>
      </w:r>
      <w:proofErr w:type="spellStart"/>
      <w:r w:rsidR="00A55654" w:rsidRPr="00A55654">
        <w:rPr>
          <w:rFonts w:ascii="Times New Roman" w:hAnsi="Times New Roman" w:cs="Times New Roman"/>
          <w:i/>
          <w:sz w:val="24"/>
          <w:szCs w:val="24"/>
        </w:rPr>
        <w:t>operis</w:t>
      </w:r>
      <w:proofErr w:type="spellEnd"/>
      <w:r w:rsidR="00A55654">
        <w:rPr>
          <w:rFonts w:ascii="Times New Roman" w:hAnsi="Times New Roman" w:cs="Times New Roman"/>
          <w:sz w:val="24"/>
          <w:szCs w:val="24"/>
        </w:rPr>
        <w:t>, responderá a un objeto único,</w:t>
      </w:r>
      <w:r w:rsidR="00A82674">
        <w:rPr>
          <w:rFonts w:ascii="Times New Roman" w:hAnsi="Times New Roman" w:cs="Times New Roman"/>
          <w:sz w:val="24"/>
          <w:szCs w:val="24"/>
        </w:rPr>
        <w:t xml:space="preserve"> e inefable</w:t>
      </w:r>
      <w:r w:rsidR="0070656A">
        <w:rPr>
          <w:rStyle w:val="Refdenotaalpie"/>
          <w:rFonts w:ascii="Times New Roman" w:hAnsi="Times New Roman" w:cs="Times New Roman"/>
          <w:sz w:val="24"/>
          <w:szCs w:val="24"/>
        </w:rPr>
        <w:footnoteReference w:id="17"/>
      </w:r>
      <w:r w:rsidR="00A55654">
        <w:rPr>
          <w:rFonts w:ascii="Times New Roman" w:hAnsi="Times New Roman" w:cs="Times New Roman"/>
          <w:sz w:val="24"/>
          <w:szCs w:val="24"/>
        </w:rPr>
        <w:t xml:space="preserve">, o como diría Douglas North: </w:t>
      </w:r>
      <w:r w:rsidR="00A55654" w:rsidRPr="008C287F">
        <w:rPr>
          <w:rFonts w:ascii="Times New Roman" w:hAnsi="Times New Roman" w:cs="Times New Roman"/>
          <w:i/>
          <w:sz w:val="24"/>
          <w:szCs w:val="24"/>
        </w:rPr>
        <w:t>“</w:t>
      </w:r>
      <w:r w:rsidR="00A55654" w:rsidRPr="00A82674">
        <w:rPr>
          <w:rFonts w:ascii="Times New Roman" w:hAnsi="Times New Roman" w:cs="Times New Roman"/>
          <w:sz w:val="24"/>
          <w:szCs w:val="24"/>
        </w:rPr>
        <w:t xml:space="preserve">Las instituciones </w:t>
      </w:r>
      <w:r w:rsidR="00A55654" w:rsidRPr="00A82674">
        <w:rPr>
          <w:rFonts w:ascii="Times New Roman" w:hAnsi="Times New Roman" w:cs="Times New Roman"/>
          <w:sz w:val="24"/>
          <w:szCs w:val="24"/>
        </w:rPr>
        <w:lastRenderedPageBreak/>
        <w:t>son una creación humana, evolucionan y son alteradas por humanos. Por consiguiente se deberá empezar por el individuo”</w:t>
      </w:r>
      <w:r w:rsidR="00B7756A">
        <w:rPr>
          <w:rFonts w:ascii="Times New Roman" w:hAnsi="Times New Roman" w:cs="Times New Roman"/>
          <w:sz w:val="24"/>
          <w:szCs w:val="24"/>
        </w:rPr>
        <w:t xml:space="preserve">  </w:t>
      </w:r>
      <w:r w:rsidR="00A55654">
        <w:rPr>
          <w:rFonts w:ascii="Times New Roman" w:hAnsi="Times New Roman" w:cs="Times New Roman"/>
          <w:sz w:val="24"/>
          <w:szCs w:val="24"/>
        </w:rPr>
        <w:t>(Douglas North</w:t>
      </w:r>
      <w:r w:rsidR="008C287F">
        <w:rPr>
          <w:rFonts w:ascii="Times New Roman" w:hAnsi="Times New Roman" w:cs="Times New Roman"/>
          <w:sz w:val="24"/>
          <w:szCs w:val="24"/>
        </w:rPr>
        <w:t>, cit. por Bautista, 2007: 1)</w:t>
      </w:r>
    </w:p>
    <w:p w:rsidR="00FC3EAD" w:rsidRDefault="00FB653B" w:rsidP="00473CB2">
      <w:pPr>
        <w:spacing w:line="360" w:lineRule="auto"/>
        <w:ind w:firstLine="709"/>
        <w:jc w:val="both"/>
        <w:rPr>
          <w:rFonts w:ascii="Times New Roman" w:hAnsi="Times New Roman" w:cs="Times New Roman"/>
          <w:sz w:val="24"/>
          <w:szCs w:val="24"/>
        </w:rPr>
      </w:pPr>
      <w:r w:rsidRPr="00B35A6A">
        <w:rPr>
          <w:rFonts w:ascii="Times New Roman" w:hAnsi="Times New Roman" w:cs="Times New Roman"/>
          <w:i/>
          <w:sz w:val="24"/>
          <w:szCs w:val="24"/>
        </w:rPr>
        <w:t>El fin último de la política</w:t>
      </w:r>
      <w:r w:rsidR="005E15B8">
        <w:rPr>
          <w:rFonts w:ascii="Times New Roman" w:hAnsi="Times New Roman" w:cs="Times New Roman"/>
          <w:i/>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i/>
          <w:sz w:val="24"/>
          <w:szCs w:val="24"/>
        </w:rPr>
        <w:fldChar w:fldCharType="end"/>
      </w:r>
      <w:r w:rsidRPr="00B35A6A">
        <w:rPr>
          <w:rFonts w:ascii="Times New Roman" w:hAnsi="Times New Roman" w:cs="Times New Roman"/>
          <w:i/>
          <w:sz w:val="24"/>
          <w:szCs w:val="24"/>
        </w:rPr>
        <w:t xml:space="preserve"> es</w:t>
      </w:r>
      <w:r w:rsidR="0026261A">
        <w:rPr>
          <w:rFonts w:ascii="Times New Roman" w:hAnsi="Times New Roman" w:cs="Times New Roman"/>
          <w:i/>
          <w:sz w:val="24"/>
          <w:szCs w:val="24"/>
        </w:rPr>
        <w:t xml:space="preserve"> la felicidad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i/>
          <w:sz w:val="24"/>
          <w:szCs w:val="24"/>
        </w:rPr>
        <w:fldChar w:fldCharType="end"/>
      </w:r>
      <w:r w:rsidR="0026261A">
        <w:rPr>
          <w:rFonts w:ascii="Times New Roman" w:hAnsi="Times New Roman" w:cs="Times New Roman"/>
          <w:i/>
          <w:sz w:val="24"/>
          <w:szCs w:val="24"/>
        </w:rPr>
        <w:t xml:space="preserve"> d</w:t>
      </w:r>
      <w:r w:rsidRPr="00B35A6A">
        <w:rPr>
          <w:rFonts w:ascii="Times New Roman" w:hAnsi="Times New Roman" w:cs="Times New Roman"/>
          <w:i/>
          <w:sz w:val="24"/>
          <w:szCs w:val="24"/>
        </w:rPr>
        <w:t>el ser humano</w:t>
      </w:r>
      <w:r w:rsidR="00462468">
        <w:rPr>
          <w:rFonts w:ascii="Times New Roman" w:hAnsi="Times New Roman" w:cs="Times New Roman"/>
          <w:i/>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i/>
          <w:sz w:val="24"/>
          <w:szCs w:val="24"/>
        </w:rPr>
        <w:fldChar w:fldCharType="end"/>
      </w:r>
      <w:r w:rsidRPr="00BA462E">
        <w:rPr>
          <w:rFonts w:ascii="Times New Roman" w:hAnsi="Times New Roman" w:cs="Times New Roman"/>
          <w:sz w:val="24"/>
          <w:szCs w:val="24"/>
        </w:rPr>
        <w:t>.</w:t>
      </w:r>
      <w:r w:rsidR="008C287F">
        <w:rPr>
          <w:rStyle w:val="Refdenotaalpie"/>
          <w:rFonts w:ascii="Times New Roman" w:hAnsi="Times New Roman" w:cs="Times New Roman"/>
          <w:sz w:val="24"/>
          <w:szCs w:val="24"/>
        </w:rPr>
        <w:footnoteReference w:id="18"/>
      </w:r>
      <w:r w:rsidR="00F3675A">
        <w:rPr>
          <w:rFonts w:ascii="Times New Roman" w:hAnsi="Times New Roman" w:cs="Times New Roman"/>
          <w:sz w:val="24"/>
          <w:szCs w:val="24"/>
        </w:rPr>
        <w:t xml:space="preserve"> </w:t>
      </w:r>
      <w:r w:rsidR="008F06A6">
        <w:rPr>
          <w:rStyle w:val="Refdenotaalpie"/>
          <w:rFonts w:ascii="Times New Roman" w:hAnsi="Times New Roman" w:cs="Times New Roman"/>
          <w:sz w:val="24"/>
          <w:szCs w:val="24"/>
        </w:rPr>
        <w:footnoteReference w:id="19"/>
      </w:r>
      <w:r w:rsidR="00F3675A">
        <w:rPr>
          <w:rFonts w:ascii="Times New Roman" w:hAnsi="Times New Roman" w:cs="Times New Roman"/>
          <w:sz w:val="24"/>
          <w:szCs w:val="24"/>
        </w:rPr>
        <w:t xml:space="preserve"> </w:t>
      </w:r>
      <w:r w:rsidR="00F3675A">
        <w:rPr>
          <w:rStyle w:val="Refdenotaalpie"/>
          <w:rFonts w:ascii="Times New Roman" w:hAnsi="Times New Roman" w:cs="Times New Roman"/>
          <w:sz w:val="24"/>
          <w:szCs w:val="24"/>
        </w:rPr>
        <w:footnoteReference w:id="20"/>
      </w:r>
      <w:r w:rsidRPr="00BA462E">
        <w:rPr>
          <w:rFonts w:ascii="Times New Roman" w:hAnsi="Times New Roman" w:cs="Times New Roman"/>
          <w:sz w:val="24"/>
          <w:szCs w:val="24"/>
        </w:rPr>
        <w:t xml:space="preserve"> Sin embargo</w:t>
      </w:r>
      <w:r w:rsidR="004D0CD1" w:rsidRPr="00BA462E">
        <w:rPr>
          <w:rFonts w:ascii="Times New Roman" w:hAnsi="Times New Roman" w:cs="Times New Roman"/>
          <w:sz w:val="24"/>
          <w:szCs w:val="24"/>
        </w:rPr>
        <w:t xml:space="preserve"> la dinámica </w:t>
      </w:r>
      <w:r w:rsidR="00227D67" w:rsidRPr="00BA462E">
        <w:rPr>
          <w:rFonts w:ascii="Times New Roman" w:hAnsi="Times New Roman" w:cs="Times New Roman"/>
          <w:sz w:val="24"/>
          <w:szCs w:val="24"/>
        </w:rPr>
        <w:t>teórica y utilitaria</w:t>
      </w:r>
      <w:r w:rsidR="004D0CD1" w:rsidRPr="00BA462E">
        <w:rPr>
          <w:rFonts w:ascii="Times New Roman" w:hAnsi="Times New Roman" w:cs="Times New Roman"/>
          <w:sz w:val="24"/>
          <w:szCs w:val="24"/>
        </w:rPr>
        <w:t xml:space="preserve"> que</w:t>
      </w:r>
      <w:r w:rsidR="00227D67" w:rsidRPr="00BA462E">
        <w:rPr>
          <w:rFonts w:ascii="Times New Roman" w:hAnsi="Times New Roman" w:cs="Times New Roman"/>
          <w:sz w:val="24"/>
          <w:szCs w:val="24"/>
        </w:rPr>
        <w:t xml:space="preserve"> ha envuelto</w:t>
      </w:r>
      <w:r w:rsidR="004D0CD1" w:rsidRPr="00BA462E">
        <w:rPr>
          <w:rFonts w:ascii="Times New Roman" w:hAnsi="Times New Roman" w:cs="Times New Roman"/>
          <w:sz w:val="24"/>
          <w:szCs w:val="24"/>
        </w:rPr>
        <w:t xml:space="preserve"> a</w:t>
      </w:r>
      <w:r w:rsidR="00227D67" w:rsidRPr="00BA462E">
        <w:rPr>
          <w:rFonts w:ascii="Times New Roman" w:hAnsi="Times New Roman" w:cs="Times New Roman"/>
          <w:sz w:val="24"/>
          <w:szCs w:val="24"/>
        </w:rPr>
        <w:t>l ejercicio político a lo largo de la historia</w:t>
      </w:r>
      <w:r w:rsidR="008F06A6">
        <w:rPr>
          <w:rFonts w:ascii="Times New Roman" w:hAnsi="Times New Roman" w:cs="Times New Roman"/>
          <w:sz w:val="24"/>
          <w:szCs w:val="24"/>
        </w:rPr>
        <w:t xml:space="preserve"> (en especial en la edad contemporánea)</w:t>
      </w:r>
      <w:r w:rsidR="00227D67" w:rsidRPr="00BA462E">
        <w:rPr>
          <w:rFonts w:ascii="Times New Roman" w:hAnsi="Times New Roman" w:cs="Times New Roman"/>
          <w:sz w:val="24"/>
          <w:szCs w:val="24"/>
        </w:rPr>
        <w:t xml:space="preserve">, se ha empeñado, </w:t>
      </w:r>
      <w:r w:rsidR="00F166A2">
        <w:rPr>
          <w:rFonts w:ascii="Times New Roman" w:hAnsi="Times New Roman" w:cs="Times New Roman"/>
          <w:sz w:val="24"/>
          <w:szCs w:val="24"/>
        </w:rPr>
        <w:t>en mayor medida</w:t>
      </w:r>
      <w:r w:rsidR="00227D67" w:rsidRPr="00BA462E">
        <w:rPr>
          <w:rFonts w:ascii="Times New Roman" w:hAnsi="Times New Roman" w:cs="Times New Roman"/>
          <w:sz w:val="24"/>
          <w:szCs w:val="24"/>
        </w:rPr>
        <w:t xml:space="preserve">, en </w:t>
      </w:r>
      <w:r w:rsidR="00227D67" w:rsidRPr="00BA462E">
        <w:rPr>
          <w:rFonts w:ascii="Times New Roman" w:hAnsi="Times New Roman" w:cs="Times New Roman"/>
          <w:i/>
          <w:sz w:val="24"/>
          <w:szCs w:val="24"/>
        </w:rPr>
        <w:t>deshumanizar</w:t>
      </w:r>
      <w:r w:rsidR="00227D67" w:rsidRPr="005E6F41">
        <w:rPr>
          <w:rFonts w:ascii="Times New Roman" w:hAnsi="Times New Roman" w:cs="Times New Roman"/>
          <w:i/>
          <w:sz w:val="24"/>
          <w:szCs w:val="24"/>
        </w:rPr>
        <w:t xml:space="preserve"> </w:t>
      </w:r>
      <w:r w:rsidR="00BC2DBB" w:rsidRPr="005E6F41">
        <w:rPr>
          <w:rFonts w:ascii="Times New Roman" w:hAnsi="Times New Roman" w:cs="Times New Roman"/>
          <w:sz w:val="24"/>
          <w:szCs w:val="24"/>
        </w:rPr>
        <w:t>a</w:t>
      </w:r>
      <w:r w:rsidR="00F3675A">
        <w:rPr>
          <w:rFonts w:ascii="Times New Roman" w:hAnsi="Times New Roman" w:cs="Times New Roman"/>
          <w:sz w:val="24"/>
          <w:szCs w:val="24"/>
        </w:rPr>
        <w:t xml:space="preserve"> su </w:t>
      </w:r>
      <w:r w:rsidR="00227D67" w:rsidRPr="005E6F41">
        <w:rPr>
          <w:rFonts w:ascii="Times New Roman" w:hAnsi="Times New Roman" w:cs="Times New Roman"/>
          <w:sz w:val="24"/>
          <w:szCs w:val="24"/>
        </w:rPr>
        <w:t xml:space="preserve"> </w:t>
      </w:r>
      <w:r w:rsidR="00227D67" w:rsidRPr="00BA462E">
        <w:rPr>
          <w:rFonts w:ascii="Times New Roman" w:hAnsi="Times New Roman" w:cs="Times New Roman"/>
          <w:sz w:val="24"/>
          <w:szCs w:val="24"/>
        </w:rPr>
        <w:t>objeto de</w:t>
      </w:r>
      <w:r w:rsidR="00F3675A">
        <w:rPr>
          <w:rFonts w:ascii="Times New Roman" w:hAnsi="Times New Roman" w:cs="Times New Roman"/>
          <w:sz w:val="24"/>
          <w:szCs w:val="24"/>
        </w:rPr>
        <w:t xml:space="preserve"> estudio</w:t>
      </w:r>
      <w:r w:rsidR="00227D67" w:rsidRPr="00BA462E">
        <w:rPr>
          <w:rFonts w:ascii="Times New Roman" w:hAnsi="Times New Roman" w:cs="Times New Roman"/>
          <w:sz w:val="24"/>
          <w:szCs w:val="24"/>
        </w:rPr>
        <w:t>.</w:t>
      </w:r>
      <w:r w:rsidR="00F3675A" w:rsidRPr="00BA462E">
        <w:rPr>
          <w:rFonts w:ascii="Times New Roman" w:hAnsi="Times New Roman" w:cs="Times New Roman"/>
          <w:sz w:val="24"/>
          <w:szCs w:val="24"/>
        </w:rPr>
        <w:t xml:space="preserve"> </w:t>
      </w:r>
      <w:r w:rsidR="00F522F5" w:rsidRPr="00BA462E">
        <w:rPr>
          <w:rFonts w:ascii="Times New Roman" w:hAnsi="Times New Roman" w:cs="Times New Roman"/>
          <w:sz w:val="24"/>
          <w:szCs w:val="24"/>
        </w:rPr>
        <w:t>Infortunadamente las concepciones de la mencionada acción política, han marcado una trayectoria de degradación paulatina, en la cual se pretende posicionar a elementos como el poder,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F522F5" w:rsidRPr="00BA462E">
        <w:rPr>
          <w:rFonts w:ascii="Times New Roman" w:hAnsi="Times New Roman" w:cs="Times New Roman"/>
          <w:sz w:val="24"/>
          <w:szCs w:val="24"/>
        </w:rPr>
        <w:t xml:space="preserve"> o el mismo bienestar, por encima de la figura </w:t>
      </w:r>
      <w:r w:rsidR="008F06A6">
        <w:rPr>
          <w:rFonts w:ascii="Times New Roman" w:hAnsi="Times New Roman" w:cs="Times New Roman"/>
          <w:sz w:val="24"/>
          <w:szCs w:val="24"/>
        </w:rPr>
        <w:t>d</w:t>
      </w:r>
      <w:r w:rsidR="00D62F73">
        <w:rPr>
          <w:rFonts w:ascii="Times New Roman" w:hAnsi="Times New Roman" w:cs="Times New Roman"/>
          <w:sz w:val="24"/>
          <w:szCs w:val="24"/>
        </w:rPr>
        <w:t>el hombre.</w:t>
      </w:r>
    </w:p>
    <w:p w:rsidR="00F166A2" w:rsidRDefault="00E54729"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Los filósofos griegos</w:t>
      </w:r>
      <w:r>
        <w:rPr>
          <w:rStyle w:val="Refdenotaalpie"/>
          <w:rFonts w:ascii="Times New Roman" w:hAnsi="Times New Roman" w:cs="Times New Roman"/>
          <w:sz w:val="24"/>
          <w:szCs w:val="24"/>
        </w:rPr>
        <w:footnoteReference w:id="21"/>
      </w:r>
      <w:r w:rsidR="00F166A2">
        <w:rPr>
          <w:rFonts w:ascii="Times New Roman" w:hAnsi="Times New Roman" w:cs="Times New Roman"/>
          <w:sz w:val="24"/>
          <w:szCs w:val="24"/>
        </w:rPr>
        <w:t>, tenían muy presente el hecho de que 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sidR="00F166A2">
        <w:rPr>
          <w:rFonts w:ascii="Times New Roman" w:hAnsi="Times New Roman" w:cs="Times New Roman"/>
          <w:sz w:val="24"/>
          <w:szCs w:val="24"/>
        </w:rPr>
        <w:t>, constituye el eje fundamental de todo ordenamiento jurídico y</w:t>
      </w:r>
      <w:r w:rsidR="005C5FD4">
        <w:rPr>
          <w:rFonts w:ascii="Times New Roman" w:hAnsi="Times New Roman" w:cs="Times New Roman"/>
          <w:sz w:val="24"/>
          <w:szCs w:val="24"/>
        </w:rPr>
        <w:t xml:space="preserve"> político;</w:t>
      </w:r>
      <w:r w:rsidR="000A2BE4">
        <w:rPr>
          <w:rFonts w:ascii="Times New Roman" w:hAnsi="Times New Roman" w:cs="Times New Roman"/>
          <w:sz w:val="24"/>
          <w:szCs w:val="24"/>
        </w:rPr>
        <w:t xml:space="preserve"> de este modo y desde tiempos inmemorables, se considera que</w:t>
      </w:r>
      <w:r w:rsidR="00F166A2">
        <w:rPr>
          <w:rFonts w:ascii="Times New Roman" w:hAnsi="Times New Roman" w:cs="Times New Roman"/>
          <w:sz w:val="24"/>
          <w:szCs w:val="24"/>
        </w:rPr>
        <w:t xml:space="preserve"> </w:t>
      </w:r>
      <w:r w:rsidR="00A82EA9">
        <w:rPr>
          <w:rFonts w:ascii="Times New Roman" w:hAnsi="Times New Roman" w:cs="Times New Roman"/>
          <w:sz w:val="24"/>
          <w:szCs w:val="24"/>
        </w:rPr>
        <w:t>no tendría sentido</w:t>
      </w:r>
      <w:r w:rsidR="00482AE3">
        <w:rPr>
          <w:rFonts w:ascii="Times New Roman" w:hAnsi="Times New Roman" w:cs="Times New Roman"/>
          <w:sz w:val="24"/>
          <w:szCs w:val="24"/>
        </w:rPr>
        <w:t xml:space="preserve"> la promulgación de una ley que violente</w:t>
      </w:r>
      <w:r w:rsidR="00A82EA9">
        <w:rPr>
          <w:rFonts w:ascii="Times New Roman" w:hAnsi="Times New Roman" w:cs="Times New Roman"/>
          <w:sz w:val="24"/>
          <w:szCs w:val="24"/>
        </w:rPr>
        <w:t xml:space="preserve"> a</w:t>
      </w:r>
      <w:r w:rsidR="00482AE3">
        <w:rPr>
          <w:rFonts w:ascii="Times New Roman" w:hAnsi="Times New Roman" w:cs="Times New Roman"/>
          <w:sz w:val="24"/>
          <w:szCs w:val="24"/>
        </w:rPr>
        <w:t xml:space="preserve"> </w:t>
      </w:r>
      <w:r w:rsidR="00A82EA9">
        <w:rPr>
          <w:rFonts w:ascii="Times New Roman" w:hAnsi="Times New Roman" w:cs="Times New Roman"/>
          <w:sz w:val="24"/>
          <w:szCs w:val="24"/>
        </w:rPr>
        <w:t xml:space="preserve">la integridad del hombre, pues esta será </w:t>
      </w:r>
      <w:r w:rsidR="00A82EA9" w:rsidRPr="00A82EA9">
        <w:rPr>
          <w:rFonts w:ascii="Times New Roman" w:hAnsi="Times New Roman" w:cs="Times New Roman"/>
          <w:i/>
          <w:sz w:val="24"/>
          <w:szCs w:val="24"/>
        </w:rPr>
        <w:t>antinatural</w:t>
      </w:r>
      <w:r w:rsidR="00A82EA9">
        <w:rPr>
          <w:rFonts w:ascii="Times New Roman" w:hAnsi="Times New Roman" w:cs="Times New Roman"/>
          <w:sz w:val="24"/>
          <w:szCs w:val="24"/>
        </w:rPr>
        <w:t xml:space="preserve"> y por tanto </w:t>
      </w:r>
      <w:r w:rsidR="00A82EA9" w:rsidRPr="00A82EA9">
        <w:rPr>
          <w:rFonts w:ascii="Times New Roman" w:hAnsi="Times New Roman" w:cs="Times New Roman"/>
          <w:i/>
          <w:sz w:val="24"/>
          <w:szCs w:val="24"/>
        </w:rPr>
        <w:t>injusta</w:t>
      </w:r>
      <w:r w:rsidR="00A82EA9">
        <w:rPr>
          <w:rFonts w:ascii="Times New Roman" w:hAnsi="Times New Roman" w:cs="Times New Roman"/>
          <w:sz w:val="24"/>
          <w:szCs w:val="24"/>
        </w:rPr>
        <w:t>. Añadi</w:t>
      </w:r>
      <w:r w:rsidR="00B35A6A">
        <w:rPr>
          <w:rFonts w:ascii="Times New Roman" w:hAnsi="Times New Roman" w:cs="Times New Roman"/>
          <w:sz w:val="24"/>
          <w:szCs w:val="24"/>
        </w:rPr>
        <w:t>re</w:t>
      </w:r>
      <w:r w:rsidR="00A82EA9">
        <w:rPr>
          <w:rFonts w:ascii="Times New Roman" w:hAnsi="Times New Roman" w:cs="Times New Roman"/>
          <w:sz w:val="24"/>
          <w:szCs w:val="24"/>
        </w:rPr>
        <w:t xml:space="preserve">mos así al presente análisis, el concepto de </w:t>
      </w:r>
      <w:r w:rsidR="00A82EA9" w:rsidRPr="005C5FD4">
        <w:rPr>
          <w:rFonts w:ascii="Times New Roman" w:hAnsi="Times New Roman" w:cs="Times New Roman"/>
          <w:i/>
          <w:sz w:val="24"/>
          <w:szCs w:val="24"/>
        </w:rPr>
        <w:t>justicia</w:t>
      </w:r>
      <w:r w:rsidR="00A82EA9">
        <w:rPr>
          <w:rFonts w:ascii="Times New Roman" w:hAnsi="Times New Roman" w:cs="Times New Roman"/>
          <w:sz w:val="24"/>
          <w:szCs w:val="24"/>
        </w:rPr>
        <w:t>.</w:t>
      </w:r>
      <w:r w:rsidR="00036DC5">
        <w:rPr>
          <w:rStyle w:val="Refdenotaalpie"/>
          <w:rFonts w:ascii="Times New Roman" w:hAnsi="Times New Roman" w:cs="Times New Roman"/>
          <w:sz w:val="24"/>
          <w:szCs w:val="24"/>
        </w:rPr>
        <w:footnoteReference w:id="22"/>
      </w:r>
      <w:r w:rsidR="00A82EA9">
        <w:rPr>
          <w:rFonts w:ascii="Times New Roman" w:hAnsi="Times New Roman" w:cs="Times New Roman"/>
          <w:sz w:val="24"/>
          <w:szCs w:val="24"/>
        </w:rPr>
        <w:t xml:space="preserve"> En un aspecto bastante </w:t>
      </w:r>
      <w:r w:rsidR="00171CF8">
        <w:rPr>
          <w:rFonts w:ascii="Times New Roman" w:hAnsi="Times New Roman" w:cs="Times New Roman"/>
          <w:sz w:val="24"/>
          <w:szCs w:val="24"/>
        </w:rPr>
        <w:t>más</w:t>
      </w:r>
      <w:r w:rsidR="00A82EA9">
        <w:rPr>
          <w:rFonts w:ascii="Times New Roman" w:hAnsi="Times New Roman" w:cs="Times New Roman"/>
          <w:sz w:val="24"/>
          <w:szCs w:val="24"/>
        </w:rPr>
        <w:t xml:space="preserve"> somero,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A82EA9">
        <w:rPr>
          <w:rFonts w:ascii="Times New Roman" w:hAnsi="Times New Roman" w:cs="Times New Roman"/>
          <w:sz w:val="24"/>
          <w:szCs w:val="24"/>
        </w:rPr>
        <w:t xml:space="preserve"> puede</w:t>
      </w:r>
      <w:r w:rsidR="00171CF8">
        <w:rPr>
          <w:rFonts w:ascii="Times New Roman" w:hAnsi="Times New Roman" w:cs="Times New Roman"/>
          <w:sz w:val="24"/>
          <w:szCs w:val="24"/>
        </w:rPr>
        <w:t xml:space="preserve"> ocuparse de la repartición de justicia (aunque esto será menester de su brazo jurí</w:t>
      </w:r>
      <w:r w:rsidR="00F3675A">
        <w:rPr>
          <w:rFonts w:ascii="Times New Roman" w:hAnsi="Times New Roman" w:cs="Times New Roman"/>
          <w:sz w:val="24"/>
          <w:szCs w:val="24"/>
        </w:rPr>
        <w:t>dico: el derecho), no obstante</w:t>
      </w:r>
      <w:r w:rsidR="00171CF8">
        <w:rPr>
          <w:rFonts w:ascii="Times New Roman" w:hAnsi="Times New Roman" w:cs="Times New Roman"/>
          <w:sz w:val="24"/>
          <w:szCs w:val="24"/>
        </w:rPr>
        <w:t>, el ejercicio político</w:t>
      </w:r>
      <w:r w:rsidR="00EF233A">
        <w:rPr>
          <w:rFonts w:ascii="Times New Roman" w:hAnsi="Times New Roman" w:cs="Times New Roman"/>
          <w:sz w:val="24"/>
          <w:szCs w:val="24"/>
        </w:rPr>
        <w:t xml:space="preserve"> </w:t>
      </w:r>
      <w:r w:rsidR="005C5FD4">
        <w:rPr>
          <w:rFonts w:ascii="Times New Roman" w:hAnsi="Times New Roman" w:cs="Times New Roman"/>
          <w:sz w:val="24"/>
          <w:szCs w:val="24"/>
        </w:rPr>
        <w:t>sí</w:t>
      </w:r>
      <w:r w:rsidR="00171CF8">
        <w:rPr>
          <w:rFonts w:ascii="Times New Roman" w:hAnsi="Times New Roman" w:cs="Times New Roman"/>
          <w:sz w:val="24"/>
          <w:szCs w:val="24"/>
        </w:rPr>
        <w:t xml:space="preserve"> es potencialmente susceptible de  incurrir en prácticas injustas</w:t>
      </w:r>
      <w:r w:rsidR="00EF233A">
        <w:rPr>
          <w:rStyle w:val="Refdenotaalpie"/>
          <w:rFonts w:ascii="Times New Roman" w:hAnsi="Times New Roman" w:cs="Times New Roman"/>
          <w:sz w:val="24"/>
          <w:szCs w:val="24"/>
        </w:rPr>
        <w:footnoteReference w:id="23"/>
      </w:r>
      <w:r w:rsidR="00FF5763">
        <w:rPr>
          <w:rFonts w:ascii="Times New Roman" w:hAnsi="Times New Roman" w:cs="Times New Roman"/>
          <w:sz w:val="24"/>
          <w:szCs w:val="24"/>
        </w:rPr>
        <w:t xml:space="preserve"> (a pesar de que,</w:t>
      </w:r>
      <w:r w:rsidR="00EF233A">
        <w:rPr>
          <w:rFonts w:ascii="Times New Roman" w:hAnsi="Times New Roman" w:cs="Times New Roman"/>
          <w:sz w:val="24"/>
          <w:szCs w:val="24"/>
        </w:rPr>
        <w:t xml:space="preserve"> como aclar</w:t>
      </w:r>
      <w:r w:rsidR="005C5FD4">
        <w:rPr>
          <w:rFonts w:ascii="Times New Roman" w:hAnsi="Times New Roman" w:cs="Times New Roman"/>
          <w:sz w:val="24"/>
          <w:szCs w:val="24"/>
        </w:rPr>
        <w:t>ar</w:t>
      </w:r>
      <w:r w:rsidR="00EF233A">
        <w:rPr>
          <w:rFonts w:ascii="Times New Roman" w:hAnsi="Times New Roman" w:cs="Times New Roman"/>
          <w:sz w:val="24"/>
          <w:szCs w:val="24"/>
        </w:rPr>
        <w:t>emos</w:t>
      </w:r>
      <w:r w:rsidR="00164F90">
        <w:rPr>
          <w:rFonts w:ascii="Times New Roman" w:hAnsi="Times New Roman" w:cs="Times New Roman"/>
          <w:sz w:val="24"/>
          <w:szCs w:val="24"/>
        </w:rPr>
        <w:t xml:space="preserve"> </w:t>
      </w:r>
      <w:r w:rsidR="00EF233A">
        <w:rPr>
          <w:rFonts w:ascii="Times New Roman" w:hAnsi="Times New Roman" w:cs="Times New Roman"/>
          <w:sz w:val="24"/>
          <w:szCs w:val="24"/>
        </w:rPr>
        <w:t>posteriormente, una práctica injusta no podrá será llamada política</w:t>
      </w:r>
      <w:r w:rsidR="00B35A6A">
        <w:rPr>
          <w:rFonts w:ascii="Times New Roman" w:hAnsi="Times New Roman" w:cs="Times New Roman"/>
          <w:sz w:val="24"/>
          <w:szCs w:val="24"/>
        </w:rPr>
        <w:t>;</w:t>
      </w:r>
      <w:r w:rsidR="00EF233A">
        <w:rPr>
          <w:rFonts w:ascii="Times New Roman" w:hAnsi="Times New Roman" w:cs="Times New Roman"/>
          <w:sz w:val="24"/>
          <w:szCs w:val="24"/>
        </w:rPr>
        <w:t xml:space="preserve"> sino </w:t>
      </w:r>
      <w:r w:rsidR="00EF233A" w:rsidRPr="005C5FD4">
        <w:rPr>
          <w:rFonts w:ascii="Times New Roman" w:hAnsi="Times New Roman" w:cs="Times New Roman"/>
          <w:i/>
          <w:sz w:val="24"/>
          <w:szCs w:val="24"/>
        </w:rPr>
        <w:t>politiquería</w:t>
      </w:r>
      <w:r w:rsidR="00D47B06">
        <w:rPr>
          <w:rStyle w:val="Refdenotaalpie"/>
          <w:rFonts w:ascii="Times New Roman" w:hAnsi="Times New Roman" w:cs="Times New Roman"/>
          <w:i/>
          <w:sz w:val="24"/>
          <w:szCs w:val="24"/>
        </w:rPr>
        <w:footnoteReference w:id="24"/>
      </w:r>
      <w:r w:rsidR="00EF233A" w:rsidRPr="005C5FD4">
        <w:rPr>
          <w:rFonts w:ascii="Times New Roman" w:hAnsi="Times New Roman" w:cs="Times New Roman"/>
          <w:i/>
          <w:sz w:val="24"/>
          <w:szCs w:val="24"/>
        </w:rPr>
        <w:t>,</w:t>
      </w:r>
      <w:r w:rsidR="00EF233A">
        <w:rPr>
          <w:rFonts w:ascii="Times New Roman" w:hAnsi="Times New Roman" w:cs="Times New Roman"/>
          <w:sz w:val="24"/>
          <w:szCs w:val="24"/>
        </w:rPr>
        <w:t xml:space="preserve"> pues la </w:t>
      </w:r>
      <w:r w:rsidR="005C5FD4">
        <w:rPr>
          <w:rFonts w:ascii="Times New Roman" w:hAnsi="Times New Roman" w:cs="Times New Roman"/>
          <w:sz w:val="24"/>
          <w:szCs w:val="24"/>
        </w:rPr>
        <w:t>política</w:t>
      </w:r>
      <w:r w:rsidR="00EF233A">
        <w:rPr>
          <w:rFonts w:ascii="Times New Roman" w:hAnsi="Times New Roman" w:cs="Times New Roman"/>
          <w:sz w:val="24"/>
          <w:szCs w:val="24"/>
        </w:rPr>
        <w:t xml:space="preserve"> es </w:t>
      </w:r>
      <w:r w:rsidR="00176915">
        <w:rPr>
          <w:rFonts w:ascii="Times New Roman" w:hAnsi="Times New Roman" w:cs="Times New Roman"/>
          <w:sz w:val="24"/>
          <w:szCs w:val="24"/>
        </w:rPr>
        <w:t>Ética</w:t>
      </w:r>
      <w:r w:rsidR="00B35A6A">
        <w:rPr>
          <w:rFonts w:ascii="Times New Roman" w:hAnsi="Times New Roman" w:cs="Times New Roman"/>
          <w:sz w:val="24"/>
          <w:szCs w:val="24"/>
        </w:rPr>
        <w:t xml:space="preserve"> aplicada</w:t>
      </w:r>
      <w:r w:rsidR="00EF233A">
        <w:rPr>
          <w:rFonts w:ascii="Times New Roman" w:hAnsi="Times New Roman" w:cs="Times New Roman"/>
          <w:sz w:val="24"/>
          <w:szCs w:val="24"/>
        </w:rPr>
        <w:t xml:space="preserve"> y la </w:t>
      </w:r>
      <w:r w:rsidR="00176915">
        <w:rPr>
          <w:rFonts w:ascii="Times New Roman" w:hAnsi="Times New Roman" w:cs="Times New Roman"/>
          <w:sz w:val="24"/>
          <w:szCs w:val="24"/>
        </w:rPr>
        <w:t>Ética</w:t>
      </w:r>
      <w:r w:rsidR="00EF233A">
        <w:rPr>
          <w:rFonts w:ascii="Times New Roman" w:hAnsi="Times New Roman" w:cs="Times New Roman"/>
          <w:sz w:val="24"/>
          <w:szCs w:val="24"/>
        </w:rPr>
        <w:t xml:space="preserve"> no puede ser injusta)</w:t>
      </w:r>
      <w:r w:rsidR="005C5FD4">
        <w:rPr>
          <w:rFonts w:ascii="Times New Roman" w:hAnsi="Times New Roman" w:cs="Times New Roman"/>
          <w:sz w:val="24"/>
          <w:szCs w:val="24"/>
        </w:rPr>
        <w:t>.</w:t>
      </w:r>
      <w:r w:rsidR="00EF233A">
        <w:rPr>
          <w:rFonts w:ascii="Times New Roman" w:hAnsi="Times New Roman" w:cs="Times New Roman"/>
          <w:sz w:val="24"/>
          <w:szCs w:val="24"/>
        </w:rPr>
        <w:t xml:space="preserve"> </w:t>
      </w:r>
    </w:p>
    <w:p w:rsidR="00FF5763" w:rsidRDefault="00FF5763"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Es así como coherentemente con el pensamiento clásico, podemos concluir en que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puede definirse como la </w:t>
      </w:r>
      <w:r w:rsidRPr="00FF5763">
        <w:rPr>
          <w:rFonts w:ascii="Times New Roman" w:hAnsi="Times New Roman" w:cs="Times New Roman"/>
          <w:i/>
          <w:sz w:val="24"/>
          <w:szCs w:val="24"/>
        </w:rPr>
        <w:t>ciencia</w:t>
      </w:r>
      <w:r w:rsidR="00462468">
        <w:rPr>
          <w:rFonts w:ascii="Times New Roman" w:hAnsi="Times New Roman" w:cs="Times New Roman"/>
          <w:i/>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i/>
          <w:sz w:val="24"/>
          <w:szCs w:val="24"/>
        </w:rPr>
        <w:fldChar w:fldCharType="end"/>
      </w:r>
      <w:r w:rsidRPr="00FF5763">
        <w:rPr>
          <w:rFonts w:ascii="Times New Roman" w:hAnsi="Times New Roman" w:cs="Times New Roman"/>
          <w:i/>
          <w:sz w:val="24"/>
          <w:szCs w:val="24"/>
        </w:rPr>
        <w:t xml:space="preserve"> del bien</w:t>
      </w:r>
      <w:r w:rsidR="005E15B8">
        <w:rPr>
          <w:rFonts w:ascii="Times New Roman" w:hAnsi="Times New Roman" w:cs="Times New Roman"/>
          <w:i/>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i/>
          <w:sz w:val="24"/>
          <w:szCs w:val="24"/>
        </w:rPr>
        <w:fldChar w:fldCharType="end"/>
      </w:r>
      <w:r w:rsidRPr="00FF5763">
        <w:rPr>
          <w:rFonts w:ascii="Times New Roman" w:hAnsi="Times New Roman" w:cs="Times New Roman"/>
          <w:i/>
          <w:sz w:val="24"/>
          <w:szCs w:val="24"/>
        </w:rPr>
        <w:t xml:space="preserve"> supremo y de los medios para alcanzarlo</w:t>
      </w:r>
      <w:r>
        <w:rPr>
          <w:rFonts w:ascii="Times New Roman" w:hAnsi="Times New Roman" w:cs="Times New Roman"/>
          <w:sz w:val="24"/>
          <w:szCs w:val="24"/>
        </w:rPr>
        <w:t xml:space="preserve">,  entendiendo por bien supremo, a la tantas veces mencionada: </w:t>
      </w:r>
      <w:r w:rsidRPr="00FF5763">
        <w:rPr>
          <w:rFonts w:ascii="Times New Roman" w:hAnsi="Times New Roman" w:cs="Times New Roman"/>
          <w:i/>
          <w:sz w:val="24"/>
          <w:szCs w:val="24"/>
        </w:rPr>
        <w:t>felicidad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i/>
          <w:sz w:val="24"/>
          <w:szCs w:val="24"/>
        </w:rPr>
        <w:fldChar w:fldCharType="end"/>
      </w:r>
      <w:r>
        <w:rPr>
          <w:rFonts w:ascii="Times New Roman" w:hAnsi="Times New Roman" w:cs="Times New Roman"/>
          <w:i/>
          <w:sz w:val="24"/>
          <w:szCs w:val="24"/>
        </w:rPr>
        <w:t xml:space="preserve">. </w:t>
      </w:r>
      <w:r>
        <w:rPr>
          <w:rFonts w:ascii="Times New Roman" w:hAnsi="Times New Roman" w:cs="Times New Roman"/>
          <w:sz w:val="24"/>
          <w:szCs w:val="24"/>
        </w:rPr>
        <w:t>Pero, ¿Cómo es posible vincular a la política directamente con la felicidad, si prec</w:t>
      </w:r>
      <w:r w:rsidR="002B2C17">
        <w:rPr>
          <w:rFonts w:ascii="Times New Roman" w:hAnsi="Times New Roman" w:cs="Times New Roman"/>
          <w:sz w:val="24"/>
          <w:szCs w:val="24"/>
        </w:rPr>
        <w:t>isamente esta es la manzana de la discordia en nuestra sociedad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sz w:val="24"/>
          <w:szCs w:val="24"/>
        </w:rPr>
        <w:fldChar w:fldCharType="end"/>
      </w:r>
      <w:r w:rsidR="002B2C17">
        <w:rPr>
          <w:rFonts w:ascii="Times New Roman" w:hAnsi="Times New Roman" w:cs="Times New Roman"/>
          <w:sz w:val="24"/>
          <w:szCs w:val="24"/>
        </w:rPr>
        <w:t>?</w:t>
      </w:r>
      <w:r>
        <w:rPr>
          <w:rFonts w:ascii="Times New Roman" w:hAnsi="Times New Roman" w:cs="Times New Roman"/>
          <w:sz w:val="24"/>
          <w:szCs w:val="24"/>
        </w:rPr>
        <w:t xml:space="preserve"> </w:t>
      </w:r>
    </w:p>
    <w:p w:rsidR="002B2C17" w:rsidRDefault="002B2C17"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Comenzaremos aclarando que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fue concebida en un contexto social y cultural muy distinto al actual, y por lo tanto, </w:t>
      </w:r>
      <w:r w:rsidR="00DA72C4">
        <w:rPr>
          <w:rFonts w:ascii="Times New Roman" w:hAnsi="Times New Roman" w:cs="Times New Roman"/>
          <w:sz w:val="24"/>
          <w:szCs w:val="24"/>
        </w:rPr>
        <w:t>respondía a intereses y necesidades un tanto difer</w:t>
      </w:r>
      <w:r w:rsidR="001835A8">
        <w:rPr>
          <w:rFonts w:ascii="Times New Roman" w:hAnsi="Times New Roman" w:cs="Times New Roman"/>
          <w:sz w:val="24"/>
          <w:szCs w:val="24"/>
        </w:rPr>
        <w:t>entes a los problemas</w:t>
      </w:r>
      <w:r w:rsidR="00DA72C4">
        <w:rPr>
          <w:rFonts w:ascii="Times New Roman" w:hAnsi="Times New Roman" w:cs="Times New Roman"/>
          <w:sz w:val="24"/>
          <w:szCs w:val="24"/>
        </w:rPr>
        <w:t xml:space="preserve"> de los cuales nos ocupamos en estos días. Sin embargo, existen algunos aspectos que trascienden de las edades históricas y son justamente estos, a los cuales nos referiremos a continuación. </w:t>
      </w:r>
    </w:p>
    <w:p w:rsidR="00DA72C4" w:rsidRPr="00FF5763" w:rsidRDefault="00DA72C4" w:rsidP="00473CB2">
      <w:pPr>
        <w:spacing w:line="360" w:lineRule="auto"/>
        <w:ind w:firstLine="709"/>
        <w:jc w:val="both"/>
        <w:rPr>
          <w:rFonts w:ascii="Times New Roman" w:hAnsi="Times New Roman" w:cs="Times New Roman"/>
          <w:sz w:val="24"/>
          <w:szCs w:val="24"/>
        </w:rPr>
      </w:pPr>
    </w:p>
    <w:p w:rsidR="0029477B" w:rsidRPr="00DE1E37" w:rsidRDefault="00DA72C4" w:rsidP="007720E9">
      <w:pPr>
        <w:pStyle w:val="Prrafodelista"/>
        <w:numPr>
          <w:ilvl w:val="1"/>
          <w:numId w:val="4"/>
        </w:numPr>
        <w:spacing w:line="360" w:lineRule="auto"/>
        <w:ind w:hanging="11"/>
        <w:jc w:val="both"/>
        <w:outlineLvl w:val="1"/>
        <w:rPr>
          <w:rFonts w:ascii="Times New Roman" w:hAnsi="Times New Roman" w:cs="Times New Roman"/>
          <w:b/>
          <w:sz w:val="24"/>
          <w:szCs w:val="24"/>
        </w:rPr>
      </w:pPr>
      <w:bookmarkStart w:id="7" w:name="_Toc401135445"/>
      <w:r w:rsidRPr="002759F4">
        <w:rPr>
          <w:rFonts w:ascii="Times New Roman" w:hAnsi="Times New Roman" w:cs="Times New Roman"/>
          <w:b/>
          <w:sz w:val="24"/>
          <w:szCs w:val="24"/>
        </w:rPr>
        <w:t>La política</w:t>
      </w:r>
      <w:r w:rsidR="005E15B8">
        <w:rPr>
          <w:rFonts w:ascii="Times New Roman" w:hAnsi="Times New Roman" w:cs="Times New Roman"/>
          <w:b/>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b/>
          <w:sz w:val="24"/>
          <w:szCs w:val="24"/>
        </w:rPr>
        <w:fldChar w:fldCharType="end"/>
      </w:r>
      <w:r w:rsidRPr="002759F4">
        <w:rPr>
          <w:rFonts w:ascii="Times New Roman" w:hAnsi="Times New Roman" w:cs="Times New Roman"/>
          <w:b/>
          <w:sz w:val="24"/>
          <w:szCs w:val="24"/>
        </w:rPr>
        <w:t xml:space="preserve"> como agente </w:t>
      </w:r>
      <w:r w:rsidR="0029477B">
        <w:rPr>
          <w:rFonts w:ascii="Times New Roman" w:hAnsi="Times New Roman" w:cs="Times New Roman"/>
          <w:b/>
          <w:sz w:val="24"/>
          <w:szCs w:val="24"/>
        </w:rPr>
        <w:t>y garante de la virtud</w:t>
      </w:r>
      <w:bookmarkEnd w:id="7"/>
    </w:p>
    <w:p w:rsidR="00D62F73" w:rsidRDefault="0029477B" w:rsidP="00473CB2">
      <w:pPr>
        <w:spacing w:line="360" w:lineRule="auto"/>
        <w:ind w:firstLine="709"/>
        <w:jc w:val="both"/>
        <w:rPr>
          <w:rFonts w:ascii="Times New Roman" w:hAnsi="Times New Roman" w:cs="Times New Roman"/>
          <w:i/>
          <w:sz w:val="24"/>
          <w:szCs w:val="24"/>
        </w:rPr>
      </w:pPr>
      <w:r>
        <w:rPr>
          <w:rFonts w:ascii="Times New Roman" w:hAnsi="Times New Roman" w:cs="Times New Roman"/>
          <w:sz w:val="24"/>
          <w:szCs w:val="24"/>
        </w:rPr>
        <w:t xml:space="preserve">Supongamos por un momento que estamos situados en la </w:t>
      </w:r>
      <w:r w:rsidRPr="00D875F2">
        <w:rPr>
          <w:rFonts w:ascii="Times New Roman" w:hAnsi="Times New Roman" w:cs="Times New Roman"/>
          <w:i/>
          <w:sz w:val="24"/>
          <w:szCs w:val="24"/>
        </w:rPr>
        <w:t xml:space="preserve">Grecia </w:t>
      </w:r>
      <w:r w:rsidR="00D875F2" w:rsidRPr="00D875F2">
        <w:rPr>
          <w:rFonts w:ascii="Times New Roman" w:hAnsi="Times New Roman" w:cs="Times New Roman"/>
          <w:i/>
          <w:sz w:val="24"/>
          <w:szCs w:val="24"/>
        </w:rPr>
        <w:t>Clásica</w:t>
      </w:r>
      <w:r w:rsidR="00D875F2">
        <w:rPr>
          <w:rFonts w:ascii="Times New Roman" w:hAnsi="Times New Roman" w:cs="Times New Roman"/>
          <w:sz w:val="24"/>
          <w:szCs w:val="24"/>
        </w:rPr>
        <w:t>.</w:t>
      </w:r>
      <w:r>
        <w:rPr>
          <w:rStyle w:val="Refdenotaalpie"/>
          <w:rFonts w:ascii="Times New Roman" w:hAnsi="Times New Roman" w:cs="Times New Roman"/>
          <w:sz w:val="24"/>
          <w:szCs w:val="24"/>
        </w:rPr>
        <w:footnoteReference w:id="25"/>
      </w:r>
      <w:r w:rsidR="00D875F2">
        <w:rPr>
          <w:rFonts w:ascii="Times New Roman" w:hAnsi="Times New Roman" w:cs="Times New Roman"/>
          <w:sz w:val="24"/>
          <w:szCs w:val="24"/>
        </w:rPr>
        <w:t xml:space="preserve"> En ese entonces tanto ciudadanos como gobernantes, estaban perfectamente conscientes de las enormes responsabilidades que abarcaba un puesto político, </w:t>
      </w:r>
      <w:r w:rsidR="00161E08">
        <w:rPr>
          <w:rFonts w:ascii="Times New Roman" w:hAnsi="Times New Roman" w:cs="Times New Roman"/>
          <w:sz w:val="24"/>
          <w:szCs w:val="24"/>
        </w:rPr>
        <w:t>pues</w:t>
      </w:r>
      <w:r w:rsidR="00D875F2">
        <w:rPr>
          <w:rFonts w:ascii="Times New Roman" w:hAnsi="Times New Roman" w:cs="Times New Roman"/>
          <w:sz w:val="24"/>
          <w:szCs w:val="24"/>
        </w:rPr>
        <w:t xml:space="preserve"> a diferencia de nuestros días, la clase dirigente ofrecía sus servicios a la comunidad más que por interés, por honor. “Decir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D875F2">
        <w:rPr>
          <w:rFonts w:ascii="Times New Roman" w:hAnsi="Times New Roman" w:cs="Times New Roman"/>
          <w:sz w:val="24"/>
          <w:szCs w:val="24"/>
        </w:rPr>
        <w:t xml:space="preserve"> para un griego clásico era hablar de sociedad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sz w:val="24"/>
          <w:szCs w:val="24"/>
        </w:rPr>
        <w:fldChar w:fldCharType="end"/>
      </w:r>
      <w:r w:rsidR="00D875F2">
        <w:rPr>
          <w:rFonts w:ascii="Times New Roman" w:hAnsi="Times New Roman" w:cs="Times New Roman"/>
          <w:sz w:val="24"/>
          <w:szCs w:val="24"/>
        </w:rPr>
        <w:t xml:space="preserve">” </w:t>
      </w:r>
      <w:sdt>
        <w:sdtPr>
          <w:rPr>
            <w:rFonts w:ascii="Times New Roman" w:hAnsi="Times New Roman" w:cs="Times New Roman"/>
            <w:sz w:val="24"/>
            <w:szCs w:val="24"/>
          </w:rPr>
          <w:id w:val="208387775"/>
          <w:citation/>
        </w:sdtPr>
        <w:sdtContent>
          <w:r w:rsidR="00D875F2">
            <w:rPr>
              <w:rFonts w:ascii="Times New Roman" w:hAnsi="Times New Roman" w:cs="Times New Roman"/>
              <w:sz w:val="24"/>
              <w:szCs w:val="24"/>
            </w:rPr>
            <w:fldChar w:fldCharType="begin"/>
          </w:r>
          <w:r w:rsidR="0030732F">
            <w:rPr>
              <w:rFonts w:ascii="Times New Roman" w:hAnsi="Times New Roman" w:cs="Times New Roman"/>
              <w:sz w:val="24"/>
              <w:szCs w:val="24"/>
            </w:rPr>
            <w:instrText xml:space="preserve">CITATION Sel06 \p 318 \t  \l 12298 </w:instrText>
          </w:r>
          <w:r w:rsidR="00D875F2">
            <w:rPr>
              <w:rFonts w:ascii="Times New Roman" w:hAnsi="Times New Roman" w:cs="Times New Roman"/>
              <w:sz w:val="24"/>
              <w:szCs w:val="24"/>
            </w:rPr>
            <w:fldChar w:fldCharType="separate"/>
          </w:r>
          <w:r w:rsidR="0030732F" w:rsidRPr="0030732F">
            <w:rPr>
              <w:rFonts w:ascii="Times New Roman" w:hAnsi="Times New Roman" w:cs="Times New Roman"/>
              <w:noProof/>
              <w:sz w:val="24"/>
              <w:szCs w:val="24"/>
            </w:rPr>
            <w:t>(Sellés , 2006, pág. 318)</w:t>
          </w:r>
          <w:r w:rsidR="00D875F2">
            <w:rPr>
              <w:rFonts w:ascii="Times New Roman" w:hAnsi="Times New Roman" w:cs="Times New Roman"/>
              <w:sz w:val="24"/>
              <w:szCs w:val="24"/>
            </w:rPr>
            <w:fldChar w:fldCharType="end"/>
          </w:r>
        </w:sdtContent>
      </w:sdt>
      <w:r w:rsidR="00D839D5">
        <w:rPr>
          <w:rFonts w:ascii="Times New Roman" w:hAnsi="Times New Roman" w:cs="Times New Roman"/>
          <w:sz w:val="24"/>
          <w:szCs w:val="24"/>
        </w:rPr>
        <w:t xml:space="preserve">. Es por esto que el vínculo existente entre gobernadores y gobernados era bastante estrecho, y estaba fundamentado en principios de </w:t>
      </w:r>
      <w:r w:rsidR="00D839D5" w:rsidRPr="00D839D5">
        <w:rPr>
          <w:rFonts w:ascii="Times New Roman" w:hAnsi="Times New Roman" w:cs="Times New Roman"/>
          <w:i/>
          <w:sz w:val="24"/>
          <w:szCs w:val="24"/>
        </w:rPr>
        <w:t>exigibilidad y compromiso</w:t>
      </w:r>
      <w:r w:rsidR="00D839D5">
        <w:rPr>
          <w:rFonts w:ascii="Times New Roman" w:hAnsi="Times New Roman" w:cs="Times New Roman"/>
          <w:sz w:val="24"/>
          <w:szCs w:val="24"/>
        </w:rPr>
        <w:t xml:space="preserve">. Un futuro político griego </w:t>
      </w:r>
      <w:r w:rsidR="001835A8">
        <w:rPr>
          <w:rFonts w:ascii="Times New Roman" w:hAnsi="Times New Roman" w:cs="Times New Roman"/>
          <w:sz w:val="24"/>
          <w:szCs w:val="24"/>
        </w:rPr>
        <w:t xml:space="preserve">no pretendía ostentar un cargo público en función de su propio bienestar; sino que cargaba a sus espaldas las necesidades de todos los suyos, de quienes habían vivido a su lado, de su comunidad. El político original tenía vocación política por ser </w:t>
      </w:r>
      <w:r w:rsidR="001835A8" w:rsidRPr="001835A8">
        <w:rPr>
          <w:rFonts w:ascii="Times New Roman" w:hAnsi="Times New Roman" w:cs="Times New Roman"/>
          <w:i/>
          <w:sz w:val="24"/>
          <w:szCs w:val="24"/>
        </w:rPr>
        <w:t>virtuoso.</w:t>
      </w:r>
    </w:p>
    <w:p w:rsidR="001835A8" w:rsidRDefault="001835A8"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w:t>
      </w:r>
      <w:r w:rsidR="00826798">
        <w:rPr>
          <w:rFonts w:ascii="Times New Roman" w:hAnsi="Times New Roman" w:cs="Times New Roman"/>
          <w:sz w:val="24"/>
          <w:szCs w:val="24"/>
        </w:rPr>
        <w:t xml:space="preserve">virtud, definida en </w:t>
      </w:r>
      <w:r w:rsidR="000B130C">
        <w:rPr>
          <w:rFonts w:ascii="Times New Roman" w:hAnsi="Times New Roman" w:cs="Times New Roman"/>
          <w:sz w:val="24"/>
          <w:szCs w:val="24"/>
        </w:rPr>
        <w:t>palabras de Tomás de Aquino</w:t>
      </w:r>
      <w:r w:rsidR="000B130C">
        <w:rPr>
          <w:rStyle w:val="Refdenotaalpie"/>
          <w:rFonts w:ascii="Times New Roman" w:hAnsi="Times New Roman" w:cs="Times New Roman"/>
          <w:sz w:val="24"/>
          <w:szCs w:val="24"/>
        </w:rPr>
        <w:footnoteReference w:id="26"/>
      </w:r>
      <w:r w:rsidR="000B130C">
        <w:rPr>
          <w:rFonts w:ascii="Times New Roman" w:hAnsi="Times New Roman" w:cs="Times New Roman"/>
          <w:sz w:val="24"/>
          <w:szCs w:val="24"/>
        </w:rPr>
        <w:t xml:space="preserve">, es un “hábito operativo bueno de la voluntad” </w:t>
      </w:r>
      <w:sdt>
        <w:sdtPr>
          <w:rPr>
            <w:rFonts w:ascii="Times New Roman" w:hAnsi="Times New Roman" w:cs="Times New Roman"/>
            <w:sz w:val="24"/>
            <w:szCs w:val="24"/>
          </w:rPr>
          <w:id w:val="46739507"/>
          <w:citation/>
        </w:sdtPr>
        <w:sdtContent>
          <w:r w:rsidR="000B130C">
            <w:rPr>
              <w:rFonts w:ascii="Times New Roman" w:hAnsi="Times New Roman" w:cs="Times New Roman"/>
              <w:sz w:val="24"/>
              <w:szCs w:val="24"/>
            </w:rPr>
            <w:fldChar w:fldCharType="begin"/>
          </w:r>
          <w:r w:rsidR="000B130C">
            <w:rPr>
              <w:rFonts w:ascii="Times New Roman" w:hAnsi="Times New Roman" w:cs="Times New Roman"/>
              <w:sz w:val="24"/>
              <w:szCs w:val="24"/>
            </w:rPr>
            <w:instrText xml:space="preserve"> CITATION Tom99 \l 12298 </w:instrText>
          </w:r>
          <w:r w:rsidR="000B130C">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(Aquino, 1999)</w:t>
          </w:r>
          <w:r w:rsidR="000B130C">
            <w:rPr>
              <w:rFonts w:ascii="Times New Roman" w:hAnsi="Times New Roman" w:cs="Times New Roman"/>
              <w:sz w:val="24"/>
              <w:szCs w:val="24"/>
            </w:rPr>
            <w:fldChar w:fldCharType="end"/>
          </w:r>
        </w:sdtContent>
      </w:sdt>
      <w:r w:rsidR="006A6F23">
        <w:rPr>
          <w:rFonts w:ascii="Times New Roman" w:hAnsi="Times New Roman" w:cs="Times New Roman"/>
          <w:sz w:val="24"/>
          <w:szCs w:val="24"/>
        </w:rPr>
        <w:t>, de lo que los filósofos medievales deducen que las virtudes son más acciones que teorías,</w:t>
      </w:r>
      <w:r w:rsidR="00161E08">
        <w:rPr>
          <w:rFonts w:ascii="Times New Roman" w:hAnsi="Times New Roman" w:cs="Times New Roman"/>
          <w:sz w:val="24"/>
          <w:szCs w:val="24"/>
        </w:rPr>
        <w:t xml:space="preserve"> ya</w:t>
      </w:r>
      <w:r w:rsidR="006A6F23">
        <w:rPr>
          <w:rFonts w:ascii="Times New Roman" w:hAnsi="Times New Roman" w:cs="Times New Roman"/>
          <w:sz w:val="24"/>
          <w:szCs w:val="24"/>
        </w:rPr>
        <w:t xml:space="preserve"> que del Bien en cuanto a teoría se ocupará estrictamente la </w:t>
      </w:r>
      <w:r w:rsidR="00176915">
        <w:rPr>
          <w:rFonts w:ascii="Times New Roman" w:hAnsi="Times New Roman" w:cs="Times New Roman"/>
          <w:sz w:val="24"/>
          <w:szCs w:val="24"/>
        </w:rPr>
        <w:t>Ética</w:t>
      </w:r>
      <w:r w:rsidR="006A6F23">
        <w:rPr>
          <w:rFonts w:ascii="Times New Roman" w:hAnsi="Times New Roman" w:cs="Times New Roman"/>
          <w:sz w:val="24"/>
          <w:szCs w:val="24"/>
        </w:rPr>
        <w:t xml:space="preserve">. Del mismo modo y coherentemente con el </w:t>
      </w:r>
      <w:proofErr w:type="spellStart"/>
      <w:r w:rsidR="006A6F23">
        <w:rPr>
          <w:rFonts w:ascii="Times New Roman" w:hAnsi="Times New Roman" w:cs="Times New Roman"/>
          <w:sz w:val="24"/>
          <w:szCs w:val="24"/>
        </w:rPr>
        <w:t>Aquinate</w:t>
      </w:r>
      <w:proofErr w:type="spellEnd"/>
      <w:r w:rsidR="006A6F23">
        <w:rPr>
          <w:rFonts w:ascii="Times New Roman" w:hAnsi="Times New Roman" w:cs="Times New Roman"/>
          <w:sz w:val="24"/>
          <w:szCs w:val="24"/>
        </w:rPr>
        <w:t xml:space="preserve">, la virtud se </w:t>
      </w:r>
      <w:r w:rsidR="006A6F23">
        <w:rPr>
          <w:rFonts w:ascii="Times New Roman" w:hAnsi="Times New Roman" w:cs="Times New Roman"/>
          <w:sz w:val="24"/>
          <w:szCs w:val="24"/>
        </w:rPr>
        <w:lastRenderedPageBreak/>
        <w:t xml:space="preserve">describe clásicamente como una </w:t>
      </w:r>
      <w:r w:rsidR="006A6F23" w:rsidRPr="006A6F23">
        <w:rPr>
          <w:rFonts w:ascii="Times New Roman" w:hAnsi="Times New Roman" w:cs="Times New Roman"/>
          <w:i/>
          <w:sz w:val="24"/>
          <w:szCs w:val="24"/>
        </w:rPr>
        <w:t xml:space="preserve">cualidad </w:t>
      </w:r>
      <w:r w:rsidR="008C5169">
        <w:rPr>
          <w:rFonts w:ascii="Times New Roman" w:hAnsi="Times New Roman" w:cs="Times New Roman"/>
          <w:i/>
          <w:sz w:val="24"/>
          <w:szCs w:val="24"/>
        </w:rPr>
        <w:t xml:space="preserve">operativa, </w:t>
      </w:r>
      <w:r w:rsidR="008C5169">
        <w:rPr>
          <w:rFonts w:ascii="Times New Roman" w:hAnsi="Times New Roman" w:cs="Times New Roman"/>
          <w:sz w:val="24"/>
          <w:szCs w:val="24"/>
        </w:rPr>
        <w:t xml:space="preserve">pues se trata de una perfección al momento de actuar. </w:t>
      </w:r>
      <w:sdt>
        <w:sdtPr>
          <w:rPr>
            <w:rFonts w:ascii="Times New Roman" w:hAnsi="Times New Roman" w:cs="Times New Roman"/>
            <w:sz w:val="24"/>
            <w:szCs w:val="24"/>
          </w:rPr>
          <w:id w:val="114647545"/>
          <w:citation/>
        </w:sdtPr>
        <w:sdtContent>
          <w:r w:rsidR="008C5169">
            <w:rPr>
              <w:rFonts w:ascii="Times New Roman" w:hAnsi="Times New Roman" w:cs="Times New Roman"/>
              <w:sz w:val="24"/>
              <w:szCs w:val="24"/>
            </w:rPr>
            <w:fldChar w:fldCharType="begin"/>
          </w:r>
          <w:r w:rsidR="0030732F">
            <w:rPr>
              <w:rFonts w:ascii="Times New Roman" w:hAnsi="Times New Roman" w:cs="Times New Roman"/>
              <w:sz w:val="24"/>
              <w:szCs w:val="24"/>
            </w:rPr>
            <w:instrText xml:space="preserve">CITATION Sel06 \t  \l 12298 </w:instrText>
          </w:r>
          <w:r w:rsidR="008C5169">
            <w:rPr>
              <w:rFonts w:ascii="Times New Roman" w:hAnsi="Times New Roman" w:cs="Times New Roman"/>
              <w:sz w:val="24"/>
              <w:szCs w:val="24"/>
            </w:rPr>
            <w:fldChar w:fldCharType="separate"/>
          </w:r>
          <w:r w:rsidR="0030732F" w:rsidRPr="0030732F">
            <w:rPr>
              <w:rFonts w:ascii="Times New Roman" w:hAnsi="Times New Roman" w:cs="Times New Roman"/>
              <w:noProof/>
              <w:sz w:val="24"/>
              <w:szCs w:val="24"/>
            </w:rPr>
            <w:t>(Sellés , 2006)</w:t>
          </w:r>
          <w:r w:rsidR="008C5169">
            <w:rPr>
              <w:rFonts w:ascii="Times New Roman" w:hAnsi="Times New Roman" w:cs="Times New Roman"/>
              <w:sz w:val="24"/>
              <w:szCs w:val="24"/>
            </w:rPr>
            <w:fldChar w:fldCharType="end"/>
          </w:r>
        </w:sdtContent>
      </w:sdt>
      <w:r w:rsidR="008C5169">
        <w:rPr>
          <w:rFonts w:ascii="Times New Roman" w:hAnsi="Times New Roman" w:cs="Times New Roman"/>
          <w:sz w:val="24"/>
          <w:szCs w:val="24"/>
        </w:rPr>
        <w:t xml:space="preserve">. Lo importante entonces en términos de virtudes </w:t>
      </w:r>
      <w:r w:rsidR="008C5169" w:rsidRPr="008C5169">
        <w:rPr>
          <w:rFonts w:ascii="Times New Roman" w:hAnsi="Times New Roman" w:cs="Times New Roman"/>
          <w:i/>
          <w:sz w:val="24"/>
          <w:szCs w:val="24"/>
        </w:rPr>
        <w:t>no es el decir, sino el hacer</w:t>
      </w:r>
      <w:r w:rsidR="008C5169">
        <w:rPr>
          <w:rFonts w:ascii="Times New Roman" w:hAnsi="Times New Roman" w:cs="Times New Roman"/>
          <w:i/>
          <w:sz w:val="24"/>
          <w:szCs w:val="24"/>
        </w:rPr>
        <w:t xml:space="preserve">. </w:t>
      </w:r>
      <w:r w:rsidR="008C5169">
        <w:rPr>
          <w:rFonts w:ascii="Times New Roman" w:hAnsi="Times New Roman" w:cs="Times New Roman"/>
          <w:sz w:val="24"/>
          <w:szCs w:val="24"/>
        </w:rPr>
        <w:t xml:space="preserve">Esto para nada desmerece el papel de la teorías, en especial en medio de las ciencias de las cuales este documento versa; sino que </w:t>
      </w:r>
      <w:r w:rsidR="00A30EE7">
        <w:rPr>
          <w:rFonts w:ascii="Times New Roman" w:hAnsi="Times New Roman" w:cs="Times New Roman"/>
          <w:sz w:val="24"/>
          <w:szCs w:val="24"/>
        </w:rPr>
        <w:t>más</w:t>
      </w:r>
      <w:r w:rsidR="008C5169">
        <w:rPr>
          <w:rFonts w:ascii="Times New Roman" w:hAnsi="Times New Roman" w:cs="Times New Roman"/>
          <w:sz w:val="24"/>
          <w:szCs w:val="24"/>
        </w:rPr>
        <w:t xml:space="preserve">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8C5169">
        <w:rPr>
          <w:rFonts w:ascii="Times New Roman" w:hAnsi="Times New Roman" w:cs="Times New Roman"/>
          <w:sz w:val="24"/>
          <w:szCs w:val="24"/>
        </w:rPr>
        <w:t xml:space="preserve"> intentamos esclarecer el hecho de</w:t>
      </w:r>
      <w:r w:rsidR="00503088">
        <w:rPr>
          <w:rFonts w:ascii="Times New Roman" w:hAnsi="Times New Roman" w:cs="Times New Roman"/>
          <w:sz w:val="24"/>
          <w:szCs w:val="24"/>
        </w:rPr>
        <w:t xml:space="preserve"> que</w:t>
      </w:r>
      <w:r w:rsidR="008C5169">
        <w:rPr>
          <w:rFonts w:ascii="Times New Roman" w:hAnsi="Times New Roman" w:cs="Times New Roman"/>
          <w:sz w:val="24"/>
          <w:szCs w:val="24"/>
        </w:rPr>
        <w:t xml:space="preserve"> </w:t>
      </w:r>
      <w:r w:rsidR="00A30EE7">
        <w:rPr>
          <w:rFonts w:ascii="Times New Roman" w:hAnsi="Times New Roman" w:cs="Times New Roman"/>
          <w:sz w:val="24"/>
          <w:szCs w:val="24"/>
        </w:rPr>
        <w:t>“no importa quien se</w:t>
      </w:r>
      <w:r w:rsidR="00503088">
        <w:rPr>
          <w:rFonts w:ascii="Times New Roman" w:hAnsi="Times New Roman" w:cs="Times New Roman"/>
          <w:sz w:val="24"/>
          <w:szCs w:val="24"/>
        </w:rPr>
        <w:t>as por dentro, son tus actos los que te definen</w:t>
      </w:r>
      <w:r w:rsidR="004C608A">
        <w:rPr>
          <w:rFonts w:ascii="Times New Roman" w:hAnsi="Times New Roman" w:cs="Times New Roman"/>
          <w:sz w:val="24"/>
          <w:szCs w:val="24"/>
        </w:rPr>
        <w:t>.</w:t>
      </w:r>
      <w:r w:rsidR="00503088">
        <w:rPr>
          <w:rFonts w:ascii="Times New Roman" w:hAnsi="Times New Roman" w:cs="Times New Roman"/>
          <w:sz w:val="24"/>
          <w:szCs w:val="24"/>
        </w:rPr>
        <w:t>”</w:t>
      </w:r>
      <w:r w:rsidR="00503088">
        <w:rPr>
          <w:rStyle w:val="Refdenotaalpie"/>
          <w:rFonts w:ascii="Times New Roman" w:hAnsi="Times New Roman" w:cs="Times New Roman"/>
          <w:sz w:val="24"/>
          <w:szCs w:val="24"/>
        </w:rPr>
        <w:footnoteReference w:id="27"/>
      </w:r>
      <w:r w:rsidR="004C608A">
        <w:rPr>
          <w:rFonts w:ascii="Times New Roman" w:hAnsi="Times New Roman" w:cs="Times New Roman"/>
          <w:sz w:val="24"/>
          <w:szCs w:val="24"/>
        </w:rPr>
        <w:t xml:space="preserve"> Resumiendo entonces, “la virtud es una </w:t>
      </w:r>
      <w:r w:rsidR="004C608A" w:rsidRPr="004C608A">
        <w:rPr>
          <w:rFonts w:ascii="Times New Roman" w:hAnsi="Times New Roman" w:cs="Times New Roman"/>
          <w:i/>
          <w:sz w:val="24"/>
          <w:szCs w:val="24"/>
        </w:rPr>
        <w:t>perfección</w:t>
      </w:r>
      <w:r w:rsidR="004C608A">
        <w:rPr>
          <w:rFonts w:ascii="Times New Roman" w:hAnsi="Times New Roman" w:cs="Times New Roman"/>
          <w:sz w:val="24"/>
          <w:szCs w:val="24"/>
        </w:rPr>
        <w:t xml:space="preserve"> sobrevenida de la voluntad” </w:t>
      </w:r>
      <w:sdt>
        <w:sdtPr>
          <w:rPr>
            <w:rFonts w:ascii="Times New Roman" w:hAnsi="Times New Roman" w:cs="Times New Roman"/>
            <w:sz w:val="24"/>
            <w:szCs w:val="24"/>
          </w:rPr>
          <w:id w:val="-372082857"/>
          <w:citation/>
        </w:sdtPr>
        <w:sdtContent>
          <w:r w:rsidR="004C608A">
            <w:rPr>
              <w:rFonts w:ascii="Times New Roman" w:hAnsi="Times New Roman" w:cs="Times New Roman"/>
              <w:sz w:val="24"/>
              <w:szCs w:val="24"/>
            </w:rPr>
            <w:fldChar w:fldCharType="begin"/>
          </w:r>
          <w:r w:rsidR="0030732F">
            <w:rPr>
              <w:rFonts w:ascii="Times New Roman" w:hAnsi="Times New Roman" w:cs="Times New Roman"/>
              <w:sz w:val="24"/>
              <w:szCs w:val="24"/>
            </w:rPr>
            <w:instrText xml:space="preserve">CITATION Sel06 \p 239 \t  \l 12298 </w:instrText>
          </w:r>
          <w:r w:rsidR="004C608A">
            <w:rPr>
              <w:rFonts w:ascii="Times New Roman" w:hAnsi="Times New Roman" w:cs="Times New Roman"/>
              <w:sz w:val="24"/>
              <w:szCs w:val="24"/>
            </w:rPr>
            <w:fldChar w:fldCharType="separate"/>
          </w:r>
          <w:r w:rsidR="0030732F" w:rsidRPr="0030732F">
            <w:rPr>
              <w:rFonts w:ascii="Times New Roman" w:hAnsi="Times New Roman" w:cs="Times New Roman"/>
              <w:noProof/>
              <w:sz w:val="24"/>
              <w:szCs w:val="24"/>
            </w:rPr>
            <w:t>(Sellés , 2006, pág. 239)</w:t>
          </w:r>
          <w:r w:rsidR="004C608A">
            <w:rPr>
              <w:rFonts w:ascii="Times New Roman" w:hAnsi="Times New Roman" w:cs="Times New Roman"/>
              <w:sz w:val="24"/>
              <w:szCs w:val="24"/>
            </w:rPr>
            <w:fldChar w:fldCharType="end"/>
          </w:r>
        </w:sdtContent>
      </w:sdt>
      <w:r w:rsidR="004C608A">
        <w:rPr>
          <w:rFonts w:ascii="Times New Roman" w:hAnsi="Times New Roman" w:cs="Times New Roman"/>
          <w:sz w:val="24"/>
          <w:szCs w:val="24"/>
        </w:rPr>
        <w:t xml:space="preserve">, ya que sin voluntad, sería </w:t>
      </w:r>
      <w:r w:rsidR="00161E08">
        <w:rPr>
          <w:rFonts w:ascii="Times New Roman" w:hAnsi="Times New Roman" w:cs="Times New Roman"/>
          <w:sz w:val="24"/>
          <w:szCs w:val="24"/>
        </w:rPr>
        <w:t>im</w:t>
      </w:r>
      <w:r w:rsidR="004C608A">
        <w:rPr>
          <w:rFonts w:ascii="Times New Roman" w:hAnsi="Times New Roman" w:cs="Times New Roman"/>
          <w:sz w:val="24"/>
          <w:szCs w:val="24"/>
        </w:rPr>
        <w:t xml:space="preserve">posible orientar las acciones humanas hacia el Bien. </w:t>
      </w:r>
    </w:p>
    <w:p w:rsidR="001F4271" w:rsidRDefault="004C608A"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Ca</w:t>
      </w:r>
      <w:r w:rsidR="00092DFC">
        <w:rPr>
          <w:rFonts w:ascii="Times New Roman" w:hAnsi="Times New Roman" w:cs="Times New Roman"/>
          <w:sz w:val="24"/>
          <w:szCs w:val="24"/>
        </w:rPr>
        <w:t>be entonces recalcar</w:t>
      </w:r>
      <w:r>
        <w:rPr>
          <w:rFonts w:ascii="Times New Roman" w:hAnsi="Times New Roman" w:cs="Times New Roman"/>
          <w:sz w:val="24"/>
          <w:szCs w:val="24"/>
        </w:rPr>
        <w:t xml:space="preserve"> que el obrar humano estará </w:t>
      </w:r>
      <w:r w:rsidR="00161E08">
        <w:rPr>
          <w:rFonts w:ascii="Times New Roman" w:hAnsi="Times New Roman" w:cs="Times New Roman"/>
          <w:sz w:val="24"/>
          <w:szCs w:val="24"/>
        </w:rPr>
        <w:t>condicionado por el mayor o menor</w:t>
      </w:r>
      <w:r>
        <w:rPr>
          <w:rFonts w:ascii="Times New Roman" w:hAnsi="Times New Roman" w:cs="Times New Roman"/>
          <w:sz w:val="24"/>
          <w:szCs w:val="24"/>
        </w:rPr>
        <w:t xml:space="preserve"> </w:t>
      </w:r>
      <w:r w:rsidR="00161E08">
        <w:rPr>
          <w:rFonts w:ascii="Times New Roman" w:hAnsi="Times New Roman" w:cs="Times New Roman"/>
          <w:sz w:val="24"/>
          <w:szCs w:val="24"/>
        </w:rPr>
        <w:t>número</w:t>
      </w:r>
      <w:r>
        <w:rPr>
          <w:rFonts w:ascii="Times New Roman" w:hAnsi="Times New Roman" w:cs="Times New Roman"/>
          <w:sz w:val="24"/>
          <w:szCs w:val="24"/>
        </w:rPr>
        <w:t xml:space="preserve"> de </w:t>
      </w:r>
      <w:r w:rsidR="00161E08">
        <w:rPr>
          <w:rFonts w:ascii="Times New Roman" w:hAnsi="Times New Roman" w:cs="Times New Roman"/>
          <w:sz w:val="24"/>
          <w:szCs w:val="24"/>
        </w:rPr>
        <w:t>hábitos</w:t>
      </w:r>
      <w:r>
        <w:rPr>
          <w:rFonts w:ascii="Times New Roman" w:hAnsi="Times New Roman" w:cs="Times New Roman"/>
          <w:sz w:val="24"/>
          <w:szCs w:val="24"/>
        </w:rPr>
        <w:t xml:space="preserve"> que tengamos a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adquirir. </w:t>
      </w:r>
      <w:r w:rsidR="00161E08">
        <w:rPr>
          <w:rFonts w:ascii="Times New Roman" w:hAnsi="Times New Roman" w:cs="Times New Roman"/>
          <w:sz w:val="24"/>
          <w:szCs w:val="24"/>
        </w:rPr>
        <w:t>A estos elementos de la costumbre, en el caso</w:t>
      </w:r>
      <w:r>
        <w:rPr>
          <w:rFonts w:ascii="Times New Roman" w:hAnsi="Times New Roman" w:cs="Times New Roman"/>
          <w:sz w:val="24"/>
          <w:szCs w:val="24"/>
        </w:rPr>
        <w:t xml:space="preserve"> de nuestra inteligencia</w:t>
      </w:r>
      <w:r w:rsidR="00161E08">
        <w:rPr>
          <w:rFonts w:ascii="Times New Roman" w:hAnsi="Times New Roman" w:cs="Times New Roman"/>
          <w:sz w:val="24"/>
          <w:szCs w:val="24"/>
        </w:rPr>
        <w:t>,</w:t>
      </w:r>
      <w:r>
        <w:rPr>
          <w:rFonts w:ascii="Times New Roman" w:hAnsi="Times New Roman" w:cs="Times New Roman"/>
          <w:sz w:val="24"/>
          <w:szCs w:val="24"/>
        </w:rPr>
        <w:t xml:space="preserve"> </w:t>
      </w:r>
      <w:r w:rsidR="00161E08">
        <w:rPr>
          <w:rFonts w:ascii="Times New Roman" w:hAnsi="Times New Roman" w:cs="Times New Roman"/>
          <w:sz w:val="24"/>
          <w:szCs w:val="24"/>
        </w:rPr>
        <w:t xml:space="preserve">los llamaremos </w:t>
      </w:r>
      <w:r w:rsidR="00161E08" w:rsidRPr="00161E08">
        <w:rPr>
          <w:rFonts w:ascii="Times New Roman" w:hAnsi="Times New Roman" w:cs="Times New Roman"/>
          <w:i/>
          <w:sz w:val="24"/>
          <w:szCs w:val="24"/>
        </w:rPr>
        <w:t>perfecciones adquiridas</w:t>
      </w:r>
      <w:r w:rsidR="00161E08">
        <w:rPr>
          <w:rFonts w:ascii="Times New Roman" w:hAnsi="Times New Roman" w:cs="Times New Roman"/>
          <w:sz w:val="24"/>
          <w:szCs w:val="24"/>
        </w:rPr>
        <w:t>. Por su parte los mismos hábitos en</w:t>
      </w:r>
      <w:r w:rsidR="001409DD">
        <w:rPr>
          <w:rFonts w:ascii="Times New Roman" w:hAnsi="Times New Roman" w:cs="Times New Roman"/>
          <w:sz w:val="24"/>
          <w:szCs w:val="24"/>
        </w:rPr>
        <w:t xml:space="preserve"> el caso de la voluntad adoptará</w:t>
      </w:r>
      <w:r w:rsidR="00161E08">
        <w:rPr>
          <w:rFonts w:ascii="Times New Roman" w:hAnsi="Times New Roman" w:cs="Times New Roman"/>
          <w:sz w:val="24"/>
          <w:szCs w:val="24"/>
        </w:rPr>
        <w:t xml:space="preserve">n el nombre de </w:t>
      </w:r>
      <w:r w:rsidR="00161E08" w:rsidRPr="00161E08">
        <w:rPr>
          <w:rFonts w:ascii="Times New Roman" w:hAnsi="Times New Roman" w:cs="Times New Roman"/>
          <w:i/>
          <w:sz w:val="24"/>
          <w:szCs w:val="24"/>
        </w:rPr>
        <w:t>virtudes</w:t>
      </w:r>
      <w:r w:rsidR="00161E08">
        <w:rPr>
          <w:rStyle w:val="Refdenotaalpie"/>
          <w:rFonts w:ascii="Times New Roman" w:hAnsi="Times New Roman" w:cs="Times New Roman"/>
          <w:sz w:val="24"/>
          <w:szCs w:val="24"/>
        </w:rPr>
        <w:footnoteReference w:id="28"/>
      </w:r>
      <w:r w:rsidR="00161E08">
        <w:rPr>
          <w:rFonts w:ascii="Times New Roman" w:hAnsi="Times New Roman" w:cs="Times New Roman"/>
          <w:sz w:val="24"/>
          <w:szCs w:val="24"/>
        </w:rPr>
        <w:t xml:space="preserve"> o </w:t>
      </w:r>
      <w:r w:rsidR="00161E08" w:rsidRPr="00161E08">
        <w:rPr>
          <w:rFonts w:ascii="Times New Roman" w:hAnsi="Times New Roman" w:cs="Times New Roman"/>
          <w:i/>
          <w:sz w:val="24"/>
          <w:szCs w:val="24"/>
        </w:rPr>
        <w:t>virtudes morales</w:t>
      </w:r>
      <w:r w:rsidR="00161E08">
        <w:rPr>
          <w:rFonts w:ascii="Times New Roman" w:hAnsi="Times New Roman" w:cs="Times New Roman"/>
          <w:sz w:val="24"/>
          <w:szCs w:val="24"/>
        </w:rPr>
        <w:t xml:space="preserve">. “La voluntad es sujeto capaz de virtud porque está abierta” </w:t>
      </w:r>
      <w:sdt>
        <w:sdtPr>
          <w:rPr>
            <w:rFonts w:ascii="Times New Roman" w:hAnsi="Times New Roman" w:cs="Times New Roman"/>
            <w:sz w:val="24"/>
            <w:szCs w:val="24"/>
          </w:rPr>
          <w:id w:val="1999917155"/>
          <w:citation/>
        </w:sdtPr>
        <w:sdtContent>
          <w:r w:rsidR="00161E08">
            <w:rPr>
              <w:rFonts w:ascii="Times New Roman" w:hAnsi="Times New Roman" w:cs="Times New Roman"/>
              <w:sz w:val="24"/>
              <w:szCs w:val="24"/>
            </w:rPr>
            <w:fldChar w:fldCharType="begin"/>
          </w:r>
          <w:r w:rsidR="0030732F">
            <w:rPr>
              <w:rFonts w:ascii="Times New Roman" w:hAnsi="Times New Roman" w:cs="Times New Roman"/>
              <w:sz w:val="24"/>
              <w:szCs w:val="24"/>
            </w:rPr>
            <w:instrText xml:space="preserve">CITATION Sel06 \t  \l 12298 </w:instrText>
          </w:r>
          <w:r w:rsidR="00161E08">
            <w:rPr>
              <w:rFonts w:ascii="Times New Roman" w:hAnsi="Times New Roman" w:cs="Times New Roman"/>
              <w:sz w:val="24"/>
              <w:szCs w:val="24"/>
            </w:rPr>
            <w:fldChar w:fldCharType="separate"/>
          </w:r>
          <w:r w:rsidR="0030732F" w:rsidRPr="0030732F">
            <w:rPr>
              <w:rFonts w:ascii="Times New Roman" w:hAnsi="Times New Roman" w:cs="Times New Roman"/>
              <w:noProof/>
              <w:sz w:val="24"/>
              <w:szCs w:val="24"/>
            </w:rPr>
            <w:t>(Sellés , 2006)</w:t>
          </w:r>
          <w:r w:rsidR="00161E08">
            <w:rPr>
              <w:rFonts w:ascii="Times New Roman" w:hAnsi="Times New Roman" w:cs="Times New Roman"/>
              <w:sz w:val="24"/>
              <w:szCs w:val="24"/>
            </w:rPr>
            <w:fldChar w:fldCharType="end"/>
          </w:r>
        </w:sdtContent>
      </w:sdt>
      <w:r w:rsidR="00161E08">
        <w:rPr>
          <w:rFonts w:ascii="Times New Roman" w:hAnsi="Times New Roman" w:cs="Times New Roman"/>
          <w:sz w:val="24"/>
          <w:szCs w:val="24"/>
        </w:rPr>
        <w:t xml:space="preserve">, de esto surge a las claras que la voluntad puede adquirir </w:t>
      </w:r>
      <w:r w:rsidR="001409DD">
        <w:rPr>
          <w:rFonts w:ascii="Times New Roman" w:hAnsi="Times New Roman" w:cs="Times New Roman"/>
          <w:sz w:val="24"/>
          <w:szCs w:val="24"/>
        </w:rPr>
        <w:t>cualidades de toda la realidad, incluso mundanas y equivocadas (es el caso del mal), o en contradicción, aquellas que la inclinen hacia lo bueno: las virtudes. Es por esto que</w:t>
      </w:r>
      <w:r w:rsidR="009614FA">
        <w:rPr>
          <w:rFonts w:ascii="Times New Roman" w:hAnsi="Times New Roman" w:cs="Times New Roman"/>
          <w:sz w:val="24"/>
          <w:szCs w:val="24"/>
        </w:rPr>
        <w:t>,</w:t>
      </w:r>
      <w:r w:rsidR="001409DD">
        <w:rPr>
          <w:rFonts w:ascii="Times New Roman" w:hAnsi="Times New Roman" w:cs="Times New Roman"/>
          <w:sz w:val="24"/>
          <w:szCs w:val="24"/>
        </w:rPr>
        <w:t xml:space="preserve"> tanto la </w:t>
      </w:r>
      <w:r w:rsidR="001409DD" w:rsidRPr="001409DD">
        <w:rPr>
          <w:rFonts w:ascii="Times New Roman" w:hAnsi="Times New Roman" w:cs="Times New Roman"/>
          <w:i/>
          <w:sz w:val="24"/>
          <w:szCs w:val="24"/>
        </w:rPr>
        <w:t>virtud</w:t>
      </w:r>
      <w:r w:rsidR="001409DD">
        <w:rPr>
          <w:rFonts w:ascii="Times New Roman" w:hAnsi="Times New Roman" w:cs="Times New Roman"/>
          <w:sz w:val="24"/>
          <w:szCs w:val="24"/>
        </w:rPr>
        <w:t xml:space="preserve"> como el </w:t>
      </w:r>
      <w:r w:rsidR="001409DD" w:rsidRPr="001409DD">
        <w:rPr>
          <w:rFonts w:ascii="Times New Roman" w:hAnsi="Times New Roman" w:cs="Times New Roman"/>
          <w:i/>
          <w:sz w:val="24"/>
          <w:szCs w:val="24"/>
        </w:rPr>
        <w:t>vicio</w:t>
      </w:r>
      <w:r w:rsidR="001409DD">
        <w:rPr>
          <w:rFonts w:ascii="Times New Roman" w:hAnsi="Times New Roman" w:cs="Times New Roman"/>
          <w:sz w:val="24"/>
          <w:szCs w:val="24"/>
        </w:rPr>
        <w:t xml:space="preserve"> estarán a merced de la voluntad, “a bien ocupado no hay virtud que le falte; al ocioso, no hay vicio que no le acompañe” </w:t>
      </w:r>
      <w:sdt>
        <w:sdtPr>
          <w:rPr>
            <w:rFonts w:ascii="Times New Roman" w:hAnsi="Times New Roman" w:cs="Times New Roman"/>
            <w:sz w:val="24"/>
            <w:szCs w:val="24"/>
          </w:rPr>
          <w:id w:val="1862776436"/>
          <w:citation/>
        </w:sdtPr>
        <w:sdtContent>
          <w:r w:rsidR="001F4271">
            <w:rPr>
              <w:rFonts w:ascii="Times New Roman" w:hAnsi="Times New Roman" w:cs="Times New Roman"/>
              <w:sz w:val="24"/>
              <w:szCs w:val="24"/>
            </w:rPr>
            <w:fldChar w:fldCharType="begin"/>
          </w:r>
          <w:r w:rsidR="001F4271">
            <w:rPr>
              <w:rFonts w:ascii="Times New Roman" w:hAnsi="Times New Roman" w:cs="Times New Roman"/>
              <w:sz w:val="24"/>
              <w:szCs w:val="24"/>
            </w:rPr>
            <w:instrText xml:space="preserve">CITATION Gon99 \p 206 \l 12298 </w:instrText>
          </w:r>
          <w:r w:rsidR="001F4271">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(Correas, 1999, pág. 206)</w:t>
          </w:r>
          <w:r w:rsidR="001F4271">
            <w:rPr>
              <w:rFonts w:ascii="Times New Roman" w:hAnsi="Times New Roman" w:cs="Times New Roman"/>
              <w:sz w:val="24"/>
              <w:szCs w:val="24"/>
            </w:rPr>
            <w:fldChar w:fldCharType="end"/>
          </w:r>
        </w:sdtContent>
      </w:sdt>
      <w:r w:rsidR="001409DD">
        <w:rPr>
          <w:rFonts w:ascii="Times New Roman" w:hAnsi="Times New Roman" w:cs="Times New Roman"/>
          <w:sz w:val="24"/>
          <w:szCs w:val="24"/>
        </w:rPr>
        <w:t>. Es por tanto lógico afirmar que aquellos hombres que posean hábitos de bien,</w:t>
      </w:r>
      <w:r w:rsidR="001F4271">
        <w:rPr>
          <w:rFonts w:ascii="Times New Roman" w:hAnsi="Times New Roman" w:cs="Times New Roman"/>
          <w:sz w:val="24"/>
          <w:szCs w:val="24"/>
        </w:rPr>
        <w:t xml:space="preserve"> destacará</w:t>
      </w:r>
      <w:r w:rsidR="001409DD">
        <w:rPr>
          <w:rFonts w:ascii="Times New Roman" w:hAnsi="Times New Roman" w:cs="Times New Roman"/>
          <w:sz w:val="24"/>
          <w:szCs w:val="24"/>
        </w:rPr>
        <w:t>n y servirán precisamente para hacer el bien, mientras que aquellos a quienes el vicio haya corrompido, solo serán capaces de producir para mal.</w:t>
      </w:r>
      <w:r w:rsidR="001F4271">
        <w:rPr>
          <w:rStyle w:val="Refdenotaalpie"/>
          <w:rFonts w:ascii="Times New Roman" w:hAnsi="Times New Roman" w:cs="Times New Roman"/>
          <w:sz w:val="24"/>
          <w:szCs w:val="24"/>
        </w:rPr>
        <w:footnoteReference w:id="29"/>
      </w:r>
      <w:r w:rsidR="001F4271">
        <w:rPr>
          <w:rFonts w:ascii="Times New Roman" w:hAnsi="Times New Roman" w:cs="Times New Roman"/>
          <w:sz w:val="24"/>
          <w:szCs w:val="24"/>
        </w:rPr>
        <w:t xml:space="preserve"> </w:t>
      </w:r>
    </w:p>
    <w:p w:rsidR="007E32E3" w:rsidRDefault="001F4271"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Si es que analizamos desde esta perspectiva </w:t>
      </w:r>
      <w:r w:rsidR="009614FA">
        <w:rPr>
          <w:rFonts w:ascii="Times New Roman" w:hAnsi="Times New Roman" w:cs="Times New Roman"/>
          <w:sz w:val="24"/>
          <w:szCs w:val="24"/>
        </w:rPr>
        <w:t>a la acción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9614FA">
        <w:rPr>
          <w:rFonts w:ascii="Times New Roman" w:hAnsi="Times New Roman" w:cs="Times New Roman"/>
          <w:sz w:val="24"/>
          <w:szCs w:val="24"/>
        </w:rPr>
        <w:t xml:space="preserve">, resulta mucho más evidente el porqué de la tendencia clásica a relacionar la actividad pública con el Bien. No es pues un capricho de los autores clásicos, redundar e incluso caer en razonamientos tautológicos acerca de la verdadera naturaleza de las acciones políticas. En esa Grecia Clásica en la que iniciamos el presente examen, el político era un agente del Bien, encargado de garantizar que las decisiones que se tomen a nivel de la administración pública serán las más optimas e irán desarrollándose conforme a la  naturaleza y </w:t>
      </w:r>
      <w:r w:rsidR="009614FA">
        <w:rPr>
          <w:rFonts w:ascii="Times New Roman" w:hAnsi="Times New Roman" w:cs="Times New Roman"/>
          <w:sz w:val="24"/>
          <w:szCs w:val="24"/>
        </w:rPr>
        <w:lastRenderedPageBreak/>
        <w:t xml:space="preserve">necesidades de la población.  Si el político es virtuoso entonces el politiquero es vicioso. El político defiende, el politiquero ofende. El político construye y el politiquero destruye. Lo que caracteriza al primero define al segundo nada más que por su ausencia. </w:t>
      </w:r>
      <w:r w:rsidR="00092DFC">
        <w:rPr>
          <w:rFonts w:ascii="Times New Roman" w:hAnsi="Times New Roman" w:cs="Times New Roman"/>
          <w:sz w:val="24"/>
          <w:szCs w:val="24"/>
        </w:rPr>
        <w:t>No hay que</w:t>
      </w:r>
      <w:r w:rsidR="009614FA">
        <w:rPr>
          <w:rFonts w:ascii="Times New Roman" w:hAnsi="Times New Roman" w:cs="Times New Roman"/>
          <w:sz w:val="24"/>
          <w:szCs w:val="24"/>
        </w:rPr>
        <w:t xml:space="preserve"> esperar por tanto demasiado de un politiquero, ya que la ausencia de </w:t>
      </w:r>
      <w:r w:rsidR="00092DFC">
        <w:rPr>
          <w:rFonts w:ascii="Times New Roman" w:hAnsi="Times New Roman" w:cs="Times New Roman"/>
          <w:sz w:val="24"/>
          <w:szCs w:val="24"/>
        </w:rPr>
        <w:t>hábitos de Bien</w:t>
      </w:r>
      <w:r w:rsidR="009614FA">
        <w:rPr>
          <w:rFonts w:ascii="Times New Roman" w:hAnsi="Times New Roman" w:cs="Times New Roman"/>
          <w:sz w:val="24"/>
          <w:szCs w:val="24"/>
        </w:rPr>
        <w:t xml:space="preserve"> y virtudes</w:t>
      </w:r>
      <w:r w:rsidR="00092DFC">
        <w:rPr>
          <w:rFonts w:ascii="Times New Roman" w:hAnsi="Times New Roman" w:cs="Times New Roman"/>
          <w:sz w:val="24"/>
          <w:szCs w:val="24"/>
        </w:rPr>
        <w:t xml:space="preserve"> serán las características</w:t>
      </w:r>
      <w:r w:rsidR="002148BF">
        <w:rPr>
          <w:rFonts w:ascii="Times New Roman" w:hAnsi="Times New Roman" w:cs="Times New Roman"/>
          <w:sz w:val="24"/>
          <w:szCs w:val="24"/>
        </w:rPr>
        <w:t xml:space="preserve"> esenciales del mismo</w:t>
      </w:r>
      <w:r w:rsidR="00092DFC">
        <w:rPr>
          <w:rFonts w:ascii="Times New Roman" w:hAnsi="Times New Roman" w:cs="Times New Roman"/>
          <w:sz w:val="24"/>
          <w:szCs w:val="24"/>
        </w:rPr>
        <w:t>. Todo servidor</w:t>
      </w:r>
      <w:r w:rsidR="009614FA">
        <w:rPr>
          <w:rFonts w:ascii="Times New Roman" w:hAnsi="Times New Roman" w:cs="Times New Roman"/>
          <w:sz w:val="24"/>
          <w:szCs w:val="24"/>
        </w:rPr>
        <w:t xml:space="preserve"> </w:t>
      </w:r>
      <w:r w:rsidR="00092DFC">
        <w:rPr>
          <w:rFonts w:ascii="Times New Roman" w:hAnsi="Times New Roman" w:cs="Times New Roman"/>
          <w:sz w:val="24"/>
          <w:szCs w:val="24"/>
        </w:rPr>
        <w:t xml:space="preserve">público (aquel que sirve a todos) deberá ser político; esto es virtuoso. </w:t>
      </w:r>
    </w:p>
    <w:p w:rsidR="00751B73" w:rsidRDefault="008B6E14"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Dice Daniel </w:t>
      </w:r>
      <w:proofErr w:type="spellStart"/>
      <w:r>
        <w:rPr>
          <w:rFonts w:ascii="Times New Roman" w:hAnsi="Times New Roman" w:cs="Times New Roman"/>
          <w:sz w:val="24"/>
          <w:szCs w:val="24"/>
        </w:rPr>
        <w:t>Innerarity</w:t>
      </w:r>
      <w:proofErr w:type="spellEnd"/>
      <w:r w:rsidR="00092DFC">
        <w:rPr>
          <w:rFonts w:ascii="Times New Roman" w:hAnsi="Times New Roman" w:cs="Times New Roman"/>
          <w:sz w:val="24"/>
          <w:szCs w:val="24"/>
        </w:rPr>
        <w:t xml:space="preserve"> en su obra</w:t>
      </w:r>
      <w:r>
        <w:rPr>
          <w:rFonts w:ascii="Times New Roman" w:hAnsi="Times New Roman" w:cs="Times New Roman"/>
          <w:sz w:val="24"/>
          <w:szCs w:val="24"/>
        </w:rPr>
        <w:t>,</w:t>
      </w:r>
      <w:r w:rsidR="00092DFC">
        <w:rPr>
          <w:rFonts w:ascii="Times New Roman" w:hAnsi="Times New Roman" w:cs="Times New Roman"/>
          <w:sz w:val="24"/>
          <w:szCs w:val="24"/>
        </w:rPr>
        <w:t xml:space="preserve"> que la virtud </w:t>
      </w:r>
      <w:r>
        <w:rPr>
          <w:rFonts w:ascii="Times New Roman" w:hAnsi="Times New Roman" w:cs="Times New Roman"/>
          <w:sz w:val="24"/>
          <w:szCs w:val="24"/>
        </w:rPr>
        <w:t xml:space="preserve">en nuestros días puede definirse </w:t>
      </w:r>
      <w:r w:rsidR="00092DFC">
        <w:rPr>
          <w:rFonts w:ascii="Times New Roman" w:hAnsi="Times New Roman" w:cs="Times New Roman"/>
          <w:sz w:val="24"/>
          <w:szCs w:val="24"/>
        </w:rPr>
        <w:t xml:space="preserve">como la </w:t>
      </w:r>
      <w:r w:rsidR="00092DFC" w:rsidRPr="008B6E14">
        <w:rPr>
          <w:rFonts w:ascii="Times New Roman" w:hAnsi="Times New Roman" w:cs="Times New Roman"/>
          <w:i/>
          <w:sz w:val="24"/>
          <w:szCs w:val="24"/>
        </w:rPr>
        <w:t xml:space="preserve">democratización del </w:t>
      </w:r>
      <w:r w:rsidRPr="008B6E14">
        <w:rPr>
          <w:rFonts w:ascii="Times New Roman" w:hAnsi="Times New Roman" w:cs="Times New Roman"/>
          <w:i/>
          <w:sz w:val="24"/>
          <w:szCs w:val="24"/>
        </w:rPr>
        <w:t>heroísmo</w:t>
      </w:r>
      <w:r>
        <w:rPr>
          <w:rFonts w:ascii="Times New Roman" w:hAnsi="Times New Roman" w:cs="Times New Roman"/>
          <w:i/>
          <w:sz w:val="24"/>
          <w:szCs w:val="24"/>
        </w:rPr>
        <w:t xml:space="preserve"> </w:t>
      </w:r>
      <w:sdt>
        <w:sdtPr>
          <w:rPr>
            <w:rFonts w:ascii="Times New Roman" w:hAnsi="Times New Roman" w:cs="Times New Roman"/>
            <w:i/>
            <w:sz w:val="24"/>
            <w:szCs w:val="24"/>
          </w:rPr>
          <w:id w:val="-1086994764"/>
          <w:citation/>
        </w:sdtPr>
        <w:sdtContent>
          <w:r>
            <w:rPr>
              <w:rFonts w:ascii="Times New Roman" w:hAnsi="Times New Roman" w:cs="Times New Roman"/>
              <w:i/>
              <w:sz w:val="24"/>
              <w:szCs w:val="24"/>
            </w:rPr>
            <w:fldChar w:fldCharType="begin"/>
          </w:r>
          <w:r>
            <w:rPr>
              <w:rFonts w:ascii="Times New Roman" w:hAnsi="Times New Roman" w:cs="Times New Roman"/>
              <w:sz w:val="24"/>
              <w:szCs w:val="24"/>
            </w:rPr>
            <w:instrText xml:space="preserve">CITATION Dan92 \p 41 \l 12298 </w:instrText>
          </w:r>
          <w:r>
            <w:rPr>
              <w:rFonts w:ascii="Times New Roman" w:hAnsi="Times New Roman" w:cs="Times New Roman"/>
              <w:i/>
              <w:sz w:val="24"/>
              <w:szCs w:val="24"/>
            </w:rPr>
            <w:fldChar w:fldCharType="separate"/>
          </w:r>
          <w:r w:rsidR="001448CA" w:rsidRPr="001448CA">
            <w:rPr>
              <w:rFonts w:ascii="Times New Roman" w:hAnsi="Times New Roman" w:cs="Times New Roman"/>
              <w:noProof/>
              <w:sz w:val="24"/>
              <w:szCs w:val="24"/>
            </w:rPr>
            <w:t>(Innerarity, 1992, pág. 41)</w:t>
          </w:r>
          <w:r>
            <w:rPr>
              <w:rFonts w:ascii="Times New Roman" w:hAnsi="Times New Roman" w:cs="Times New Roman"/>
              <w:i/>
              <w:sz w:val="24"/>
              <w:szCs w:val="24"/>
            </w:rPr>
            <w:fldChar w:fldCharType="end"/>
          </w:r>
        </w:sdtContent>
      </w:sdt>
      <w:r>
        <w:rPr>
          <w:rFonts w:ascii="Times New Roman" w:hAnsi="Times New Roman" w:cs="Times New Roman"/>
          <w:sz w:val="24"/>
          <w:szCs w:val="24"/>
        </w:rPr>
        <w:t xml:space="preserve"> aunque en función de la experiencia del autor del presente </w:t>
      </w:r>
      <w:r w:rsidR="00FA52A2">
        <w:rPr>
          <w:rFonts w:ascii="Times New Roman" w:hAnsi="Times New Roman" w:cs="Times New Roman"/>
          <w:sz w:val="24"/>
          <w:szCs w:val="24"/>
        </w:rPr>
        <w:t>estudio</w:t>
      </w:r>
      <w:r>
        <w:rPr>
          <w:rFonts w:ascii="Times New Roman" w:hAnsi="Times New Roman" w:cs="Times New Roman"/>
          <w:sz w:val="24"/>
          <w:szCs w:val="24"/>
        </w:rPr>
        <w:t>, cabría más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la definición de </w:t>
      </w:r>
      <w:proofErr w:type="spellStart"/>
      <w:r>
        <w:rPr>
          <w:rFonts w:ascii="Times New Roman" w:hAnsi="Times New Roman" w:cs="Times New Roman"/>
          <w:sz w:val="24"/>
          <w:szCs w:val="24"/>
        </w:rPr>
        <w:t>Sellés</w:t>
      </w:r>
      <w:proofErr w:type="spellEnd"/>
      <w:r>
        <w:rPr>
          <w:rFonts w:ascii="Times New Roman" w:hAnsi="Times New Roman" w:cs="Times New Roman"/>
          <w:sz w:val="24"/>
          <w:szCs w:val="24"/>
        </w:rPr>
        <w:t xml:space="preserve">, ya que con seguridad vivimos “lo inverso, es decir, la </w:t>
      </w:r>
      <w:proofErr w:type="spellStart"/>
      <w:r>
        <w:rPr>
          <w:rFonts w:ascii="Times New Roman" w:hAnsi="Times New Roman" w:cs="Times New Roman"/>
          <w:sz w:val="24"/>
          <w:szCs w:val="24"/>
        </w:rPr>
        <w:t>heroización</w:t>
      </w:r>
      <w:proofErr w:type="spellEnd"/>
      <w:r>
        <w:rPr>
          <w:rFonts w:ascii="Times New Roman" w:hAnsi="Times New Roman" w:cs="Times New Roman"/>
          <w:sz w:val="24"/>
          <w:szCs w:val="24"/>
        </w:rPr>
        <w:t xml:space="preserve"> de lo ordinario, de la vida cotidiana, porque adquirir virtudes cuesta y no poco.” </w:t>
      </w:r>
      <w:sdt>
        <w:sdtPr>
          <w:rPr>
            <w:rFonts w:ascii="Times New Roman" w:hAnsi="Times New Roman" w:cs="Times New Roman"/>
            <w:sz w:val="24"/>
            <w:szCs w:val="24"/>
          </w:rPr>
          <w:id w:val="-291445504"/>
          <w:citation/>
        </w:sdtPr>
        <w:sdtContent>
          <w:r>
            <w:rPr>
              <w:rFonts w:ascii="Times New Roman" w:hAnsi="Times New Roman" w:cs="Times New Roman"/>
              <w:sz w:val="24"/>
              <w:szCs w:val="24"/>
            </w:rPr>
            <w:fldChar w:fldCharType="begin"/>
          </w:r>
          <w:r w:rsidR="00BF21AC">
            <w:rPr>
              <w:rFonts w:ascii="Times New Roman" w:hAnsi="Times New Roman" w:cs="Times New Roman"/>
              <w:sz w:val="24"/>
              <w:szCs w:val="24"/>
            </w:rPr>
            <w:instrText xml:space="preserve">CITATION Sel06 \p 239 \t  \l 12298 </w:instrText>
          </w:r>
          <w:r>
            <w:rPr>
              <w:rFonts w:ascii="Times New Roman" w:hAnsi="Times New Roman" w:cs="Times New Roman"/>
              <w:sz w:val="24"/>
              <w:szCs w:val="24"/>
            </w:rPr>
            <w:fldChar w:fldCharType="separate"/>
          </w:r>
          <w:r w:rsidR="00BF21AC" w:rsidRPr="00BF21AC">
            <w:rPr>
              <w:rFonts w:ascii="Times New Roman" w:hAnsi="Times New Roman" w:cs="Times New Roman"/>
              <w:noProof/>
              <w:sz w:val="24"/>
              <w:szCs w:val="24"/>
            </w:rPr>
            <w:t>(Sellés , 2006, pág. 239)</w:t>
          </w:r>
          <w:r>
            <w:rPr>
              <w:rFonts w:ascii="Times New Roman" w:hAnsi="Times New Roman" w:cs="Times New Roman"/>
              <w:sz w:val="24"/>
              <w:szCs w:val="24"/>
            </w:rPr>
            <w:fldChar w:fldCharType="end"/>
          </w:r>
        </w:sdtContent>
      </w:sdt>
      <w:r>
        <w:rPr>
          <w:rFonts w:ascii="Times New Roman" w:hAnsi="Times New Roman" w:cs="Times New Roman"/>
          <w:sz w:val="24"/>
          <w:szCs w:val="24"/>
        </w:rPr>
        <w:t>. Justamente lo que no abunda en nuestros días es el heroísmo. Hombres y mujeres</w:t>
      </w:r>
      <w:r w:rsidR="00D910CE">
        <w:rPr>
          <w:rFonts w:ascii="Times New Roman" w:hAnsi="Times New Roman" w:cs="Times New Roman"/>
          <w:sz w:val="24"/>
          <w:szCs w:val="24"/>
        </w:rPr>
        <w:t xml:space="preserve"> </w:t>
      </w:r>
      <w:proofErr w:type="gramStart"/>
      <w:r w:rsidR="00D910CE">
        <w:rPr>
          <w:rFonts w:ascii="Times New Roman" w:hAnsi="Times New Roman" w:cs="Times New Roman"/>
          <w:sz w:val="24"/>
          <w:szCs w:val="24"/>
        </w:rPr>
        <w:t>virtuosos</w:t>
      </w:r>
      <w:proofErr w:type="gramEnd"/>
      <w:r w:rsidR="00D910CE">
        <w:rPr>
          <w:rFonts w:ascii="Times New Roman" w:hAnsi="Times New Roman" w:cs="Times New Roman"/>
          <w:sz w:val="24"/>
          <w:szCs w:val="24"/>
        </w:rPr>
        <w:t>,</w:t>
      </w:r>
      <w:r>
        <w:rPr>
          <w:rFonts w:ascii="Times New Roman" w:hAnsi="Times New Roman" w:cs="Times New Roman"/>
          <w:sz w:val="24"/>
          <w:szCs w:val="24"/>
        </w:rPr>
        <w:t xml:space="preserve"> capaces de abandonarse a sí</w:t>
      </w:r>
      <w:r w:rsidR="00AC18C0">
        <w:rPr>
          <w:rFonts w:ascii="Times New Roman" w:hAnsi="Times New Roman" w:cs="Times New Roman"/>
          <w:sz w:val="24"/>
          <w:szCs w:val="24"/>
        </w:rPr>
        <w:t xml:space="preserve"> mismos aunque </w:t>
      </w:r>
      <w:r w:rsidR="00BB15F9">
        <w:rPr>
          <w:rFonts w:ascii="Times New Roman" w:hAnsi="Times New Roman" w:cs="Times New Roman"/>
          <w:sz w:val="24"/>
          <w:szCs w:val="24"/>
        </w:rPr>
        <w:t xml:space="preserve">sea </w:t>
      </w:r>
      <w:r w:rsidR="00AC18C0">
        <w:rPr>
          <w:rFonts w:ascii="Times New Roman" w:hAnsi="Times New Roman" w:cs="Times New Roman"/>
          <w:sz w:val="24"/>
          <w:szCs w:val="24"/>
        </w:rPr>
        <w:t xml:space="preserve">por un momento, cuestionándose acerca de la posibilidad de sacrificarse por alguien más. </w:t>
      </w:r>
      <w:r w:rsidR="00A22A1F">
        <w:rPr>
          <w:rFonts w:ascii="Times New Roman" w:hAnsi="Times New Roman" w:cs="Times New Roman"/>
          <w:sz w:val="24"/>
          <w:szCs w:val="24"/>
        </w:rPr>
        <w:t xml:space="preserve">O </w:t>
      </w:r>
      <w:r w:rsidR="002148BF">
        <w:rPr>
          <w:rFonts w:ascii="Times New Roman" w:hAnsi="Times New Roman" w:cs="Times New Roman"/>
          <w:sz w:val="24"/>
          <w:szCs w:val="24"/>
        </w:rPr>
        <w:t xml:space="preserve">tal </w:t>
      </w:r>
      <w:r w:rsidR="00BB15F9">
        <w:rPr>
          <w:rFonts w:ascii="Times New Roman" w:hAnsi="Times New Roman" w:cs="Times New Roman"/>
          <w:sz w:val="24"/>
          <w:szCs w:val="24"/>
        </w:rPr>
        <w:t>vez</w:t>
      </w:r>
      <w:r w:rsidR="00A22A1F">
        <w:rPr>
          <w:rFonts w:ascii="Times New Roman" w:hAnsi="Times New Roman" w:cs="Times New Roman"/>
          <w:sz w:val="24"/>
          <w:szCs w:val="24"/>
        </w:rPr>
        <w:t xml:space="preserve"> los héroes de nuestros días no hallan cohesión, pues se encuentran dispersos en el mundo, ocultos tras la s</w:t>
      </w:r>
      <w:r w:rsidR="00751B73">
        <w:rPr>
          <w:rFonts w:ascii="Times New Roman" w:hAnsi="Times New Roman" w:cs="Times New Roman"/>
          <w:sz w:val="24"/>
          <w:szCs w:val="24"/>
        </w:rPr>
        <w:t>obrecogedora realidad del pesimismo</w:t>
      </w:r>
      <w:r w:rsidR="00A22A1F">
        <w:rPr>
          <w:rFonts w:ascii="Times New Roman" w:hAnsi="Times New Roman" w:cs="Times New Roman"/>
          <w:sz w:val="24"/>
          <w:szCs w:val="24"/>
        </w:rPr>
        <w:t xml:space="preserve">. </w:t>
      </w:r>
    </w:p>
    <w:p w:rsidR="004C608A" w:rsidRDefault="00A22A1F"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Al hombre virtuoso, así como al héroe, siempre le costará más actuar individualmente, dado que resulta absurdo dar la vida por algo que no </w:t>
      </w:r>
      <w:r w:rsidR="00336A3E">
        <w:rPr>
          <w:rFonts w:ascii="Times New Roman" w:hAnsi="Times New Roman" w:cs="Times New Roman"/>
          <w:sz w:val="24"/>
          <w:szCs w:val="24"/>
        </w:rPr>
        <w:t>tendría apoyo ni</w:t>
      </w:r>
      <w:r>
        <w:rPr>
          <w:rFonts w:ascii="Times New Roman" w:hAnsi="Times New Roman" w:cs="Times New Roman"/>
          <w:sz w:val="24"/>
          <w:szCs w:val="24"/>
        </w:rPr>
        <w:t xml:space="preserve"> repercusión</w:t>
      </w:r>
      <w:r w:rsidR="00336A3E">
        <w:rPr>
          <w:rFonts w:ascii="Times New Roman" w:hAnsi="Times New Roman" w:cs="Times New Roman"/>
          <w:sz w:val="24"/>
          <w:szCs w:val="24"/>
        </w:rPr>
        <w:t xml:space="preserve">. Nadie lucharía por nada si no hay </w:t>
      </w:r>
      <w:r w:rsidR="00142121">
        <w:rPr>
          <w:rFonts w:ascii="Times New Roman" w:hAnsi="Times New Roman" w:cs="Times New Roman"/>
          <w:sz w:val="24"/>
          <w:szCs w:val="24"/>
        </w:rPr>
        <w:t>incentivo</w:t>
      </w:r>
      <w:r w:rsidR="00336A3E">
        <w:rPr>
          <w:rFonts w:ascii="Times New Roman" w:hAnsi="Times New Roman" w:cs="Times New Roman"/>
          <w:sz w:val="24"/>
          <w:szCs w:val="24"/>
        </w:rPr>
        <w:t xml:space="preserve">, nadie quisiera morir </w:t>
      </w:r>
      <w:r w:rsidR="00142121">
        <w:rPr>
          <w:rFonts w:ascii="Times New Roman" w:hAnsi="Times New Roman" w:cs="Times New Roman"/>
          <w:sz w:val="24"/>
          <w:szCs w:val="24"/>
        </w:rPr>
        <w:t>en la oscuridad</w:t>
      </w:r>
      <w:r w:rsidR="00D90081">
        <w:rPr>
          <w:rFonts w:ascii="Times New Roman" w:hAnsi="Times New Roman" w:cs="Times New Roman"/>
          <w:sz w:val="24"/>
          <w:szCs w:val="24"/>
        </w:rPr>
        <w:t>.</w:t>
      </w:r>
      <w:r w:rsidR="00336A3E">
        <w:rPr>
          <w:rFonts w:ascii="Times New Roman" w:hAnsi="Times New Roman" w:cs="Times New Roman"/>
          <w:sz w:val="24"/>
          <w:szCs w:val="24"/>
        </w:rPr>
        <w:t xml:space="preserve"> “</w:t>
      </w:r>
      <w:r w:rsidR="00142121">
        <w:rPr>
          <w:rFonts w:ascii="Times New Roman" w:hAnsi="Times New Roman" w:cs="Times New Roman"/>
          <w:sz w:val="24"/>
          <w:szCs w:val="24"/>
        </w:rPr>
        <w:t>D</w:t>
      </w:r>
      <w:r w:rsidR="00336A3E">
        <w:rPr>
          <w:rFonts w:ascii="Times New Roman" w:hAnsi="Times New Roman" w:cs="Times New Roman"/>
          <w:sz w:val="24"/>
          <w:szCs w:val="24"/>
        </w:rPr>
        <w:t xml:space="preserve">e tal modo aprendí que es fácil batirse cuando están cerca los camaradas, o cuando te observan los ojos de la mujer a la que amas, dándote vigor y coraje. Lo difícil es pelear solo en la oscuridad, sin </w:t>
      </w:r>
      <w:r w:rsidR="00142121">
        <w:rPr>
          <w:rFonts w:ascii="Times New Roman" w:hAnsi="Times New Roman" w:cs="Times New Roman"/>
          <w:sz w:val="24"/>
          <w:szCs w:val="24"/>
        </w:rPr>
        <w:t>más</w:t>
      </w:r>
      <w:r w:rsidR="00336A3E">
        <w:rPr>
          <w:rFonts w:ascii="Times New Roman" w:hAnsi="Times New Roman" w:cs="Times New Roman"/>
          <w:sz w:val="24"/>
          <w:szCs w:val="24"/>
        </w:rPr>
        <w:t xml:space="preserve"> testigo que tu honra y tu conciencia. Sin premio y sin esperanza”</w:t>
      </w:r>
      <w:r w:rsidR="00142121">
        <w:rPr>
          <w:rStyle w:val="Refdenotaalpie"/>
          <w:rFonts w:ascii="Times New Roman" w:hAnsi="Times New Roman" w:cs="Times New Roman"/>
          <w:sz w:val="24"/>
          <w:szCs w:val="24"/>
        </w:rPr>
        <w:footnoteReference w:id="30"/>
      </w:r>
      <w:r w:rsidR="00336A3E">
        <w:rPr>
          <w:rFonts w:ascii="Times New Roman" w:hAnsi="Times New Roman" w:cs="Times New Roman"/>
          <w:sz w:val="24"/>
          <w:szCs w:val="24"/>
        </w:rPr>
        <w:t xml:space="preserve"> </w:t>
      </w:r>
      <w:sdt>
        <w:sdtPr>
          <w:rPr>
            <w:rFonts w:ascii="Times New Roman" w:hAnsi="Times New Roman" w:cs="Times New Roman"/>
            <w:sz w:val="24"/>
            <w:szCs w:val="24"/>
          </w:rPr>
          <w:id w:val="1419982148"/>
          <w:citation/>
        </w:sdtPr>
        <w:sdtContent>
          <w:r w:rsidR="00336A3E">
            <w:rPr>
              <w:rFonts w:ascii="Times New Roman" w:hAnsi="Times New Roman" w:cs="Times New Roman"/>
              <w:sz w:val="24"/>
              <w:szCs w:val="24"/>
            </w:rPr>
            <w:fldChar w:fldCharType="begin"/>
          </w:r>
          <w:r w:rsidR="00142121">
            <w:rPr>
              <w:rFonts w:ascii="Times New Roman" w:hAnsi="Times New Roman" w:cs="Times New Roman"/>
              <w:sz w:val="24"/>
              <w:szCs w:val="24"/>
            </w:rPr>
            <w:instrText xml:space="preserve">CITATION Art08 \p 121 \l 12298 </w:instrText>
          </w:r>
          <w:r w:rsidR="00336A3E">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(Pérez- Reverte, 2008, pág. 121)</w:t>
          </w:r>
          <w:r w:rsidR="00336A3E">
            <w:rPr>
              <w:rFonts w:ascii="Times New Roman" w:hAnsi="Times New Roman" w:cs="Times New Roman"/>
              <w:sz w:val="24"/>
              <w:szCs w:val="24"/>
            </w:rPr>
            <w:fldChar w:fldCharType="end"/>
          </w:r>
        </w:sdtContent>
      </w:sdt>
      <w:r w:rsidR="00142121">
        <w:rPr>
          <w:rFonts w:ascii="Times New Roman" w:hAnsi="Times New Roman" w:cs="Times New Roman"/>
          <w:sz w:val="24"/>
          <w:szCs w:val="24"/>
        </w:rPr>
        <w:t xml:space="preserve">. A pesar de que la virtud prevalezca en un hombre, el apoyo o incentivo moral viene de afuera. No podemos esperar que los héroes lo hagan todo </w:t>
      </w:r>
      <w:proofErr w:type="gramStart"/>
      <w:r w:rsidR="00142121">
        <w:rPr>
          <w:rFonts w:ascii="Times New Roman" w:hAnsi="Times New Roman" w:cs="Times New Roman"/>
          <w:sz w:val="24"/>
          <w:szCs w:val="24"/>
        </w:rPr>
        <w:t>solos</w:t>
      </w:r>
      <w:proofErr w:type="gramEnd"/>
      <w:r w:rsidR="00142121">
        <w:rPr>
          <w:rFonts w:ascii="Times New Roman" w:hAnsi="Times New Roman" w:cs="Times New Roman"/>
          <w:sz w:val="24"/>
          <w:szCs w:val="24"/>
        </w:rPr>
        <w:t xml:space="preserve">, en especial si es que de servicio se trata. El compromiso social y político parte de la premisa de que todos los seres humanos compartimos la misma vocación hacia el Bien, aunque en la mayoría de casos esa vocación se halle dispersa o erróneamente orientada pues </w:t>
      </w:r>
      <w:r w:rsidR="002148BF">
        <w:rPr>
          <w:rFonts w:ascii="Times New Roman" w:hAnsi="Times New Roman" w:cs="Times New Roman"/>
          <w:sz w:val="24"/>
          <w:szCs w:val="24"/>
        </w:rPr>
        <w:t>a veces</w:t>
      </w:r>
      <w:r w:rsidR="00142121">
        <w:rPr>
          <w:rFonts w:ascii="Times New Roman" w:hAnsi="Times New Roman" w:cs="Times New Roman"/>
          <w:sz w:val="24"/>
          <w:szCs w:val="24"/>
        </w:rPr>
        <w:t xml:space="preserve"> la </w:t>
      </w:r>
      <w:r w:rsidR="002148BF">
        <w:rPr>
          <w:rFonts w:ascii="Times New Roman" w:hAnsi="Times New Roman" w:cs="Times New Roman"/>
          <w:sz w:val="24"/>
          <w:szCs w:val="24"/>
        </w:rPr>
        <w:t>realid</w:t>
      </w:r>
      <w:r w:rsidR="00BD4EDD">
        <w:rPr>
          <w:rFonts w:ascii="Times New Roman" w:hAnsi="Times New Roman" w:cs="Times New Roman"/>
          <w:sz w:val="24"/>
          <w:szCs w:val="24"/>
        </w:rPr>
        <w:t>ad se transpone y bloquea a la v</w:t>
      </w:r>
      <w:r w:rsidR="002148BF">
        <w:rPr>
          <w:rFonts w:ascii="Times New Roman" w:hAnsi="Times New Roman" w:cs="Times New Roman"/>
          <w:sz w:val="24"/>
          <w:szCs w:val="24"/>
        </w:rPr>
        <w:t>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2148BF">
        <w:rPr>
          <w:rFonts w:ascii="Times New Roman" w:hAnsi="Times New Roman" w:cs="Times New Roman"/>
          <w:sz w:val="24"/>
          <w:szCs w:val="24"/>
        </w:rPr>
        <w:t>.</w:t>
      </w:r>
      <w:r w:rsidR="002148BF">
        <w:rPr>
          <w:rStyle w:val="Refdenotaalpie"/>
          <w:rFonts w:ascii="Times New Roman" w:hAnsi="Times New Roman" w:cs="Times New Roman"/>
          <w:sz w:val="24"/>
          <w:szCs w:val="24"/>
        </w:rPr>
        <w:footnoteReference w:id="31"/>
      </w:r>
    </w:p>
    <w:p w:rsidR="00B30D1C" w:rsidRDefault="008A2FC0" w:rsidP="007E32E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Si ser político significa ser virtuoso, la virtud deberá estar fundamentada en un principio universal, el mismo que responderá</w:t>
      </w:r>
      <w:r w:rsidR="00BB15F9">
        <w:rPr>
          <w:rFonts w:ascii="Times New Roman" w:hAnsi="Times New Roman" w:cs="Times New Roman"/>
          <w:sz w:val="24"/>
          <w:szCs w:val="24"/>
        </w:rPr>
        <w:t xml:space="preserve"> a</w:t>
      </w:r>
      <w:r>
        <w:rPr>
          <w:rFonts w:ascii="Times New Roman" w:hAnsi="Times New Roman" w:cs="Times New Roman"/>
          <w:sz w:val="24"/>
          <w:szCs w:val="24"/>
        </w:rPr>
        <w:t xml:space="preserve"> </w:t>
      </w:r>
      <w:r w:rsidR="00B30D1C">
        <w:rPr>
          <w:rFonts w:ascii="Times New Roman" w:hAnsi="Times New Roman" w:cs="Times New Roman"/>
          <w:sz w:val="24"/>
          <w:szCs w:val="24"/>
        </w:rPr>
        <w:t>la idealización perfecta de toda actividad que se considere social o comunitaria. Analizaremos a continuación la cuestión del Bien.</w:t>
      </w:r>
    </w:p>
    <w:p w:rsidR="00B30D1C" w:rsidRDefault="00B30D1C" w:rsidP="00473CB2">
      <w:pPr>
        <w:spacing w:line="360" w:lineRule="auto"/>
        <w:ind w:firstLine="709"/>
        <w:jc w:val="both"/>
        <w:rPr>
          <w:rFonts w:ascii="Times New Roman" w:hAnsi="Times New Roman" w:cs="Times New Roman"/>
          <w:sz w:val="24"/>
          <w:szCs w:val="24"/>
        </w:rPr>
      </w:pPr>
    </w:p>
    <w:p w:rsidR="00B30D1C" w:rsidRDefault="00B30D1C" w:rsidP="00F91B2D">
      <w:pPr>
        <w:pStyle w:val="Prrafodelista"/>
        <w:numPr>
          <w:ilvl w:val="1"/>
          <w:numId w:val="4"/>
        </w:numPr>
        <w:spacing w:line="360" w:lineRule="auto"/>
        <w:ind w:hanging="11"/>
        <w:jc w:val="both"/>
        <w:outlineLvl w:val="1"/>
        <w:rPr>
          <w:rFonts w:ascii="Times New Roman" w:hAnsi="Times New Roman" w:cs="Times New Roman"/>
          <w:b/>
          <w:sz w:val="24"/>
          <w:szCs w:val="24"/>
        </w:rPr>
      </w:pPr>
      <w:bookmarkStart w:id="8" w:name="_Toc401135446"/>
      <w:r w:rsidRPr="00B30D1C">
        <w:rPr>
          <w:rFonts w:ascii="Times New Roman" w:hAnsi="Times New Roman" w:cs="Times New Roman"/>
          <w:b/>
          <w:sz w:val="24"/>
          <w:szCs w:val="24"/>
        </w:rPr>
        <w:t>La política</w:t>
      </w:r>
      <w:r w:rsidR="005E15B8">
        <w:rPr>
          <w:rFonts w:ascii="Times New Roman" w:hAnsi="Times New Roman" w:cs="Times New Roman"/>
          <w:b/>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b/>
          <w:sz w:val="24"/>
          <w:szCs w:val="24"/>
        </w:rPr>
        <w:fldChar w:fldCharType="end"/>
      </w:r>
      <w:r w:rsidRPr="00B30D1C">
        <w:rPr>
          <w:rFonts w:ascii="Times New Roman" w:hAnsi="Times New Roman" w:cs="Times New Roman"/>
          <w:b/>
          <w:sz w:val="24"/>
          <w:szCs w:val="24"/>
        </w:rPr>
        <w:t xml:space="preserve"> como medio</w:t>
      </w:r>
      <w:r>
        <w:rPr>
          <w:rFonts w:ascii="Times New Roman" w:hAnsi="Times New Roman" w:cs="Times New Roman"/>
          <w:b/>
          <w:sz w:val="24"/>
          <w:szCs w:val="24"/>
        </w:rPr>
        <w:t xml:space="preserve"> para alcanzar e</w:t>
      </w:r>
      <w:r w:rsidRPr="00B30D1C">
        <w:rPr>
          <w:rFonts w:ascii="Times New Roman" w:hAnsi="Times New Roman" w:cs="Times New Roman"/>
          <w:b/>
          <w:sz w:val="24"/>
          <w:szCs w:val="24"/>
        </w:rPr>
        <w:t>l Bien y la Felicidad</w:t>
      </w:r>
      <w:bookmarkEnd w:id="8"/>
    </w:p>
    <w:p w:rsidR="00561958" w:rsidRPr="0081614F" w:rsidRDefault="00561958"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Resulta que al momento de intentar ponernos de acuerdo en cuanto al objetivo de la vida en 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las opiniones y criterios vertidos acerca del tema</w:t>
      </w:r>
      <w:r w:rsidR="005646DE">
        <w:rPr>
          <w:rStyle w:val="Refdenotaalpie"/>
          <w:rFonts w:ascii="Times New Roman" w:hAnsi="Times New Roman" w:cs="Times New Roman"/>
          <w:sz w:val="24"/>
          <w:szCs w:val="24"/>
        </w:rPr>
        <w:footnoteReference w:id="32"/>
      </w:r>
      <w:r>
        <w:rPr>
          <w:rFonts w:ascii="Times New Roman" w:hAnsi="Times New Roman" w:cs="Times New Roman"/>
          <w:sz w:val="24"/>
          <w:szCs w:val="24"/>
        </w:rPr>
        <w:t xml:space="preserve">, siempre generan controversia, pues no hace falta mucho análisis para concluir en que cada vida y por tanto cada </w:t>
      </w:r>
      <w:r w:rsidR="00D65744">
        <w:rPr>
          <w:rFonts w:ascii="Times New Roman" w:hAnsi="Times New Roman" w:cs="Times New Roman"/>
          <w:sz w:val="24"/>
          <w:szCs w:val="24"/>
        </w:rPr>
        <w:t>individuo</w:t>
      </w:r>
      <w:r>
        <w:rPr>
          <w:rFonts w:ascii="Times New Roman" w:hAnsi="Times New Roman" w:cs="Times New Roman"/>
          <w:sz w:val="24"/>
          <w:szCs w:val="24"/>
        </w:rPr>
        <w:t xml:space="preserve">, tiene su propio concepto de </w:t>
      </w:r>
      <w:r w:rsidR="00D65744">
        <w:rPr>
          <w:rFonts w:ascii="Times New Roman" w:hAnsi="Times New Roman" w:cs="Times New Roman"/>
          <w:sz w:val="24"/>
          <w:szCs w:val="24"/>
        </w:rPr>
        <w:t xml:space="preserve">bienestar. No es por tanto tarea fácil el defender en estos días el pensamiento </w:t>
      </w:r>
      <w:r w:rsidR="00D65744" w:rsidRPr="00C472F4">
        <w:rPr>
          <w:rFonts w:ascii="Times New Roman" w:hAnsi="Times New Roman" w:cs="Times New Roman"/>
          <w:i/>
          <w:sz w:val="24"/>
          <w:szCs w:val="24"/>
        </w:rPr>
        <w:t>ecuménico</w:t>
      </w:r>
      <w:r w:rsidR="00D65744">
        <w:rPr>
          <w:rFonts w:ascii="Times New Roman" w:hAnsi="Times New Roman" w:cs="Times New Roman"/>
          <w:sz w:val="24"/>
          <w:szCs w:val="24"/>
        </w:rPr>
        <w:t xml:space="preserve">, el mismo que ampara la posibilidad de </w:t>
      </w:r>
      <w:r w:rsidR="00C472F4">
        <w:rPr>
          <w:rFonts w:ascii="Times New Roman" w:hAnsi="Times New Roman" w:cs="Times New Roman"/>
          <w:sz w:val="24"/>
          <w:szCs w:val="24"/>
        </w:rPr>
        <w:t xml:space="preserve">que existan elementos universales a los cuales todas las personas aspiramos. Aun así, el mismo hecho de plantearnos la pregunta de ¿Qué es el Bien?, indica que la </w:t>
      </w:r>
      <w:r w:rsidR="00B93FE8">
        <w:rPr>
          <w:rFonts w:ascii="Times New Roman" w:hAnsi="Times New Roman" w:cs="Times New Roman"/>
          <w:sz w:val="24"/>
          <w:szCs w:val="24"/>
        </w:rPr>
        <w:t>naturaleza</w:t>
      </w:r>
      <w:r w:rsidR="00C472F4">
        <w:rPr>
          <w:rFonts w:ascii="Times New Roman" w:hAnsi="Times New Roman" w:cs="Times New Roman"/>
          <w:sz w:val="24"/>
          <w:szCs w:val="24"/>
        </w:rPr>
        <w:t xml:space="preserve"> inquisitiva de los se</w:t>
      </w:r>
      <w:r w:rsidR="00B93FE8">
        <w:rPr>
          <w:rFonts w:ascii="Times New Roman" w:hAnsi="Times New Roman" w:cs="Times New Roman"/>
          <w:sz w:val="24"/>
          <w:szCs w:val="24"/>
        </w:rPr>
        <w:t>res humanos parece despertarse naturalmente</w:t>
      </w:r>
      <w:r w:rsidR="00C472F4">
        <w:rPr>
          <w:rFonts w:ascii="Times New Roman" w:hAnsi="Times New Roman" w:cs="Times New Roman"/>
          <w:sz w:val="24"/>
          <w:szCs w:val="24"/>
        </w:rPr>
        <w:t xml:space="preserve"> al momento de analizar este tipo de </w:t>
      </w:r>
      <w:r w:rsidR="00C472F4" w:rsidRPr="00C472F4">
        <w:rPr>
          <w:rFonts w:ascii="Times New Roman" w:hAnsi="Times New Roman" w:cs="Times New Roman"/>
          <w:i/>
          <w:sz w:val="24"/>
          <w:szCs w:val="24"/>
        </w:rPr>
        <w:t>cuestiones trascendentales</w:t>
      </w:r>
      <w:r w:rsidR="00073DFE">
        <w:rPr>
          <w:rStyle w:val="Refdenotaalpie"/>
          <w:rFonts w:ascii="Times New Roman" w:hAnsi="Times New Roman" w:cs="Times New Roman"/>
          <w:i/>
          <w:sz w:val="24"/>
          <w:szCs w:val="24"/>
        </w:rPr>
        <w:footnoteReference w:id="33"/>
      </w:r>
      <w:r w:rsidR="0081614F">
        <w:rPr>
          <w:rFonts w:ascii="Times New Roman" w:hAnsi="Times New Roman" w:cs="Times New Roman"/>
          <w:i/>
          <w:sz w:val="24"/>
          <w:szCs w:val="24"/>
        </w:rPr>
        <w:t xml:space="preserve"> </w:t>
      </w:r>
      <w:r w:rsidR="0081614F">
        <w:rPr>
          <w:rFonts w:ascii="Times New Roman" w:hAnsi="Times New Roman" w:cs="Times New Roman"/>
          <w:sz w:val="24"/>
          <w:szCs w:val="24"/>
        </w:rPr>
        <w:t xml:space="preserve">y tal como procuraremos establecer </w:t>
      </w:r>
      <w:r w:rsidR="00F2518F">
        <w:rPr>
          <w:rFonts w:ascii="Times New Roman" w:hAnsi="Times New Roman" w:cs="Times New Roman"/>
          <w:sz w:val="24"/>
          <w:szCs w:val="24"/>
        </w:rPr>
        <w:t>e</w:t>
      </w:r>
      <w:r w:rsidR="0081614F">
        <w:rPr>
          <w:rFonts w:ascii="Times New Roman" w:hAnsi="Times New Roman" w:cs="Times New Roman"/>
          <w:sz w:val="24"/>
          <w:szCs w:val="24"/>
        </w:rPr>
        <w:t xml:space="preserve">n el desarrollo de este trabajo, la naturaleza humana es incontenible, </w:t>
      </w:r>
      <w:r w:rsidR="0069421D">
        <w:rPr>
          <w:rFonts w:ascii="Times New Roman" w:hAnsi="Times New Roman" w:cs="Times New Roman"/>
          <w:sz w:val="24"/>
          <w:szCs w:val="24"/>
        </w:rPr>
        <w:t xml:space="preserve">“saca lo natural por la </w:t>
      </w:r>
      <w:r w:rsidR="00F2518F">
        <w:rPr>
          <w:rFonts w:ascii="Times New Roman" w:hAnsi="Times New Roman" w:cs="Times New Roman"/>
          <w:sz w:val="24"/>
          <w:szCs w:val="24"/>
        </w:rPr>
        <w:t>puerta y regresará</w:t>
      </w:r>
      <w:r w:rsidR="0069421D">
        <w:rPr>
          <w:rFonts w:ascii="Times New Roman" w:hAnsi="Times New Roman" w:cs="Times New Roman"/>
          <w:sz w:val="24"/>
          <w:szCs w:val="24"/>
        </w:rPr>
        <w:t xml:space="preserve"> por la ventana” </w:t>
      </w:r>
      <w:sdt>
        <w:sdtPr>
          <w:rPr>
            <w:rFonts w:ascii="Times New Roman" w:hAnsi="Times New Roman" w:cs="Times New Roman"/>
            <w:sz w:val="24"/>
            <w:szCs w:val="24"/>
          </w:rPr>
          <w:id w:val="967235390"/>
          <w:citation/>
        </w:sdtPr>
        <w:sdtContent>
          <w:r w:rsidR="0069421D">
            <w:rPr>
              <w:rFonts w:ascii="Times New Roman" w:hAnsi="Times New Roman" w:cs="Times New Roman"/>
              <w:sz w:val="24"/>
              <w:szCs w:val="24"/>
            </w:rPr>
            <w:fldChar w:fldCharType="begin"/>
          </w:r>
          <w:r w:rsidR="0069421D">
            <w:rPr>
              <w:rFonts w:ascii="Times New Roman" w:hAnsi="Times New Roman" w:cs="Times New Roman"/>
              <w:sz w:val="24"/>
              <w:szCs w:val="24"/>
            </w:rPr>
            <w:instrText xml:space="preserve"> CITATION Leó95 \l 12298 </w:instrText>
          </w:r>
          <w:r w:rsidR="0069421D">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(Tolstoi, 1995)</w:t>
          </w:r>
          <w:r w:rsidR="0069421D">
            <w:rPr>
              <w:rFonts w:ascii="Times New Roman" w:hAnsi="Times New Roman" w:cs="Times New Roman"/>
              <w:sz w:val="24"/>
              <w:szCs w:val="24"/>
            </w:rPr>
            <w:fldChar w:fldCharType="end"/>
          </w:r>
        </w:sdtContent>
      </w:sdt>
    </w:p>
    <w:p w:rsidR="00B93FE8" w:rsidRDefault="00DB3909"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No se puede negar, por otro lado, que e</w:t>
      </w:r>
      <w:r w:rsidR="00B93FE8">
        <w:rPr>
          <w:rFonts w:ascii="Times New Roman" w:hAnsi="Times New Roman" w:cs="Times New Roman"/>
          <w:sz w:val="24"/>
          <w:szCs w:val="24"/>
        </w:rPr>
        <w:t xml:space="preserve">n aquellos temas que requieren profundidad analítica, </w:t>
      </w:r>
      <w:r w:rsidR="00073DFE">
        <w:rPr>
          <w:rFonts w:ascii="Times New Roman" w:hAnsi="Times New Roman" w:cs="Times New Roman"/>
          <w:sz w:val="24"/>
          <w:szCs w:val="24"/>
        </w:rPr>
        <w:t>artística</w:t>
      </w:r>
      <w:r w:rsidR="00B93FE8">
        <w:rPr>
          <w:rFonts w:ascii="Times New Roman" w:hAnsi="Times New Roman" w:cs="Times New Roman"/>
          <w:sz w:val="24"/>
          <w:szCs w:val="24"/>
        </w:rPr>
        <w:t xml:space="preserve"> o filosófica, hombres y mujeres de cualquier cultura, religión</w:t>
      </w:r>
      <w:r w:rsidR="00073DFE">
        <w:rPr>
          <w:rFonts w:ascii="Times New Roman" w:hAnsi="Times New Roman" w:cs="Times New Roman"/>
          <w:sz w:val="24"/>
          <w:szCs w:val="24"/>
        </w:rPr>
        <w:t xml:space="preserve"> o</w:t>
      </w:r>
      <w:r w:rsidR="00B93FE8">
        <w:rPr>
          <w:rFonts w:ascii="Times New Roman" w:hAnsi="Times New Roman" w:cs="Times New Roman"/>
          <w:sz w:val="24"/>
          <w:szCs w:val="24"/>
        </w:rPr>
        <w:t xml:space="preserve"> inclinación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073DFE">
        <w:rPr>
          <w:rFonts w:ascii="Times New Roman" w:hAnsi="Times New Roman" w:cs="Times New Roman"/>
          <w:sz w:val="24"/>
          <w:szCs w:val="24"/>
        </w:rPr>
        <w:t xml:space="preserve"> extrañamente hallan (con las excepciones del caso) varias concordancias que parecen </w:t>
      </w:r>
      <w:r w:rsidR="00073DFE" w:rsidRPr="00073DFE">
        <w:rPr>
          <w:rFonts w:ascii="Times New Roman" w:hAnsi="Times New Roman" w:cs="Times New Roman"/>
          <w:i/>
          <w:sz w:val="24"/>
          <w:szCs w:val="24"/>
        </w:rPr>
        <w:t>aunar</w:t>
      </w:r>
      <w:r w:rsidR="00073DFE">
        <w:rPr>
          <w:rFonts w:ascii="Times New Roman" w:hAnsi="Times New Roman" w:cs="Times New Roman"/>
          <w:sz w:val="24"/>
          <w:szCs w:val="24"/>
        </w:rPr>
        <w:t xml:space="preserve"> al pensamiento humano y que no responden para nada a los paradigmas de la lógica relativista. </w:t>
      </w:r>
    </w:p>
    <w:p w:rsidR="00D50AB9" w:rsidRDefault="00D50AB9" w:rsidP="005B5D72">
      <w:pPr>
        <w:ind w:left="709"/>
        <w:jc w:val="both"/>
        <w:rPr>
          <w:rFonts w:ascii="Times New Roman" w:hAnsi="Times New Roman" w:cs="Times New Roman"/>
          <w:sz w:val="24"/>
          <w:szCs w:val="24"/>
        </w:rPr>
      </w:pPr>
      <w:r>
        <w:rPr>
          <w:rFonts w:ascii="Times New Roman" w:hAnsi="Times New Roman" w:cs="Times New Roman"/>
          <w:sz w:val="24"/>
          <w:szCs w:val="24"/>
        </w:rPr>
        <w:t>“</w:t>
      </w:r>
      <w:r w:rsidRPr="00D50AB9">
        <w:rPr>
          <w:rFonts w:ascii="Times New Roman" w:hAnsi="Times New Roman" w:cs="Times New Roman"/>
          <w:sz w:val="24"/>
          <w:szCs w:val="24"/>
        </w:rPr>
        <w:t>Las ideas innovadoras, la música, la pintura o la literatura con verdadero valor han sobrevenido al paso irremisible del tiempo, que se lo ha llevado casi todo. ¿Por qué? ¿Es que nos hemos puesto de acu</w:t>
      </w:r>
      <w:r>
        <w:rPr>
          <w:rFonts w:ascii="Times New Roman" w:hAnsi="Times New Roman" w:cs="Times New Roman"/>
          <w:sz w:val="24"/>
          <w:szCs w:val="24"/>
        </w:rPr>
        <w:t>e</w:t>
      </w:r>
      <w:r w:rsidRPr="00D50AB9">
        <w:rPr>
          <w:rFonts w:ascii="Times New Roman" w:hAnsi="Times New Roman" w:cs="Times New Roman"/>
          <w:sz w:val="24"/>
          <w:szCs w:val="24"/>
        </w:rPr>
        <w:t>rdo a la hora de afirmar que El Quijote es una de las mejores obras de la literatura universal?</w:t>
      </w:r>
      <w:r>
        <w:rPr>
          <w:rFonts w:ascii="Times New Roman" w:hAnsi="Times New Roman" w:cs="Times New Roman"/>
          <w:sz w:val="24"/>
          <w:szCs w:val="24"/>
        </w:rPr>
        <w:t xml:space="preserve"> </w:t>
      </w:r>
      <w:r w:rsidRPr="00D50AB9">
        <w:rPr>
          <w:rFonts w:ascii="Times New Roman" w:hAnsi="Times New Roman" w:cs="Times New Roman"/>
          <w:sz w:val="24"/>
          <w:szCs w:val="24"/>
        </w:rPr>
        <w:t>¿Se puede decir que la cultura es una cuestión de consenso?</w:t>
      </w:r>
      <w:r>
        <w:rPr>
          <w:rFonts w:ascii="Times New Roman" w:hAnsi="Times New Roman" w:cs="Times New Roman"/>
          <w:sz w:val="24"/>
          <w:szCs w:val="24"/>
        </w:rPr>
        <w:t xml:space="preserve"> […] </w:t>
      </w:r>
      <w:r w:rsidR="00252780">
        <w:rPr>
          <w:rFonts w:ascii="Times New Roman" w:hAnsi="Times New Roman" w:cs="Times New Roman"/>
          <w:sz w:val="24"/>
          <w:szCs w:val="24"/>
        </w:rPr>
        <w:t xml:space="preserve">Cuando recibimos la noticia de una catástrofe natural o provocada […] no podemos menos que sentir una cierta compasión por las personas que sufren esa desgracia. […] Este sentimiento de solidaridad con el </w:t>
      </w:r>
      <w:r w:rsidR="00252780">
        <w:rPr>
          <w:rFonts w:ascii="Times New Roman" w:hAnsi="Times New Roman" w:cs="Times New Roman"/>
          <w:sz w:val="24"/>
          <w:szCs w:val="24"/>
        </w:rPr>
        <w:lastRenderedPageBreak/>
        <w:t xml:space="preserve">débil es innato, y hace falta tener la cabeza en demasiados futilidades para que no salga a flor de piel.” </w:t>
      </w:r>
      <w:sdt>
        <w:sdtPr>
          <w:rPr>
            <w:rFonts w:ascii="Times New Roman" w:hAnsi="Times New Roman" w:cs="Times New Roman"/>
            <w:sz w:val="24"/>
            <w:szCs w:val="24"/>
          </w:rPr>
          <w:id w:val="737902104"/>
          <w:citation/>
        </w:sdtPr>
        <w:sdtContent>
          <w:r w:rsidR="00252780">
            <w:rPr>
              <w:rFonts w:ascii="Times New Roman" w:hAnsi="Times New Roman" w:cs="Times New Roman"/>
              <w:sz w:val="24"/>
              <w:szCs w:val="24"/>
            </w:rPr>
            <w:fldChar w:fldCharType="begin"/>
          </w:r>
          <w:r w:rsidR="00252780">
            <w:rPr>
              <w:rFonts w:ascii="Times New Roman" w:hAnsi="Times New Roman" w:cs="Times New Roman"/>
              <w:sz w:val="24"/>
              <w:szCs w:val="24"/>
            </w:rPr>
            <w:instrText xml:space="preserve">CITATION Baq10 \p "38 y 39" \l 12298 </w:instrText>
          </w:r>
          <w:r w:rsidR="00252780">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(Baquero de la Calle, 2010, pág. 38 y 39)</w:t>
          </w:r>
          <w:r w:rsidR="00252780">
            <w:rPr>
              <w:rFonts w:ascii="Times New Roman" w:hAnsi="Times New Roman" w:cs="Times New Roman"/>
              <w:sz w:val="24"/>
              <w:szCs w:val="24"/>
            </w:rPr>
            <w:fldChar w:fldCharType="end"/>
          </w:r>
        </w:sdtContent>
      </w:sdt>
    </w:p>
    <w:p w:rsidR="00252780" w:rsidRPr="0081614F" w:rsidRDefault="00252780" w:rsidP="00473CB2">
      <w:pPr>
        <w:spacing w:line="360" w:lineRule="auto"/>
        <w:ind w:firstLine="709"/>
        <w:jc w:val="both"/>
        <w:rPr>
          <w:rFonts w:ascii="Times New Roman" w:hAnsi="Times New Roman" w:cs="Times New Roman"/>
          <w:sz w:val="24"/>
          <w:szCs w:val="24"/>
        </w:rPr>
      </w:pPr>
      <w:r w:rsidRPr="00252780">
        <w:rPr>
          <w:rFonts w:ascii="Times New Roman" w:hAnsi="Times New Roman" w:cs="Times New Roman"/>
          <w:i/>
          <w:sz w:val="24"/>
          <w:szCs w:val="24"/>
        </w:rPr>
        <w:t xml:space="preserve">En aquello que importa, todos nos ponemos de acuerdo. </w:t>
      </w:r>
      <w:r>
        <w:rPr>
          <w:rFonts w:ascii="Times New Roman" w:hAnsi="Times New Roman" w:cs="Times New Roman"/>
          <w:sz w:val="24"/>
          <w:szCs w:val="24"/>
        </w:rPr>
        <w:t>De este modo el análisis teórico de la concepción generalizada del Bien o la Felicidad, hallará cabida en el hecho de que en el fondo todos compartimos ciertas inclinaciones hacia lo correcto. Precisamente por ello Aristóteles menciona que el Bien, es aquello a lo que todas las cosas tienden</w:t>
      </w:r>
      <w:r w:rsidR="009C6769">
        <w:rPr>
          <w:rFonts w:ascii="Times New Roman" w:hAnsi="Times New Roman" w:cs="Times New Roman"/>
          <w:sz w:val="24"/>
          <w:szCs w:val="24"/>
        </w:rPr>
        <w:t>.</w:t>
      </w:r>
      <w:r w:rsidR="009C6769">
        <w:rPr>
          <w:rStyle w:val="Refdenotaalpie"/>
          <w:rFonts w:ascii="Times New Roman" w:hAnsi="Times New Roman" w:cs="Times New Roman"/>
          <w:sz w:val="24"/>
          <w:szCs w:val="24"/>
        </w:rPr>
        <w:footnoteReference w:id="34"/>
      </w:r>
      <w:r w:rsidR="009C6769">
        <w:rPr>
          <w:rFonts w:ascii="Times New Roman" w:hAnsi="Times New Roman" w:cs="Times New Roman"/>
          <w:sz w:val="24"/>
          <w:szCs w:val="24"/>
        </w:rPr>
        <w:t xml:space="preserve"> Este razonamiento que en un principio puede sonar aventurado, resume claramente todo su pensamiento, ya que </w:t>
      </w:r>
      <w:r w:rsidR="009E6446">
        <w:rPr>
          <w:rFonts w:ascii="Times New Roman" w:hAnsi="Times New Roman" w:cs="Times New Roman"/>
          <w:sz w:val="24"/>
          <w:szCs w:val="24"/>
        </w:rPr>
        <w:t>sería</w:t>
      </w:r>
      <w:r w:rsidR="009C6769">
        <w:rPr>
          <w:rFonts w:ascii="Times New Roman" w:hAnsi="Times New Roman" w:cs="Times New Roman"/>
          <w:sz w:val="24"/>
          <w:szCs w:val="24"/>
        </w:rPr>
        <w:t xml:space="preserve"> imposible proponer a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9C6769">
        <w:rPr>
          <w:rFonts w:ascii="Times New Roman" w:hAnsi="Times New Roman" w:cs="Times New Roman"/>
          <w:sz w:val="24"/>
          <w:szCs w:val="24"/>
        </w:rPr>
        <w:t xml:space="preserve"> como una </w:t>
      </w:r>
      <w:r w:rsidR="009C6769" w:rsidRPr="009E6446">
        <w:rPr>
          <w:rFonts w:ascii="Times New Roman" w:hAnsi="Times New Roman" w:cs="Times New Roman"/>
          <w:i/>
          <w:sz w:val="24"/>
          <w:szCs w:val="24"/>
        </w:rPr>
        <w:t>ciencia</w:t>
      </w:r>
      <w:r w:rsidR="00462468">
        <w:rPr>
          <w:rFonts w:ascii="Times New Roman" w:hAnsi="Times New Roman" w:cs="Times New Roman"/>
          <w:i/>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i/>
          <w:sz w:val="24"/>
          <w:szCs w:val="24"/>
        </w:rPr>
        <w:fldChar w:fldCharType="end"/>
      </w:r>
      <w:r w:rsidR="009C6769" w:rsidRPr="009E6446">
        <w:rPr>
          <w:rFonts w:ascii="Times New Roman" w:hAnsi="Times New Roman" w:cs="Times New Roman"/>
          <w:i/>
          <w:sz w:val="24"/>
          <w:szCs w:val="24"/>
        </w:rPr>
        <w:t xml:space="preserve"> del bien</w:t>
      </w:r>
      <w:r w:rsidR="005E15B8">
        <w:rPr>
          <w:rFonts w:ascii="Times New Roman" w:hAnsi="Times New Roman" w:cs="Times New Roman"/>
          <w:i/>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i/>
          <w:sz w:val="24"/>
          <w:szCs w:val="24"/>
        </w:rPr>
        <w:fldChar w:fldCharType="end"/>
      </w:r>
      <w:r w:rsidR="009C6769">
        <w:rPr>
          <w:rFonts w:ascii="Times New Roman" w:hAnsi="Times New Roman" w:cs="Times New Roman"/>
          <w:sz w:val="24"/>
          <w:szCs w:val="24"/>
        </w:rPr>
        <w:t xml:space="preserve">, si es que este </w:t>
      </w:r>
      <w:r w:rsidR="009E6446">
        <w:rPr>
          <w:rFonts w:ascii="Times New Roman" w:hAnsi="Times New Roman" w:cs="Times New Roman"/>
          <w:sz w:val="24"/>
          <w:szCs w:val="24"/>
        </w:rPr>
        <w:t>no puede definirse claramente. Empero y al contrario, los parámetros de aquello que consideramos bueno se encuentran bastante bien establecidos desde antaño por un sinnúmero de filósofos.</w:t>
      </w:r>
      <w:r w:rsidR="002B173D">
        <w:rPr>
          <w:rFonts w:ascii="Times New Roman" w:hAnsi="Times New Roman" w:cs="Times New Roman"/>
          <w:sz w:val="24"/>
          <w:szCs w:val="24"/>
        </w:rPr>
        <w:t xml:space="preserve"> </w:t>
      </w:r>
      <w:r w:rsidR="002B173D" w:rsidRPr="002B173D">
        <w:rPr>
          <w:rFonts w:ascii="Times New Roman" w:hAnsi="Times New Roman" w:cs="Times New Roman"/>
          <w:sz w:val="24"/>
          <w:szCs w:val="24"/>
        </w:rPr>
        <w:t>“</w:t>
      </w:r>
      <w:r w:rsidR="002B173D">
        <w:rPr>
          <w:rFonts w:ascii="Times New Roman" w:hAnsi="Times New Roman"/>
          <w:sz w:val="24"/>
          <w:szCs w:val="24"/>
        </w:rPr>
        <w:t>El B</w:t>
      </w:r>
      <w:r w:rsidR="002B173D" w:rsidRPr="002B173D">
        <w:rPr>
          <w:rFonts w:ascii="Times New Roman" w:hAnsi="Times New Roman"/>
          <w:sz w:val="24"/>
          <w:szCs w:val="24"/>
        </w:rPr>
        <w:t>ien es un trascendental relativo a la voluntad humana, es decir, una perfección que se encuentra en toda realidad</w:t>
      </w:r>
      <w:r w:rsidR="002B173D">
        <w:rPr>
          <w:rFonts w:ascii="Times New Roman" w:hAnsi="Times New Roman"/>
          <w:sz w:val="24"/>
          <w:szCs w:val="24"/>
        </w:rPr>
        <w:t>.</w:t>
      </w:r>
      <w:r w:rsidR="002B173D" w:rsidRPr="002B173D">
        <w:rPr>
          <w:rFonts w:ascii="Times New Roman" w:hAnsi="Times New Roman"/>
          <w:sz w:val="24"/>
          <w:szCs w:val="24"/>
        </w:rPr>
        <w:t>”</w:t>
      </w:r>
      <w:r w:rsidR="002B173D">
        <w:rPr>
          <w:rFonts w:ascii="Times New Roman" w:hAnsi="Times New Roman"/>
          <w:sz w:val="24"/>
          <w:szCs w:val="24"/>
        </w:rPr>
        <w:t xml:space="preserve"> </w:t>
      </w:r>
      <w:sdt>
        <w:sdtPr>
          <w:rPr>
            <w:rFonts w:ascii="Times New Roman" w:hAnsi="Times New Roman"/>
            <w:sz w:val="24"/>
            <w:szCs w:val="24"/>
          </w:rPr>
          <w:id w:val="-283200514"/>
          <w:citation/>
        </w:sdtPr>
        <w:sdtContent>
          <w:r w:rsidR="002B173D">
            <w:rPr>
              <w:rFonts w:ascii="Times New Roman" w:hAnsi="Times New Roman"/>
              <w:sz w:val="24"/>
              <w:szCs w:val="24"/>
            </w:rPr>
            <w:fldChar w:fldCharType="begin"/>
          </w:r>
          <w:r w:rsidR="0091795F">
            <w:rPr>
              <w:rFonts w:ascii="Times New Roman" w:hAnsi="Times New Roman"/>
              <w:sz w:val="24"/>
              <w:szCs w:val="24"/>
            </w:rPr>
            <w:instrText xml:space="preserve">CITATION Sel06 \p 232 \t  \l 12298 </w:instrText>
          </w:r>
          <w:r w:rsidR="002B173D">
            <w:rPr>
              <w:rFonts w:ascii="Times New Roman" w:hAnsi="Times New Roman"/>
              <w:sz w:val="24"/>
              <w:szCs w:val="24"/>
            </w:rPr>
            <w:fldChar w:fldCharType="separate"/>
          </w:r>
          <w:r w:rsidR="001448CA" w:rsidRPr="001448CA">
            <w:rPr>
              <w:rFonts w:ascii="Times New Roman" w:hAnsi="Times New Roman"/>
              <w:noProof/>
              <w:sz w:val="24"/>
              <w:szCs w:val="24"/>
            </w:rPr>
            <w:t>(Sellés , 2006, pág. 232)</w:t>
          </w:r>
          <w:r w:rsidR="002B173D">
            <w:rPr>
              <w:rFonts w:ascii="Times New Roman" w:hAnsi="Times New Roman"/>
              <w:sz w:val="24"/>
              <w:szCs w:val="24"/>
            </w:rPr>
            <w:fldChar w:fldCharType="end"/>
          </w:r>
        </w:sdtContent>
      </w:sdt>
      <w:r w:rsidR="002B173D">
        <w:rPr>
          <w:rFonts w:ascii="Times New Roman" w:hAnsi="Times New Roman"/>
          <w:sz w:val="24"/>
          <w:szCs w:val="24"/>
        </w:rPr>
        <w:t xml:space="preserve"> </w:t>
      </w:r>
      <w:r w:rsidR="0081614F">
        <w:rPr>
          <w:rFonts w:ascii="Times New Roman" w:hAnsi="Times New Roman"/>
          <w:sz w:val="24"/>
          <w:szCs w:val="24"/>
        </w:rPr>
        <w:t>En</w:t>
      </w:r>
      <w:r w:rsidR="002B173D">
        <w:rPr>
          <w:rFonts w:ascii="Times New Roman" w:hAnsi="Times New Roman"/>
          <w:sz w:val="24"/>
          <w:szCs w:val="24"/>
        </w:rPr>
        <w:t xml:space="preserve"> pocas palabras es el objetivo al q</w:t>
      </w:r>
      <w:r w:rsidR="0081614F">
        <w:rPr>
          <w:rFonts w:ascii="Times New Roman" w:hAnsi="Times New Roman"/>
          <w:sz w:val="24"/>
          <w:szCs w:val="24"/>
        </w:rPr>
        <w:t>ue todos aspiramos</w:t>
      </w:r>
      <w:r w:rsidR="002B173D">
        <w:rPr>
          <w:rFonts w:ascii="Times New Roman" w:hAnsi="Times New Roman"/>
          <w:sz w:val="24"/>
          <w:szCs w:val="24"/>
        </w:rPr>
        <w:t xml:space="preserve"> sin distinción y que a más de su concepción </w:t>
      </w:r>
      <w:r w:rsidR="0081614F">
        <w:rPr>
          <w:rFonts w:ascii="Times New Roman" w:hAnsi="Times New Roman"/>
          <w:sz w:val="24"/>
          <w:szCs w:val="24"/>
        </w:rPr>
        <w:t>abstracta, está</w:t>
      </w:r>
      <w:r w:rsidR="002B173D">
        <w:rPr>
          <w:rFonts w:ascii="Times New Roman" w:hAnsi="Times New Roman"/>
          <w:sz w:val="24"/>
          <w:szCs w:val="24"/>
        </w:rPr>
        <w:t xml:space="preserve"> presente en todo lo real, es decir,</w:t>
      </w:r>
      <w:r w:rsidR="0098487D">
        <w:rPr>
          <w:rFonts w:ascii="Times New Roman" w:hAnsi="Times New Roman"/>
          <w:sz w:val="24"/>
          <w:szCs w:val="24"/>
        </w:rPr>
        <w:t xml:space="preserve"> que puede</w:t>
      </w:r>
      <w:r w:rsidR="002B173D">
        <w:rPr>
          <w:rFonts w:ascii="Times New Roman" w:hAnsi="Times New Roman"/>
          <w:sz w:val="24"/>
          <w:szCs w:val="24"/>
        </w:rPr>
        <w:t xml:space="preserve"> </w:t>
      </w:r>
      <w:r w:rsidR="0098487D">
        <w:rPr>
          <w:rFonts w:ascii="Times New Roman" w:hAnsi="Times New Roman"/>
          <w:i/>
          <w:sz w:val="24"/>
          <w:szCs w:val="24"/>
        </w:rPr>
        <w:t>hacerse</w:t>
      </w:r>
      <w:r w:rsidR="002B173D">
        <w:rPr>
          <w:rStyle w:val="Refdenotaalpie"/>
          <w:rFonts w:ascii="Times New Roman" w:hAnsi="Times New Roman"/>
          <w:i/>
          <w:sz w:val="24"/>
          <w:szCs w:val="24"/>
        </w:rPr>
        <w:footnoteReference w:id="35"/>
      </w:r>
      <w:r w:rsidR="0081614F">
        <w:rPr>
          <w:rFonts w:ascii="Times New Roman" w:hAnsi="Times New Roman"/>
          <w:sz w:val="24"/>
          <w:szCs w:val="24"/>
        </w:rPr>
        <w:t xml:space="preserve"> y si este, es susceptible de definición y acción, pues </w:t>
      </w:r>
      <w:r w:rsidR="0081614F" w:rsidRPr="0081614F">
        <w:rPr>
          <w:rFonts w:ascii="Times New Roman" w:hAnsi="Times New Roman"/>
          <w:i/>
          <w:sz w:val="24"/>
          <w:szCs w:val="24"/>
        </w:rPr>
        <w:t>la política es la disciplina encargada de garantizar el bien público, el bien para todos.</w:t>
      </w:r>
      <w:r w:rsidR="0081614F">
        <w:rPr>
          <w:rStyle w:val="Refdenotaalpie"/>
          <w:rFonts w:ascii="Times New Roman" w:hAnsi="Times New Roman"/>
          <w:i/>
          <w:sz w:val="24"/>
          <w:szCs w:val="24"/>
        </w:rPr>
        <w:footnoteReference w:id="36"/>
      </w:r>
    </w:p>
    <w:p w:rsidR="00DB3909" w:rsidRDefault="00F2518F"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Resumiendo</w:t>
      </w:r>
      <w:r w:rsidR="003F4E45">
        <w:rPr>
          <w:rFonts w:ascii="Times New Roman" w:hAnsi="Times New Roman" w:cs="Times New Roman"/>
          <w:sz w:val="24"/>
          <w:szCs w:val="24"/>
        </w:rPr>
        <w:t>. E</w:t>
      </w:r>
      <w:r>
        <w:rPr>
          <w:rFonts w:ascii="Times New Roman" w:hAnsi="Times New Roman" w:cs="Times New Roman"/>
          <w:sz w:val="24"/>
          <w:szCs w:val="24"/>
        </w:rPr>
        <w:t>l bienestar es la meta de toda acción, incluyendo por supuesto a la acción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w:t>
      </w:r>
      <w:r w:rsidR="003F4E45">
        <w:rPr>
          <w:rFonts w:ascii="Times New Roman" w:hAnsi="Times New Roman" w:cs="Times New Roman"/>
          <w:sz w:val="24"/>
          <w:szCs w:val="24"/>
        </w:rPr>
        <w:t xml:space="preserve"> de lo</w:t>
      </w:r>
      <w:r>
        <w:rPr>
          <w:rFonts w:ascii="Times New Roman" w:hAnsi="Times New Roman" w:cs="Times New Roman"/>
          <w:sz w:val="24"/>
          <w:szCs w:val="24"/>
        </w:rPr>
        <w:t xml:space="preserve"> cual podemos asegurar que un</w:t>
      </w:r>
      <w:r w:rsidR="00017902">
        <w:rPr>
          <w:rFonts w:ascii="Times New Roman" w:hAnsi="Times New Roman" w:cs="Times New Roman"/>
          <w:sz w:val="24"/>
          <w:szCs w:val="24"/>
        </w:rPr>
        <w:t>a</w:t>
      </w:r>
      <w:r>
        <w:rPr>
          <w:rFonts w:ascii="Times New Roman" w:hAnsi="Times New Roman" w:cs="Times New Roman"/>
          <w:sz w:val="24"/>
          <w:szCs w:val="24"/>
        </w:rPr>
        <w:t xml:space="preserve"> decisión o mandato gub</w:t>
      </w:r>
      <w:r w:rsidR="003F4E45">
        <w:rPr>
          <w:rFonts w:ascii="Times New Roman" w:hAnsi="Times New Roman" w:cs="Times New Roman"/>
          <w:sz w:val="24"/>
          <w:szCs w:val="24"/>
        </w:rPr>
        <w:t>ernamental que no contemple el B</w:t>
      </w:r>
      <w:r>
        <w:rPr>
          <w:rFonts w:ascii="Times New Roman" w:hAnsi="Times New Roman" w:cs="Times New Roman"/>
          <w:sz w:val="24"/>
          <w:szCs w:val="24"/>
        </w:rPr>
        <w:t xml:space="preserve">ien de </w:t>
      </w:r>
      <w:r w:rsidRPr="003F4E45">
        <w:rPr>
          <w:rFonts w:ascii="Times New Roman" w:hAnsi="Times New Roman" w:cs="Times New Roman"/>
          <w:i/>
          <w:sz w:val="24"/>
          <w:szCs w:val="24"/>
        </w:rPr>
        <w:t>todos los gobernados</w:t>
      </w:r>
      <w:r>
        <w:rPr>
          <w:rFonts w:ascii="Times New Roman" w:hAnsi="Times New Roman" w:cs="Times New Roman"/>
          <w:sz w:val="24"/>
          <w:szCs w:val="24"/>
        </w:rPr>
        <w:t xml:space="preserve"> no puede ser considerada siquiera política.</w:t>
      </w:r>
      <w:r w:rsidR="003F4E45">
        <w:rPr>
          <w:rFonts w:ascii="Times New Roman" w:hAnsi="Times New Roman" w:cs="Times New Roman"/>
          <w:sz w:val="24"/>
          <w:szCs w:val="24"/>
        </w:rPr>
        <w:t xml:space="preserve"> ¿Qué sentido tiene entonces el Bien en</w:t>
      </w:r>
      <w:r w:rsidR="00DB3909">
        <w:rPr>
          <w:rFonts w:ascii="Times New Roman" w:hAnsi="Times New Roman" w:cs="Times New Roman"/>
          <w:sz w:val="24"/>
          <w:szCs w:val="24"/>
        </w:rPr>
        <w:t xml:space="preserve"> el</w:t>
      </w:r>
      <w:r w:rsidR="003F4E45">
        <w:rPr>
          <w:rFonts w:ascii="Times New Roman" w:hAnsi="Times New Roman" w:cs="Times New Roman"/>
          <w:sz w:val="24"/>
          <w:szCs w:val="24"/>
        </w:rPr>
        <w:t xml:space="preserve"> actuar político? Por supuesto que si consideramos a las atribuciones de los gobiernos mencionadas anteriormente, (administración de los recursos y generación de leyes para la convivencia armoniosa entre los gobernados), en función del Bien, estas cobran sentido no solo teórico</w:t>
      </w:r>
      <w:r w:rsidR="00DB3909">
        <w:rPr>
          <w:rFonts w:ascii="Times New Roman" w:hAnsi="Times New Roman" w:cs="Times New Roman"/>
          <w:sz w:val="24"/>
          <w:szCs w:val="24"/>
        </w:rPr>
        <w:t xml:space="preserve"> sino</w:t>
      </w:r>
      <w:r w:rsidR="003F4E45">
        <w:rPr>
          <w:rFonts w:ascii="Times New Roman" w:hAnsi="Times New Roman" w:cs="Times New Roman"/>
          <w:sz w:val="24"/>
          <w:szCs w:val="24"/>
        </w:rPr>
        <w:t xml:space="preserve"> especialmente práctico.  No </w:t>
      </w:r>
      <w:r w:rsidR="00AF57C1">
        <w:rPr>
          <w:rFonts w:ascii="Times New Roman" w:hAnsi="Times New Roman" w:cs="Times New Roman"/>
          <w:sz w:val="24"/>
          <w:szCs w:val="24"/>
        </w:rPr>
        <w:t>sería</w:t>
      </w:r>
      <w:r w:rsidR="003F4E45">
        <w:rPr>
          <w:rFonts w:ascii="Times New Roman" w:hAnsi="Times New Roman" w:cs="Times New Roman"/>
          <w:sz w:val="24"/>
          <w:szCs w:val="24"/>
        </w:rPr>
        <w:t xml:space="preserve"> lógico un gobierno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gobierno</w:instrText>
      </w:r>
      <w:r w:rsidR="00462468">
        <w:instrText xml:space="preserve">" </w:instrText>
      </w:r>
      <w:r w:rsidR="00462468">
        <w:rPr>
          <w:rFonts w:ascii="Times New Roman" w:hAnsi="Times New Roman" w:cs="Times New Roman"/>
          <w:sz w:val="24"/>
          <w:szCs w:val="24"/>
        </w:rPr>
        <w:fldChar w:fldCharType="end"/>
      </w:r>
      <w:r w:rsidR="003F4E45">
        <w:rPr>
          <w:rFonts w:ascii="Times New Roman" w:hAnsi="Times New Roman" w:cs="Times New Roman"/>
          <w:sz w:val="24"/>
          <w:szCs w:val="24"/>
        </w:rPr>
        <w:t xml:space="preserve"> que decida para mal</w:t>
      </w:r>
      <w:r w:rsidR="00AF57C1">
        <w:rPr>
          <w:rFonts w:ascii="Times New Roman" w:hAnsi="Times New Roman" w:cs="Times New Roman"/>
          <w:sz w:val="24"/>
          <w:szCs w:val="24"/>
        </w:rPr>
        <w:t>, porque su praxis no estaría en orden con el principio fundamental de esta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00AF57C1">
        <w:rPr>
          <w:rFonts w:ascii="Times New Roman" w:hAnsi="Times New Roman" w:cs="Times New Roman"/>
          <w:sz w:val="24"/>
          <w:szCs w:val="24"/>
        </w:rPr>
        <w:t xml:space="preserve">. </w:t>
      </w:r>
      <w:r w:rsidR="003F4E45">
        <w:rPr>
          <w:rFonts w:ascii="Times New Roman" w:hAnsi="Times New Roman" w:cs="Times New Roman"/>
          <w:sz w:val="24"/>
          <w:szCs w:val="24"/>
        </w:rPr>
        <w:t xml:space="preserve">La vida humana debe </w:t>
      </w:r>
      <w:r w:rsidR="003F4E45">
        <w:rPr>
          <w:rFonts w:ascii="Times New Roman" w:hAnsi="Times New Roman" w:cs="Times New Roman"/>
          <w:sz w:val="24"/>
          <w:szCs w:val="24"/>
        </w:rPr>
        <w:lastRenderedPageBreak/>
        <w:t>estar dotada de principios prácticos</w:t>
      </w:r>
      <w:r w:rsidR="00AF57C1">
        <w:rPr>
          <w:rFonts w:ascii="Times New Roman" w:hAnsi="Times New Roman" w:cs="Times New Roman"/>
          <w:sz w:val="24"/>
          <w:szCs w:val="24"/>
        </w:rPr>
        <w:t>; pero “n</w:t>
      </w:r>
      <w:r w:rsidR="009E6446">
        <w:rPr>
          <w:rFonts w:ascii="Times New Roman" w:hAnsi="Times New Roman" w:cs="Times New Roman"/>
          <w:sz w:val="24"/>
          <w:szCs w:val="24"/>
        </w:rPr>
        <w:t>o se trabaja la vida por trabajarla. La tarea de la vida sin tener como fin la felicidad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sz w:val="24"/>
          <w:szCs w:val="24"/>
        </w:rPr>
        <w:fldChar w:fldCharType="end"/>
      </w:r>
      <w:r w:rsidR="009E6446">
        <w:rPr>
          <w:rFonts w:ascii="Times New Roman" w:hAnsi="Times New Roman" w:cs="Times New Roman"/>
          <w:sz w:val="24"/>
          <w:szCs w:val="24"/>
        </w:rPr>
        <w:t xml:space="preserve"> es absurda” </w:t>
      </w:r>
      <w:sdt>
        <w:sdtPr>
          <w:rPr>
            <w:rFonts w:ascii="Times New Roman" w:hAnsi="Times New Roman" w:cs="Times New Roman"/>
            <w:sz w:val="24"/>
            <w:szCs w:val="24"/>
          </w:rPr>
          <w:id w:val="719249136"/>
          <w:citation/>
        </w:sdtPr>
        <w:sdtContent>
          <w:r w:rsidR="009E6446">
            <w:rPr>
              <w:rFonts w:ascii="Times New Roman" w:hAnsi="Times New Roman" w:cs="Times New Roman"/>
              <w:sz w:val="24"/>
              <w:szCs w:val="24"/>
            </w:rPr>
            <w:fldChar w:fldCharType="begin"/>
          </w:r>
          <w:r w:rsidR="00C402AC">
            <w:rPr>
              <w:rFonts w:ascii="Times New Roman" w:hAnsi="Times New Roman" w:cs="Times New Roman"/>
              <w:sz w:val="24"/>
              <w:szCs w:val="24"/>
            </w:rPr>
            <w:instrText xml:space="preserve">CITATION Sel06 \p 281 \t  \l 12298 </w:instrText>
          </w:r>
          <w:r w:rsidR="009E6446">
            <w:rPr>
              <w:rFonts w:ascii="Times New Roman" w:hAnsi="Times New Roman" w:cs="Times New Roman"/>
              <w:sz w:val="24"/>
              <w:szCs w:val="24"/>
            </w:rPr>
            <w:fldChar w:fldCharType="separate"/>
          </w:r>
          <w:r w:rsidR="00C402AC" w:rsidRPr="00C402AC">
            <w:rPr>
              <w:rFonts w:ascii="Times New Roman" w:hAnsi="Times New Roman" w:cs="Times New Roman"/>
              <w:noProof/>
              <w:sz w:val="24"/>
              <w:szCs w:val="24"/>
            </w:rPr>
            <w:t>(Sellés , 2006, pág. 281)</w:t>
          </w:r>
          <w:r w:rsidR="009E6446">
            <w:rPr>
              <w:rFonts w:ascii="Times New Roman" w:hAnsi="Times New Roman" w:cs="Times New Roman"/>
              <w:sz w:val="24"/>
              <w:szCs w:val="24"/>
            </w:rPr>
            <w:fldChar w:fldCharType="end"/>
          </w:r>
        </w:sdtContent>
      </w:sdt>
      <w:r w:rsidR="00AF57C1">
        <w:rPr>
          <w:rFonts w:ascii="Times New Roman" w:hAnsi="Times New Roman" w:cs="Times New Roman"/>
          <w:sz w:val="24"/>
          <w:szCs w:val="24"/>
        </w:rPr>
        <w:t xml:space="preserve">. </w:t>
      </w:r>
      <w:r w:rsidR="00160A98">
        <w:rPr>
          <w:rFonts w:ascii="Times New Roman" w:hAnsi="Times New Roman" w:cs="Times New Roman"/>
          <w:sz w:val="24"/>
          <w:szCs w:val="24"/>
        </w:rPr>
        <w:t xml:space="preserve">Ya que no basta solo lo práctico, “¿no es la vida mucho más que un cálculo inteligente de placeres y </w:t>
      </w:r>
      <w:r w:rsidR="00DB3909">
        <w:rPr>
          <w:rFonts w:ascii="Times New Roman" w:hAnsi="Times New Roman" w:cs="Times New Roman"/>
          <w:sz w:val="24"/>
          <w:szCs w:val="24"/>
        </w:rPr>
        <w:t>apetencias?</w:t>
      </w:r>
      <w:r w:rsidR="00160A98">
        <w:rPr>
          <w:rFonts w:ascii="Times New Roman" w:hAnsi="Times New Roman" w:cs="Times New Roman"/>
          <w:sz w:val="24"/>
          <w:szCs w:val="24"/>
        </w:rPr>
        <w:t xml:space="preserve">” </w:t>
      </w:r>
      <w:sdt>
        <w:sdtPr>
          <w:rPr>
            <w:rFonts w:ascii="Times New Roman" w:hAnsi="Times New Roman" w:cs="Times New Roman"/>
            <w:sz w:val="24"/>
            <w:szCs w:val="24"/>
          </w:rPr>
          <w:id w:val="1951966143"/>
          <w:citation/>
        </w:sdtPr>
        <w:sdtContent>
          <w:r w:rsidR="00160A98">
            <w:rPr>
              <w:rFonts w:ascii="Times New Roman" w:hAnsi="Times New Roman" w:cs="Times New Roman"/>
              <w:sz w:val="24"/>
              <w:szCs w:val="24"/>
            </w:rPr>
            <w:fldChar w:fldCharType="begin"/>
          </w:r>
          <w:r w:rsidR="00160A98">
            <w:rPr>
              <w:rFonts w:ascii="Times New Roman" w:hAnsi="Times New Roman" w:cs="Times New Roman"/>
              <w:sz w:val="24"/>
              <w:szCs w:val="24"/>
            </w:rPr>
            <w:instrText xml:space="preserve"> CITATION Ped00 \l 12298 </w:instrText>
          </w:r>
          <w:r w:rsidR="00160A98">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(Manglano, 2000)</w:t>
          </w:r>
          <w:r w:rsidR="00160A98">
            <w:rPr>
              <w:rFonts w:ascii="Times New Roman" w:hAnsi="Times New Roman" w:cs="Times New Roman"/>
              <w:sz w:val="24"/>
              <w:szCs w:val="24"/>
            </w:rPr>
            <w:fldChar w:fldCharType="end"/>
          </w:r>
        </w:sdtContent>
      </w:sdt>
      <w:r w:rsidR="00160A98">
        <w:rPr>
          <w:rFonts w:ascii="Times New Roman" w:hAnsi="Times New Roman" w:cs="Times New Roman"/>
          <w:sz w:val="24"/>
          <w:szCs w:val="24"/>
        </w:rPr>
        <w:t xml:space="preserve"> </w:t>
      </w:r>
    </w:p>
    <w:p w:rsidR="00ED3575" w:rsidRDefault="00AF57C1"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Comprender a fondo el hecho de que la felicidad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sz w:val="24"/>
          <w:szCs w:val="24"/>
        </w:rPr>
        <w:fldChar w:fldCharType="end"/>
      </w:r>
      <w:r>
        <w:rPr>
          <w:rFonts w:ascii="Times New Roman" w:hAnsi="Times New Roman" w:cs="Times New Roman"/>
          <w:sz w:val="24"/>
          <w:szCs w:val="24"/>
        </w:rPr>
        <w:t xml:space="preserve"> es el norte en la vida de toda persona, ayuda a dilucidar porqué camino debería versar la </w:t>
      </w:r>
      <w:r w:rsidR="00C94DDB">
        <w:rPr>
          <w:rFonts w:ascii="Times New Roman" w:hAnsi="Times New Roman" w:cs="Times New Roman"/>
          <w:sz w:val="24"/>
          <w:szCs w:val="24"/>
        </w:rPr>
        <w:t>Ciencia Política</w:t>
      </w:r>
      <w:r>
        <w:rPr>
          <w:rFonts w:ascii="Times New Roman" w:hAnsi="Times New Roman" w:cs="Times New Roman"/>
          <w:sz w:val="24"/>
          <w:szCs w:val="24"/>
        </w:rPr>
        <w:t>, dado que sin menospreciar los bienes particulares que pueda contener cada vida humana individualmente, la buena vida universal</w:t>
      </w:r>
      <w:r>
        <w:rPr>
          <w:rStyle w:val="Refdenotaalpie"/>
          <w:rFonts w:ascii="Times New Roman" w:hAnsi="Times New Roman" w:cs="Times New Roman"/>
          <w:sz w:val="24"/>
          <w:szCs w:val="24"/>
        </w:rPr>
        <w:footnoteReference w:id="37"/>
      </w:r>
      <w:r>
        <w:rPr>
          <w:rFonts w:ascii="Times New Roman" w:hAnsi="Times New Roman" w:cs="Times New Roman"/>
          <w:sz w:val="24"/>
          <w:szCs w:val="24"/>
        </w:rPr>
        <w:t>, ética y virtuosa es aquella que le compete</w:t>
      </w:r>
      <w:r w:rsidR="0098487D">
        <w:rPr>
          <w:rFonts w:ascii="Times New Roman" w:hAnsi="Times New Roman" w:cs="Times New Roman"/>
          <w:sz w:val="24"/>
          <w:szCs w:val="24"/>
        </w:rPr>
        <w:t xml:space="preserve"> fomentar</w:t>
      </w:r>
      <w:r>
        <w:rPr>
          <w:rFonts w:ascii="Times New Roman" w:hAnsi="Times New Roman" w:cs="Times New Roman"/>
          <w:sz w:val="24"/>
          <w:szCs w:val="24"/>
        </w:rPr>
        <w:t xml:space="preserve"> al Estado.</w:t>
      </w:r>
      <w:r w:rsidR="00160A98">
        <w:rPr>
          <w:rFonts w:ascii="Times New Roman" w:hAnsi="Times New Roman" w:cs="Times New Roman"/>
          <w:sz w:val="24"/>
          <w:szCs w:val="24"/>
        </w:rPr>
        <w:t xml:space="preserve"> </w:t>
      </w:r>
      <w:r w:rsidR="00E65BCB">
        <w:rPr>
          <w:rFonts w:ascii="Times New Roman" w:hAnsi="Times New Roman" w:cs="Times New Roman"/>
          <w:sz w:val="24"/>
          <w:szCs w:val="24"/>
        </w:rPr>
        <w:t>Vivir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E65BCB">
        <w:rPr>
          <w:rFonts w:ascii="Times New Roman" w:hAnsi="Times New Roman" w:cs="Times New Roman"/>
          <w:sz w:val="24"/>
          <w:szCs w:val="24"/>
        </w:rPr>
        <w:t xml:space="preserve"> implica a múltiples elementos de nuestra realidad, no solo en el campo de apetencias (no tiene mejor vida quien más descansa o el que mantenga mayor flexibilidad económica) sino que además de las satisfacciones materiales, el hombre recurre con frecuencia a enriquecerse</w:t>
      </w:r>
      <w:r w:rsidR="00DB3909">
        <w:rPr>
          <w:rFonts w:ascii="Times New Roman" w:hAnsi="Times New Roman" w:cs="Times New Roman"/>
          <w:sz w:val="24"/>
          <w:szCs w:val="24"/>
        </w:rPr>
        <w:t xml:space="preserve"> o favorecerse</w:t>
      </w:r>
      <w:r w:rsidR="00E65BCB">
        <w:rPr>
          <w:rFonts w:ascii="Times New Roman" w:hAnsi="Times New Roman" w:cs="Times New Roman"/>
          <w:sz w:val="24"/>
          <w:szCs w:val="24"/>
        </w:rPr>
        <w:t xml:space="preserve"> incluso por dentro. Si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E65BCB">
        <w:rPr>
          <w:rFonts w:ascii="Times New Roman" w:hAnsi="Times New Roman" w:cs="Times New Roman"/>
          <w:sz w:val="24"/>
          <w:szCs w:val="24"/>
        </w:rPr>
        <w:t xml:space="preserve"> </w:t>
      </w:r>
      <w:r w:rsidR="00504884">
        <w:rPr>
          <w:rFonts w:ascii="Times New Roman" w:hAnsi="Times New Roman" w:cs="Times New Roman"/>
          <w:sz w:val="24"/>
          <w:szCs w:val="24"/>
        </w:rPr>
        <w:t>está</w:t>
      </w:r>
      <w:r w:rsidR="0098487D">
        <w:rPr>
          <w:rFonts w:ascii="Times New Roman" w:hAnsi="Times New Roman" w:cs="Times New Roman"/>
          <w:sz w:val="24"/>
          <w:szCs w:val="24"/>
        </w:rPr>
        <w:t xml:space="preserve"> en la mente, pero el Bie</w:t>
      </w:r>
      <w:r w:rsidR="00E65BCB">
        <w:rPr>
          <w:rFonts w:ascii="Times New Roman" w:hAnsi="Times New Roman" w:cs="Times New Roman"/>
          <w:sz w:val="24"/>
          <w:szCs w:val="24"/>
        </w:rPr>
        <w:t>n está en la realidad</w:t>
      </w:r>
      <w:r w:rsidR="00504884">
        <w:rPr>
          <w:rFonts w:ascii="Times New Roman" w:hAnsi="Times New Roman" w:cs="Times New Roman"/>
          <w:sz w:val="24"/>
          <w:szCs w:val="24"/>
        </w:rPr>
        <w:t>,</w:t>
      </w:r>
      <w:r w:rsidR="00E65BCB">
        <w:rPr>
          <w:rStyle w:val="Refdenotaalpie"/>
          <w:rFonts w:ascii="Times New Roman" w:hAnsi="Times New Roman" w:cs="Times New Roman"/>
          <w:sz w:val="24"/>
          <w:szCs w:val="24"/>
        </w:rPr>
        <w:footnoteReference w:id="38"/>
      </w:r>
      <w:r w:rsidR="0098487D">
        <w:rPr>
          <w:rFonts w:ascii="Times New Roman" w:hAnsi="Times New Roman" w:cs="Times New Roman"/>
          <w:sz w:val="24"/>
          <w:szCs w:val="24"/>
        </w:rPr>
        <w:t xml:space="preserve"> ambos criterios deben ser tomados en cuenta en</w:t>
      </w:r>
      <w:r w:rsidR="00117000">
        <w:rPr>
          <w:rFonts w:ascii="Times New Roman" w:hAnsi="Times New Roman" w:cs="Times New Roman"/>
          <w:sz w:val="24"/>
          <w:szCs w:val="24"/>
        </w:rPr>
        <w:t xml:space="preserve"> el debate político, el uno</w:t>
      </w:r>
      <w:r w:rsidR="0098487D">
        <w:rPr>
          <w:rFonts w:ascii="Times New Roman" w:hAnsi="Times New Roman" w:cs="Times New Roman"/>
          <w:sz w:val="24"/>
          <w:szCs w:val="24"/>
        </w:rPr>
        <w:t xml:space="preserve"> como </w:t>
      </w:r>
      <w:r w:rsidR="0098487D" w:rsidRPr="0098487D">
        <w:rPr>
          <w:rFonts w:ascii="Times New Roman" w:hAnsi="Times New Roman" w:cs="Times New Roman"/>
          <w:i/>
          <w:sz w:val="24"/>
          <w:szCs w:val="24"/>
        </w:rPr>
        <w:t>concepto</w:t>
      </w:r>
      <w:r w:rsidR="0098487D">
        <w:rPr>
          <w:rFonts w:ascii="Times New Roman" w:hAnsi="Times New Roman" w:cs="Times New Roman"/>
          <w:sz w:val="24"/>
          <w:szCs w:val="24"/>
        </w:rPr>
        <w:t xml:space="preserve"> y el otro como </w:t>
      </w:r>
      <w:r w:rsidR="009032E8">
        <w:rPr>
          <w:rFonts w:ascii="Times New Roman" w:hAnsi="Times New Roman" w:cs="Times New Roman"/>
          <w:i/>
          <w:sz w:val="24"/>
          <w:szCs w:val="24"/>
        </w:rPr>
        <w:t>acción</w:t>
      </w:r>
      <w:r w:rsidR="0098487D">
        <w:rPr>
          <w:rFonts w:ascii="Times New Roman" w:hAnsi="Times New Roman" w:cs="Times New Roman"/>
          <w:i/>
          <w:sz w:val="24"/>
          <w:szCs w:val="24"/>
        </w:rPr>
        <w:t xml:space="preserve">, </w:t>
      </w:r>
      <w:r w:rsidR="0098487D">
        <w:rPr>
          <w:rFonts w:ascii="Times New Roman" w:hAnsi="Times New Roman" w:cs="Times New Roman"/>
          <w:sz w:val="24"/>
          <w:szCs w:val="24"/>
        </w:rPr>
        <w:t xml:space="preserve">puesto que son medios en potencia para llegar a la </w:t>
      </w:r>
      <w:r w:rsidR="0098487D" w:rsidRPr="0098487D">
        <w:rPr>
          <w:rFonts w:ascii="Times New Roman" w:hAnsi="Times New Roman" w:cs="Times New Roman"/>
          <w:i/>
          <w:sz w:val="24"/>
          <w:szCs w:val="24"/>
        </w:rPr>
        <w:t>felicidad.</w:t>
      </w:r>
      <w:r w:rsidR="0098487D">
        <w:rPr>
          <w:rFonts w:ascii="Times New Roman" w:hAnsi="Times New Roman" w:cs="Times New Roman"/>
          <w:sz w:val="24"/>
          <w:szCs w:val="24"/>
        </w:rPr>
        <w:t xml:space="preserve"> </w:t>
      </w:r>
    </w:p>
    <w:p w:rsidR="009E6446" w:rsidRDefault="00E65BCB"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Debatir acerca de la amalgama de posibilidades para mejorar la vida ciudadana es hacer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w:t>
      </w:r>
      <w:r w:rsidR="0098487D">
        <w:rPr>
          <w:rFonts w:ascii="Times New Roman" w:hAnsi="Times New Roman" w:cs="Times New Roman"/>
          <w:sz w:val="24"/>
          <w:szCs w:val="24"/>
        </w:rPr>
        <w:t xml:space="preserve"> Es buscar la felicidad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sz w:val="24"/>
          <w:szCs w:val="24"/>
        </w:rPr>
        <w:fldChar w:fldCharType="end"/>
      </w:r>
      <w:r w:rsidR="0098487D">
        <w:rPr>
          <w:rFonts w:ascii="Times New Roman" w:hAnsi="Times New Roman" w:cs="Times New Roman"/>
          <w:sz w:val="24"/>
          <w:szCs w:val="24"/>
        </w:rPr>
        <w:t>.</w:t>
      </w:r>
      <w:r>
        <w:rPr>
          <w:rFonts w:ascii="Times New Roman" w:hAnsi="Times New Roman" w:cs="Times New Roman"/>
          <w:sz w:val="24"/>
          <w:szCs w:val="24"/>
        </w:rPr>
        <w:t xml:space="preserve"> Solo </w:t>
      </w:r>
      <w:r w:rsidR="0098487D">
        <w:rPr>
          <w:rFonts w:ascii="Times New Roman" w:hAnsi="Times New Roman" w:cs="Times New Roman"/>
          <w:sz w:val="24"/>
          <w:szCs w:val="24"/>
        </w:rPr>
        <w:t>así</w:t>
      </w:r>
      <w:r>
        <w:rPr>
          <w:rFonts w:ascii="Times New Roman" w:hAnsi="Times New Roman" w:cs="Times New Roman"/>
          <w:sz w:val="24"/>
          <w:szCs w:val="24"/>
        </w:rPr>
        <w:t xml:space="preserve"> la humanidad progresa. No es lo mismo ahondar en diferencias superficiales (raza, religión, cultura, origen socioeconómico) con el fin de unificar necesidades mutuas; que hacerlo para resaltarlas y así viabilizar mecanismos absurdos de compensación que pueden llegar a respon</w:t>
      </w:r>
      <w:r w:rsidR="009032E8">
        <w:rPr>
          <w:rFonts w:ascii="Times New Roman" w:hAnsi="Times New Roman" w:cs="Times New Roman"/>
          <w:sz w:val="24"/>
          <w:szCs w:val="24"/>
        </w:rPr>
        <w:t>der a una injusticia con otra,</w:t>
      </w:r>
      <w:r w:rsidR="0098487D">
        <w:rPr>
          <w:rStyle w:val="Refdenotaalpie"/>
          <w:rFonts w:ascii="Times New Roman" w:hAnsi="Times New Roman" w:cs="Times New Roman"/>
          <w:sz w:val="24"/>
          <w:szCs w:val="24"/>
        </w:rPr>
        <w:footnoteReference w:id="39"/>
      </w:r>
      <w:r w:rsidR="009032E8">
        <w:rPr>
          <w:rFonts w:ascii="Times New Roman" w:hAnsi="Times New Roman" w:cs="Times New Roman"/>
          <w:sz w:val="24"/>
          <w:szCs w:val="24"/>
        </w:rPr>
        <w:t xml:space="preserve"> lo cual no promueve la felicidad; sino que más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9032E8">
        <w:rPr>
          <w:rFonts w:ascii="Times New Roman" w:hAnsi="Times New Roman" w:cs="Times New Roman"/>
          <w:sz w:val="24"/>
          <w:szCs w:val="24"/>
        </w:rPr>
        <w:t xml:space="preserve"> la obstaculiza.</w:t>
      </w:r>
      <w:r w:rsidR="00F47DB8">
        <w:rPr>
          <w:rFonts w:ascii="Times New Roman" w:hAnsi="Times New Roman" w:cs="Times New Roman"/>
          <w:sz w:val="24"/>
          <w:szCs w:val="24"/>
        </w:rPr>
        <w:t xml:space="preserve"> Las discusiones a nivel político tienen notable repercusión social si vienen dotadas con finalidad de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F47DB8">
        <w:rPr>
          <w:rFonts w:ascii="Times New Roman" w:hAnsi="Times New Roman" w:cs="Times New Roman"/>
          <w:sz w:val="24"/>
          <w:szCs w:val="24"/>
        </w:rPr>
        <w:t>:</w:t>
      </w:r>
    </w:p>
    <w:p w:rsidR="00F47DB8" w:rsidRDefault="00F47DB8" w:rsidP="005B5D72">
      <w:pPr>
        <w:ind w:left="709"/>
        <w:jc w:val="both"/>
        <w:rPr>
          <w:rFonts w:ascii="Times New Roman" w:hAnsi="Times New Roman" w:cs="Times New Roman"/>
          <w:sz w:val="24"/>
          <w:szCs w:val="24"/>
        </w:rPr>
      </w:pPr>
      <w:r>
        <w:rPr>
          <w:rFonts w:ascii="Times New Roman" w:hAnsi="Times New Roman" w:cs="Times New Roman"/>
          <w:sz w:val="24"/>
          <w:szCs w:val="24"/>
        </w:rPr>
        <w:t>“La noción de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Pr>
          <w:rFonts w:ascii="Times New Roman" w:hAnsi="Times New Roman" w:cs="Times New Roman"/>
          <w:sz w:val="24"/>
          <w:szCs w:val="24"/>
        </w:rPr>
        <w:t xml:space="preserve"> ha de estar en el centro de la vida pública. Si no hay verdad, no es posible el debate porque la discusión deja de ser un proceso de búsqueda y se transforma meramente en una tramoya del poder. Si no hay verdad, si todas las </w:t>
      </w:r>
      <w:r>
        <w:rPr>
          <w:rFonts w:ascii="Times New Roman" w:hAnsi="Times New Roman" w:cs="Times New Roman"/>
          <w:sz w:val="24"/>
          <w:szCs w:val="24"/>
        </w:rPr>
        <w:lastRenderedPageBreak/>
        <w:t>opiniones valen lo mismo, pierde todo su sentido el pluralismo democrático”</w:t>
      </w:r>
      <w:r w:rsidR="00D40487">
        <w:rPr>
          <w:rFonts w:ascii="Times New Roman" w:hAnsi="Times New Roman" w:cs="Times New Roman"/>
          <w:sz w:val="24"/>
          <w:szCs w:val="24"/>
        </w:rPr>
        <w:t xml:space="preserve"> </w:t>
      </w:r>
      <w:sdt>
        <w:sdtPr>
          <w:rPr>
            <w:rFonts w:ascii="Times New Roman" w:hAnsi="Times New Roman" w:cs="Times New Roman"/>
            <w:sz w:val="24"/>
            <w:szCs w:val="24"/>
          </w:rPr>
          <w:id w:val="-1479210300"/>
          <w:citation/>
        </w:sdtPr>
        <w:sdtContent>
          <w:r w:rsidR="00D40487">
            <w:rPr>
              <w:rFonts w:ascii="Times New Roman" w:hAnsi="Times New Roman" w:cs="Times New Roman"/>
              <w:sz w:val="24"/>
              <w:szCs w:val="24"/>
            </w:rPr>
            <w:fldChar w:fldCharType="begin"/>
          </w:r>
          <w:r w:rsidR="00D40487">
            <w:rPr>
              <w:rFonts w:ascii="Times New Roman" w:hAnsi="Times New Roman" w:cs="Times New Roman"/>
              <w:sz w:val="24"/>
              <w:szCs w:val="24"/>
            </w:rPr>
            <w:instrText xml:space="preserve"> CITATION Nub05 \l 12298 </w:instrText>
          </w:r>
          <w:r w:rsidR="00D40487">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(Nubiola, 2005)</w:t>
          </w:r>
          <w:r w:rsidR="00D40487">
            <w:rPr>
              <w:rFonts w:ascii="Times New Roman" w:hAnsi="Times New Roman" w:cs="Times New Roman"/>
              <w:sz w:val="24"/>
              <w:szCs w:val="24"/>
            </w:rPr>
            <w:fldChar w:fldCharType="end"/>
          </w:r>
        </w:sdtContent>
      </w:sdt>
    </w:p>
    <w:p w:rsidR="009032E8" w:rsidRDefault="009032E8"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 el núcleo</w:t>
      </w:r>
      <w:r w:rsidR="00D40487">
        <w:rPr>
          <w:rFonts w:ascii="Times New Roman" w:hAnsi="Times New Roman" w:cs="Times New Roman"/>
          <w:sz w:val="24"/>
          <w:szCs w:val="24"/>
        </w:rPr>
        <w:t xml:space="preserve"> de la sociedad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sz w:val="24"/>
          <w:szCs w:val="24"/>
        </w:rPr>
        <w:fldChar w:fldCharType="end"/>
      </w:r>
      <w:r w:rsidR="00D40487">
        <w:rPr>
          <w:rFonts w:ascii="Times New Roman" w:hAnsi="Times New Roman" w:cs="Times New Roman"/>
          <w:sz w:val="24"/>
          <w:szCs w:val="24"/>
        </w:rPr>
        <w:t xml:space="preserve"> civil</w:t>
      </w:r>
      <w:r>
        <w:rPr>
          <w:rFonts w:ascii="Times New Roman" w:hAnsi="Times New Roman" w:cs="Times New Roman"/>
          <w:sz w:val="24"/>
          <w:szCs w:val="24"/>
        </w:rPr>
        <w:t>, se originan los problemas (o las necesidades) que un buen gobierno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gobierno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debe contemplar, y del mismo núcleo se podrán extraer alternativas para solucionarlos</w:t>
      </w:r>
      <w:r w:rsidR="00D96DFD">
        <w:rPr>
          <w:rFonts w:ascii="Times New Roman" w:hAnsi="Times New Roman" w:cs="Times New Roman"/>
          <w:sz w:val="24"/>
          <w:szCs w:val="24"/>
        </w:rPr>
        <w:t xml:space="preserve"> y atenderlas</w:t>
      </w:r>
      <w:r>
        <w:rPr>
          <w:rFonts w:ascii="Times New Roman" w:hAnsi="Times New Roman" w:cs="Times New Roman"/>
          <w:sz w:val="24"/>
          <w:szCs w:val="24"/>
        </w:rPr>
        <w:t>.</w:t>
      </w:r>
      <w:r w:rsidR="00C8300D">
        <w:rPr>
          <w:rFonts w:ascii="Times New Roman" w:hAnsi="Times New Roman" w:cs="Times New Roman"/>
          <w:sz w:val="24"/>
          <w:szCs w:val="24"/>
        </w:rPr>
        <w:t xml:space="preserve"> </w:t>
      </w:r>
      <w:r w:rsidR="00C8300D" w:rsidRPr="00C8300D">
        <w:rPr>
          <w:rFonts w:ascii="Times New Roman" w:hAnsi="Times New Roman" w:cs="Times New Roman"/>
          <w:i/>
          <w:sz w:val="24"/>
          <w:szCs w:val="24"/>
        </w:rPr>
        <w:t>L</w:t>
      </w:r>
      <w:r w:rsidR="00C8300D">
        <w:rPr>
          <w:rFonts w:ascii="Times New Roman" w:hAnsi="Times New Roman" w:cs="Times New Roman"/>
          <w:i/>
          <w:sz w:val="24"/>
          <w:szCs w:val="24"/>
        </w:rPr>
        <w:t>a sociedad política</w:t>
      </w:r>
      <w:r w:rsidR="005E15B8">
        <w:rPr>
          <w:rFonts w:ascii="Times New Roman" w:hAnsi="Times New Roman" w:cs="Times New Roman"/>
          <w:i/>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i/>
          <w:sz w:val="24"/>
          <w:szCs w:val="24"/>
        </w:rPr>
        <w:fldChar w:fldCharType="end"/>
      </w:r>
      <w:r w:rsidR="00C8300D" w:rsidRPr="00C8300D">
        <w:rPr>
          <w:rFonts w:ascii="Times New Roman" w:hAnsi="Times New Roman" w:cs="Times New Roman"/>
          <w:i/>
          <w:sz w:val="24"/>
          <w:szCs w:val="24"/>
        </w:rPr>
        <w:t xml:space="preserve"> es e</w:t>
      </w:r>
      <w:r w:rsidR="00C8300D">
        <w:rPr>
          <w:rFonts w:ascii="Times New Roman" w:hAnsi="Times New Roman" w:cs="Times New Roman"/>
          <w:i/>
          <w:sz w:val="24"/>
          <w:szCs w:val="24"/>
        </w:rPr>
        <w:t>l reflejo de la sociedad civil.</w:t>
      </w:r>
      <w:r>
        <w:rPr>
          <w:rFonts w:ascii="Times New Roman" w:hAnsi="Times New Roman" w:cs="Times New Roman"/>
          <w:sz w:val="24"/>
          <w:szCs w:val="24"/>
        </w:rPr>
        <w:t xml:space="preserve"> </w:t>
      </w:r>
      <w:r w:rsidR="00C8300D">
        <w:rPr>
          <w:rFonts w:ascii="Times New Roman" w:hAnsi="Times New Roman" w:cs="Times New Roman"/>
          <w:sz w:val="24"/>
          <w:szCs w:val="24"/>
        </w:rPr>
        <w:t xml:space="preserve">Aun así, puede considerarse prematuro afirmar que la concomitancia de criterios en cuanto a políticas de Bien, surge sencillamente. </w:t>
      </w:r>
      <w:r w:rsidR="00A26259">
        <w:rPr>
          <w:rFonts w:ascii="Times New Roman" w:hAnsi="Times New Roman" w:cs="Times New Roman"/>
          <w:sz w:val="24"/>
          <w:szCs w:val="24"/>
        </w:rPr>
        <w:t>Para clarificar esta duda, a</w:t>
      </w:r>
      <w:r w:rsidR="00C8300D">
        <w:rPr>
          <w:rFonts w:ascii="Times New Roman" w:hAnsi="Times New Roman" w:cs="Times New Roman"/>
          <w:sz w:val="24"/>
          <w:szCs w:val="24"/>
        </w:rPr>
        <w:t xml:space="preserve">tendamos </w:t>
      </w:r>
      <w:r w:rsidR="00A26259">
        <w:rPr>
          <w:rFonts w:ascii="Times New Roman" w:hAnsi="Times New Roman" w:cs="Times New Roman"/>
          <w:sz w:val="24"/>
          <w:szCs w:val="24"/>
        </w:rPr>
        <w:t>a continuación</w:t>
      </w:r>
      <w:r w:rsidR="00C8300D">
        <w:rPr>
          <w:rFonts w:ascii="Times New Roman" w:hAnsi="Times New Roman" w:cs="Times New Roman"/>
          <w:sz w:val="24"/>
          <w:szCs w:val="24"/>
        </w:rPr>
        <w:t xml:space="preserve"> </w:t>
      </w:r>
      <w:r w:rsidR="00D40487">
        <w:rPr>
          <w:rFonts w:ascii="Times New Roman" w:hAnsi="Times New Roman" w:cs="Times New Roman"/>
          <w:sz w:val="24"/>
          <w:szCs w:val="24"/>
        </w:rPr>
        <w:t>a ciertas particularidades.</w:t>
      </w:r>
    </w:p>
    <w:p w:rsidR="00ED3575" w:rsidRDefault="00A26259" w:rsidP="00EA3389">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Según la Constitución Política del Ecuador</w:t>
      </w:r>
      <w:r w:rsidR="00A52B33">
        <w:rPr>
          <w:rStyle w:val="Refdenotaalpie"/>
          <w:rFonts w:ascii="Times New Roman" w:hAnsi="Times New Roman" w:cs="Times New Roman"/>
          <w:sz w:val="24"/>
          <w:szCs w:val="24"/>
        </w:rPr>
        <w:footnoteReference w:id="40"/>
      </w:r>
      <w:r w:rsidR="004757B6">
        <w:rPr>
          <w:rFonts w:ascii="Times New Roman" w:hAnsi="Times New Roman" w:cs="Times New Roman"/>
          <w:sz w:val="24"/>
          <w:szCs w:val="24"/>
        </w:rPr>
        <w:t xml:space="preserve"> existen dos prioridades para el presupuesto general del Estado: salud y educación.</w:t>
      </w:r>
      <w:r w:rsidR="00A52B33">
        <w:rPr>
          <w:rStyle w:val="Refdenotaalpie"/>
          <w:rFonts w:ascii="Times New Roman" w:hAnsi="Times New Roman" w:cs="Times New Roman"/>
          <w:sz w:val="24"/>
          <w:szCs w:val="24"/>
        </w:rPr>
        <w:footnoteReference w:id="41"/>
      </w:r>
      <w:r w:rsidR="004757B6">
        <w:rPr>
          <w:rFonts w:ascii="Times New Roman" w:hAnsi="Times New Roman" w:cs="Times New Roman"/>
          <w:sz w:val="24"/>
          <w:szCs w:val="24"/>
        </w:rPr>
        <w:t xml:space="preserve"> </w:t>
      </w:r>
      <w:r w:rsidR="00CE1E3E">
        <w:rPr>
          <w:rFonts w:ascii="Times New Roman" w:hAnsi="Times New Roman" w:cs="Times New Roman"/>
          <w:sz w:val="24"/>
          <w:szCs w:val="24"/>
        </w:rPr>
        <w:t xml:space="preserve">Al momento de debatir acerca de los mismos en las esferas políticas en función de crear leyes o reglamentos concernientes a estos dos temas, los consensos llegan de inmediato: </w:t>
      </w:r>
      <w:r w:rsidR="00CE1E3E" w:rsidRPr="00CE1E3E">
        <w:rPr>
          <w:rFonts w:ascii="Times New Roman" w:hAnsi="Times New Roman" w:cs="Times New Roman"/>
          <w:i/>
          <w:sz w:val="24"/>
          <w:szCs w:val="24"/>
        </w:rPr>
        <w:t>la</w:t>
      </w:r>
      <w:r w:rsidR="00327975">
        <w:rPr>
          <w:rFonts w:ascii="Times New Roman" w:hAnsi="Times New Roman" w:cs="Times New Roman"/>
          <w:i/>
          <w:sz w:val="24"/>
          <w:szCs w:val="24"/>
        </w:rPr>
        <w:t>s</w:t>
      </w:r>
      <w:r w:rsidR="00CE1E3E" w:rsidRPr="00CE1E3E">
        <w:rPr>
          <w:rFonts w:ascii="Times New Roman" w:hAnsi="Times New Roman" w:cs="Times New Roman"/>
          <w:i/>
          <w:sz w:val="24"/>
          <w:szCs w:val="24"/>
        </w:rPr>
        <w:t xml:space="preserve"> prioridad</w:t>
      </w:r>
      <w:r w:rsidR="00327975">
        <w:rPr>
          <w:rFonts w:ascii="Times New Roman" w:hAnsi="Times New Roman" w:cs="Times New Roman"/>
          <w:i/>
          <w:sz w:val="24"/>
          <w:szCs w:val="24"/>
        </w:rPr>
        <w:t>es</w:t>
      </w:r>
      <w:r w:rsidR="00CE1E3E" w:rsidRPr="00CE1E3E">
        <w:rPr>
          <w:rFonts w:ascii="Times New Roman" w:hAnsi="Times New Roman" w:cs="Times New Roman"/>
          <w:i/>
          <w:sz w:val="24"/>
          <w:szCs w:val="24"/>
        </w:rPr>
        <w:t xml:space="preserve"> del gobierno</w:t>
      </w:r>
      <w:r w:rsidR="00462468">
        <w:rPr>
          <w:rFonts w:ascii="Times New Roman" w:hAnsi="Times New Roman" w:cs="Times New Roman"/>
          <w:i/>
          <w:sz w:val="24"/>
          <w:szCs w:val="24"/>
        </w:rPr>
        <w:fldChar w:fldCharType="begin"/>
      </w:r>
      <w:r w:rsidR="00462468">
        <w:instrText xml:space="preserve"> XE "</w:instrText>
      </w:r>
      <w:r w:rsidR="00462468" w:rsidRPr="003F0D9C">
        <w:rPr>
          <w:rFonts w:ascii="Times New Roman" w:hAnsi="Times New Roman" w:cs="Times New Roman"/>
          <w:sz w:val="24"/>
          <w:szCs w:val="24"/>
        </w:rPr>
        <w:instrText>gobierno</w:instrText>
      </w:r>
      <w:r w:rsidR="00462468">
        <w:instrText xml:space="preserve">" </w:instrText>
      </w:r>
      <w:r w:rsidR="00462468">
        <w:rPr>
          <w:rFonts w:ascii="Times New Roman" w:hAnsi="Times New Roman" w:cs="Times New Roman"/>
          <w:i/>
          <w:sz w:val="24"/>
          <w:szCs w:val="24"/>
        </w:rPr>
        <w:fldChar w:fldCharType="end"/>
      </w:r>
      <w:r w:rsidR="00CE1E3E" w:rsidRPr="00CE1E3E">
        <w:rPr>
          <w:rFonts w:ascii="Times New Roman" w:hAnsi="Times New Roman" w:cs="Times New Roman"/>
          <w:i/>
          <w:sz w:val="24"/>
          <w:szCs w:val="24"/>
        </w:rPr>
        <w:t xml:space="preserve"> tiene</w:t>
      </w:r>
      <w:r w:rsidR="00327975">
        <w:rPr>
          <w:rFonts w:ascii="Times New Roman" w:hAnsi="Times New Roman" w:cs="Times New Roman"/>
          <w:i/>
          <w:sz w:val="24"/>
          <w:szCs w:val="24"/>
        </w:rPr>
        <w:t>n</w:t>
      </w:r>
      <w:r w:rsidR="00CE1E3E" w:rsidRPr="00CE1E3E">
        <w:rPr>
          <w:rFonts w:ascii="Times New Roman" w:hAnsi="Times New Roman" w:cs="Times New Roman"/>
          <w:i/>
          <w:sz w:val="24"/>
          <w:szCs w:val="24"/>
        </w:rPr>
        <w:t xml:space="preserve"> que ser la salud y la educación</w:t>
      </w:r>
      <w:r w:rsidR="00CE1E3E">
        <w:rPr>
          <w:rFonts w:ascii="Times New Roman" w:hAnsi="Times New Roman" w:cs="Times New Roman"/>
          <w:sz w:val="24"/>
          <w:szCs w:val="24"/>
        </w:rPr>
        <w:t xml:space="preserve"> (entre o</w:t>
      </w:r>
      <w:r w:rsidR="00327975">
        <w:rPr>
          <w:rFonts w:ascii="Times New Roman" w:hAnsi="Times New Roman" w:cs="Times New Roman"/>
          <w:sz w:val="24"/>
          <w:szCs w:val="24"/>
        </w:rPr>
        <w:t>tra</w:t>
      </w:r>
      <w:r w:rsidR="00CE1E3E">
        <w:rPr>
          <w:rFonts w:ascii="Times New Roman" w:hAnsi="Times New Roman" w:cs="Times New Roman"/>
          <w:sz w:val="24"/>
          <w:szCs w:val="24"/>
        </w:rPr>
        <w:t xml:space="preserve">s por supuesto). </w:t>
      </w:r>
      <w:r w:rsidR="00327975">
        <w:rPr>
          <w:rFonts w:ascii="Times New Roman" w:hAnsi="Times New Roman" w:cs="Times New Roman"/>
          <w:sz w:val="24"/>
          <w:szCs w:val="24"/>
        </w:rPr>
        <w:t xml:space="preserve">¿Por qué nos interesan en conjunto y principalmente estas dos actividades? ¿Será acaso que ambas son </w:t>
      </w:r>
      <w:r w:rsidR="00327975" w:rsidRPr="00327975">
        <w:rPr>
          <w:rFonts w:ascii="Times New Roman" w:hAnsi="Times New Roman" w:cs="Times New Roman"/>
          <w:i/>
          <w:sz w:val="24"/>
          <w:szCs w:val="24"/>
        </w:rPr>
        <w:t>buenas por naturaleza</w:t>
      </w:r>
      <w:r w:rsidR="00327975">
        <w:rPr>
          <w:rFonts w:ascii="Times New Roman" w:hAnsi="Times New Roman" w:cs="Times New Roman"/>
          <w:sz w:val="24"/>
          <w:szCs w:val="24"/>
        </w:rPr>
        <w:t xml:space="preserve"> y propician </w:t>
      </w:r>
      <w:proofErr w:type="gramStart"/>
      <w:r w:rsidR="00327975">
        <w:rPr>
          <w:rFonts w:ascii="Times New Roman" w:hAnsi="Times New Roman" w:cs="Times New Roman"/>
          <w:sz w:val="24"/>
          <w:szCs w:val="24"/>
        </w:rPr>
        <w:t>la</w:t>
      </w:r>
      <w:proofErr w:type="gramEnd"/>
      <w:r w:rsidR="00327975">
        <w:rPr>
          <w:rFonts w:ascii="Times New Roman" w:hAnsi="Times New Roman" w:cs="Times New Roman"/>
          <w:sz w:val="24"/>
          <w:szCs w:val="24"/>
        </w:rPr>
        <w:t xml:space="preserve"> tantas veces mencionada felicidad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sz w:val="24"/>
          <w:szCs w:val="24"/>
        </w:rPr>
        <w:fldChar w:fldCharType="end"/>
      </w:r>
      <w:r w:rsidR="00327975">
        <w:rPr>
          <w:rFonts w:ascii="Times New Roman" w:hAnsi="Times New Roman" w:cs="Times New Roman"/>
          <w:sz w:val="24"/>
          <w:szCs w:val="24"/>
        </w:rPr>
        <w:t>?</w:t>
      </w:r>
    </w:p>
    <w:p w:rsidR="00ED3575" w:rsidRDefault="00ED3575" w:rsidP="00ED3575">
      <w:pPr>
        <w:spacing w:line="360" w:lineRule="auto"/>
        <w:jc w:val="both"/>
        <w:rPr>
          <w:rFonts w:ascii="Times New Roman" w:hAnsi="Times New Roman" w:cs="Times New Roman"/>
          <w:sz w:val="24"/>
          <w:szCs w:val="24"/>
        </w:rPr>
      </w:pPr>
    </w:p>
    <w:p w:rsidR="00B646DE" w:rsidRPr="00B646DE" w:rsidRDefault="00B646DE" w:rsidP="00F91B2D">
      <w:pPr>
        <w:pStyle w:val="Prrafodelista"/>
        <w:numPr>
          <w:ilvl w:val="2"/>
          <w:numId w:val="4"/>
        </w:numPr>
        <w:spacing w:line="360" w:lineRule="auto"/>
        <w:ind w:hanging="371"/>
        <w:jc w:val="both"/>
        <w:outlineLvl w:val="2"/>
        <w:rPr>
          <w:rFonts w:ascii="Times New Roman" w:hAnsi="Times New Roman" w:cs="Times New Roman"/>
          <w:b/>
          <w:sz w:val="24"/>
          <w:szCs w:val="24"/>
        </w:rPr>
      </w:pPr>
      <w:bookmarkStart w:id="9" w:name="_Toc401135447"/>
      <w:r w:rsidRPr="00B646DE">
        <w:rPr>
          <w:rFonts w:ascii="Times New Roman" w:hAnsi="Times New Roman" w:cs="Times New Roman"/>
          <w:b/>
          <w:sz w:val="24"/>
          <w:szCs w:val="24"/>
        </w:rPr>
        <w:t>La Educación</w:t>
      </w:r>
      <w:bookmarkEnd w:id="9"/>
    </w:p>
    <w:p w:rsidR="00327975" w:rsidRDefault="00327975"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Iniciemos aclarando que el hombre es un </w:t>
      </w:r>
      <w:r w:rsidR="00373E64">
        <w:rPr>
          <w:rFonts w:ascii="Times New Roman" w:hAnsi="Times New Roman" w:cs="Times New Roman"/>
          <w:sz w:val="24"/>
          <w:szCs w:val="24"/>
        </w:rPr>
        <w:t xml:space="preserve">ser cognoscente por naturaleza, esto es, abierto al conocimiento. </w:t>
      </w:r>
      <w:r w:rsidR="00350739">
        <w:rPr>
          <w:rFonts w:ascii="Times New Roman" w:hAnsi="Times New Roman" w:cs="Times New Roman"/>
          <w:sz w:val="24"/>
          <w:szCs w:val="24"/>
        </w:rPr>
        <w:t>Al momento que un niño comienza a tomar consciencia del mundo que le rodea, este naturalmente desarrolla las capacidades críticas e inquisitivas que lo orientarán a iniciar su deseo por conocer más y más la realidad en la que s</w:t>
      </w:r>
      <w:r w:rsidR="00F84C82">
        <w:rPr>
          <w:rFonts w:ascii="Times New Roman" w:hAnsi="Times New Roman" w:cs="Times New Roman"/>
          <w:sz w:val="24"/>
          <w:szCs w:val="24"/>
        </w:rPr>
        <w:t>e</w:t>
      </w:r>
      <w:r w:rsidR="00350739">
        <w:rPr>
          <w:rFonts w:ascii="Times New Roman" w:hAnsi="Times New Roman" w:cs="Times New Roman"/>
          <w:sz w:val="24"/>
          <w:szCs w:val="24"/>
        </w:rPr>
        <w:t xml:space="preserve"> encuentra inmerso. De este modo y sin necesidad de un incentivo propiamente educativo, el niño reflexiona. Reflexionar, en teoría del conocimiento, es sinónimo de pensar, asimilar la información que se adquiere mediante los sentidos y sacar conclusiones; prematuras quizá, pero conclusiones al fin y al cabo. Este instinto natural revela la necesidad humana de </w:t>
      </w:r>
      <w:r w:rsidR="00350739">
        <w:rPr>
          <w:rFonts w:ascii="Times New Roman" w:hAnsi="Times New Roman" w:cs="Times New Roman"/>
          <w:i/>
          <w:sz w:val="24"/>
          <w:szCs w:val="24"/>
        </w:rPr>
        <w:lastRenderedPageBreak/>
        <w:t>hallar respuestas.</w:t>
      </w:r>
      <w:r w:rsidR="0019227C">
        <w:rPr>
          <w:rFonts w:ascii="Times New Roman" w:hAnsi="Times New Roman" w:cs="Times New Roman"/>
          <w:sz w:val="24"/>
          <w:szCs w:val="24"/>
        </w:rPr>
        <w:t xml:space="preserve"> Apropósito de esto </w:t>
      </w:r>
      <w:r w:rsidR="0019227C" w:rsidRPr="0019227C">
        <w:rPr>
          <w:rFonts w:ascii="Times New Roman" w:hAnsi="Times New Roman" w:cs="Times New Roman"/>
          <w:i/>
          <w:sz w:val="24"/>
          <w:szCs w:val="24"/>
        </w:rPr>
        <w:t>el filósofo</w:t>
      </w:r>
      <w:r w:rsidR="0019227C">
        <w:rPr>
          <w:rStyle w:val="Refdenotaalpie"/>
          <w:rFonts w:ascii="Times New Roman" w:hAnsi="Times New Roman" w:cs="Times New Roman"/>
          <w:i/>
          <w:sz w:val="24"/>
          <w:szCs w:val="24"/>
        </w:rPr>
        <w:footnoteReference w:id="42"/>
      </w:r>
      <w:r w:rsidR="0019227C">
        <w:rPr>
          <w:rFonts w:ascii="Times New Roman" w:hAnsi="Times New Roman" w:cs="Times New Roman"/>
          <w:sz w:val="24"/>
          <w:szCs w:val="24"/>
        </w:rPr>
        <w:t xml:space="preserve"> sintetiza: </w:t>
      </w:r>
      <w:r w:rsidR="00CE2F45" w:rsidRPr="00CE2F45">
        <w:rPr>
          <w:rFonts w:ascii="Times New Roman" w:hAnsi="Times New Roman" w:cs="Times New Roman"/>
          <w:i/>
          <w:sz w:val="24"/>
          <w:szCs w:val="24"/>
        </w:rPr>
        <w:t>“</w:t>
      </w:r>
      <w:proofErr w:type="spellStart"/>
      <w:r w:rsidR="00CE2F45" w:rsidRPr="00CE2F45">
        <w:rPr>
          <w:rFonts w:ascii="Times New Roman" w:hAnsi="Times New Roman" w:cs="Times New Roman"/>
          <w:i/>
          <w:sz w:val="24"/>
          <w:szCs w:val="24"/>
        </w:rPr>
        <w:t>hominis</w:t>
      </w:r>
      <w:proofErr w:type="spellEnd"/>
      <w:r w:rsidR="00CE2F45" w:rsidRPr="00CE2F45">
        <w:rPr>
          <w:rFonts w:ascii="Times New Roman" w:hAnsi="Times New Roman" w:cs="Times New Roman"/>
          <w:i/>
          <w:sz w:val="24"/>
          <w:szCs w:val="24"/>
        </w:rPr>
        <w:t xml:space="preserve"> propia </w:t>
      </w:r>
      <w:proofErr w:type="spellStart"/>
      <w:r w:rsidR="00CE2F45" w:rsidRPr="00CE2F45">
        <w:rPr>
          <w:rFonts w:ascii="Times New Roman" w:hAnsi="Times New Roman" w:cs="Times New Roman"/>
          <w:i/>
          <w:sz w:val="24"/>
          <w:szCs w:val="24"/>
        </w:rPr>
        <w:t>operatio</w:t>
      </w:r>
      <w:proofErr w:type="spellEnd"/>
      <w:r w:rsidR="00CE2F45" w:rsidRPr="00CE2F45">
        <w:rPr>
          <w:rFonts w:ascii="Times New Roman" w:hAnsi="Times New Roman" w:cs="Times New Roman"/>
          <w:i/>
          <w:sz w:val="24"/>
          <w:szCs w:val="24"/>
        </w:rPr>
        <w:t xml:space="preserve"> </w:t>
      </w:r>
      <w:proofErr w:type="spellStart"/>
      <w:r w:rsidR="00CE2F45" w:rsidRPr="00CE2F45">
        <w:rPr>
          <w:rFonts w:ascii="Times New Roman" w:hAnsi="Times New Roman" w:cs="Times New Roman"/>
          <w:i/>
          <w:sz w:val="24"/>
          <w:szCs w:val="24"/>
        </w:rPr>
        <w:t>est</w:t>
      </w:r>
      <w:proofErr w:type="spellEnd"/>
      <w:r w:rsidR="00CE2F45" w:rsidRPr="00CE2F45">
        <w:rPr>
          <w:rFonts w:ascii="Times New Roman" w:hAnsi="Times New Roman" w:cs="Times New Roman"/>
          <w:i/>
          <w:sz w:val="24"/>
          <w:szCs w:val="24"/>
        </w:rPr>
        <w:t xml:space="preserve"> </w:t>
      </w:r>
      <w:proofErr w:type="spellStart"/>
      <w:r w:rsidR="00CE2F45" w:rsidRPr="00CE2F45">
        <w:rPr>
          <w:rFonts w:ascii="Times New Roman" w:hAnsi="Times New Roman" w:cs="Times New Roman"/>
          <w:i/>
          <w:sz w:val="24"/>
          <w:szCs w:val="24"/>
        </w:rPr>
        <w:t>intelligere</w:t>
      </w:r>
      <w:proofErr w:type="spellEnd"/>
      <w:r w:rsidR="00CE2F45">
        <w:rPr>
          <w:rFonts w:ascii="Times New Roman" w:hAnsi="Times New Roman" w:cs="Times New Roman"/>
          <w:i/>
          <w:sz w:val="24"/>
          <w:szCs w:val="24"/>
        </w:rPr>
        <w:t>”</w:t>
      </w:r>
      <w:r w:rsidR="00CE2F45">
        <w:rPr>
          <w:rStyle w:val="Refdenotaalpie"/>
          <w:rFonts w:ascii="Times New Roman" w:hAnsi="Times New Roman" w:cs="Times New Roman"/>
          <w:i/>
          <w:sz w:val="24"/>
          <w:szCs w:val="24"/>
        </w:rPr>
        <w:footnoteReference w:id="43"/>
      </w:r>
      <w:r w:rsidR="00ED0368">
        <w:rPr>
          <w:rFonts w:ascii="Times New Roman" w:hAnsi="Times New Roman" w:cs="Times New Roman"/>
          <w:i/>
          <w:sz w:val="24"/>
          <w:szCs w:val="24"/>
        </w:rPr>
        <w:t xml:space="preserve"> </w:t>
      </w:r>
      <w:r w:rsidR="00ED0368">
        <w:rPr>
          <w:rFonts w:ascii="Times New Roman" w:hAnsi="Times New Roman" w:cs="Times New Roman"/>
          <w:sz w:val="24"/>
          <w:szCs w:val="24"/>
        </w:rPr>
        <w:t xml:space="preserve">(Cfr. </w:t>
      </w:r>
      <w:r w:rsidR="00ED0368" w:rsidRPr="00CE2F45">
        <w:rPr>
          <w:rFonts w:ascii="Times New Roman" w:hAnsi="Times New Roman" w:cs="Times New Roman"/>
          <w:sz w:val="24"/>
          <w:szCs w:val="24"/>
        </w:rPr>
        <w:t>filosofia.org)</w:t>
      </w:r>
      <w:r w:rsidR="00ED0368">
        <w:rPr>
          <w:rFonts w:ascii="Times New Roman" w:hAnsi="Times New Roman" w:cs="Times New Roman"/>
          <w:sz w:val="24"/>
          <w:szCs w:val="24"/>
        </w:rPr>
        <w:t xml:space="preserve">. De igual manera y en este contexto, cabe señalar que el propio termino </w:t>
      </w:r>
      <w:r w:rsidR="00ED0368" w:rsidRPr="00ED0368">
        <w:rPr>
          <w:rFonts w:ascii="Times New Roman" w:hAnsi="Times New Roman" w:cs="Times New Roman"/>
          <w:i/>
          <w:sz w:val="24"/>
          <w:szCs w:val="24"/>
        </w:rPr>
        <w:t>saber</w:t>
      </w:r>
      <w:r w:rsidR="00ED0368">
        <w:rPr>
          <w:rFonts w:ascii="Times New Roman" w:hAnsi="Times New Roman" w:cs="Times New Roman"/>
          <w:i/>
          <w:sz w:val="24"/>
          <w:szCs w:val="24"/>
        </w:rPr>
        <w:t xml:space="preserve"> </w:t>
      </w:r>
      <w:r w:rsidR="00ED0368">
        <w:rPr>
          <w:rFonts w:ascii="Times New Roman" w:hAnsi="Times New Roman" w:cs="Times New Roman"/>
          <w:sz w:val="24"/>
          <w:szCs w:val="24"/>
        </w:rPr>
        <w:t xml:space="preserve">halla su origen en el infinitivo del verbo latino </w:t>
      </w:r>
      <w:proofErr w:type="spellStart"/>
      <w:r w:rsidR="00ED0368">
        <w:rPr>
          <w:rFonts w:ascii="Times New Roman" w:hAnsi="Times New Roman" w:cs="Times New Roman"/>
          <w:i/>
          <w:sz w:val="24"/>
          <w:szCs w:val="24"/>
        </w:rPr>
        <w:t>sápere</w:t>
      </w:r>
      <w:proofErr w:type="spellEnd"/>
      <w:r w:rsidR="00ED0368">
        <w:rPr>
          <w:rFonts w:ascii="Times New Roman" w:hAnsi="Times New Roman" w:cs="Times New Roman"/>
          <w:i/>
          <w:sz w:val="24"/>
          <w:szCs w:val="24"/>
        </w:rPr>
        <w:t xml:space="preserve"> </w:t>
      </w:r>
      <w:r w:rsidR="00ED0368">
        <w:rPr>
          <w:rFonts w:ascii="Times New Roman" w:hAnsi="Times New Roman" w:cs="Times New Roman"/>
          <w:sz w:val="24"/>
          <w:szCs w:val="24"/>
        </w:rPr>
        <w:t xml:space="preserve">que significa </w:t>
      </w:r>
      <w:r w:rsidR="00D47A75">
        <w:rPr>
          <w:rFonts w:ascii="Times New Roman" w:hAnsi="Times New Roman" w:cs="Times New Roman"/>
          <w:i/>
          <w:sz w:val="24"/>
          <w:szCs w:val="24"/>
        </w:rPr>
        <w:t>saborear la verdad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i/>
          <w:sz w:val="24"/>
          <w:szCs w:val="24"/>
        </w:rPr>
        <w:fldChar w:fldCharType="end"/>
      </w:r>
      <w:r w:rsidR="00D47A75">
        <w:rPr>
          <w:rFonts w:ascii="Times New Roman" w:hAnsi="Times New Roman" w:cs="Times New Roman"/>
          <w:i/>
          <w:sz w:val="24"/>
          <w:szCs w:val="24"/>
        </w:rPr>
        <w:t xml:space="preserve">. </w:t>
      </w:r>
      <w:r w:rsidR="00ED0368">
        <w:rPr>
          <w:rFonts w:ascii="Times New Roman" w:hAnsi="Times New Roman" w:cs="Times New Roman"/>
          <w:sz w:val="24"/>
          <w:szCs w:val="24"/>
        </w:rPr>
        <w:t>Es por esto que el gozo del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sidR="00ED0368">
        <w:rPr>
          <w:rFonts w:ascii="Times New Roman" w:hAnsi="Times New Roman" w:cs="Times New Roman"/>
          <w:sz w:val="24"/>
          <w:szCs w:val="24"/>
        </w:rPr>
        <w:t xml:space="preserve"> radica en</w:t>
      </w:r>
      <w:r w:rsidR="00D47A75">
        <w:rPr>
          <w:rFonts w:ascii="Times New Roman" w:hAnsi="Times New Roman" w:cs="Times New Roman"/>
          <w:sz w:val="24"/>
          <w:szCs w:val="24"/>
        </w:rPr>
        <w:t xml:space="preserve"> el</w:t>
      </w:r>
      <w:r w:rsidR="00ED0368">
        <w:rPr>
          <w:rFonts w:ascii="Times New Roman" w:hAnsi="Times New Roman" w:cs="Times New Roman"/>
          <w:sz w:val="24"/>
          <w:szCs w:val="24"/>
        </w:rPr>
        <w:t xml:space="preserve"> </w:t>
      </w:r>
      <w:r w:rsidR="00F84C82">
        <w:rPr>
          <w:rFonts w:ascii="Times New Roman" w:hAnsi="Times New Roman" w:cs="Times New Roman"/>
          <w:sz w:val="24"/>
          <w:szCs w:val="24"/>
        </w:rPr>
        <w:t>perfeccionamiento</w:t>
      </w:r>
      <w:r w:rsidR="00D47A75">
        <w:rPr>
          <w:rFonts w:ascii="Times New Roman" w:hAnsi="Times New Roman" w:cs="Times New Roman"/>
          <w:sz w:val="24"/>
          <w:szCs w:val="24"/>
        </w:rPr>
        <w:t xml:space="preserve"> del conocimiento que busca la verdad; y no cualquiera, sino la </w:t>
      </w:r>
      <w:r w:rsidR="006811B3">
        <w:rPr>
          <w:rFonts w:ascii="Times New Roman" w:hAnsi="Times New Roman" w:cs="Times New Roman"/>
          <w:i/>
          <w:sz w:val="24"/>
          <w:szCs w:val="24"/>
        </w:rPr>
        <w:t>verdad del Ser.</w:t>
      </w:r>
      <w:r w:rsidR="006811B3" w:rsidRPr="005D65A2">
        <w:rPr>
          <w:rFonts w:ascii="Times New Roman" w:hAnsi="Times New Roman" w:cs="Times New Roman"/>
          <w:i/>
          <w:sz w:val="24"/>
          <w:szCs w:val="24"/>
        </w:rPr>
        <w:t xml:space="preserve"> “Primo</w:t>
      </w:r>
      <w:r w:rsidR="00D47A75" w:rsidRPr="005D65A2">
        <w:rPr>
          <w:rFonts w:ascii="Times New Roman" w:hAnsi="Times New Roman" w:cs="Times New Roman"/>
          <w:i/>
          <w:sz w:val="24"/>
          <w:szCs w:val="24"/>
        </w:rPr>
        <w:t xml:space="preserve"> in intelecto </w:t>
      </w:r>
      <w:proofErr w:type="spellStart"/>
      <w:r w:rsidR="00D47A75" w:rsidRPr="005D65A2">
        <w:rPr>
          <w:rFonts w:ascii="Times New Roman" w:hAnsi="Times New Roman" w:cs="Times New Roman"/>
          <w:i/>
          <w:sz w:val="24"/>
          <w:szCs w:val="24"/>
        </w:rPr>
        <w:t>cadit</w:t>
      </w:r>
      <w:proofErr w:type="spellEnd"/>
      <w:r w:rsidR="00D47A75" w:rsidRPr="005D65A2">
        <w:rPr>
          <w:rFonts w:ascii="Times New Roman" w:hAnsi="Times New Roman" w:cs="Times New Roman"/>
          <w:i/>
          <w:sz w:val="24"/>
          <w:szCs w:val="24"/>
        </w:rPr>
        <w:t xml:space="preserve"> </w:t>
      </w:r>
      <w:proofErr w:type="spellStart"/>
      <w:r w:rsidR="00D47A75" w:rsidRPr="005D65A2">
        <w:rPr>
          <w:rFonts w:ascii="Times New Roman" w:hAnsi="Times New Roman" w:cs="Times New Roman"/>
          <w:i/>
          <w:sz w:val="24"/>
          <w:szCs w:val="24"/>
        </w:rPr>
        <w:t>ens</w:t>
      </w:r>
      <w:proofErr w:type="spellEnd"/>
      <w:r w:rsidR="00D47A75" w:rsidRPr="005D65A2">
        <w:rPr>
          <w:rFonts w:ascii="Times New Roman" w:hAnsi="Times New Roman" w:cs="Times New Roman"/>
          <w:i/>
          <w:sz w:val="24"/>
          <w:szCs w:val="24"/>
        </w:rPr>
        <w:t>”</w:t>
      </w:r>
      <w:r w:rsidR="00D47A75">
        <w:rPr>
          <w:rStyle w:val="Refdenotaalpie"/>
          <w:rFonts w:ascii="Times New Roman" w:hAnsi="Times New Roman" w:cs="Times New Roman"/>
          <w:sz w:val="24"/>
          <w:szCs w:val="24"/>
        </w:rPr>
        <w:footnoteReference w:id="44"/>
      </w:r>
      <w:r w:rsidR="00D47A75">
        <w:rPr>
          <w:rFonts w:ascii="Times New Roman" w:hAnsi="Times New Roman" w:cs="Times New Roman"/>
          <w:sz w:val="24"/>
          <w:szCs w:val="24"/>
        </w:rPr>
        <w:t xml:space="preserve"> </w:t>
      </w:r>
      <w:sdt>
        <w:sdtPr>
          <w:rPr>
            <w:rFonts w:ascii="Times New Roman" w:hAnsi="Times New Roman" w:cs="Times New Roman"/>
            <w:sz w:val="24"/>
            <w:szCs w:val="24"/>
          </w:rPr>
          <w:id w:val="807052190"/>
          <w:citation/>
        </w:sdtPr>
        <w:sdtContent>
          <w:r w:rsidR="00D47A75">
            <w:rPr>
              <w:rFonts w:ascii="Times New Roman" w:hAnsi="Times New Roman" w:cs="Times New Roman"/>
              <w:sz w:val="24"/>
              <w:szCs w:val="24"/>
            </w:rPr>
            <w:fldChar w:fldCharType="begin"/>
          </w:r>
          <w:r w:rsidR="00D47A75">
            <w:rPr>
              <w:rFonts w:ascii="Times New Roman" w:hAnsi="Times New Roman" w:cs="Times New Roman"/>
              <w:sz w:val="24"/>
              <w:szCs w:val="24"/>
            </w:rPr>
            <w:instrText xml:space="preserve">CITATION Eti80 \p 32 \l 12298 </w:instrText>
          </w:r>
          <w:r w:rsidR="00D47A75">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(Gilson, 1980, pág. 32)</w:t>
          </w:r>
          <w:r w:rsidR="00D47A75">
            <w:rPr>
              <w:rFonts w:ascii="Times New Roman" w:hAnsi="Times New Roman" w:cs="Times New Roman"/>
              <w:sz w:val="24"/>
              <w:szCs w:val="24"/>
            </w:rPr>
            <w:fldChar w:fldCharType="end"/>
          </w:r>
        </w:sdtContent>
      </w:sdt>
      <w:r w:rsidR="00D47A75">
        <w:rPr>
          <w:rFonts w:ascii="Times New Roman" w:hAnsi="Times New Roman" w:cs="Times New Roman"/>
          <w:sz w:val="24"/>
          <w:szCs w:val="24"/>
        </w:rPr>
        <w:t xml:space="preserve">. Y basados en lo </w:t>
      </w:r>
      <w:r w:rsidR="00F84C82">
        <w:rPr>
          <w:rFonts w:ascii="Times New Roman" w:hAnsi="Times New Roman" w:cs="Times New Roman"/>
          <w:sz w:val="24"/>
          <w:szCs w:val="24"/>
        </w:rPr>
        <w:t>mencionado</w:t>
      </w:r>
      <w:r w:rsidR="00D47A75">
        <w:rPr>
          <w:rFonts w:ascii="Times New Roman" w:hAnsi="Times New Roman" w:cs="Times New Roman"/>
          <w:sz w:val="24"/>
          <w:szCs w:val="24"/>
        </w:rPr>
        <w:t xml:space="preserve">, desde hace tiempo que la </w:t>
      </w:r>
      <w:r w:rsidR="00F84C82">
        <w:rPr>
          <w:rFonts w:ascii="Times New Roman" w:hAnsi="Times New Roman" w:cs="Times New Roman"/>
          <w:sz w:val="24"/>
          <w:szCs w:val="24"/>
        </w:rPr>
        <w:t>teoría</w:t>
      </w:r>
      <w:r w:rsidR="00D47A75">
        <w:rPr>
          <w:rFonts w:ascii="Times New Roman" w:hAnsi="Times New Roman" w:cs="Times New Roman"/>
          <w:sz w:val="24"/>
          <w:szCs w:val="24"/>
        </w:rPr>
        <w:t xml:space="preserve"> del </w:t>
      </w:r>
      <w:r w:rsidR="00F84C82">
        <w:rPr>
          <w:rFonts w:ascii="Times New Roman" w:hAnsi="Times New Roman" w:cs="Times New Roman"/>
          <w:sz w:val="24"/>
          <w:szCs w:val="24"/>
        </w:rPr>
        <w:t>conocimiento</w:t>
      </w:r>
      <w:r w:rsidR="00D47A75">
        <w:rPr>
          <w:rFonts w:ascii="Times New Roman" w:hAnsi="Times New Roman" w:cs="Times New Roman"/>
          <w:sz w:val="24"/>
          <w:szCs w:val="24"/>
        </w:rPr>
        <w:t xml:space="preserve"> asegura que el objeto de la inteligencia es la verdad.</w:t>
      </w:r>
    </w:p>
    <w:p w:rsidR="00D47A75" w:rsidRDefault="00D47A75" w:rsidP="00473CB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Buscar la verda</w:t>
      </w:r>
      <w:r w:rsidR="00F84C82">
        <w:rPr>
          <w:rFonts w:ascii="Times New Roman" w:hAnsi="Times New Roman" w:cs="Times New Roman"/>
          <w:sz w:val="24"/>
          <w:szCs w:val="24"/>
        </w:rPr>
        <w:t>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F84C82">
        <w:rPr>
          <w:rFonts w:ascii="Times New Roman" w:hAnsi="Times New Roman" w:cs="Times New Roman"/>
          <w:sz w:val="24"/>
          <w:szCs w:val="24"/>
        </w:rPr>
        <w:t xml:space="preserve"> es el primer motor del conoci</w:t>
      </w:r>
      <w:r>
        <w:rPr>
          <w:rFonts w:ascii="Times New Roman" w:hAnsi="Times New Roman" w:cs="Times New Roman"/>
          <w:sz w:val="24"/>
          <w:szCs w:val="24"/>
        </w:rPr>
        <w:t>m</w:t>
      </w:r>
      <w:r w:rsidR="00F84C82">
        <w:rPr>
          <w:rFonts w:ascii="Times New Roman" w:hAnsi="Times New Roman" w:cs="Times New Roman"/>
          <w:sz w:val="24"/>
          <w:szCs w:val="24"/>
        </w:rPr>
        <w:t>ien</w:t>
      </w:r>
      <w:r>
        <w:rPr>
          <w:rFonts w:ascii="Times New Roman" w:hAnsi="Times New Roman" w:cs="Times New Roman"/>
          <w:sz w:val="24"/>
          <w:szCs w:val="24"/>
        </w:rPr>
        <w:t xml:space="preserve">to humano, </w:t>
      </w:r>
      <w:r w:rsidRPr="00D47A75">
        <w:rPr>
          <w:rFonts w:ascii="Times New Roman" w:hAnsi="Times New Roman" w:cs="Times New Roman"/>
          <w:i/>
          <w:sz w:val="24"/>
          <w:szCs w:val="24"/>
        </w:rPr>
        <w:t>nadie investiga</w:t>
      </w:r>
      <w:r w:rsidR="00F84C82">
        <w:rPr>
          <w:rFonts w:ascii="Times New Roman" w:hAnsi="Times New Roman" w:cs="Times New Roman"/>
          <w:i/>
          <w:sz w:val="24"/>
          <w:szCs w:val="24"/>
        </w:rPr>
        <w:t xml:space="preserve"> en</w:t>
      </w:r>
      <w:r w:rsidRPr="00D47A75">
        <w:rPr>
          <w:rFonts w:ascii="Times New Roman" w:hAnsi="Times New Roman" w:cs="Times New Roman"/>
          <w:i/>
          <w:sz w:val="24"/>
          <w:szCs w:val="24"/>
        </w:rPr>
        <w:t xml:space="preserve"> pos de hallar una mentira</w:t>
      </w:r>
      <w:r>
        <w:rPr>
          <w:rFonts w:ascii="Times New Roman" w:hAnsi="Times New Roman" w:cs="Times New Roman"/>
          <w:sz w:val="24"/>
          <w:szCs w:val="24"/>
        </w:rPr>
        <w:t xml:space="preserve">; y si el investigador de turno </w:t>
      </w:r>
      <w:r w:rsidR="00F84C82">
        <w:rPr>
          <w:rFonts w:ascii="Times New Roman" w:hAnsi="Times New Roman" w:cs="Times New Roman"/>
          <w:sz w:val="24"/>
          <w:szCs w:val="24"/>
        </w:rPr>
        <w:t>encuentra</w:t>
      </w:r>
      <w:r>
        <w:rPr>
          <w:rFonts w:ascii="Times New Roman" w:hAnsi="Times New Roman" w:cs="Times New Roman"/>
          <w:sz w:val="24"/>
          <w:szCs w:val="24"/>
        </w:rPr>
        <w:t xml:space="preserve"> </w:t>
      </w:r>
      <w:r w:rsidR="00F84C82">
        <w:rPr>
          <w:rFonts w:ascii="Times New Roman" w:hAnsi="Times New Roman" w:cs="Times New Roman"/>
          <w:sz w:val="24"/>
          <w:szCs w:val="24"/>
        </w:rPr>
        <w:t>improcedente</w:t>
      </w:r>
      <w:r>
        <w:rPr>
          <w:rFonts w:ascii="Times New Roman" w:hAnsi="Times New Roman" w:cs="Times New Roman"/>
          <w:sz w:val="24"/>
          <w:szCs w:val="24"/>
        </w:rPr>
        <w:t xml:space="preserve"> a su </w:t>
      </w:r>
      <w:r w:rsidR="00F84C82">
        <w:rPr>
          <w:rFonts w:ascii="Times New Roman" w:hAnsi="Times New Roman" w:cs="Times New Roman"/>
          <w:sz w:val="24"/>
          <w:szCs w:val="24"/>
        </w:rPr>
        <w:t>hipótesis</w:t>
      </w:r>
      <w:r>
        <w:rPr>
          <w:rFonts w:ascii="Times New Roman" w:hAnsi="Times New Roman" w:cs="Times New Roman"/>
          <w:sz w:val="24"/>
          <w:szCs w:val="24"/>
        </w:rPr>
        <w:t xml:space="preserve"> inicial en medio de la </w:t>
      </w:r>
      <w:r w:rsidR="00F84C82">
        <w:rPr>
          <w:rFonts w:ascii="Times New Roman" w:hAnsi="Times New Roman" w:cs="Times New Roman"/>
          <w:sz w:val="24"/>
          <w:szCs w:val="24"/>
        </w:rPr>
        <w:t>investigación</w:t>
      </w:r>
      <w:r>
        <w:rPr>
          <w:rFonts w:ascii="Times New Roman" w:hAnsi="Times New Roman" w:cs="Times New Roman"/>
          <w:sz w:val="24"/>
          <w:szCs w:val="24"/>
        </w:rPr>
        <w:t xml:space="preserve">, esta servirá precisamente para </w:t>
      </w:r>
      <w:r w:rsidR="00F84C82">
        <w:rPr>
          <w:rFonts w:ascii="Times New Roman" w:hAnsi="Times New Roman" w:cs="Times New Roman"/>
          <w:sz w:val="24"/>
          <w:szCs w:val="24"/>
        </w:rPr>
        <w:t>develar</w:t>
      </w:r>
      <w:r w:rsidR="00B646DE">
        <w:rPr>
          <w:rFonts w:ascii="Times New Roman" w:hAnsi="Times New Roman" w:cs="Times New Roman"/>
          <w:sz w:val="24"/>
          <w:szCs w:val="24"/>
        </w:rPr>
        <w:t xml:space="preserve"> el hecho de</w:t>
      </w:r>
      <w:r w:rsidR="00F84C82">
        <w:rPr>
          <w:rFonts w:ascii="Times New Roman" w:hAnsi="Times New Roman" w:cs="Times New Roman"/>
          <w:sz w:val="24"/>
          <w:szCs w:val="24"/>
        </w:rPr>
        <w:t xml:space="preserve"> que la verdad se encuentra en otro postulado explicativo de la realidad. En conclusión, es natural para 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sidR="00F84C82">
        <w:rPr>
          <w:rFonts w:ascii="Times New Roman" w:hAnsi="Times New Roman" w:cs="Times New Roman"/>
          <w:sz w:val="24"/>
          <w:szCs w:val="24"/>
        </w:rPr>
        <w:t xml:space="preserve">, crecer en función del conocimiento; por lo tanto este, será siempre bueno para  su realización personal. Entonces, ¿Cómo fomentar el saber desde el ámbito político? Con la educación por supuesto. </w:t>
      </w:r>
    </w:p>
    <w:p w:rsidR="00D20ED8" w:rsidRDefault="00F84C82" w:rsidP="00473CB2">
      <w:pPr>
        <w:spacing w:line="360" w:lineRule="auto"/>
        <w:ind w:firstLine="709"/>
        <w:jc w:val="both"/>
        <w:rPr>
          <w:rFonts w:ascii="Times New Roman" w:hAnsi="Times New Roman" w:cs="Times New Roman"/>
          <w:sz w:val="24"/>
          <w:szCs w:val="24"/>
        </w:rPr>
      </w:pPr>
      <w:r w:rsidRPr="00F84C82">
        <w:rPr>
          <w:rFonts w:ascii="Times New Roman" w:hAnsi="Times New Roman" w:cs="Times New Roman"/>
          <w:i/>
          <w:sz w:val="24"/>
          <w:szCs w:val="24"/>
        </w:rPr>
        <w:t>Educar</w:t>
      </w:r>
      <w:r>
        <w:rPr>
          <w:rFonts w:ascii="Times New Roman" w:hAnsi="Times New Roman" w:cs="Times New Roman"/>
          <w:i/>
          <w:sz w:val="24"/>
          <w:szCs w:val="24"/>
        </w:rPr>
        <w:t xml:space="preserve"> es tocar una vida para siempre. E</w:t>
      </w:r>
      <w:r w:rsidRPr="00F84C82">
        <w:rPr>
          <w:rFonts w:ascii="Times New Roman" w:hAnsi="Times New Roman" w:cs="Times New Roman"/>
          <w:i/>
          <w:sz w:val="24"/>
          <w:szCs w:val="24"/>
        </w:rPr>
        <w:t xml:space="preserve">s la única profesión que crea a todas las demás </w:t>
      </w:r>
      <w:r>
        <w:rPr>
          <w:rFonts w:ascii="Times New Roman" w:hAnsi="Times New Roman" w:cs="Times New Roman"/>
          <w:i/>
          <w:sz w:val="24"/>
          <w:szCs w:val="24"/>
        </w:rPr>
        <w:t>profesiones,</w:t>
      </w:r>
      <w:r>
        <w:rPr>
          <w:rFonts w:ascii="Times New Roman" w:hAnsi="Times New Roman" w:cs="Times New Roman"/>
          <w:sz w:val="24"/>
          <w:szCs w:val="24"/>
        </w:rPr>
        <w:t xml:space="preserve"> es transmitir sabiduría y principalmente es luchar en contra de la mentira</w:t>
      </w:r>
      <w:r w:rsidR="00D17F02">
        <w:rPr>
          <w:rFonts w:ascii="Times New Roman" w:hAnsi="Times New Roman" w:cs="Times New Roman"/>
          <w:sz w:val="24"/>
          <w:szCs w:val="24"/>
        </w:rPr>
        <w:t xml:space="preserve"> </w:t>
      </w:r>
      <w:r w:rsidR="00D17F02" w:rsidRPr="00D17F02">
        <w:rPr>
          <w:rFonts w:ascii="Times New Roman" w:hAnsi="Times New Roman" w:cs="Times New Roman"/>
          <w:i/>
          <w:sz w:val="24"/>
          <w:szCs w:val="24"/>
        </w:rPr>
        <w:t>promoviendo a la verdad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i/>
          <w:sz w:val="24"/>
          <w:szCs w:val="24"/>
        </w:rPr>
        <w:fldChar w:fldCharType="end"/>
      </w:r>
      <w:r>
        <w:rPr>
          <w:rFonts w:ascii="Times New Roman" w:hAnsi="Times New Roman" w:cs="Times New Roman"/>
          <w:sz w:val="24"/>
          <w:szCs w:val="24"/>
        </w:rPr>
        <w:t>.</w:t>
      </w:r>
      <w:r w:rsidR="00D17F02">
        <w:rPr>
          <w:rStyle w:val="Refdenotaalpie"/>
          <w:rFonts w:ascii="Times New Roman" w:hAnsi="Times New Roman" w:cs="Times New Roman"/>
          <w:sz w:val="24"/>
          <w:szCs w:val="24"/>
        </w:rPr>
        <w:footnoteReference w:id="45"/>
      </w:r>
      <w:r>
        <w:rPr>
          <w:rFonts w:ascii="Times New Roman" w:hAnsi="Times New Roman" w:cs="Times New Roman"/>
          <w:sz w:val="24"/>
          <w:szCs w:val="24"/>
        </w:rPr>
        <w:t xml:space="preserve"> Solo en base a los pilares </w:t>
      </w:r>
      <w:r w:rsidR="005C5DF0">
        <w:rPr>
          <w:rFonts w:ascii="Times New Roman" w:hAnsi="Times New Roman" w:cs="Times New Roman"/>
          <w:sz w:val="24"/>
          <w:szCs w:val="24"/>
        </w:rPr>
        <w:t>educativos</w:t>
      </w:r>
      <w:r>
        <w:rPr>
          <w:rFonts w:ascii="Times New Roman" w:hAnsi="Times New Roman" w:cs="Times New Roman"/>
          <w:sz w:val="24"/>
          <w:szCs w:val="24"/>
        </w:rPr>
        <w:t xml:space="preserve"> se ha podido conservar la verdad a pesar del paso </w:t>
      </w:r>
      <w:r w:rsidR="005C5DF0">
        <w:rPr>
          <w:rFonts w:ascii="Times New Roman" w:hAnsi="Times New Roman" w:cs="Times New Roman"/>
          <w:sz w:val="24"/>
          <w:szCs w:val="24"/>
        </w:rPr>
        <w:t>irreparable</w:t>
      </w:r>
      <w:r>
        <w:rPr>
          <w:rFonts w:ascii="Times New Roman" w:hAnsi="Times New Roman" w:cs="Times New Roman"/>
          <w:sz w:val="24"/>
          <w:szCs w:val="24"/>
        </w:rPr>
        <w:t xml:space="preserve"> de</w:t>
      </w:r>
      <w:r w:rsidR="005C5DF0">
        <w:rPr>
          <w:rFonts w:ascii="Times New Roman" w:hAnsi="Times New Roman" w:cs="Times New Roman"/>
          <w:sz w:val="24"/>
          <w:szCs w:val="24"/>
        </w:rPr>
        <w:t>l tiempo</w:t>
      </w:r>
      <w:r w:rsidR="005D65A2">
        <w:rPr>
          <w:rFonts w:ascii="Times New Roman" w:hAnsi="Times New Roman" w:cs="Times New Roman"/>
          <w:sz w:val="24"/>
          <w:szCs w:val="24"/>
        </w:rPr>
        <w:t xml:space="preserve">. </w:t>
      </w:r>
      <w:r w:rsidR="00D20ED8">
        <w:rPr>
          <w:rFonts w:ascii="Times New Roman" w:hAnsi="Times New Roman" w:cs="Times New Roman"/>
          <w:sz w:val="24"/>
          <w:szCs w:val="24"/>
        </w:rPr>
        <w:t xml:space="preserve">Pero no basta con educar; sino que hay que </w:t>
      </w:r>
      <w:r w:rsidR="00D20ED8" w:rsidRPr="00D20ED8">
        <w:rPr>
          <w:rFonts w:ascii="Times New Roman" w:hAnsi="Times New Roman" w:cs="Times New Roman"/>
          <w:i/>
          <w:sz w:val="24"/>
          <w:szCs w:val="24"/>
        </w:rPr>
        <w:t>educar bien</w:t>
      </w:r>
      <w:r w:rsidR="005E15B8">
        <w:rPr>
          <w:rFonts w:ascii="Times New Roman" w:hAnsi="Times New Roman" w:cs="Times New Roman"/>
          <w:i/>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i/>
          <w:sz w:val="24"/>
          <w:szCs w:val="24"/>
        </w:rPr>
        <w:fldChar w:fldCharType="end"/>
      </w:r>
      <w:r w:rsidR="00D20ED8">
        <w:rPr>
          <w:rFonts w:ascii="Times New Roman" w:hAnsi="Times New Roman" w:cs="Times New Roman"/>
          <w:i/>
          <w:sz w:val="24"/>
          <w:szCs w:val="24"/>
        </w:rPr>
        <w:t xml:space="preserve">. </w:t>
      </w:r>
      <w:r w:rsidR="00D20ED8">
        <w:rPr>
          <w:rFonts w:ascii="Times New Roman" w:hAnsi="Times New Roman" w:cs="Times New Roman"/>
          <w:sz w:val="24"/>
          <w:szCs w:val="24"/>
        </w:rPr>
        <w:t xml:space="preserve">La primera institución encargada de esta ardua tarea es sin duda la familia. La educación familiar es el paradigma que todo sistema de aprendizaje y enseñanza debería contemplar. </w:t>
      </w:r>
    </w:p>
    <w:p w:rsidR="009032E8" w:rsidRDefault="00D20ED8" w:rsidP="00FE7F5F">
      <w:pPr>
        <w:ind w:left="709"/>
        <w:jc w:val="both"/>
        <w:rPr>
          <w:rFonts w:ascii="Times New Roman" w:hAnsi="Times New Roman" w:cs="Times New Roman"/>
          <w:sz w:val="24"/>
          <w:szCs w:val="24"/>
        </w:rPr>
      </w:pPr>
      <w:r>
        <w:rPr>
          <w:rFonts w:ascii="Times New Roman" w:hAnsi="Times New Roman" w:cs="Times New Roman"/>
          <w:sz w:val="24"/>
          <w:szCs w:val="24"/>
        </w:rPr>
        <w:t>“</w:t>
      </w:r>
      <w:r w:rsidRPr="00D20ED8">
        <w:rPr>
          <w:rFonts w:ascii="Times New Roman" w:hAnsi="Times New Roman" w:cs="Times New Roman"/>
          <w:sz w:val="24"/>
          <w:szCs w:val="24"/>
        </w:rPr>
        <w:t xml:space="preserve">Por eso el colegio no debe ser sino una prolongación de la familia. Y sólo en la medida en que lo es, es eficaz. El colegio (o la institución escolar que haga sus veces) es dual respecto de la familia, y es mejor colegio no cuanto </w:t>
      </w:r>
      <w:r>
        <w:rPr>
          <w:rFonts w:ascii="Times New Roman" w:hAnsi="Times New Roman" w:cs="Times New Roman"/>
          <w:sz w:val="24"/>
          <w:szCs w:val="24"/>
        </w:rPr>
        <w:t>más inglés o matemáticas enseñe</w:t>
      </w:r>
      <w:r w:rsidRPr="00D20ED8">
        <w:rPr>
          <w:rFonts w:ascii="Times New Roman" w:hAnsi="Times New Roman" w:cs="Times New Roman"/>
          <w:sz w:val="24"/>
          <w:szCs w:val="24"/>
        </w:rPr>
        <w:t xml:space="preserve">, sino cuanto más </w:t>
      </w:r>
      <w:r w:rsidRPr="00D20ED8">
        <w:rPr>
          <w:rFonts w:ascii="Times New Roman" w:hAnsi="Times New Roman" w:cs="Times New Roman"/>
          <w:i/>
          <w:sz w:val="24"/>
          <w:szCs w:val="24"/>
        </w:rPr>
        <w:t xml:space="preserve">se </w:t>
      </w:r>
      <w:proofErr w:type="spellStart"/>
      <w:r w:rsidRPr="00D20ED8">
        <w:rPr>
          <w:rFonts w:ascii="Times New Roman" w:hAnsi="Times New Roman" w:cs="Times New Roman"/>
          <w:i/>
          <w:sz w:val="24"/>
          <w:szCs w:val="24"/>
        </w:rPr>
        <w:t>dualice</w:t>
      </w:r>
      <w:proofErr w:type="spellEnd"/>
      <w:r w:rsidRPr="00D20ED8">
        <w:rPr>
          <w:rFonts w:ascii="Times New Roman" w:hAnsi="Times New Roman" w:cs="Times New Roman"/>
          <w:sz w:val="24"/>
          <w:szCs w:val="24"/>
        </w:rPr>
        <w:t xml:space="preserve"> con cada familia. La familia es raíz y fin del colegio. El colegio es por y para las familias, no a la inversa. </w:t>
      </w:r>
      <w:r>
        <w:rPr>
          <w:rFonts w:ascii="Times New Roman" w:hAnsi="Times New Roman" w:cs="Times New Roman"/>
          <w:sz w:val="24"/>
          <w:szCs w:val="24"/>
        </w:rPr>
        <w:t xml:space="preserve">Por esto </w:t>
      </w:r>
      <w:r w:rsidRPr="00D20ED8">
        <w:rPr>
          <w:rFonts w:ascii="Times New Roman" w:hAnsi="Times New Roman" w:cs="Times New Roman"/>
          <w:sz w:val="24"/>
          <w:szCs w:val="24"/>
        </w:rPr>
        <w:t xml:space="preserve">se </w:t>
      </w:r>
      <w:r w:rsidRPr="00D20ED8">
        <w:rPr>
          <w:rFonts w:ascii="Times New Roman" w:hAnsi="Times New Roman" w:cs="Times New Roman"/>
          <w:sz w:val="24"/>
          <w:szCs w:val="24"/>
        </w:rPr>
        <w:lastRenderedPageBreak/>
        <w:t>deduce que la educación escolar no debe sustituir a la familiar, sino reforzarla y potenciarla.</w:t>
      </w:r>
      <w:r>
        <w:rPr>
          <w:rFonts w:ascii="Times New Roman" w:hAnsi="Times New Roman" w:cs="Times New Roman"/>
          <w:sz w:val="24"/>
          <w:szCs w:val="24"/>
        </w:rPr>
        <w:t xml:space="preserve">”  </w:t>
      </w:r>
      <w:sdt>
        <w:sdtPr>
          <w:rPr>
            <w:rFonts w:ascii="Times New Roman" w:hAnsi="Times New Roman" w:cs="Times New Roman"/>
            <w:sz w:val="24"/>
            <w:szCs w:val="24"/>
          </w:rPr>
          <w:id w:val="-1543441213"/>
          <w:citation/>
        </w:sdtPr>
        <w:sdtContent>
          <w:r w:rsidR="00647AB5">
            <w:rPr>
              <w:rFonts w:ascii="Times New Roman" w:hAnsi="Times New Roman" w:cs="Times New Roman"/>
              <w:sz w:val="24"/>
              <w:szCs w:val="24"/>
            </w:rPr>
            <w:fldChar w:fldCharType="begin"/>
          </w:r>
          <w:r w:rsidR="0091795F">
            <w:rPr>
              <w:rFonts w:ascii="Times New Roman" w:hAnsi="Times New Roman" w:cs="Times New Roman"/>
              <w:sz w:val="24"/>
              <w:szCs w:val="24"/>
            </w:rPr>
            <w:instrText xml:space="preserve">CITATION Sel06 \p "269, 270" \t  \l 12298 </w:instrText>
          </w:r>
          <w:r w:rsidR="00647AB5">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(Sellés , 2006, págs. 269, 270)</w:t>
          </w:r>
          <w:r w:rsidR="00647AB5">
            <w:rPr>
              <w:rFonts w:ascii="Times New Roman" w:hAnsi="Times New Roman" w:cs="Times New Roman"/>
              <w:sz w:val="24"/>
              <w:szCs w:val="24"/>
            </w:rPr>
            <w:fldChar w:fldCharType="end"/>
          </w:r>
        </w:sdtContent>
      </w:sdt>
    </w:p>
    <w:p w:rsidR="00FE7F5F" w:rsidRDefault="00E750B1" w:rsidP="00FE7F5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Pero en el proceso educativo no basta enviar o recibir información</w:t>
      </w:r>
      <w:r w:rsidR="00647AB5">
        <w:rPr>
          <w:rFonts w:ascii="Times New Roman" w:hAnsi="Times New Roman" w:cs="Times New Roman"/>
          <w:sz w:val="24"/>
          <w:szCs w:val="24"/>
        </w:rPr>
        <w:t>. M</w:t>
      </w:r>
      <w:r>
        <w:rPr>
          <w:rFonts w:ascii="Times New Roman" w:hAnsi="Times New Roman" w:cs="Times New Roman"/>
          <w:sz w:val="24"/>
          <w:szCs w:val="24"/>
        </w:rPr>
        <w:t>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este consiste en reforzar lo enseñado o aprendido en función del Bien y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Pr>
          <w:rFonts w:ascii="Times New Roman" w:hAnsi="Times New Roman" w:cs="Times New Roman"/>
          <w:sz w:val="24"/>
          <w:szCs w:val="24"/>
        </w:rPr>
        <w:t>. Así pues un científico que descubra algo nuevo, aportará a la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o al conocimiento solamente si comparte lo descubierto con el fin de </w:t>
      </w:r>
      <w:r w:rsidR="000D7FA6">
        <w:rPr>
          <w:rFonts w:ascii="Times New Roman" w:hAnsi="Times New Roman" w:cs="Times New Roman"/>
          <w:sz w:val="24"/>
          <w:szCs w:val="24"/>
        </w:rPr>
        <w:t>atizar</w:t>
      </w:r>
      <w:r>
        <w:rPr>
          <w:rFonts w:ascii="Times New Roman" w:hAnsi="Times New Roman" w:cs="Times New Roman"/>
          <w:sz w:val="24"/>
          <w:szCs w:val="24"/>
        </w:rPr>
        <w:t xml:space="preserve"> el aprendizaje en la disciplina de turno. Por su parte el </w:t>
      </w:r>
      <w:r w:rsidR="000D7FA6">
        <w:rPr>
          <w:rFonts w:ascii="Times New Roman" w:hAnsi="Times New Roman" w:cs="Times New Roman"/>
          <w:sz w:val="24"/>
          <w:szCs w:val="24"/>
        </w:rPr>
        <w:t xml:space="preserve">buen </w:t>
      </w:r>
      <w:r>
        <w:rPr>
          <w:rFonts w:ascii="Times New Roman" w:hAnsi="Times New Roman" w:cs="Times New Roman"/>
          <w:sz w:val="24"/>
          <w:szCs w:val="24"/>
        </w:rPr>
        <w:t xml:space="preserve">maestro, deberá estar al tanto de la totalidad de los avances e innovaciones que sufra su ciencia para poder </w:t>
      </w:r>
      <w:r w:rsidR="000D7FA6">
        <w:rPr>
          <w:rFonts w:ascii="Times New Roman" w:hAnsi="Times New Roman" w:cs="Times New Roman"/>
          <w:sz w:val="24"/>
          <w:szCs w:val="24"/>
        </w:rPr>
        <w:t>así actualizarse y transmitir</w:t>
      </w:r>
      <w:r>
        <w:rPr>
          <w:rFonts w:ascii="Times New Roman" w:hAnsi="Times New Roman" w:cs="Times New Roman"/>
          <w:sz w:val="24"/>
          <w:szCs w:val="24"/>
        </w:rPr>
        <w:t xml:space="preserve"> a su vez</w:t>
      </w:r>
      <w:r w:rsidR="000D7FA6">
        <w:rPr>
          <w:rFonts w:ascii="Times New Roman" w:hAnsi="Times New Roman" w:cs="Times New Roman"/>
          <w:sz w:val="24"/>
          <w:szCs w:val="24"/>
        </w:rPr>
        <w:t xml:space="preserve"> el conocimiento </w:t>
      </w:r>
      <w:r w:rsidR="005F4022">
        <w:rPr>
          <w:rFonts w:ascii="Times New Roman" w:hAnsi="Times New Roman" w:cs="Times New Roman"/>
          <w:sz w:val="24"/>
          <w:szCs w:val="24"/>
        </w:rPr>
        <w:t>óptimo</w:t>
      </w:r>
      <w:r w:rsidR="000D7FA6">
        <w:rPr>
          <w:rFonts w:ascii="Times New Roman" w:hAnsi="Times New Roman" w:cs="Times New Roman"/>
          <w:sz w:val="24"/>
          <w:szCs w:val="24"/>
        </w:rPr>
        <w:t>. U</w:t>
      </w:r>
      <w:r>
        <w:rPr>
          <w:rFonts w:ascii="Times New Roman" w:hAnsi="Times New Roman" w:cs="Times New Roman"/>
          <w:sz w:val="24"/>
          <w:szCs w:val="24"/>
        </w:rPr>
        <w:t>n alumno consciente</w:t>
      </w:r>
      <w:r w:rsidR="000D7FA6">
        <w:rPr>
          <w:rFonts w:ascii="Times New Roman" w:hAnsi="Times New Roman" w:cs="Times New Roman"/>
          <w:sz w:val="24"/>
          <w:szCs w:val="24"/>
        </w:rPr>
        <w:t xml:space="preserve">, por otro lado, tendrá que contribuir al proceso ofreciendo </w:t>
      </w:r>
      <w:r w:rsidR="000D7FA6" w:rsidRPr="000D7FA6">
        <w:rPr>
          <w:rFonts w:ascii="Times New Roman" w:hAnsi="Times New Roman" w:cs="Times New Roman"/>
          <w:i/>
          <w:sz w:val="24"/>
          <w:szCs w:val="24"/>
        </w:rPr>
        <w:t>su don de aceptación</w:t>
      </w:r>
      <w:r w:rsidR="000D7FA6">
        <w:rPr>
          <w:rStyle w:val="Refdenotaalpie"/>
          <w:rFonts w:ascii="Times New Roman" w:hAnsi="Times New Roman" w:cs="Times New Roman"/>
          <w:i/>
          <w:sz w:val="24"/>
          <w:szCs w:val="24"/>
        </w:rPr>
        <w:footnoteReference w:id="46"/>
      </w:r>
      <w:r w:rsidR="000D7FA6">
        <w:rPr>
          <w:rFonts w:ascii="Times New Roman" w:hAnsi="Times New Roman" w:cs="Times New Roman"/>
          <w:sz w:val="24"/>
          <w:szCs w:val="24"/>
        </w:rPr>
        <w:t xml:space="preserve"> ante lo</w:t>
      </w:r>
      <w:r w:rsidR="000D7FA6" w:rsidRPr="000D7FA6">
        <w:rPr>
          <w:rFonts w:ascii="Times New Roman" w:hAnsi="Times New Roman" w:cs="Times New Roman"/>
          <w:sz w:val="24"/>
          <w:szCs w:val="24"/>
        </w:rPr>
        <w:t xml:space="preserve"> aprendido, pues “</w:t>
      </w:r>
      <w:r w:rsidR="005F4022">
        <w:rPr>
          <w:rFonts w:ascii="Times New Roman" w:hAnsi="Times New Roman" w:cs="Times New Roman"/>
          <w:sz w:val="24"/>
          <w:szCs w:val="24"/>
        </w:rPr>
        <w:t>a</w:t>
      </w:r>
      <w:r w:rsidR="000D7FA6" w:rsidRPr="000D7FA6">
        <w:rPr>
          <w:rFonts w:ascii="Times New Roman" w:hAnsi="Times New Roman" w:cs="Times New Roman"/>
          <w:sz w:val="24"/>
          <w:szCs w:val="24"/>
        </w:rPr>
        <w:t xml:space="preserve">prender es como remar contra corriente: </w:t>
      </w:r>
      <w:r w:rsidR="00647AB5">
        <w:rPr>
          <w:rFonts w:ascii="Times New Roman" w:hAnsi="Times New Roman" w:cs="Times New Roman"/>
          <w:sz w:val="24"/>
          <w:szCs w:val="24"/>
        </w:rPr>
        <w:t>en cuanto se deja, se retrocede</w:t>
      </w:r>
      <w:r w:rsidR="000D7FA6" w:rsidRPr="000D7FA6">
        <w:rPr>
          <w:rFonts w:ascii="Times New Roman" w:hAnsi="Times New Roman" w:cs="Times New Roman"/>
          <w:sz w:val="24"/>
          <w:szCs w:val="24"/>
        </w:rPr>
        <w:t>”</w:t>
      </w:r>
      <w:r w:rsidR="000D7FA6">
        <w:rPr>
          <w:rFonts w:ascii="Times New Roman" w:hAnsi="Times New Roman" w:cs="Times New Roman"/>
          <w:sz w:val="24"/>
          <w:szCs w:val="24"/>
        </w:rPr>
        <w:t xml:space="preserve"> </w:t>
      </w:r>
      <w:r w:rsidR="00647AB5" w:rsidRPr="005F4022">
        <w:rPr>
          <w:rFonts w:ascii="Times New Roman" w:hAnsi="Times New Roman" w:cs="Times New Roman"/>
          <w:noProof/>
          <w:sz w:val="24"/>
          <w:szCs w:val="24"/>
        </w:rPr>
        <w:t>(Britten</w:t>
      </w:r>
      <w:r w:rsidR="00647AB5">
        <w:rPr>
          <w:rFonts w:ascii="Times New Roman" w:hAnsi="Times New Roman" w:cs="Times New Roman"/>
          <w:noProof/>
          <w:sz w:val="24"/>
          <w:szCs w:val="24"/>
        </w:rPr>
        <w:t xml:space="preserve"> cit. por Barceló</w:t>
      </w:r>
      <w:r w:rsidR="00647AB5" w:rsidRPr="005F4022">
        <w:rPr>
          <w:rFonts w:ascii="Times New Roman" w:hAnsi="Times New Roman" w:cs="Times New Roman"/>
          <w:noProof/>
          <w:sz w:val="24"/>
          <w:szCs w:val="24"/>
        </w:rPr>
        <w:t>, 2012)</w:t>
      </w:r>
      <w:r w:rsidR="00647AB5">
        <w:rPr>
          <w:rFonts w:ascii="Times New Roman" w:hAnsi="Times New Roman" w:cs="Times New Roman"/>
          <w:sz w:val="24"/>
          <w:szCs w:val="24"/>
        </w:rPr>
        <w:t xml:space="preserve">. </w:t>
      </w:r>
    </w:p>
    <w:p w:rsidR="00647AB5" w:rsidRDefault="00647AB5" w:rsidP="00FE7F5F">
      <w:pPr>
        <w:spacing w:line="360" w:lineRule="auto"/>
        <w:ind w:firstLine="709"/>
        <w:jc w:val="both"/>
        <w:rPr>
          <w:rFonts w:ascii="Times New Roman" w:hAnsi="Times New Roman" w:cs="Times New Roman"/>
          <w:sz w:val="24"/>
        </w:rPr>
      </w:pPr>
      <w:r w:rsidRPr="00647AB5">
        <w:rPr>
          <w:rFonts w:ascii="Times New Roman" w:hAnsi="Times New Roman" w:cs="Times New Roman"/>
          <w:sz w:val="24"/>
        </w:rPr>
        <w:t xml:space="preserve">“Si educar y aprender son </w:t>
      </w:r>
      <w:r w:rsidRPr="00647AB5">
        <w:rPr>
          <w:rFonts w:ascii="Times New Roman" w:hAnsi="Times New Roman" w:cs="Times New Roman"/>
          <w:i/>
          <w:sz w:val="24"/>
        </w:rPr>
        <w:t>aceptar</w:t>
      </w:r>
      <w:r w:rsidRPr="00647AB5">
        <w:rPr>
          <w:rFonts w:ascii="Times New Roman" w:hAnsi="Times New Roman" w:cs="Times New Roman"/>
          <w:sz w:val="24"/>
        </w:rPr>
        <w:t xml:space="preserve">, y aceptar es </w:t>
      </w:r>
      <w:r w:rsidRPr="00647AB5">
        <w:rPr>
          <w:rFonts w:ascii="Times New Roman" w:hAnsi="Times New Roman" w:cs="Times New Roman"/>
          <w:i/>
          <w:sz w:val="24"/>
        </w:rPr>
        <w:t>amar</w:t>
      </w:r>
      <w:r w:rsidRPr="00647AB5">
        <w:rPr>
          <w:rFonts w:ascii="Times New Roman" w:hAnsi="Times New Roman" w:cs="Times New Roman"/>
          <w:sz w:val="24"/>
        </w:rPr>
        <w:t xml:space="preserve">, educar y aprender son manifestaciones del </w:t>
      </w:r>
      <w:r w:rsidRPr="00647AB5">
        <w:rPr>
          <w:rFonts w:ascii="Times New Roman" w:hAnsi="Times New Roman" w:cs="Times New Roman"/>
          <w:i/>
          <w:sz w:val="24"/>
        </w:rPr>
        <w:t>amar</w:t>
      </w:r>
      <w:r w:rsidRPr="00647AB5">
        <w:rPr>
          <w:rFonts w:ascii="Times New Roman" w:hAnsi="Times New Roman" w:cs="Times New Roman"/>
          <w:sz w:val="24"/>
        </w:rPr>
        <w:t xml:space="preserve"> personal. Quien más ama es quien más educa. </w:t>
      </w:r>
      <w:r w:rsidRPr="00647AB5">
        <w:rPr>
          <w:rFonts w:ascii="Times New Roman" w:hAnsi="Times New Roman" w:cs="Times New Roman"/>
          <w:i/>
          <w:sz w:val="24"/>
        </w:rPr>
        <w:t>Quien no ame, por favor, que no eduque</w:t>
      </w:r>
      <w:r w:rsidRPr="00647AB5">
        <w:rPr>
          <w:rFonts w:ascii="Times New Roman" w:hAnsi="Times New Roman" w:cs="Times New Roman"/>
          <w:sz w:val="24"/>
        </w:rPr>
        <w:t>”</w:t>
      </w:r>
      <w:r>
        <w:rPr>
          <w:rStyle w:val="Refdenotaalpie"/>
          <w:rFonts w:ascii="Times New Roman" w:hAnsi="Times New Roman" w:cs="Times New Roman"/>
          <w:sz w:val="24"/>
        </w:rPr>
        <w:footnoteReference w:id="47"/>
      </w:r>
      <w:r>
        <w:rPr>
          <w:rFonts w:ascii="Times New Roman" w:hAnsi="Times New Roman" w:cs="Times New Roman"/>
          <w:sz w:val="24"/>
        </w:rPr>
        <w:t xml:space="preserve"> </w:t>
      </w:r>
      <w:sdt>
        <w:sdtPr>
          <w:rPr>
            <w:rFonts w:ascii="Times New Roman" w:hAnsi="Times New Roman" w:cs="Times New Roman"/>
            <w:sz w:val="24"/>
          </w:rPr>
          <w:id w:val="-681123954"/>
          <w:citation/>
        </w:sdtPr>
        <w:sdtContent>
          <w:r>
            <w:rPr>
              <w:rFonts w:ascii="Times New Roman" w:hAnsi="Times New Roman" w:cs="Times New Roman"/>
              <w:sz w:val="24"/>
            </w:rPr>
            <w:fldChar w:fldCharType="begin"/>
          </w:r>
          <w:r w:rsidR="0091795F">
            <w:rPr>
              <w:rFonts w:ascii="Times New Roman" w:hAnsi="Times New Roman" w:cs="Times New Roman"/>
              <w:sz w:val="24"/>
            </w:rPr>
            <w:instrText xml:space="preserve">CITATION Sel06 \p 272 \t  \l 12298 </w:instrText>
          </w:r>
          <w:r>
            <w:rPr>
              <w:rFonts w:ascii="Times New Roman" w:hAnsi="Times New Roman" w:cs="Times New Roman"/>
              <w:sz w:val="24"/>
            </w:rPr>
            <w:fldChar w:fldCharType="separate"/>
          </w:r>
          <w:r w:rsidR="001448CA" w:rsidRPr="001448CA">
            <w:rPr>
              <w:rFonts w:ascii="Times New Roman" w:hAnsi="Times New Roman" w:cs="Times New Roman"/>
              <w:noProof/>
              <w:sz w:val="24"/>
            </w:rPr>
            <w:t>(Sellés , 2006, pág. 272)</w:t>
          </w:r>
          <w:r>
            <w:rPr>
              <w:rFonts w:ascii="Times New Roman" w:hAnsi="Times New Roman" w:cs="Times New Roman"/>
              <w:sz w:val="24"/>
            </w:rPr>
            <w:fldChar w:fldCharType="end"/>
          </w:r>
        </w:sdtContent>
      </w:sdt>
      <w:r>
        <w:rPr>
          <w:rFonts w:ascii="Times New Roman" w:hAnsi="Times New Roman" w:cs="Times New Roman"/>
          <w:sz w:val="24"/>
        </w:rPr>
        <w:t>.</w:t>
      </w:r>
      <w:r w:rsidR="00BA71C7">
        <w:rPr>
          <w:rFonts w:ascii="Times New Roman" w:hAnsi="Times New Roman" w:cs="Times New Roman"/>
          <w:sz w:val="24"/>
        </w:rPr>
        <w:t xml:space="preserve"> La vasta intelectualidad humana está diseñada para alcanzar y compartir conocimientos,</w:t>
      </w:r>
      <w:r w:rsidR="00B646DE">
        <w:rPr>
          <w:rFonts w:ascii="Times New Roman" w:hAnsi="Times New Roman" w:cs="Times New Roman"/>
          <w:sz w:val="24"/>
        </w:rPr>
        <w:t xml:space="preserve"> y </w:t>
      </w:r>
      <w:r w:rsidR="00BA71C7">
        <w:rPr>
          <w:rFonts w:ascii="Times New Roman" w:hAnsi="Times New Roman" w:cs="Times New Roman"/>
          <w:sz w:val="24"/>
        </w:rPr>
        <w:t>e</w:t>
      </w:r>
      <w:r w:rsidR="00B646DE">
        <w:rPr>
          <w:rFonts w:ascii="Times New Roman" w:hAnsi="Times New Roman" w:cs="Times New Roman"/>
          <w:sz w:val="24"/>
        </w:rPr>
        <w:t>h</w:t>
      </w:r>
      <w:r w:rsidR="00BA71C7">
        <w:rPr>
          <w:rFonts w:ascii="Times New Roman" w:hAnsi="Times New Roman" w:cs="Times New Roman"/>
          <w:sz w:val="24"/>
        </w:rPr>
        <w:t xml:space="preserve"> ahí la preponderancia de la educación en una sociedad</w:t>
      </w:r>
      <w:r w:rsidR="00D73415">
        <w:rPr>
          <w:rFonts w:ascii="Times New Roman" w:hAnsi="Times New Roman" w:cs="Times New Roman"/>
          <w:sz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sz w:val="24"/>
        </w:rPr>
        <w:fldChar w:fldCharType="end"/>
      </w:r>
      <w:r w:rsidR="00BA71C7">
        <w:rPr>
          <w:rFonts w:ascii="Times New Roman" w:hAnsi="Times New Roman" w:cs="Times New Roman"/>
          <w:sz w:val="24"/>
        </w:rPr>
        <w:t xml:space="preserve"> que se diga </w:t>
      </w:r>
      <w:r w:rsidR="00BA71C7" w:rsidRPr="00BA71C7">
        <w:rPr>
          <w:rFonts w:ascii="Times New Roman" w:hAnsi="Times New Roman" w:cs="Times New Roman"/>
          <w:i/>
          <w:sz w:val="24"/>
        </w:rPr>
        <w:t>civilizada</w:t>
      </w:r>
      <w:r w:rsidR="00BA71C7">
        <w:rPr>
          <w:rFonts w:ascii="Times New Roman" w:hAnsi="Times New Roman" w:cs="Times New Roman"/>
          <w:i/>
          <w:sz w:val="24"/>
        </w:rPr>
        <w:t>.</w:t>
      </w:r>
      <w:r>
        <w:rPr>
          <w:rFonts w:ascii="Times New Roman" w:hAnsi="Times New Roman" w:cs="Times New Roman"/>
          <w:sz w:val="24"/>
        </w:rPr>
        <w:t xml:space="preserve"> </w:t>
      </w:r>
      <w:r w:rsidR="00BA71C7">
        <w:rPr>
          <w:rFonts w:ascii="Times New Roman" w:hAnsi="Times New Roman" w:cs="Times New Roman"/>
          <w:sz w:val="24"/>
        </w:rPr>
        <w:t xml:space="preserve">“El hombre es más hombre en la medida en que más desarrolla su inteligencia, a través de la lectura, la reflexión y el dialogo” </w:t>
      </w:r>
      <w:sdt>
        <w:sdtPr>
          <w:rPr>
            <w:rFonts w:ascii="Times New Roman" w:hAnsi="Times New Roman" w:cs="Times New Roman"/>
            <w:sz w:val="24"/>
          </w:rPr>
          <w:id w:val="-2057760363"/>
          <w:citation/>
        </w:sdtPr>
        <w:sdtContent>
          <w:r w:rsidR="00BA71C7">
            <w:rPr>
              <w:rFonts w:ascii="Times New Roman" w:hAnsi="Times New Roman" w:cs="Times New Roman"/>
              <w:sz w:val="24"/>
            </w:rPr>
            <w:fldChar w:fldCharType="begin"/>
          </w:r>
          <w:r w:rsidR="00BA71C7">
            <w:rPr>
              <w:rFonts w:ascii="Times New Roman" w:hAnsi="Times New Roman" w:cs="Times New Roman"/>
              <w:sz w:val="24"/>
            </w:rPr>
            <w:instrText xml:space="preserve">CITATION Baq10 \p 64 \l 12298 </w:instrText>
          </w:r>
          <w:r w:rsidR="00BA71C7">
            <w:rPr>
              <w:rFonts w:ascii="Times New Roman" w:hAnsi="Times New Roman" w:cs="Times New Roman"/>
              <w:sz w:val="24"/>
            </w:rPr>
            <w:fldChar w:fldCharType="separate"/>
          </w:r>
          <w:r w:rsidR="001448CA" w:rsidRPr="001448CA">
            <w:rPr>
              <w:rFonts w:ascii="Times New Roman" w:hAnsi="Times New Roman" w:cs="Times New Roman"/>
              <w:noProof/>
              <w:sz w:val="24"/>
            </w:rPr>
            <w:t>(Baquero de la Calle, 2010, pág. 64)</w:t>
          </w:r>
          <w:r w:rsidR="00BA71C7">
            <w:rPr>
              <w:rFonts w:ascii="Times New Roman" w:hAnsi="Times New Roman" w:cs="Times New Roman"/>
              <w:sz w:val="24"/>
            </w:rPr>
            <w:fldChar w:fldCharType="end"/>
          </w:r>
        </w:sdtContent>
      </w:sdt>
      <w:r w:rsidR="00BA71C7">
        <w:rPr>
          <w:rFonts w:ascii="Times New Roman" w:hAnsi="Times New Roman" w:cs="Times New Roman"/>
          <w:sz w:val="24"/>
        </w:rPr>
        <w:t>. Es por esto que no caben discusiones en cuanto a la necesidad de priorizar a la educación dentro de todo proyecto de desarrollo a nivel gubernamental.</w:t>
      </w:r>
      <w:r w:rsidR="00FE7F5F">
        <w:rPr>
          <w:rStyle w:val="Refdenotaalpie"/>
          <w:rFonts w:ascii="Times New Roman" w:hAnsi="Times New Roman" w:cs="Times New Roman"/>
          <w:sz w:val="24"/>
        </w:rPr>
        <w:footnoteReference w:id="48"/>
      </w:r>
      <w:r w:rsidR="00BA71C7">
        <w:rPr>
          <w:rFonts w:ascii="Times New Roman" w:hAnsi="Times New Roman" w:cs="Times New Roman"/>
          <w:sz w:val="24"/>
        </w:rPr>
        <w:t xml:space="preserve"> La necesidad de educación no puede ser </w:t>
      </w:r>
      <w:r w:rsidR="00B93C3A">
        <w:rPr>
          <w:rFonts w:ascii="Times New Roman" w:hAnsi="Times New Roman" w:cs="Times New Roman"/>
          <w:sz w:val="24"/>
        </w:rPr>
        <w:t>objeto</w:t>
      </w:r>
      <w:r w:rsidR="00BA71C7">
        <w:rPr>
          <w:rFonts w:ascii="Times New Roman" w:hAnsi="Times New Roman" w:cs="Times New Roman"/>
          <w:sz w:val="24"/>
        </w:rPr>
        <w:t xml:space="preserve"> de dudas en la agenda política</w:t>
      </w:r>
      <w:r w:rsidR="005E15B8">
        <w:rPr>
          <w:rFonts w:ascii="Times New Roman" w:hAnsi="Times New Roman" w:cs="Times New Roman"/>
          <w:sz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rPr>
        <w:fldChar w:fldCharType="end"/>
      </w:r>
      <w:r w:rsidR="00B93C3A">
        <w:rPr>
          <w:rFonts w:ascii="Times New Roman" w:hAnsi="Times New Roman" w:cs="Times New Roman"/>
          <w:sz w:val="24"/>
        </w:rPr>
        <w:t xml:space="preserve">: “la educación no es un instrumento infalible, ninguno lo es, pero es el más precioso de todos. Tal vez sea el único” </w:t>
      </w:r>
      <w:sdt>
        <w:sdtPr>
          <w:rPr>
            <w:rFonts w:ascii="Times New Roman" w:hAnsi="Times New Roman" w:cs="Times New Roman"/>
            <w:sz w:val="24"/>
          </w:rPr>
          <w:id w:val="-1856415241"/>
          <w:citation/>
        </w:sdtPr>
        <w:sdtContent>
          <w:r w:rsidR="00B93C3A">
            <w:rPr>
              <w:rFonts w:ascii="Times New Roman" w:hAnsi="Times New Roman" w:cs="Times New Roman"/>
              <w:sz w:val="24"/>
            </w:rPr>
            <w:fldChar w:fldCharType="begin"/>
          </w:r>
          <w:r w:rsidR="00B93C3A">
            <w:rPr>
              <w:rFonts w:ascii="Times New Roman" w:hAnsi="Times New Roman" w:cs="Times New Roman"/>
              <w:sz w:val="24"/>
            </w:rPr>
            <w:instrText xml:space="preserve"> CITATION Jor82 \l 12298 </w:instrText>
          </w:r>
          <w:r w:rsidR="00B93C3A">
            <w:rPr>
              <w:rFonts w:ascii="Times New Roman" w:hAnsi="Times New Roman" w:cs="Times New Roman"/>
              <w:sz w:val="24"/>
            </w:rPr>
            <w:fldChar w:fldCharType="separate"/>
          </w:r>
          <w:r w:rsidR="001448CA" w:rsidRPr="001448CA">
            <w:rPr>
              <w:rFonts w:ascii="Times New Roman" w:hAnsi="Times New Roman" w:cs="Times New Roman"/>
              <w:noProof/>
              <w:sz w:val="24"/>
            </w:rPr>
            <w:t>(Borges, Palabra de Borges, 1982)</w:t>
          </w:r>
          <w:r w:rsidR="00B93C3A">
            <w:rPr>
              <w:rFonts w:ascii="Times New Roman" w:hAnsi="Times New Roman" w:cs="Times New Roman"/>
              <w:sz w:val="24"/>
            </w:rPr>
            <w:fldChar w:fldCharType="end"/>
          </w:r>
        </w:sdtContent>
      </w:sdt>
      <w:r w:rsidR="00B93C3A">
        <w:rPr>
          <w:rFonts w:ascii="Times New Roman" w:hAnsi="Times New Roman" w:cs="Times New Roman"/>
          <w:sz w:val="24"/>
        </w:rPr>
        <w:t>.</w:t>
      </w:r>
    </w:p>
    <w:p w:rsidR="009659CE" w:rsidRDefault="00B93C3A" w:rsidP="00ED357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Toda administración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coherente, debe velar por el bienestar de la educación. No solo propiciarla, sino innovarla y principalmente orientarla a la propia realización del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como ser cognoscente. Un Estado no puede obligar a su juventud a estudiar utilizando medios coercitivos (pues como ya hemos visto, la voluntad regula el actuar, incl</w:t>
      </w:r>
      <w:r w:rsidR="009C4FBE">
        <w:rPr>
          <w:rFonts w:ascii="Times New Roman" w:hAnsi="Times New Roman" w:cs="Times New Roman"/>
          <w:sz w:val="24"/>
          <w:szCs w:val="24"/>
        </w:rPr>
        <w:t>uso en el apetito del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9C4FBE">
        <w:rPr>
          <w:rFonts w:ascii="Times New Roman" w:hAnsi="Times New Roman" w:cs="Times New Roman"/>
          <w:sz w:val="24"/>
          <w:szCs w:val="24"/>
        </w:rPr>
        <w:t xml:space="preserve"> y la</w:t>
      </w:r>
      <w:r>
        <w:rPr>
          <w:rFonts w:ascii="Times New Roman" w:hAnsi="Times New Roman" w:cs="Times New Roman"/>
          <w:sz w:val="24"/>
          <w:szCs w:val="24"/>
        </w:rPr>
        <w:t xml:space="preserve">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Pr>
          <w:rFonts w:ascii="Times New Roman" w:hAnsi="Times New Roman" w:cs="Times New Roman"/>
          <w:sz w:val="24"/>
          <w:szCs w:val="24"/>
        </w:rPr>
        <w:t>. Solo conoce el que desea conocer), pero si puede (y debe) garantizar el acceso a la educación y mientras este ofrezca mayores facilidades, pues mucho mejor. La educación bien entendida y respaldada por el Estado</w:t>
      </w:r>
      <w:r w:rsidR="00B646DE">
        <w:rPr>
          <w:rStyle w:val="Refdenotaalpie"/>
          <w:rFonts w:ascii="Times New Roman" w:hAnsi="Times New Roman" w:cs="Times New Roman"/>
          <w:sz w:val="24"/>
          <w:szCs w:val="24"/>
        </w:rPr>
        <w:footnoteReference w:id="49"/>
      </w:r>
      <w:r>
        <w:rPr>
          <w:rFonts w:ascii="Times New Roman" w:hAnsi="Times New Roman" w:cs="Times New Roman"/>
          <w:sz w:val="24"/>
          <w:szCs w:val="24"/>
        </w:rPr>
        <w:t xml:space="preserve"> es sin lugar a dudas buena, porque induce a la </w:t>
      </w:r>
      <w:r w:rsidRPr="00B646DE">
        <w:rPr>
          <w:rFonts w:ascii="Times New Roman" w:hAnsi="Times New Roman" w:cs="Times New Roman"/>
          <w:i/>
          <w:sz w:val="24"/>
          <w:szCs w:val="24"/>
        </w:rPr>
        <w:t>felicidad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i/>
          <w:sz w:val="24"/>
          <w:szCs w:val="24"/>
        </w:rPr>
        <w:fldChar w:fldCharType="end"/>
      </w:r>
      <w:r w:rsidRPr="00B646DE">
        <w:rPr>
          <w:rFonts w:ascii="Times New Roman" w:hAnsi="Times New Roman" w:cs="Times New Roman"/>
          <w:i/>
          <w:sz w:val="24"/>
          <w:szCs w:val="24"/>
        </w:rPr>
        <w:t>.</w:t>
      </w:r>
      <w:r w:rsidR="009659CE">
        <w:rPr>
          <w:rFonts w:ascii="Times New Roman" w:hAnsi="Times New Roman" w:cs="Times New Roman"/>
          <w:sz w:val="24"/>
          <w:szCs w:val="24"/>
        </w:rPr>
        <w:t xml:space="preserve"> </w:t>
      </w:r>
    </w:p>
    <w:p w:rsidR="004039AD" w:rsidRDefault="004039AD" w:rsidP="00473CB2">
      <w:pPr>
        <w:spacing w:line="360" w:lineRule="auto"/>
        <w:ind w:firstLine="709"/>
        <w:jc w:val="both"/>
        <w:rPr>
          <w:rFonts w:ascii="Times New Roman" w:hAnsi="Times New Roman" w:cs="Times New Roman"/>
          <w:sz w:val="24"/>
          <w:szCs w:val="24"/>
        </w:rPr>
      </w:pPr>
    </w:p>
    <w:p w:rsidR="00E55F72" w:rsidRPr="00E55F72" w:rsidRDefault="00E55F72" w:rsidP="00F91B2D">
      <w:pPr>
        <w:pStyle w:val="Prrafodelista"/>
        <w:numPr>
          <w:ilvl w:val="2"/>
          <w:numId w:val="4"/>
        </w:numPr>
        <w:spacing w:line="360" w:lineRule="auto"/>
        <w:ind w:left="709" w:firstLine="0"/>
        <w:jc w:val="both"/>
        <w:outlineLvl w:val="2"/>
        <w:rPr>
          <w:rFonts w:ascii="Times New Roman" w:hAnsi="Times New Roman" w:cs="Times New Roman"/>
          <w:b/>
          <w:sz w:val="24"/>
          <w:szCs w:val="24"/>
        </w:rPr>
      </w:pPr>
      <w:bookmarkStart w:id="10" w:name="_Toc401135448"/>
      <w:r w:rsidRPr="00E55F72">
        <w:rPr>
          <w:rFonts w:ascii="Times New Roman" w:hAnsi="Times New Roman" w:cs="Times New Roman"/>
          <w:b/>
          <w:sz w:val="24"/>
          <w:szCs w:val="24"/>
        </w:rPr>
        <w:t>La Salud</w:t>
      </w:r>
      <w:bookmarkEnd w:id="10"/>
    </w:p>
    <w:p w:rsidR="00497ACD" w:rsidRDefault="00EF284D" w:rsidP="00753C79">
      <w:pPr>
        <w:spacing w:line="360" w:lineRule="auto"/>
        <w:ind w:firstLine="709"/>
        <w:jc w:val="both"/>
        <w:rPr>
          <w:rStyle w:val="whole-read-more"/>
          <w:rFonts w:ascii="Times New Roman" w:hAnsi="Times New Roman" w:cs="Times New Roman"/>
          <w:sz w:val="24"/>
          <w:szCs w:val="28"/>
        </w:rPr>
      </w:pPr>
      <w:r>
        <w:rPr>
          <w:rFonts w:ascii="Times New Roman" w:hAnsi="Times New Roman" w:cs="Times New Roman"/>
          <w:sz w:val="24"/>
          <w:szCs w:val="24"/>
        </w:rPr>
        <w:t xml:space="preserve">Un cuerpo orgánico saludable es aquel que mantiene </w:t>
      </w:r>
      <w:r w:rsidRPr="00EF284D">
        <w:rPr>
          <w:rFonts w:ascii="Times New Roman" w:hAnsi="Times New Roman" w:cs="Times New Roman"/>
          <w:i/>
          <w:sz w:val="24"/>
          <w:szCs w:val="24"/>
        </w:rPr>
        <w:t>o</w:t>
      </w:r>
      <w:r>
        <w:rPr>
          <w:rFonts w:ascii="Times New Roman" w:hAnsi="Times New Roman" w:cs="Times New Roman"/>
          <w:i/>
          <w:sz w:val="24"/>
          <w:szCs w:val="24"/>
        </w:rPr>
        <w:t>rden o</w:t>
      </w:r>
      <w:r w:rsidRPr="00EF284D">
        <w:rPr>
          <w:rFonts w:ascii="Times New Roman" w:hAnsi="Times New Roman" w:cs="Times New Roman"/>
          <w:i/>
          <w:sz w:val="24"/>
          <w:szCs w:val="24"/>
        </w:rPr>
        <w:t xml:space="preserve"> armonía</w:t>
      </w:r>
      <w:r>
        <w:rPr>
          <w:rFonts w:ascii="Times New Roman" w:hAnsi="Times New Roman" w:cs="Times New Roman"/>
          <w:i/>
          <w:sz w:val="24"/>
          <w:szCs w:val="24"/>
        </w:rPr>
        <w:t xml:space="preserve"> </w:t>
      </w:r>
      <w:r>
        <w:rPr>
          <w:rFonts w:ascii="Times New Roman" w:hAnsi="Times New Roman" w:cs="Times New Roman"/>
          <w:sz w:val="24"/>
          <w:szCs w:val="24"/>
        </w:rPr>
        <w:t xml:space="preserve">no solo en términos fisiológicos; sino también funcionales. Estar saludable </w:t>
      </w:r>
      <w:r w:rsidR="004C0BFD">
        <w:rPr>
          <w:rFonts w:ascii="Times New Roman" w:hAnsi="Times New Roman" w:cs="Times New Roman"/>
          <w:sz w:val="24"/>
          <w:szCs w:val="24"/>
        </w:rPr>
        <w:t xml:space="preserve">es </w:t>
      </w:r>
      <w:r w:rsidR="006348FB">
        <w:rPr>
          <w:rFonts w:ascii="Times New Roman" w:hAnsi="Times New Roman" w:cs="Times New Roman"/>
          <w:sz w:val="24"/>
          <w:szCs w:val="24"/>
        </w:rPr>
        <w:t>conservarse</w:t>
      </w:r>
      <w:r w:rsidR="00910842">
        <w:rPr>
          <w:rFonts w:ascii="Times New Roman" w:hAnsi="Times New Roman" w:cs="Times New Roman"/>
          <w:sz w:val="24"/>
          <w:szCs w:val="24"/>
        </w:rPr>
        <w:t xml:space="preserve"> en funcionalidad equilibrada. El desequilibrio es </w:t>
      </w:r>
      <w:r w:rsidR="004D21E8">
        <w:rPr>
          <w:rFonts w:ascii="Times New Roman" w:hAnsi="Times New Roman" w:cs="Times New Roman"/>
          <w:sz w:val="24"/>
          <w:szCs w:val="24"/>
        </w:rPr>
        <w:t>por tanto un indicio</w:t>
      </w:r>
      <w:r w:rsidR="004C0BFD">
        <w:rPr>
          <w:rFonts w:ascii="Times New Roman" w:hAnsi="Times New Roman" w:cs="Times New Roman"/>
          <w:sz w:val="24"/>
          <w:szCs w:val="24"/>
        </w:rPr>
        <w:t xml:space="preserve"> de desorden; dicho de otro modo, todo aquello que corrompa la proporción fisiológica será perjudicial para el hombre, es decir: </w:t>
      </w:r>
      <w:r w:rsidR="00172E03">
        <w:rPr>
          <w:rFonts w:ascii="Times New Roman" w:hAnsi="Times New Roman" w:cs="Times New Roman"/>
          <w:sz w:val="24"/>
          <w:szCs w:val="24"/>
        </w:rPr>
        <w:t xml:space="preserve">una </w:t>
      </w:r>
      <w:r w:rsidR="004C0BFD">
        <w:rPr>
          <w:rFonts w:ascii="Times New Roman" w:hAnsi="Times New Roman" w:cs="Times New Roman"/>
          <w:sz w:val="24"/>
          <w:szCs w:val="24"/>
        </w:rPr>
        <w:t>enfermedad. “L</w:t>
      </w:r>
      <w:r>
        <w:rPr>
          <w:rFonts w:ascii="Times New Roman" w:hAnsi="Times New Roman" w:cs="Times New Roman"/>
          <w:sz w:val="24"/>
          <w:szCs w:val="24"/>
        </w:rPr>
        <w:t xml:space="preserve">a enfermedad es la </w:t>
      </w:r>
      <w:r w:rsidR="00910842">
        <w:rPr>
          <w:rFonts w:ascii="Times New Roman" w:hAnsi="Times New Roman" w:cs="Times New Roman"/>
          <w:sz w:val="24"/>
          <w:szCs w:val="24"/>
        </w:rPr>
        <w:t>pérdida</w:t>
      </w:r>
      <w:r>
        <w:rPr>
          <w:rFonts w:ascii="Times New Roman" w:hAnsi="Times New Roman" w:cs="Times New Roman"/>
          <w:sz w:val="24"/>
          <w:szCs w:val="24"/>
        </w:rPr>
        <w:t xml:space="preserve"> parcial del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corpóreo </w:t>
      </w:r>
      <w:r w:rsidR="00910842">
        <w:rPr>
          <w:rFonts w:ascii="Times New Roman" w:hAnsi="Times New Roman" w:cs="Times New Roman"/>
          <w:sz w:val="24"/>
          <w:szCs w:val="24"/>
        </w:rPr>
        <w:t>más alto: l</w:t>
      </w:r>
      <w:r>
        <w:rPr>
          <w:rFonts w:ascii="Times New Roman" w:hAnsi="Times New Roman" w:cs="Times New Roman"/>
          <w:sz w:val="24"/>
          <w:szCs w:val="24"/>
        </w:rPr>
        <w:t xml:space="preserve">a salud. La muerte es la </w:t>
      </w:r>
      <w:r w:rsidR="00910842">
        <w:rPr>
          <w:rFonts w:ascii="Times New Roman" w:hAnsi="Times New Roman" w:cs="Times New Roman"/>
          <w:sz w:val="24"/>
          <w:szCs w:val="24"/>
        </w:rPr>
        <w:t>pérdida</w:t>
      </w:r>
      <w:r w:rsidR="004C0BFD">
        <w:rPr>
          <w:rFonts w:ascii="Times New Roman" w:hAnsi="Times New Roman" w:cs="Times New Roman"/>
          <w:sz w:val="24"/>
          <w:szCs w:val="24"/>
        </w:rPr>
        <w:t xml:space="preserve"> total de ella” </w:t>
      </w:r>
      <w:sdt>
        <w:sdtPr>
          <w:rPr>
            <w:rFonts w:ascii="Times New Roman" w:hAnsi="Times New Roman" w:cs="Times New Roman"/>
            <w:sz w:val="24"/>
            <w:szCs w:val="24"/>
          </w:rPr>
          <w:id w:val="-1611274286"/>
          <w:citation/>
        </w:sdtPr>
        <w:sdtContent>
          <w:r w:rsidR="004C0BFD">
            <w:rPr>
              <w:rFonts w:ascii="Times New Roman" w:hAnsi="Times New Roman" w:cs="Times New Roman"/>
              <w:sz w:val="24"/>
              <w:szCs w:val="24"/>
            </w:rPr>
            <w:fldChar w:fldCharType="begin"/>
          </w:r>
          <w:r w:rsidR="00C402AC">
            <w:rPr>
              <w:rFonts w:ascii="Times New Roman" w:hAnsi="Times New Roman" w:cs="Times New Roman"/>
              <w:sz w:val="24"/>
              <w:szCs w:val="24"/>
            </w:rPr>
            <w:instrText xml:space="preserve">CITATION Sel06 \p 181 \t  \l 12298 </w:instrText>
          </w:r>
          <w:r w:rsidR="004C0BFD">
            <w:rPr>
              <w:rFonts w:ascii="Times New Roman" w:hAnsi="Times New Roman" w:cs="Times New Roman"/>
              <w:sz w:val="24"/>
              <w:szCs w:val="24"/>
            </w:rPr>
            <w:fldChar w:fldCharType="separate"/>
          </w:r>
          <w:r w:rsidR="00C402AC" w:rsidRPr="00C402AC">
            <w:rPr>
              <w:rFonts w:ascii="Times New Roman" w:hAnsi="Times New Roman" w:cs="Times New Roman"/>
              <w:noProof/>
              <w:sz w:val="24"/>
              <w:szCs w:val="24"/>
            </w:rPr>
            <w:t>(Sellés , 2006, pág. 181)</w:t>
          </w:r>
          <w:r w:rsidR="004C0BFD">
            <w:rPr>
              <w:rFonts w:ascii="Times New Roman" w:hAnsi="Times New Roman" w:cs="Times New Roman"/>
              <w:sz w:val="24"/>
              <w:szCs w:val="24"/>
            </w:rPr>
            <w:fldChar w:fldCharType="end"/>
          </w:r>
        </w:sdtContent>
      </w:sdt>
      <w:r w:rsidR="004C0BFD">
        <w:rPr>
          <w:rFonts w:ascii="Times New Roman" w:hAnsi="Times New Roman" w:cs="Times New Roman"/>
          <w:sz w:val="24"/>
          <w:szCs w:val="24"/>
        </w:rPr>
        <w:t xml:space="preserve">. </w:t>
      </w:r>
      <w:r w:rsidR="008A3D7E">
        <w:rPr>
          <w:rFonts w:ascii="Times New Roman" w:hAnsi="Times New Roman" w:cs="Times New Roman"/>
          <w:sz w:val="24"/>
          <w:szCs w:val="24"/>
        </w:rPr>
        <w:t xml:space="preserve">El constante intento del hombre por retardar la muerte, encuentra asidero justamente en la capacidad de manipular el entorno con  </w:t>
      </w:r>
      <w:r w:rsidR="008A3D7E" w:rsidRPr="008A3D7E">
        <w:rPr>
          <w:rFonts w:ascii="Times New Roman" w:hAnsi="Times New Roman" w:cs="Times New Roman"/>
          <w:i/>
          <w:sz w:val="24"/>
          <w:szCs w:val="24"/>
        </w:rPr>
        <w:t>fines de existencia</w:t>
      </w:r>
      <w:r w:rsidR="008A3D7E">
        <w:rPr>
          <w:rFonts w:ascii="Times New Roman" w:hAnsi="Times New Roman" w:cs="Times New Roman"/>
          <w:sz w:val="24"/>
          <w:szCs w:val="24"/>
        </w:rPr>
        <w:t>.</w:t>
      </w:r>
      <w:r w:rsidR="008A3D7E">
        <w:rPr>
          <w:rStyle w:val="Refdenotaalpie"/>
          <w:rFonts w:ascii="Times New Roman" w:hAnsi="Times New Roman" w:cs="Times New Roman"/>
          <w:sz w:val="24"/>
          <w:szCs w:val="24"/>
        </w:rPr>
        <w:footnoteReference w:id="50"/>
      </w:r>
      <w:r w:rsidR="004D21E8">
        <w:rPr>
          <w:rFonts w:ascii="Times New Roman" w:hAnsi="Times New Roman" w:cs="Times New Roman"/>
          <w:sz w:val="24"/>
          <w:szCs w:val="24"/>
        </w:rPr>
        <w:t xml:space="preserve"> Para eso la humanidad ha perfeccionado a la </w:t>
      </w:r>
      <w:r w:rsidR="004D21E8" w:rsidRPr="00841436">
        <w:rPr>
          <w:rFonts w:ascii="Times New Roman" w:hAnsi="Times New Roman" w:cs="Times New Roman"/>
          <w:i/>
          <w:sz w:val="24"/>
          <w:szCs w:val="24"/>
        </w:rPr>
        <w:t>medicina</w:t>
      </w:r>
      <w:r w:rsidR="004D21E8">
        <w:rPr>
          <w:rFonts w:ascii="Times New Roman" w:hAnsi="Times New Roman" w:cs="Times New Roman"/>
          <w:sz w:val="24"/>
          <w:szCs w:val="24"/>
        </w:rPr>
        <w:t xml:space="preserve">, que no es otra cosa sino la disciplina instrumental que </w:t>
      </w:r>
      <w:r w:rsidR="00B326FC">
        <w:rPr>
          <w:rFonts w:ascii="Times New Roman" w:hAnsi="Times New Roman" w:cs="Times New Roman"/>
          <w:sz w:val="24"/>
          <w:szCs w:val="24"/>
        </w:rPr>
        <w:t xml:space="preserve"> </w:t>
      </w:r>
      <w:r w:rsidR="004D21E8">
        <w:rPr>
          <w:rFonts w:ascii="Times New Roman" w:hAnsi="Times New Roman" w:cs="Times New Roman"/>
          <w:sz w:val="24"/>
          <w:szCs w:val="24"/>
        </w:rPr>
        <w:t>pretende retrasar la llegada de la muerte. Un médico en consecuencia, no será sino un agente de la vida</w:t>
      </w:r>
      <w:r w:rsidR="00841436">
        <w:rPr>
          <w:rFonts w:ascii="Times New Roman" w:hAnsi="Times New Roman" w:cs="Times New Roman"/>
          <w:sz w:val="24"/>
          <w:szCs w:val="24"/>
        </w:rPr>
        <w:t xml:space="preserve">, no en </w:t>
      </w:r>
      <w:r w:rsidR="00841436" w:rsidRPr="00841436">
        <w:rPr>
          <w:rFonts w:ascii="Times New Roman" w:hAnsi="Times New Roman" w:cs="Times New Roman"/>
          <w:sz w:val="24"/>
          <w:szCs w:val="28"/>
        </w:rPr>
        <w:t xml:space="preserve">vano el famoso doctor </w:t>
      </w:r>
      <w:proofErr w:type="spellStart"/>
      <w:r w:rsidR="00841436" w:rsidRPr="00841436">
        <w:rPr>
          <w:rFonts w:ascii="Times New Roman" w:hAnsi="Times New Roman" w:cs="Times New Roman"/>
          <w:i/>
          <w:sz w:val="24"/>
          <w:szCs w:val="28"/>
        </w:rPr>
        <w:t>Patch</w:t>
      </w:r>
      <w:proofErr w:type="spellEnd"/>
      <w:r w:rsidR="00841436" w:rsidRPr="00841436">
        <w:rPr>
          <w:rFonts w:ascii="Times New Roman" w:hAnsi="Times New Roman" w:cs="Times New Roman"/>
          <w:i/>
          <w:sz w:val="24"/>
          <w:szCs w:val="28"/>
        </w:rPr>
        <w:t xml:space="preserve"> Adams</w:t>
      </w:r>
      <w:r w:rsidR="00841436">
        <w:rPr>
          <w:rStyle w:val="Refdenotaalpie"/>
          <w:rFonts w:ascii="Times New Roman" w:hAnsi="Times New Roman" w:cs="Times New Roman"/>
          <w:i/>
          <w:sz w:val="24"/>
          <w:szCs w:val="28"/>
        </w:rPr>
        <w:footnoteReference w:id="51"/>
      </w:r>
      <w:r w:rsidR="00841436" w:rsidRPr="00841436">
        <w:rPr>
          <w:rFonts w:ascii="Times New Roman" w:hAnsi="Times New Roman" w:cs="Times New Roman"/>
          <w:sz w:val="24"/>
          <w:szCs w:val="28"/>
        </w:rPr>
        <w:t xml:space="preserve"> diría en su momento: “</w:t>
      </w:r>
      <w:r w:rsidR="004D21E8" w:rsidRPr="00841436">
        <w:rPr>
          <w:rStyle w:val="whole-read-more"/>
          <w:rFonts w:ascii="Times New Roman" w:hAnsi="Times New Roman" w:cs="Times New Roman"/>
          <w:sz w:val="24"/>
          <w:szCs w:val="28"/>
        </w:rPr>
        <w:t>nuestro trabajo consiste en aumentar la salud, ¿sabes lo que significa? significa mejorar la calidad de vida, no sólo retrasar la muerte.”</w:t>
      </w:r>
      <w:r w:rsidR="00841436">
        <w:rPr>
          <w:rStyle w:val="whole-read-more"/>
          <w:rFonts w:ascii="Times New Roman" w:hAnsi="Times New Roman" w:cs="Times New Roman"/>
          <w:sz w:val="24"/>
          <w:szCs w:val="28"/>
        </w:rPr>
        <w:t xml:space="preserve"> </w:t>
      </w:r>
      <w:r w:rsidR="00497ACD">
        <w:rPr>
          <w:rStyle w:val="whole-read-more"/>
          <w:rFonts w:ascii="Times New Roman" w:hAnsi="Times New Roman" w:cs="Times New Roman"/>
          <w:sz w:val="24"/>
          <w:szCs w:val="28"/>
        </w:rPr>
        <w:t>Mediante los conocimientos médicos, el ser humano</w:t>
      </w:r>
      <w:r w:rsidR="00462468">
        <w:rPr>
          <w:rStyle w:val="whole-read-more"/>
          <w:rFonts w:ascii="Times New Roman" w:hAnsi="Times New Roman" w:cs="Times New Roman"/>
          <w:sz w:val="24"/>
          <w:szCs w:val="28"/>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Style w:val="whole-read-more"/>
          <w:rFonts w:ascii="Times New Roman" w:hAnsi="Times New Roman" w:cs="Times New Roman"/>
          <w:sz w:val="24"/>
          <w:szCs w:val="28"/>
        </w:rPr>
        <w:fldChar w:fldCharType="end"/>
      </w:r>
      <w:r w:rsidR="00497ACD">
        <w:rPr>
          <w:rStyle w:val="whole-read-more"/>
          <w:rFonts w:ascii="Times New Roman" w:hAnsi="Times New Roman" w:cs="Times New Roman"/>
          <w:sz w:val="24"/>
          <w:szCs w:val="28"/>
        </w:rPr>
        <w:t xml:space="preserve"> orienta la salud hacia la mejoría del nivel de vida somático de la sociedad</w:t>
      </w:r>
      <w:r w:rsidR="00D73415">
        <w:rPr>
          <w:rStyle w:val="whole-read-more"/>
          <w:rFonts w:ascii="Times New Roman" w:hAnsi="Times New Roman" w:cs="Times New Roman"/>
          <w:sz w:val="24"/>
          <w:szCs w:val="28"/>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Style w:val="whole-read-more"/>
          <w:rFonts w:ascii="Times New Roman" w:hAnsi="Times New Roman" w:cs="Times New Roman"/>
          <w:sz w:val="24"/>
          <w:szCs w:val="28"/>
        </w:rPr>
        <w:fldChar w:fldCharType="end"/>
      </w:r>
      <w:r w:rsidR="00497ACD">
        <w:rPr>
          <w:rStyle w:val="whole-read-more"/>
          <w:rFonts w:ascii="Times New Roman" w:hAnsi="Times New Roman" w:cs="Times New Roman"/>
          <w:sz w:val="24"/>
          <w:szCs w:val="28"/>
        </w:rPr>
        <w:t xml:space="preserve">. </w:t>
      </w:r>
    </w:p>
    <w:p w:rsidR="00B326FC" w:rsidRDefault="00497ACD" w:rsidP="00473CB2">
      <w:pPr>
        <w:spacing w:line="360" w:lineRule="auto"/>
        <w:ind w:firstLine="709"/>
        <w:jc w:val="both"/>
        <w:rPr>
          <w:rStyle w:val="whole-read-more"/>
          <w:rFonts w:ascii="Times New Roman" w:hAnsi="Times New Roman" w:cs="Times New Roman"/>
          <w:sz w:val="24"/>
          <w:szCs w:val="28"/>
        </w:rPr>
      </w:pPr>
      <w:r>
        <w:rPr>
          <w:rStyle w:val="whole-read-more"/>
          <w:rFonts w:ascii="Times New Roman" w:hAnsi="Times New Roman" w:cs="Times New Roman"/>
          <w:sz w:val="24"/>
          <w:szCs w:val="28"/>
        </w:rPr>
        <w:lastRenderedPageBreak/>
        <w:t xml:space="preserve">Estar saludable es una </w:t>
      </w:r>
      <w:r w:rsidRPr="00497ACD">
        <w:rPr>
          <w:rStyle w:val="whole-read-more"/>
          <w:rFonts w:ascii="Times New Roman" w:hAnsi="Times New Roman" w:cs="Times New Roman"/>
          <w:i/>
          <w:sz w:val="24"/>
          <w:szCs w:val="28"/>
        </w:rPr>
        <w:t>aspiración natural humana</w:t>
      </w:r>
      <w:r>
        <w:rPr>
          <w:rStyle w:val="Refdenotaalpie"/>
          <w:rFonts w:ascii="Times New Roman" w:hAnsi="Times New Roman" w:cs="Times New Roman"/>
          <w:i/>
          <w:sz w:val="24"/>
          <w:szCs w:val="28"/>
        </w:rPr>
        <w:footnoteReference w:id="52"/>
      </w:r>
      <w:r>
        <w:rPr>
          <w:rStyle w:val="whole-read-more"/>
          <w:rFonts w:ascii="Times New Roman" w:hAnsi="Times New Roman" w:cs="Times New Roman"/>
          <w:sz w:val="24"/>
          <w:szCs w:val="28"/>
        </w:rPr>
        <w:t xml:space="preserve"> y de la misma, con el paso del tiempo, se han formalizado múltiples leyes en los ámbitos nacional e internacional con el fin de precautela</w:t>
      </w:r>
      <w:r w:rsidR="009C78FD">
        <w:rPr>
          <w:rStyle w:val="whole-read-more"/>
          <w:rFonts w:ascii="Times New Roman" w:hAnsi="Times New Roman" w:cs="Times New Roman"/>
          <w:sz w:val="24"/>
          <w:szCs w:val="28"/>
        </w:rPr>
        <w:t>rla</w:t>
      </w:r>
      <w:r>
        <w:rPr>
          <w:rStyle w:val="whole-read-more"/>
          <w:rFonts w:ascii="Times New Roman" w:hAnsi="Times New Roman" w:cs="Times New Roman"/>
          <w:sz w:val="24"/>
          <w:szCs w:val="28"/>
        </w:rPr>
        <w:t xml:space="preserve"> y promoverla. </w:t>
      </w:r>
      <w:r w:rsidR="00E37E0F">
        <w:rPr>
          <w:rStyle w:val="whole-read-more"/>
          <w:rFonts w:ascii="Times New Roman" w:hAnsi="Times New Roman" w:cs="Times New Roman"/>
          <w:sz w:val="24"/>
          <w:szCs w:val="28"/>
        </w:rPr>
        <w:t>Una vida saludable, será indudablemente una vida feliz. Es por ello que también le compete al Estado (o al organismo político de turno</w:t>
      </w:r>
      <w:r w:rsidR="00E37E0F">
        <w:rPr>
          <w:rStyle w:val="Refdenotaalpie"/>
          <w:rFonts w:ascii="Times New Roman" w:hAnsi="Times New Roman" w:cs="Times New Roman"/>
          <w:sz w:val="24"/>
          <w:szCs w:val="28"/>
        </w:rPr>
        <w:footnoteReference w:id="53"/>
      </w:r>
      <w:r w:rsidR="00E37E0F">
        <w:rPr>
          <w:rStyle w:val="whole-read-more"/>
          <w:rFonts w:ascii="Times New Roman" w:hAnsi="Times New Roman" w:cs="Times New Roman"/>
          <w:sz w:val="24"/>
          <w:szCs w:val="28"/>
        </w:rPr>
        <w:t xml:space="preserve">) facilitar el acceso a la salud de todos sus ciudadanos y </w:t>
      </w:r>
      <w:r w:rsidR="009C78FD">
        <w:rPr>
          <w:rStyle w:val="whole-read-more"/>
          <w:rFonts w:ascii="Times New Roman" w:hAnsi="Times New Roman" w:cs="Times New Roman"/>
          <w:sz w:val="24"/>
          <w:szCs w:val="28"/>
        </w:rPr>
        <w:t>contribuir en</w:t>
      </w:r>
      <w:r w:rsidR="00E37E0F">
        <w:rPr>
          <w:rStyle w:val="whole-read-more"/>
          <w:rFonts w:ascii="Times New Roman" w:hAnsi="Times New Roman" w:cs="Times New Roman"/>
          <w:sz w:val="24"/>
          <w:szCs w:val="28"/>
        </w:rPr>
        <w:t xml:space="preserve"> la creación</w:t>
      </w:r>
      <w:r w:rsidR="009C78FD">
        <w:rPr>
          <w:rStyle w:val="whole-read-more"/>
          <w:rFonts w:ascii="Times New Roman" w:hAnsi="Times New Roman" w:cs="Times New Roman"/>
          <w:sz w:val="24"/>
          <w:szCs w:val="28"/>
        </w:rPr>
        <w:t xml:space="preserve"> de</w:t>
      </w:r>
      <w:r w:rsidR="00E37E0F">
        <w:rPr>
          <w:rStyle w:val="whole-read-more"/>
          <w:rFonts w:ascii="Times New Roman" w:hAnsi="Times New Roman" w:cs="Times New Roman"/>
          <w:sz w:val="24"/>
          <w:szCs w:val="28"/>
        </w:rPr>
        <w:t xml:space="preserve"> todo tipo de políticas relacionadas con el bienestar clínico de aquellas personas que sufran algún tipo de dolencia. </w:t>
      </w:r>
      <w:r w:rsidR="009C78FD">
        <w:rPr>
          <w:rStyle w:val="whole-read-more"/>
          <w:rFonts w:ascii="Times New Roman" w:hAnsi="Times New Roman" w:cs="Times New Roman"/>
          <w:sz w:val="24"/>
          <w:szCs w:val="28"/>
        </w:rPr>
        <w:t>Al igual que como hemos visto que sucede con la educación, la salud puede ser garantizada pero no obligada. No cabe pues un Estado que obligue a sus habitantes a no enfermarse, (aunque mediante acciones gubernamentales se puede restringir a los</w:t>
      </w:r>
      <w:r w:rsidR="009659CE">
        <w:rPr>
          <w:rStyle w:val="whole-read-more"/>
          <w:rFonts w:ascii="Times New Roman" w:hAnsi="Times New Roman" w:cs="Times New Roman"/>
          <w:sz w:val="24"/>
          <w:szCs w:val="28"/>
        </w:rPr>
        <w:t xml:space="preserve"> posibles</w:t>
      </w:r>
      <w:r w:rsidR="009C78FD">
        <w:rPr>
          <w:rStyle w:val="whole-read-more"/>
          <w:rFonts w:ascii="Times New Roman" w:hAnsi="Times New Roman" w:cs="Times New Roman"/>
          <w:sz w:val="24"/>
          <w:szCs w:val="28"/>
        </w:rPr>
        <w:t xml:space="preserve"> causales de una enfermedad, facilitando los tratamientos para personas que han abusado de las drogas por ejemplo o bajando los impuestos para la producción e importación de alimentos saludables o quizá subiendo los precios de artículos susceptibles de ser dañinos como el tabaco y el alcohol y así influir en su consumo). </w:t>
      </w:r>
    </w:p>
    <w:p w:rsidR="00497ACD" w:rsidRDefault="009659CE" w:rsidP="00473CB2">
      <w:pPr>
        <w:spacing w:line="360" w:lineRule="auto"/>
        <w:ind w:firstLine="709"/>
        <w:jc w:val="both"/>
        <w:rPr>
          <w:rStyle w:val="whole-read-more"/>
          <w:rFonts w:ascii="Times New Roman" w:hAnsi="Times New Roman" w:cs="Times New Roman"/>
          <w:sz w:val="24"/>
          <w:szCs w:val="28"/>
        </w:rPr>
      </w:pPr>
      <w:r w:rsidRPr="00F00CB6">
        <w:rPr>
          <w:rStyle w:val="whole-read-more"/>
          <w:rFonts w:ascii="Times New Roman" w:hAnsi="Times New Roman" w:cs="Times New Roman"/>
          <w:i/>
          <w:sz w:val="24"/>
          <w:szCs w:val="28"/>
        </w:rPr>
        <w:t>Propiciar</w:t>
      </w:r>
      <w:r w:rsidR="00172E03" w:rsidRPr="00F00CB6">
        <w:rPr>
          <w:rStyle w:val="whole-read-more"/>
          <w:rFonts w:ascii="Times New Roman" w:hAnsi="Times New Roman" w:cs="Times New Roman"/>
          <w:i/>
          <w:sz w:val="24"/>
          <w:szCs w:val="28"/>
        </w:rPr>
        <w:t xml:space="preserve"> el acce</w:t>
      </w:r>
      <w:r w:rsidR="004039AD" w:rsidRPr="00F00CB6">
        <w:rPr>
          <w:rStyle w:val="whole-read-more"/>
          <w:rFonts w:ascii="Times New Roman" w:hAnsi="Times New Roman" w:cs="Times New Roman"/>
          <w:i/>
          <w:sz w:val="24"/>
          <w:szCs w:val="28"/>
        </w:rPr>
        <w:t>so a la salud, es hacer el Bien,</w:t>
      </w:r>
      <w:r w:rsidR="00172E03" w:rsidRPr="00F00CB6">
        <w:rPr>
          <w:rStyle w:val="whole-read-more"/>
          <w:rFonts w:ascii="Times New Roman" w:hAnsi="Times New Roman" w:cs="Times New Roman"/>
          <w:i/>
          <w:sz w:val="24"/>
          <w:szCs w:val="28"/>
        </w:rPr>
        <w:t xml:space="preserve"> pero influir en la mejora de las co</w:t>
      </w:r>
      <w:r w:rsidR="004039AD" w:rsidRPr="00F00CB6">
        <w:rPr>
          <w:rStyle w:val="whole-read-more"/>
          <w:rFonts w:ascii="Times New Roman" w:hAnsi="Times New Roman" w:cs="Times New Roman"/>
          <w:i/>
          <w:sz w:val="24"/>
          <w:szCs w:val="28"/>
        </w:rPr>
        <w:t>ndiciones de vida es hacer política</w:t>
      </w:r>
      <w:r w:rsidR="005E15B8">
        <w:rPr>
          <w:rStyle w:val="whole-read-more"/>
          <w:rFonts w:ascii="Times New Roman" w:hAnsi="Times New Roman" w:cs="Times New Roman"/>
          <w:i/>
          <w:sz w:val="24"/>
          <w:szCs w:val="28"/>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Style w:val="whole-read-more"/>
          <w:rFonts w:ascii="Times New Roman" w:hAnsi="Times New Roman" w:cs="Times New Roman"/>
          <w:i/>
          <w:sz w:val="24"/>
          <w:szCs w:val="28"/>
        </w:rPr>
        <w:fldChar w:fldCharType="end"/>
      </w:r>
      <w:r w:rsidR="00172E03">
        <w:rPr>
          <w:rStyle w:val="whole-read-more"/>
          <w:rFonts w:ascii="Times New Roman" w:hAnsi="Times New Roman" w:cs="Times New Roman"/>
          <w:sz w:val="24"/>
          <w:szCs w:val="28"/>
        </w:rPr>
        <w:t>. Es así como</w:t>
      </w:r>
      <w:r>
        <w:rPr>
          <w:rStyle w:val="whole-read-more"/>
          <w:rFonts w:ascii="Times New Roman" w:hAnsi="Times New Roman" w:cs="Times New Roman"/>
          <w:sz w:val="24"/>
          <w:szCs w:val="28"/>
        </w:rPr>
        <w:t>,</w:t>
      </w:r>
      <w:r w:rsidR="004039AD">
        <w:rPr>
          <w:rStyle w:val="whole-read-more"/>
          <w:rFonts w:ascii="Times New Roman" w:hAnsi="Times New Roman" w:cs="Times New Roman"/>
          <w:sz w:val="24"/>
          <w:szCs w:val="28"/>
        </w:rPr>
        <w:t xml:space="preserve"> y luego de varias décadas de </w:t>
      </w:r>
      <w:r w:rsidR="004039AD" w:rsidRPr="004039AD">
        <w:rPr>
          <w:rStyle w:val="whole-read-more"/>
          <w:rFonts w:ascii="Times New Roman" w:hAnsi="Times New Roman" w:cs="Times New Roman"/>
          <w:i/>
          <w:sz w:val="24"/>
          <w:szCs w:val="28"/>
        </w:rPr>
        <w:t>acciones</w:t>
      </w:r>
      <w:r w:rsidR="00172E03" w:rsidRPr="004039AD">
        <w:rPr>
          <w:rStyle w:val="whole-read-more"/>
          <w:rFonts w:ascii="Times New Roman" w:hAnsi="Times New Roman" w:cs="Times New Roman"/>
          <w:i/>
          <w:sz w:val="24"/>
          <w:szCs w:val="28"/>
        </w:rPr>
        <w:t xml:space="preserve"> ineficaces</w:t>
      </w:r>
      <w:r w:rsidR="00172E03">
        <w:rPr>
          <w:rStyle w:val="whole-read-more"/>
          <w:rFonts w:ascii="Times New Roman" w:hAnsi="Times New Roman" w:cs="Times New Roman"/>
          <w:sz w:val="24"/>
          <w:szCs w:val="28"/>
        </w:rPr>
        <w:t>, se optó por restringir las áreas para fumadores en todos los sectores de la sociedad</w:t>
      </w:r>
      <w:r w:rsidR="00D73415">
        <w:rPr>
          <w:rStyle w:val="whole-read-more"/>
          <w:rFonts w:ascii="Times New Roman" w:hAnsi="Times New Roman" w:cs="Times New Roman"/>
          <w:sz w:val="24"/>
          <w:szCs w:val="28"/>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Style w:val="whole-read-more"/>
          <w:rFonts w:ascii="Times New Roman" w:hAnsi="Times New Roman" w:cs="Times New Roman"/>
          <w:sz w:val="24"/>
          <w:szCs w:val="28"/>
        </w:rPr>
        <w:fldChar w:fldCharType="end"/>
      </w:r>
      <w:r w:rsidR="00172E03">
        <w:rPr>
          <w:rStyle w:val="whole-read-more"/>
          <w:rFonts w:ascii="Times New Roman" w:hAnsi="Times New Roman" w:cs="Times New Roman"/>
          <w:sz w:val="24"/>
          <w:szCs w:val="28"/>
        </w:rPr>
        <w:t>. Todos sabemos actualmente que no se puede fumar en espacios públicos pues la ley lo prohíbe</w:t>
      </w:r>
      <w:r>
        <w:rPr>
          <w:rStyle w:val="whole-read-more"/>
          <w:rFonts w:ascii="Times New Roman" w:hAnsi="Times New Roman" w:cs="Times New Roman"/>
          <w:sz w:val="24"/>
          <w:szCs w:val="28"/>
        </w:rPr>
        <w:t>. P</w:t>
      </w:r>
      <w:r w:rsidR="00172E03">
        <w:rPr>
          <w:rStyle w:val="whole-read-more"/>
          <w:rFonts w:ascii="Times New Roman" w:hAnsi="Times New Roman" w:cs="Times New Roman"/>
          <w:sz w:val="24"/>
          <w:szCs w:val="28"/>
        </w:rPr>
        <w:t xml:space="preserve">ara ello se han destinado </w:t>
      </w:r>
      <w:r w:rsidR="00F00CB6">
        <w:rPr>
          <w:rStyle w:val="whole-read-more"/>
          <w:rFonts w:ascii="Times New Roman" w:hAnsi="Times New Roman" w:cs="Times New Roman"/>
          <w:sz w:val="24"/>
          <w:szCs w:val="28"/>
        </w:rPr>
        <w:t>zonas específica</w:t>
      </w:r>
      <w:r w:rsidR="00172E03">
        <w:rPr>
          <w:rStyle w:val="whole-read-more"/>
          <w:rFonts w:ascii="Times New Roman" w:hAnsi="Times New Roman" w:cs="Times New Roman"/>
          <w:sz w:val="24"/>
          <w:szCs w:val="28"/>
        </w:rPr>
        <w:t xml:space="preserve">s para aquellos ciudadanos que deseen hacerlo, porque en resumidas cuentas el derecho a la salud </w:t>
      </w:r>
      <w:r>
        <w:rPr>
          <w:rStyle w:val="whole-read-more"/>
          <w:rFonts w:ascii="Times New Roman" w:hAnsi="Times New Roman" w:cs="Times New Roman"/>
          <w:sz w:val="24"/>
          <w:szCs w:val="28"/>
        </w:rPr>
        <w:t>está primero. P</w:t>
      </w:r>
      <w:r w:rsidR="00485045">
        <w:rPr>
          <w:rStyle w:val="whole-read-more"/>
          <w:rFonts w:ascii="Times New Roman" w:hAnsi="Times New Roman" w:cs="Times New Roman"/>
          <w:sz w:val="24"/>
          <w:szCs w:val="28"/>
        </w:rPr>
        <w:t xml:space="preserve">ara un Estado </w:t>
      </w:r>
      <w:r w:rsidR="00172E03">
        <w:rPr>
          <w:rStyle w:val="whole-read-more"/>
          <w:rFonts w:ascii="Times New Roman" w:hAnsi="Times New Roman" w:cs="Times New Roman"/>
          <w:sz w:val="24"/>
          <w:szCs w:val="28"/>
        </w:rPr>
        <w:t xml:space="preserve">consciente </w:t>
      </w:r>
      <w:r w:rsidR="00172E03" w:rsidRPr="00485045">
        <w:rPr>
          <w:rStyle w:val="whole-read-more"/>
          <w:rFonts w:ascii="Times New Roman" w:hAnsi="Times New Roman" w:cs="Times New Roman"/>
          <w:i/>
          <w:sz w:val="24"/>
          <w:szCs w:val="28"/>
        </w:rPr>
        <w:t>la</w:t>
      </w:r>
      <w:r w:rsidR="00485045" w:rsidRPr="00485045">
        <w:rPr>
          <w:rStyle w:val="whole-read-more"/>
          <w:rFonts w:ascii="Times New Roman" w:hAnsi="Times New Roman" w:cs="Times New Roman"/>
          <w:i/>
          <w:sz w:val="24"/>
          <w:szCs w:val="28"/>
        </w:rPr>
        <w:t xml:space="preserve"> promoción de la</w:t>
      </w:r>
      <w:r w:rsidR="00172E03" w:rsidRPr="00485045">
        <w:rPr>
          <w:rStyle w:val="whole-read-more"/>
          <w:rFonts w:ascii="Times New Roman" w:hAnsi="Times New Roman" w:cs="Times New Roman"/>
          <w:i/>
          <w:sz w:val="24"/>
          <w:szCs w:val="28"/>
        </w:rPr>
        <w:t xml:space="preserve"> fisiología</w:t>
      </w:r>
      <w:r w:rsidR="00D44ADE">
        <w:rPr>
          <w:rStyle w:val="Refdenotaalpie"/>
          <w:rFonts w:ascii="Times New Roman" w:hAnsi="Times New Roman" w:cs="Times New Roman"/>
          <w:i/>
          <w:sz w:val="24"/>
          <w:szCs w:val="28"/>
        </w:rPr>
        <w:footnoteReference w:id="54"/>
      </w:r>
      <w:r w:rsidR="00485045" w:rsidRPr="00485045">
        <w:rPr>
          <w:rStyle w:val="whole-read-more"/>
          <w:rFonts w:ascii="Times New Roman" w:hAnsi="Times New Roman" w:cs="Times New Roman"/>
          <w:i/>
          <w:sz w:val="24"/>
          <w:szCs w:val="28"/>
        </w:rPr>
        <w:t xml:space="preserve"> debe primar</w:t>
      </w:r>
      <w:r w:rsidR="00485045">
        <w:rPr>
          <w:rStyle w:val="whole-read-more"/>
          <w:rFonts w:ascii="Times New Roman" w:hAnsi="Times New Roman" w:cs="Times New Roman"/>
          <w:i/>
          <w:sz w:val="24"/>
          <w:szCs w:val="28"/>
        </w:rPr>
        <w:t xml:space="preserve"> ante el combate a la</w:t>
      </w:r>
      <w:r w:rsidRPr="00485045">
        <w:rPr>
          <w:rStyle w:val="whole-read-more"/>
          <w:rFonts w:ascii="Times New Roman" w:hAnsi="Times New Roman" w:cs="Times New Roman"/>
          <w:i/>
          <w:sz w:val="24"/>
          <w:szCs w:val="28"/>
        </w:rPr>
        <w:t xml:space="preserve"> patología</w:t>
      </w:r>
      <w:r w:rsidR="00485045">
        <w:rPr>
          <w:rStyle w:val="Refdenotaalpie"/>
          <w:rFonts w:ascii="Times New Roman" w:hAnsi="Times New Roman" w:cs="Times New Roman"/>
          <w:i/>
          <w:sz w:val="24"/>
          <w:szCs w:val="28"/>
        </w:rPr>
        <w:footnoteReference w:id="55"/>
      </w:r>
      <w:r w:rsidRPr="00485045">
        <w:rPr>
          <w:rStyle w:val="whole-read-more"/>
          <w:rFonts w:ascii="Times New Roman" w:hAnsi="Times New Roman" w:cs="Times New Roman"/>
          <w:i/>
          <w:sz w:val="24"/>
          <w:szCs w:val="28"/>
        </w:rPr>
        <w:t>.</w:t>
      </w:r>
    </w:p>
    <w:p w:rsidR="004C608A" w:rsidRDefault="00D44ADE" w:rsidP="008B3C24">
      <w:pPr>
        <w:spacing w:line="360" w:lineRule="auto"/>
        <w:ind w:firstLine="709"/>
        <w:jc w:val="both"/>
        <w:rPr>
          <w:rFonts w:ascii="Times New Roman" w:hAnsi="Times New Roman" w:cs="Times New Roman"/>
          <w:spacing w:val="-3"/>
          <w:sz w:val="24"/>
          <w:szCs w:val="20"/>
          <w:lang w:val="es-ES_tradnl"/>
        </w:rPr>
      </w:pPr>
      <w:r>
        <w:rPr>
          <w:rStyle w:val="whole-read-more"/>
          <w:rFonts w:ascii="Times New Roman" w:hAnsi="Times New Roman" w:cs="Times New Roman"/>
          <w:sz w:val="24"/>
          <w:szCs w:val="28"/>
        </w:rPr>
        <w:lastRenderedPageBreak/>
        <w:t>Como se ha visto entonces, tanto la educación como la salud responden a principios humanos que son de índole axiomática. Más allá de las inclinaciones ideológicas o políticas que pueda tener una persona, ambas disciplinas forman parte</w:t>
      </w:r>
      <w:r w:rsidR="00372EEC">
        <w:rPr>
          <w:rStyle w:val="whole-read-more"/>
          <w:rFonts w:ascii="Times New Roman" w:hAnsi="Times New Roman" w:cs="Times New Roman"/>
          <w:sz w:val="24"/>
          <w:szCs w:val="28"/>
        </w:rPr>
        <w:t xml:space="preserve"> de un canon humano que no debe</w:t>
      </w:r>
      <w:r>
        <w:rPr>
          <w:rStyle w:val="whole-read-more"/>
          <w:rFonts w:ascii="Times New Roman" w:hAnsi="Times New Roman" w:cs="Times New Roman"/>
          <w:sz w:val="24"/>
          <w:szCs w:val="28"/>
        </w:rPr>
        <w:t xml:space="preserve"> sino priorizarlas ante cualquier otra cuestión. No es opinable entonces el hecho de que para el Estado la salud y la educación son aristas</w:t>
      </w:r>
      <w:r w:rsidR="008C1952">
        <w:rPr>
          <w:rStyle w:val="whole-read-more"/>
          <w:rFonts w:ascii="Times New Roman" w:hAnsi="Times New Roman" w:cs="Times New Roman"/>
          <w:sz w:val="24"/>
          <w:szCs w:val="28"/>
        </w:rPr>
        <w:t xml:space="preserve"> vitales en el camino hacia el</w:t>
      </w:r>
      <w:r>
        <w:rPr>
          <w:rStyle w:val="whole-read-more"/>
          <w:rFonts w:ascii="Times New Roman" w:hAnsi="Times New Roman" w:cs="Times New Roman"/>
          <w:sz w:val="24"/>
          <w:szCs w:val="28"/>
        </w:rPr>
        <w:t xml:space="preserve"> </w:t>
      </w:r>
      <w:r w:rsidR="008C1952">
        <w:rPr>
          <w:rStyle w:val="whole-read-more"/>
          <w:rFonts w:ascii="Times New Roman" w:hAnsi="Times New Roman" w:cs="Times New Roman"/>
          <w:i/>
          <w:sz w:val="24"/>
          <w:szCs w:val="28"/>
        </w:rPr>
        <w:t>bienestar.</w:t>
      </w:r>
      <w:r>
        <w:rPr>
          <w:rStyle w:val="whole-read-more"/>
          <w:rFonts w:ascii="Times New Roman" w:hAnsi="Times New Roman" w:cs="Times New Roman"/>
          <w:sz w:val="24"/>
          <w:szCs w:val="28"/>
        </w:rPr>
        <w:t xml:space="preserve"> </w:t>
      </w:r>
      <w:r w:rsidR="00372EEC">
        <w:rPr>
          <w:rStyle w:val="whole-read-more"/>
          <w:rFonts w:ascii="Times New Roman" w:hAnsi="Times New Roman" w:cs="Times New Roman"/>
          <w:sz w:val="24"/>
          <w:szCs w:val="28"/>
        </w:rPr>
        <w:t xml:space="preserve">Estos, entre otros aspectos humanos como </w:t>
      </w:r>
      <w:r w:rsidR="00372EEC" w:rsidRPr="008C1952">
        <w:rPr>
          <w:rStyle w:val="whole-read-more"/>
          <w:rFonts w:ascii="Times New Roman" w:hAnsi="Times New Roman" w:cs="Times New Roman"/>
          <w:i/>
          <w:sz w:val="24"/>
          <w:szCs w:val="28"/>
        </w:rPr>
        <w:t>la seguridad social, el acceso a la cultura, la identidad, la calidad de vida digna, la paz, la seguridad</w:t>
      </w:r>
      <w:r w:rsidR="008C1952">
        <w:rPr>
          <w:rStyle w:val="whole-read-more"/>
          <w:rFonts w:ascii="Times New Roman" w:hAnsi="Times New Roman" w:cs="Times New Roman"/>
          <w:sz w:val="24"/>
          <w:szCs w:val="28"/>
        </w:rPr>
        <w:t xml:space="preserve"> entre otro</w:t>
      </w:r>
      <w:r w:rsidR="00372EEC">
        <w:rPr>
          <w:rStyle w:val="whole-read-more"/>
          <w:rFonts w:ascii="Times New Roman" w:hAnsi="Times New Roman" w:cs="Times New Roman"/>
          <w:sz w:val="24"/>
          <w:szCs w:val="28"/>
        </w:rPr>
        <w:t xml:space="preserve">s, deberán ser las principales </w:t>
      </w:r>
      <w:r w:rsidR="008C1952">
        <w:rPr>
          <w:rStyle w:val="whole-read-more"/>
          <w:rFonts w:ascii="Times New Roman" w:hAnsi="Times New Roman" w:cs="Times New Roman"/>
          <w:sz w:val="24"/>
          <w:szCs w:val="28"/>
        </w:rPr>
        <w:t>prioridades</w:t>
      </w:r>
      <w:r w:rsidR="00372EEC">
        <w:rPr>
          <w:rStyle w:val="whole-read-more"/>
          <w:rFonts w:ascii="Times New Roman" w:hAnsi="Times New Roman" w:cs="Times New Roman"/>
          <w:sz w:val="24"/>
          <w:szCs w:val="28"/>
        </w:rPr>
        <w:t xml:space="preserve"> de un político virtuoso, pues son buenas por naturaleza y </w:t>
      </w:r>
      <w:r w:rsidR="008C1952">
        <w:rPr>
          <w:rStyle w:val="whole-read-more"/>
          <w:rFonts w:ascii="Times New Roman" w:hAnsi="Times New Roman" w:cs="Times New Roman"/>
          <w:sz w:val="24"/>
          <w:szCs w:val="28"/>
        </w:rPr>
        <w:t>propician las condiciones para que el individuo sea más individ</w:t>
      </w:r>
      <w:r w:rsidR="00C63BE7">
        <w:rPr>
          <w:rStyle w:val="whole-read-more"/>
          <w:rFonts w:ascii="Times New Roman" w:hAnsi="Times New Roman" w:cs="Times New Roman"/>
          <w:sz w:val="24"/>
          <w:szCs w:val="28"/>
        </w:rPr>
        <w:t>uo. En concordancia con el prop</w:t>
      </w:r>
      <w:r w:rsidR="008C1952">
        <w:rPr>
          <w:rStyle w:val="whole-read-more"/>
          <w:rFonts w:ascii="Times New Roman" w:hAnsi="Times New Roman" w:cs="Times New Roman"/>
          <w:sz w:val="24"/>
          <w:szCs w:val="28"/>
        </w:rPr>
        <w:t>io Aristóteles,</w:t>
      </w:r>
      <w:r w:rsidR="008C1952">
        <w:rPr>
          <w:rFonts w:ascii="Arial" w:hAnsi="Arial" w:cs="Arial"/>
          <w:spacing w:val="-3"/>
          <w:sz w:val="20"/>
          <w:szCs w:val="20"/>
          <w:lang w:val="es-ES_tradnl"/>
        </w:rPr>
        <w:t xml:space="preserve"> </w:t>
      </w:r>
      <w:r w:rsidR="008C1952" w:rsidRPr="008C1952">
        <w:rPr>
          <w:rFonts w:ascii="Times New Roman" w:hAnsi="Times New Roman" w:cs="Times New Roman"/>
          <w:spacing w:val="-3"/>
          <w:sz w:val="24"/>
          <w:szCs w:val="20"/>
          <w:lang w:val="es-ES_tradnl"/>
        </w:rPr>
        <w:t xml:space="preserve">la virtud es </w:t>
      </w:r>
      <w:r w:rsidR="008C1952" w:rsidRPr="008C1952">
        <w:rPr>
          <w:rFonts w:ascii="Times New Roman" w:hAnsi="Times New Roman" w:cs="Times New Roman"/>
          <w:bCs/>
          <w:spacing w:val="-3"/>
          <w:sz w:val="24"/>
          <w:szCs w:val="20"/>
          <w:lang w:val="es-ES_tradnl"/>
        </w:rPr>
        <w:t>la acción más apropiada a la naturaleza de cada ser</w:t>
      </w:r>
      <w:r w:rsidR="008C1952" w:rsidRPr="008C1952">
        <w:rPr>
          <w:rFonts w:ascii="Times New Roman" w:hAnsi="Times New Roman" w:cs="Times New Roman"/>
          <w:spacing w:val="-3"/>
          <w:sz w:val="24"/>
          <w:szCs w:val="20"/>
          <w:lang w:val="es-ES_tradnl"/>
        </w:rPr>
        <w:t>;</w:t>
      </w:r>
      <w:r w:rsidR="008C1952">
        <w:rPr>
          <w:rFonts w:ascii="Times New Roman" w:hAnsi="Times New Roman" w:cs="Times New Roman"/>
          <w:spacing w:val="-3"/>
          <w:sz w:val="24"/>
          <w:szCs w:val="20"/>
          <w:lang w:val="es-ES_tradnl"/>
        </w:rPr>
        <w:t xml:space="preserve"> por ende</w:t>
      </w:r>
      <w:r w:rsidR="008C1952" w:rsidRPr="008C1952">
        <w:rPr>
          <w:rFonts w:ascii="Times New Roman" w:hAnsi="Times New Roman" w:cs="Times New Roman"/>
          <w:spacing w:val="-3"/>
          <w:sz w:val="24"/>
          <w:szCs w:val="20"/>
          <w:lang w:val="es-ES_tradnl"/>
        </w:rPr>
        <w:t xml:space="preserve"> el acto más conforme con su esencia</w:t>
      </w:r>
      <w:r w:rsidR="008C1952">
        <w:rPr>
          <w:rFonts w:ascii="Times New Roman" w:hAnsi="Times New Roman" w:cs="Times New Roman"/>
          <w:spacing w:val="-3"/>
          <w:sz w:val="24"/>
          <w:szCs w:val="20"/>
          <w:lang w:val="es-ES_tradnl"/>
        </w:rPr>
        <w:t>. Mientras el gobierno</w:t>
      </w:r>
      <w:r w:rsidR="00462468">
        <w:rPr>
          <w:rFonts w:ascii="Times New Roman" w:hAnsi="Times New Roman" w:cs="Times New Roman"/>
          <w:spacing w:val="-3"/>
          <w:sz w:val="24"/>
          <w:szCs w:val="20"/>
          <w:lang w:val="es-ES_tradnl"/>
        </w:rPr>
        <w:fldChar w:fldCharType="begin"/>
      </w:r>
      <w:r w:rsidR="00462468">
        <w:instrText xml:space="preserve"> XE "</w:instrText>
      </w:r>
      <w:r w:rsidR="00462468" w:rsidRPr="003F0D9C">
        <w:rPr>
          <w:rFonts w:ascii="Times New Roman" w:hAnsi="Times New Roman" w:cs="Times New Roman"/>
          <w:sz w:val="24"/>
          <w:szCs w:val="24"/>
        </w:rPr>
        <w:instrText>gobierno</w:instrText>
      </w:r>
      <w:r w:rsidR="00462468">
        <w:instrText xml:space="preserve">" </w:instrText>
      </w:r>
      <w:r w:rsidR="00462468">
        <w:rPr>
          <w:rFonts w:ascii="Times New Roman" w:hAnsi="Times New Roman" w:cs="Times New Roman"/>
          <w:spacing w:val="-3"/>
          <w:sz w:val="24"/>
          <w:szCs w:val="20"/>
          <w:lang w:val="es-ES_tradnl"/>
        </w:rPr>
        <w:fldChar w:fldCharType="end"/>
      </w:r>
      <w:r w:rsidR="008C1952">
        <w:rPr>
          <w:rFonts w:ascii="Times New Roman" w:hAnsi="Times New Roman" w:cs="Times New Roman"/>
          <w:spacing w:val="-3"/>
          <w:sz w:val="24"/>
          <w:szCs w:val="20"/>
          <w:lang w:val="es-ES_tradnl"/>
        </w:rPr>
        <w:t xml:space="preserve"> procure considerar este postulado como eje elemental de todas sus políticas de Estado, este estará en orden con su función primaria de ser: </w:t>
      </w:r>
      <w:r w:rsidR="00AE34AF">
        <w:rPr>
          <w:rFonts w:ascii="Times New Roman" w:hAnsi="Times New Roman" w:cs="Times New Roman"/>
          <w:i/>
          <w:spacing w:val="-3"/>
          <w:sz w:val="24"/>
          <w:szCs w:val="20"/>
          <w:lang w:val="es-ES_tradnl"/>
        </w:rPr>
        <w:t>garante de la felicidad</w:t>
      </w:r>
      <w:r w:rsidR="00D73415">
        <w:rPr>
          <w:rFonts w:ascii="Times New Roman" w:hAnsi="Times New Roman" w:cs="Times New Roman"/>
          <w:i/>
          <w:spacing w:val="-3"/>
          <w:sz w:val="24"/>
          <w:szCs w:val="20"/>
          <w:lang w:val="es-ES_tradnl"/>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i/>
          <w:spacing w:val="-3"/>
          <w:sz w:val="24"/>
          <w:szCs w:val="20"/>
          <w:lang w:val="es-ES_tradnl"/>
        </w:rPr>
        <w:fldChar w:fldCharType="end"/>
      </w:r>
      <w:r w:rsidR="00AE34AF">
        <w:rPr>
          <w:rFonts w:ascii="Times New Roman" w:hAnsi="Times New Roman" w:cs="Times New Roman"/>
          <w:i/>
          <w:spacing w:val="-3"/>
          <w:sz w:val="24"/>
          <w:szCs w:val="20"/>
          <w:lang w:val="es-ES_tradnl"/>
        </w:rPr>
        <w:t xml:space="preserve"> </w:t>
      </w:r>
      <w:r w:rsidR="00AE34AF">
        <w:rPr>
          <w:rFonts w:ascii="Times New Roman" w:hAnsi="Times New Roman" w:cs="Times New Roman"/>
          <w:spacing w:val="-3"/>
          <w:sz w:val="24"/>
          <w:szCs w:val="20"/>
          <w:lang w:val="es-ES_tradnl"/>
        </w:rPr>
        <w:t>y</w:t>
      </w:r>
      <w:r w:rsidR="00B326FC">
        <w:rPr>
          <w:rFonts w:ascii="Times New Roman" w:hAnsi="Times New Roman" w:cs="Times New Roman"/>
          <w:spacing w:val="-3"/>
          <w:sz w:val="24"/>
          <w:szCs w:val="20"/>
          <w:lang w:val="es-ES_tradnl"/>
        </w:rPr>
        <w:t xml:space="preserve"> todo</w:t>
      </w:r>
      <w:r w:rsidR="00AE34AF">
        <w:rPr>
          <w:rFonts w:ascii="Times New Roman" w:hAnsi="Times New Roman" w:cs="Times New Roman"/>
          <w:spacing w:val="-3"/>
          <w:sz w:val="24"/>
          <w:szCs w:val="20"/>
          <w:lang w:val="es-ES_tradnl"/>
        </w:rPr>
        <w:t xml:space="preserve"> buen político deberá contemplar esta esperanza. </w:t>
      </w:r>
    </w:p>
    <w:p w:rsidR="007E32E3" w:rsidRDefault="007E32E3" w:rsidP="008B3C24">
      <w:pPr>
        <w:spacing w:line="360" w:lineRule="auto"/>
        <w:ind w:firstLine="709"/>
        <w:jc w:val="both"/>
        <w:rPr>
          <w:rFonts w:ascii="Times New Roman" w:hAnsi="Times New Roman" w:cs="Times New Roman"/>
          <w:spacing w:val="-3"/>
          <w:sz w:val="24"/>
          <w:szCs w:val="20"/>
          <w:lang w:val="es-ES_tradnl"/>
        </w:rPr>
      </w:pPr>
    </w:p>
    <w:p w:rsidR="007E32E3" w:rsidRDefault="007E32E3" w:rsidP="008B3C24">
      <w:pPr>
        <w:spacing w:line="360" w:lineRule="auto"/>
        <w:ind w:firstLine="709"/>
        <w:jc w:val="both"/>
        <w:rPr>
          <w:rFonts w:ascii="Times New Roman" w:hAnsi="Times New Roman" w:cs="Times New Roman"/>
          <w:spacing w:val="-3"/>
          <w:sz w:val="24"/>
          <w:szCs w:val="20"/>
          <w:lang w:val="es-ES_tradnl"/>
        </w:rPr>
      </w:pPr>
    </w:p>
    <w:p w:rsidR="007E32E3" w:rsidRDefault="007E32E3" w:rsidP="008B3C24">
      <w:pPr>
        <w:spacing w:line="360" w:lineRule="auto"/>
        <w:ind w:firstLine="709"/>
        <w:jc w:val="both"/>
        <w:rPr>
          <w:rFonts w:ascii="Times New Roman" w:hAnsi="Times New Roman" w:cs="Times New Roman"/>
          <w:spacing w:val="-3"/>
          <w:sz w:val="24"/>
          <w:szCs w:val="20"/>
          <w:lang w:val="es-ES_tradnl"/>
        </w:rPr>
      </w:pPr>
    </w:p>
    <w:p w:rsidR="007E32E3" w:rsidRDefault="007E32E3" w:rsidP="008B3C24">
      <w:pPr>
        <w:spacing w:line="360" w:lineRule="auto"/>
        <w:ind w:firstLine="709"/>
        <w:jc w:val="both"/>
        <w:rPr>
          <w:rFonts w:ascii="Times New Roman" w:hAnsi="Times New Roman" w:cs="Times New Roman"/>
          <w:spacing w:val="-3"/>
          <w:sz w:val="24"/>
          <w:szCs w:val="20"/>
          <w:lang w:val="es-ES_tradnl"/>
        </w:rPr>
      </w:pPr>
    </w:p>
    <w:p w:rsidR="00F91B2D" w:rsidRDefault="00F91B2D" w:rsidP="008B3C24">
      <w:pPr>
        <w:spacing w:line="360" w:lineRule="auto"/>
        <w:ind w:firstLine="709"/>
        <w:jc w:val="both"/>
        <w:rPr>
          <w:rFonts w:ascii="Times New Roman" w:hAnsi="Times New Roman" w:cs="Times New Roman"/>
          <w:spacing w:val="-3"/>
          <w:sz w:val="24"/>
          <w:szCs w:val="20"/>
          <w:lang w:val="es-ES_tradnl"/>
        </w:rPr>
      </w:pPr>
    </w:p>
    <w:p w:rsidR="00F91B2D" w:rsidRDefault="00F91B2D" w:rsidP="008B3C24">
      <w:pPr>
        <w:spacing w:line="360" w:lineRule="auto"/>
        <w:ind w:firstLine="709"/>
        <w:jc w:val="both"/>
        <w:rPr>
          <w:rFonts w:ascii="Times New Roman" w:hAnsi="Times New Roman" w:cs="Times New Roman"/>
          <w:spacing w:val="-3"/>
          <w:sz w:val="24"/>
          <w:szCs w:val="20"/>
          <w:lang w:val="es-ES_tradnl"/>
        </w:rPr>
      </w:pPr>
    </w:p>
    <w:p w:rsidR="00EA3389" w:rsidRDefault="00EA3389" w:rsidP="008B3C24">
      <w:pPr>
        <w:spacing w:line="360" w:lineRule="auto"/>
        <w:ind w:firstLine="709"/>
        <w:jc w:val="both"/>
        <w:rPr>
          <w:rFonts w:ascii="Times New Roman" w:hAnsi="Times New Roman" w:cs="Times New Roman"/>
          <w:spacing w:val="-3"/>
          <w:sz w:val="24"/>
          <w:szCs w:val="20"/>
          <w:lang w:val="es-ES_tradnl"/>
        </w:rPr>
      </w:pPr>
    </w:p>
    <w:p w:rsidR="00EA3389" w:rsidRDefault="00EA3389" w:rsidP="008B3C24">
      <w:pPr>
        <w:spacing w:line="360" w:lineRule="auto"/>
        <w:ind w:firstLine="709"/>
        <w:jc w:val="both"/>
        <w:rPr>
          <w:rFonts w:ascii="Times New Roman" w:hAnsi="Times New Roman" w:cs="Times New Roman"/>
          <w:spacing w:val="-3"/>
          <w:sz w:val="24"/>
          <w:szCs w:val="20"/>
          <w:lang w:val="es-ES_tradnl"/>
        </w:rPr>
      </w:pPr>
    </w:p>
    <w:p w:rsidR="00EA3389" w:rsidRDefault="00EA3389" w:rsidP="008B3C24">
      <w:pPr>
        <w:spacing w:line="360" w:lineRule="auto"/>
        <w:ind w:firstLine="709"/>
        <w:jc w:val="both"/>
        <w:rPr>
          <w:rFonts w:ascii="Times New Roman" w:hAnsi="Times New Roman" w:cs="Times New Roman"/>
          <w:spacing w:val="-3"/>
          <w:sz w:val="24"/>
          <w:szCs w:val="20"/>
          <w:lang w:val="es-ES_tradnl"/>
        </w:rPr>
      </w:pPr>
    </w:p>
    <w:p w:rsidR="00EA3389" w:rsidRDefault="00EA3389" w:rsidP="008B3C24">
      <w:pPr>
        <w:spacing w:line="360" w:lineRule="auto"/>
        <w:ind w:firstLine="709"/>
        <w:jc w:val="both"/>
        <w:rPr>
          <w:rFonts w:ascii="Times New Roman" w:hAnsi="Times New Roman" w:cs="Times New Roman"/>
          <w:spacing w:val="-3"/>
          <w:sz w:val="24"/>
          <w:szCs w:val="20"/>
          <w:lang w:val="es-ES_tradnl"/>
        </w:rPr>
      </w:pPr>
    </w:p>
    <w:p w:rsidR="00EA3389" w:rsidRDefault="00EA3389" w:rsidP="008B3C24">
      <w:pPr>
        <w:spacing w:line="360" w:lineRule="auto"/>
        <w:ind w:firstLine="709"/>
        <w:jc w:val="both"/>
        <w:rPr>
          <w:rFonts w:ascii="Times New Roman" w:hAnsi="Times New Roman" w:cs="Times New Roman"/>
          <w:spacing w:val="-3"/>
          <w:sz w:val="24"/>
          <w:szCs w:val="20"/>
          <w:lang w:val="es-ES_tradnl"/>
        </w:rPr>
      </w:pPr>
    </w:p>
    <w:p w:rsidR="00EA3389" w:rsidRDefault="00EA3389" w:rsidP="008B3C24">
      <w:pPr>
        <w:spacing w:line="360" w:lineRule="auto"/>
        <w:ind w:firstLine="709"/>
        <w:jc w:val="both"/>
        <w:rPr>
          <w:rFonts w:ascii="Times New Roman" w:hAnsi="Times New Roman" w:cs="Times New Roman"/>
          <w:spacing w:val="-3"/>
          <w:sz w:val="24"/>
          <w:szCs w:val="20"/>
          <w:lang w:val="es-ES_tradnl"/>
        </w:rPr>
      </w:pPr>
    </w:p>
    <w:p w:rsidR="00BF21AC" w:rsidRPr="00AE34AF" w:rsidRDefault="00BF21AC" w:rsidP="00B326FC">
      <w:pPr>
        <w:spacing w:line="360" w:lineRule="auto"/>
        <w:jc w:val="both"/>
        <w:rPr>
          <w:rFonts w:ascii="Times New Roman" w:hAnsi="Times New Roman" w:cs="Times New Roman"/>
          <w:sz w:val="24"/>
          <w:szCs w:val="28"/>
          <w:lang w:val="es-ES_tradnl"/>
        </w:rPr>
      </w:pPr>
    </w:p>
    <w:p w:rsidR="00753C79" w:rsidRPr="006369FF" w:rsidRDefault="00753C79" w:rsidP="00F91B2D">
      <w:pPr>
        <w:pStyle w:val="Prrafodelista"/>
        <w:numPr>
          <w:ilvl w:val="0"/>
          <w:numId w:val="10"/>
        </w:numPr>
        <w:spacing w:line="360" w:lineRule="auto"/>
        <w:jc w:val="center"/>
        <w:outlineLvl w:val="0"/>
        <w:rPr>
          <w:rFonts w:ascii="Times New Roman" w:hAnsi="Times New Roman" w:cs="Times New Roman"/>
          <w:b/>
          <w:sz w:val="24"/>
          <w:szCs w:val="24"/>
        </w:rPr>
      </w:pPr>
      <w:bookmarkStart w:id="11" w:name="_Toc401135449"/>
      <w:r w:rsidRPr="006369FF">
        <w:rPr>
          <w:rFonts w:ascii="Times New Roman" w:hAnsi="Times New Roman" w:cs="Times New Roman"/>
          <w:b/>
          <w:sz w:val="24"/>
          <w:szCs w:val="24"/>
        </w:rPr>
        <w:lastRenderedPageBreak/>
        <w:t>LA POLÍTICA COMO CIENCIA</w:t>
      </w:r>
      <w:bookmarkEnd w:id="11"/>
    </w:p>
    <w:p w:rsidR="00753C79" w:rsidRDefault="00753C79" w:rsidP="00753C79">
      <w:pPr>
        <w:spacing w:after="0" w:line="240" w:lineRule="auto"/>
        <w:jc w:val="right"/>
        <w:rPr>
          <w:rFonts w:ascii="Times New Roman" w:hAnsi="Times New Roman" w:cs="Times New Roman"/>
          <w:i/>
        </w:rPr>
      </w:pPr>
      <w:r>
        <w:rPr>
          <w:rFonts w:ascii="Times New Roman" w:hAnsi="Times New Roman" w:cs="Times New Roman"/>
          <w:i/>
        </w:rPr>
        <w:t>Un científico honesto admite</w:t>
      </w:r>
    </w:p>
    <w:p w:rsidR="00753C79" w:rsidRDefault="00753C79" w:rsidP="00753C79">
      <w:pPr>
        <w:spacing w:after="0" w:line="240" w:lineRule="auto"/>
        <w:jc w:val="right"/>
        <w:rPr>
          <w:rFonts w:ascii="Times New Roman" w:hAnsi="Times New Roman" w:cs="Times New Roman"/>
          <w:i/>
        </w:rPr>
      </w:pPr>
      <w:proofErr w:type="gramStart"/>
      <w:r>
        <w:rPr>
          <w:rFonts w:ascii="Times New Roman" w:hAnsi="Times New Roman" w:cs="Times New Roman"/>
          <w:i/>
        </w:rPr>
        <w:t>los</w:t>
      </w:r>
      <w:proofErr w:type="gramEnd"/>
      <w:r>
        <w:rPr>
          <w:rFonts w:ascii="Times New Roman" w:hAnsi="Times New Roman" w:cs="Times New Roman"/>
          <w:i/>
        </w:rPr>
        <w:t xml:space="preserve"> límites de su método</w:t>
      </w:r>
    </w:p>
    <w:p w:rsidR="00753C79" w:rsidRDefault="00753C79" w:rsidP="00753C79">
      <w:pPr>
        <w:spacing w:after="0" w:line="360" w:lineRule="auto"/>
        <w:jc w:val="right"/>
        <w:rPr>
          <w:rFonts w:ascii="Times New Roman" w:hAnsi="Times New Roman" w:cs="Times New Roman"/>
          <w:sz w:val="24"/>
          <w:szCs w:val="24"/>
        </w:rPr>
      </w:pPr>
      <w:r w:rsidRPr="00A54EF6">
        <w:rPr>
          <w:rFonts w:ascii="Times New Roman" w:hAnsi="Times New Roman" w:cs="Times New Roman"/>
        </w:rPr>
        <w:t>-Jaime Baquero-</w:t>
      </w:r>
    </w:p>
    <w:p w:rsidR="00753C79" w:rsidRDefault="00753C79" w:rsidP="00753C79">
      <w:pPr>
        <w:spacing w:after="0" w:line="360" w:lineRule="auto"/>
        <w:rPr>
          <w:rFonts w:ascii="Times New Roman" w:hAnsi="Times New Roman" w:cs="Times New Roman"/>
          <w:sz w:val="24"/>
          <w:szCs w:val="24"/>
        </w:rPr>
      </w:pPr>
    </w:p>
    <w:p w:rsidR="00753C79" w:rsidRPr="00FD1747" w:rsidRDefault="00753C79" w:rsidP="00F91B2D">
      <w:pPr>
        <w:pStyle w:val="Prrafodelista"/>
        <w:numPr>
          <w:ilvl w:val="0"/>
          <w:numId w:val="6"/>
        </w:numPr>
        <w:spacing w:after="0" w:line="360" w:lineRule="auto"/>
        <w:ind w:hanging="11"/>
        <w:outlineLvl w:val="1"/>
        <w:rPr>
          <w:rFonts w:ascii="Times New Roman" w:hAnsi="Times New Roman" w:cs="Times New Roman"/>
          <w:b/>
          <w:sz w:val="24"/>
          <w:szCs w:val="24"/>
        </w:rPr>
      </w:pPr>
      <w:bookmarkStart w:id="12" w:name="_Toc401135450"/>
      <w:r w:rsidRPr="00FD1747">
        <w:rPr>
          <w:rFonts w:ascii="Times New Roman" w:hAnsi="Times New Roman" w:cs="Times New Roman"/>
          <w:b/>
          <w:sz w:val="24"/>
          <w:szCs w:val="24"/>
        </w:rPr>
        <w:t>Epistemología</w:t>
      </w:r>
      <w:bookmarkEnd w:id="12"/>
      <w:r w:rsidR="00462468">
        <w:rPr>
          <w:rFonts w:ascii="Times New Roman" w:hAnsi="Times New Roman" w:cs="Times New Roman"/>
          <w:b/>
          <w:sz w:val="24"/>
          <w:szCs w:val="24"/>
        </w:rPr>
        <w:fldChar w:fldCharType="begin"/>
      </w:r>
      <w:r w:rsidR="00462468">
        <w:instrText xml:space="preserve"> XE "</w:instrText>
      </w:r>
      <w:r w:rsidR="00462468" w:rsidRPr="003F0D9C">
        <w:rPr>
          <w:rStyle w:val="Hipervnculo"/>
          <w:sz w:val="24"/>
          <w:szCs w:val="24"/>
        </w:rPr>
        <w:instrText>Epistemología</w:instrText>
      </w:r>
      <w:r w:rsidR="00462468">
        <w:instrText xml:space="preserve">" </w:instrText>
      </w:r>
      <w:r w:rsidR="00462468">
        <w:rPr>
          <w:rFonts w:ascii="Times New Roman" w:hAnsi="Times New Roman" w:cs="Times New Roman"/>
          <w:b/>
          <w:sz w:val="24"/>
          <w:szCs w:val="24"/>
        </w:rPr>
        <w:fldChar w:fldCharType="end"/>
      </w:r>
    </w:p>
    <w:p w:rsidR="00753C79" w:rsidRDefault="00753C79" w:rsidP="00753C79">
      <w:pPr>
        <w:spacing w:before="240"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Hablar de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en nuestros días</w:t>
      </w:r>
      <w:r>
        <w:rPr>
          <w:rStyle w:val="Refdenotaalpie"/>
          <w:rFonts w:ascii="Times New Roman" w:hAnsi="Times New Roman" w:cs="Times New Roman"/>
          <w:sz w:val="24"/>
          <w:szCs w:val="24"/>
        </w:rPr>
        <w:footnoteReference w:id="56"/>
      </w:r>
      <w:r>
        <w:rPr>
          <w:rFonts w:ascii="Times New Roman" w:hAnsi="Times New Roman" w:cs="Times New Roman"/>
          <w:sz w:val="24"/>
          <w:szCs w:val="24"/>
        </w:rPr>
        <w:t xml:space="preserve"> es hablar de </w:t>
      </w:r>
      <w:r w:rsidRPr="00A54EF6">
        <w:rPr>
          <w:rFonts w:ascii="Times New Roman" w:hAnsi="Times New Roman" w:cs="Times New Roman"/>
          <w:i/>
          <w:sz w:val="24"/>
          <w:szCs w:val="24"/>
        </w:rPr>
        <w:t>demostración.</w:t>
      </w:r>
      <w:r>
        <w:rPr>
          <w:rFonts w:ascii="Times New Roman" w:hAnsi="Times New Roman" w:cs="Times New Roman"/>
          <w:i/>
          <w:sz w:val="24"/>
          <w:szCs w:val="24"/>
        </w:rPr>
        <w:t xml:space="preserve"> </w:t>
      </w:r>
      <w:r>
        <w:rPr>
          <w:rFonts w:ascii="Times New Roman" w:hAnsi="Times New Roman" w:cs="Times New Roman"/>
          <w:sz w:val="24"/>
          <w:szCs w:val="24"/>
        </w:rPr>
        <w:t xml:space="preserve">Las teorías científicas son consideradas válidas una vez que sus postulados pueden ser evidenciados mediante la experimentación. Es por esto que para la ciencia moderna el criterio de validez está fundamentado en el </w:t>
      </w:r>
      <w:r w:rsidRPr="0027140B">
        <w:rPr>
          <w:rFonts w:ascii="Times New Roman" w:hAnsi="Times New Roman" w:cs="Times New Roman"/>
          <w:i/>
          <w:sz w:val="24"/>
          <w:szCs w:val="24"/>
        </w:rPr>
        <w:t>empirismo</w:t>
      </w:r>
      <w:r>
        <w:rPr>
          <w:rFonts w:ascii="Times New Roman" w:hAnsi="Times New Roman" w:cs="Times New Roman"/>
          <w:sz w:val="24"/>
          <w:szCs w:val="24"/>
        </w:rPr>
        <w:t>.</w:t>
      </w:r>
      <w:r>
        <w:rPr>
          <w:rStyle w:val="Refdenotaalpie"/>
          <w:rFonts w:ascii="Times New Roman" w:hAnsi="Times New Roman" w:cs="Times New Roman"/>
          <w:sz w:val="24"/>
          <w:szCs w:val="24"/>
        </w:rPr>
        <w:footnoteReference w:id="57"/>
      </w:r>
      <w:r>
        <w:rPr>
          <w:rFonts w:ascii="Times New Roman" w:hAnsi="Times New Roman" w:cs="Times New Roman"/>
          <w:sz w:val="24"/>
          <w:szCs w:val="24"/>
        </w:rPr>
        <w:t xml:space="preserve"> El conocimiento empírico es el resultado inmediato de la experiencia y está fundamentado básicamente en la observación de los hechos. No cabe pues una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Pr>
          <w:rFonts w:ascii="Times New Roman" w:hAnsi="Times New Roman" w:cs="Times New Roman"/>
          <w:sz w:val="24"/>
          <w:szCs w:val="24"/>
        </w:rPr>
        <w:t xml:space="preserve"> científica que no haya sido declarada verídica en su momento sin antes haber sido experimentada.  Es por esto que, y en detrimento de todos los saberes que no se han construido con cimientos empíricos, aquello que aún no se ha verificado puede ser considerado como </w:t>
      </w:r>
      <w:r w:rsidRPr="00F038FF">
        <w:rPr>
          <w:rFonts w:ascii="Times New Roman" w:hAnsi="Times New Roman" w:cs="Times New Roman"/>
          <w:i/>
          <w:sz w:val="24"/>
          <w:szCs w:val="24"/>
        </w:rPr>
        <w:t>conocimiento especulativo o vulgar</w:t>
      </w:r>
      <w:r w:rsidR="00033C09">
        <w:rPr>
          <w:rStyle w:val="Refdenotaalpie"/>
          <w:rFonts w:ascii="Times New Roman" w:hAnsi="Times New Roman" w:cs="Times New Roman"/>
          <w:i/>
          <w:sz w:val="24"/>
          <w:szCs w:val="24"/>
        </w:rPr>
        <w:footnoteReference w:id="58"/>
      </w:r>
      <w:r w:rsidRPr="00F038FF">
        <w:rPr>
          <w:rFonts w:ascii="Times New Roman" w:hAnsi="Times New Roman" w:cs="Times New Roman"/>
          <w:i/>
          <w:sz w:val="24"/>
          <w:szCs w:val="24"/>
        </w:rPr>
        <w:t>.</w:t>
      </w:r>
    </w:p>
    <w:p w:rsidR="00753C79" w:rsidRPr="0082185C" w:rsidRDefault="00753C79" w:rsidP="00753C79">
      <w:pPr>
        <w:spacing w:before="240" w:after="0" w:line="360" w:lineRule="auto"/>
        <w:ind w:firstLine="709"/>
        <w:jc w:val="both"/>
        <w:rPr>
          <w:rFonts w:ascii="Times New Roman" w:hAnsi="Times New Roman" w:cs="Times New Roman"/>
          <w:i/>
          <w:sz w:val="24"/>
          <w:szCs w:val="24"/>
        </w:rPr>
      </w:pPr>
      <w:r>
        <w:rPr>
          <w:rFonts w:ascii="Times New Roman" w:hAnsi="Times New Roman" w:cs="Times New Roman"/>
          <w:sz w:val="24"/>
          <w:szCs w:val="24"/>
        </w:rPr>
        <w:t xml:space="preserve">Sin buscar desmerecer el incuantificable aporte que las ciencias empíricas le han brindado a la humanidad, esa actitud dogmática de invalidar aquello que no encaja en la perspectiva científica, ha derivado en la perversión de la actividad investigativa principalmente por el denominado </w:t>
      </w:r>
      <w:r w:rsidRPr="0082185C">
        <w:rPr>
          <w:rFonts w:ascii="Times New Roman" w:hAnsi="Times New Roman" w:cs="Times New Roman"/>
          <w:i/>
          <w:sz w:val="24"/>
          <w:szCs w:val="24"/>
        </w:rPr>
        <w:t>cientificismo</w:t>
      </w:r>
      <w:r>
        <w:rPr>
          <w:rFonts w:ascii="Times New Roman" w:hAnsi="Times New Roman" w:cs="Times New Roman"/>
          <w:i/>
          <w:sz w:val="24"/>
          <w:szCs w:val="24"/>
        </w:rPr>
        <w:t xml:space="preserve">. </w:t>
      </w:r>
      <w:r>
        <w:rPr>
          <w:rFonts w:ascii="Times New Roman" w:hAnsi="Times New Roman" w:cs="Times New Roman"/>
          <w:sz w:val="24"/>
          <w:szCs w:val="24"/>
        </w:rPr>
        <w:t xml:space="preserve">El cientificismo puede ser definido como la exaltación exacerbada de las ciencias empíricas. Es la tendencia cognoscitiva a evaluar como válidas solamente a las conclusiones que sean  fruto de la experimentación material, o en palabras de </w:t>
      </w:r>
      <w:r w:rsidRPr="00795D10">
        <w:rPr>
          <w:rFonts w:ascii="Times New Roman" w:hAnsi="Times New Roman" w:cs="Times New Roman"/>
          <w:sz w:val="24"/>
          <w:szCs w:val="24"/>
        </w:rPr>
        <w:t xml:space="preserve">Gerard </w:t>
      </w:r>
      <w:proofErr w:type="spellStart"/>
      <w:r w:rsidRPr="00795D10">
        <w:rPr>
          <w:rFonts w:ascii="Times New Roman" w:hAnsi="Times New Roman" w:cs="Times New Roman"/>
          <w:sz w:val="24"/>
          <w:szCs w:val="24"/>
        </w:rPr>
        <w:t>Radnitzky</w:t>
      </w:r>
      <w:proofErr w:type="spellEnd"/>
      <w:r w:rsidRPr="00795D10">
        <w:rPr>
          <w:rFonts w:ascii="Times New Roman" w:hAnsi="Times New Roman" w:cs="Times New Roman"/>
          <w:sz w:val="24"/>
          <w:szCs w:val="24"/>
        </w:rPr>
        <w:t>:</w:t>
      </w:r>
    </w:p>
    <w:p w:rsidR="00753C79" w:rsidRPr="00795D10" w:rsidRDefault="00753C79" w:rsidP="00753C79">
      <w:pPr>
        <w:spacing w:before="240"/>
        <w:ind w:left="709"/>
        <w:jc w:val="both"/>
        <w:rPr>
          <w:rFonts w:ascii="Times New Roman" w:hAnsi="Times New Roman" w:cs="Times New Roman"/>
          <w:sz w:val="24"/>
          <w:szCs w:val="24"/>
        </w:rPr>
      </w:pPr>
      <w:r>
        <w:rPr>
          <w:rFonts w:ascii="Times New Roman" w:hAnsi="Times New Roman" w:cs="Times New Roman"/>
          <w:sz w:val="24"/>
          <w:szCs w:val="24"/>
        </w:rPr>
        <w:t>"L</w:t>
      </w:r>
      <w:r w:rsidRPr="00795D10">
        <w:rPr>
          <w:rFonts w:ascii="Times New Roman" w:hAnsi="Times New Roman" w:cs="Times New Roman"/>
          <w:sz w:val="24"/>
          <w:szCs w:val="24"/>
        </w:rPr>
        <w:t>a creencia dogmática de que el modo de conocer llamado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Pr="00795D10">
        <w:rPr>
          <w:rFonts w:ascii="Times New Roman" w:hAnsi="Times New Roman" w:cs="Times New Roman"/>
          <w:sz w:val="24"/>
          <w:szCs w:val="24"/>
        </w:rPr>
        <w:t xml:space="preserve">' es el único que merece el título de conocimiento, y su forma vulgarizada: la creencia de que la ciencia eventualmente resolverá todos nuestros problemas o, cuando menos, todos nuestros problemas 'significativos'. Esta creencia está basada sobre una imagen falsa de la ciencia. Muchos e importantes filósofos, desde Nietzsche a Husserl, </w:t>
      </w:r>
      <w:proofErr w:type="spellStart"/>
      <w:r w:rsidRPr="00795D10">
        <w:rPr>
          <w:rFonts w:ascii="Times New Roman" w:hAnsi="Times New Roman" w:cs="Times New Roman"/>
          <w:sz w:val="24"/>
          <w:szCs w:val="24"/>
        </w:rPr>
        <w:lastRenderedPageBreak/>
        <w:t>Apel</w:t>
      </w:r>
      <w:proofErr w:type="spellEnd"/>
      <w:r w:rsidRPr="00795D10">
        <w:rPr>
          <w:rFonts w:ascii="Times New Roman" w:hAnsi="Times New Roman" w:cs="Times New Roman"/>
          <w:sz w:val="24"/>
          <w:szCs w:val="24"/>
        </w:rPr>
        <w:t xml:space="preserve">, </w:t>
      </w:r>
      <w:proofErr w:type="spellStart"/>
      <w:r w:rsidRPr="00795D10">
        <w:rPr>
          <w:rFonts w:ascii="Times New Roman" w:hAnsi="Times New Roman" w:cs="Times New Roman"/>
          <w:sz w:val="24"/>
          <w:szCs w:val="24"/>
        </w:rPr>
        <w:t>Gadamer</w:t>
      </w:r>
      <w:proofErr w:type="spellEnd"/>
      <w:r w:rsidRPr="00795D10">
        <w:rPr>
          <w:rFonts w:ascii="Times New Roman" w:hAnsi="Times New Roman" w:cs="Times New Roman"/>
          <w:sz w:val="24"/>
          <w:szCs w:val="24"/>
        </w:rPr>
        <w:t xml:space="preserve">, </w:t>
      </w:r>
      <w:proofErr w:type="spellStart"/>
      <w:r w:rsidRPr="00795D10">
        <w:rPr>
          <w:rFonts w:ascii="Times New Roman" w:hAnsi="Times New Roman" w:cs="Times New Roman"/>
          <w:sz w:val="24"/>
          <w:szCs w:val="24"/>
        </w:rPr>
        <w:t>Habermas</w:t>
      </w:r>
      <w:proofErr w:type="spellEnd"/>
      <w:r w:rsidRPr="00795D10">
        <w:rPr>
          <w:rFonts w:ascii="Times New Roman" w:hAnsi="Times New Roman" w:cs="Times New Roman"/>
          <w:sz w:val="24"/>
          <w:szCs w:val="24"/>
        </w:rPr>
        <w:t xml:space="preserve">, </w:t>
      </w:r>
      <w:proofErr w:type="spellStart"/>
      <w:r w:rsidRPr="00795D10">
        <w:rPr>
          <w:rFonts w:ascii="Times New Roman" w:hAnsi="Times New Roman" w:cs="Times New Roman"/>
          <w:sz w:val="24"/>
          <w:szCs w:val="24"/>
        </w:rPr>
        <w:t>Heelan</w:t>
      </w:r>
      <w:proofErr w:type="spellEnd"/>
      <w:r w:rsidRPr="00795D10">
        <w:rPr>
          <w:rFonts w:ascii="Times New Roman" w:hAnsi="Times New Roman" w:cs="Times New Roman"/>
          <w:sz w:val="24"/>
          <w:szCs w:val="24"/>
        </w:rPr>
        <w:t xml:space="preserve">, </w:t>
      </w:r>
      <w:proofErr w:type="spellStart"/>
      <w:r w:rsidRPr="00795D10">
        <w:rPr>
          <w:rFonts w:ascii="Times New Roman" w:hAnsi="Times New Roman" w:cs="Times New Roman"/>
          <w:sz w:val="24"/>
          <w:szCs w:val="24"/>
        </w:rPr>
        <w:t>Kisiel</w:t>
      </w:r>
      <w:proofErr w:type="spellEnd"/>
      <w:r w:rsidRPr="00795D10">
        <w:rPr>
          <w:rFonts w:ascii="Times New Roman" w:hAnsi="Times New Roman" w:cs="Times New Roman"/>
          <w:sz w:val="24"/>
          <w:szCs w:val="24"/>
        </w:rPr>
        <w:t xml:space="preserve">, </w:t>
      </w:r>
      <w:proofErr w:type="spellStart"/>
      <w:r w:rsidRPr="00795D10">
        <w:rPr>
          <w:rFonts w:ascii="Times New Roman" w:hAnsi="Times New Roman" w:cs="Times New Roman"/>
          <w:sz w:val="24"/>
          <w:szCs w:val="24"/>
        </w:rPr>
        <w:t>Kockelmans</w:t>
      </w:r>
      <w:proofErr w:type="spellEnd"/>
      <w:r w:rsidRPr="00795D10">
        <w:rPr>
          <w:rFonts w:ascii="Times New Roman" w:hAnsi="Times New Roman" w:cs="Times New Roman"/>
          <w:sz w:val="24"/>
          <w:szCs w:val="24"/>
        </w:rPr>
        <w:t xml:space="preserve"> y otros, han considerado el cien</w:t>
      </w:r>
      <w:r>
        <w:rPr>
          <w:rFonts w:ascii="Times New Roman" w:hAnsi="Times New Roman" w:cs="Times New Roman"/>
          <w:sz w:val="24"/>
          <w:szCs w:val="24"/>
        </w:rPr>
        <w:t>tifi</w:t>
      </w:r>
      <w:r w:rsidRPr="00795D10">
        <w:rPr>
          <w:rFonts w:ascii="Times New Roman" w:hAnsi="Times New Roman" w:cs="Times New Roman"/>
          <w:sz w:val="24"/>
          <w:szCs w:val="24"/>
        </w:rPr>
        <w:t>cismo como la falsa conciencia fundamental de nuestra er</w:t>
      </w:r>
      <w:r>
        <w:rPr>
          <w:rFonts w:ascii="Times New Roman" w:hAnsi="Times New Roman" w:cs="Times New Roman"/>
          <w:sz w:val="24"/>
          <w:szCs w:val="24"/>
        </w:rPr>
        <w:t xml:space="preserve">a” </w:t>
      </w:r>
      <w:sdt>
        <w:sdtPr>
          <w:rPr>
            <w:rFonts w:ascii="Times New Roman" w:hAnsi="Times New Roman" w:cs="Times New Roman"/>
            <w:sz w:val="24"/>
            <w:szCs w:val="24"/>
          </w:rPr>
          <w:id w:val="-954481489"/>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Ger73 \p "254 y 255" \l 12298 </w:instrText>
          </w:r>
          <w:r>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(Radnitzky, 1973, pág. 254 y 255)</w:t>
          </w:r>
          <w:r>
            <w:rPr>
              <w:rFonts w:ascii="Times New Roman" w:hAnsi="Times New Roman" w:cs="Times New Roman"/>
              <w:sz w:val="24"/>
              <w:szCs w:val="24"/>
            </w:rPr>
            <w:fldChar w:fldCharType="end"/>
          </w:r>
        </w:sdtContent>
      </w:sdt>
    </w:p>
    <w:p w:rsidR="00753C79" w:rsidRDefault="00761D0F" w:rsidP="00753C79">
      <w:pPr>
        <w:spacing w:before="240"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Esta concepción de la teoría del conocimiento moderna, indica claramente que todo aquello que no se enmarca dentro de la experimentación material, carecerá del carácter de </w:t>
      </w:r>
      <w:r w:rsidRPr="00ED5863">
        <w:rPr>
          <w:rFonts w:ascii="Times New Roman" w:hAnsi="Times New Roman" w:cs="Times New Roman"/>
          <w:i/>
          <w:sz w:val="24"/>
          <w:szCs w:val="24"/>
        </w:rPr>
        <w:t>ciencia</w:t>
      </w:r>
      <w:r w:rsidR="00462468">
        <w:rPr>
          <w:rFonts w:ascii="Times New Roman" w:hAnsi="Times New Roman" w:cs="Times New Roman"/>
          <w:i/>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i/>
          <w:sz w:val="24"/>
          <w:szCs w:val="24"/>
        </w:rPr>
        <w:fldChar w:fldCharType="end"/>
      </w:r>
      <w:r w:rsidRPr="00ED5863">
        <w:rPr>
          <w:rFonts w:ascii="Times New Roman" w:hAnsi="Times New Roman" w:cs="Times New Roman"/>
          <w:i/>
          <w:sz w:val="24"/>
          <w:szCs w:val="24"/>
        </w:rPr>
        <w:t>.</w:t>
      </w:r>
      <w:r>
        <w:rPr>
          <w:rFonts w:ascii="Times New Roman" w:hAnsi="Times New Roman" w:cs="Times New Roman"/>
          <w:sz w:val="24"/>
          <w:szCs w:val="24"/>
        </w:rPr>
        <w:t xml:space="preserve"> En consecuencia</w:t>
      </w:r>
      <w:r w:rsidR="00753C79">
        <w:rPr>
          <w:rFonts w:ascii="Times New Roman" w:hAnsi="Times New Roman" w:cs="Times New Roman"/>
          <w:sz w:val="24"/>
          <w:szCs w:val="24"/>
        </w:rPr>
        <w:t xml:space="preserve"> resulta </w:t>
      </w:r>
      <w:r w:rsidR="00E81830">
        <w:rPr>
          <w:rFonts w:ascii="Times New Roman" w:hAnsi="Times New Roman" w:cs="Times New Roman"/>
          <w:sz w:val="24"/>
          <w:szCs w:val="24"/>
        </w:rPr>
        <w:t>innegable</w:t>
      </w:r>
      <w:r w:rsidR="00753C79">
        <w:rPr>
          <w:rFonts w:ascii="Times New Roman" w:hAnsi="Times New Roman" w:cs="Times New Roman"/>
          <w:sz w:val="24"/>
          <w:szCs w:val="24"/>
        </w:rPr>
        <w:t xml:space="preserve"> que el cientificismo ha calado profundamente en gran parte de los orígenes de la modernidad y postmodernidad occidental, destruyendo paulatinamente la credibilidad social en todas aquellas disciplinas que no estén avaladas por el método científico y poniendo en duda todo conocimiento que</w:t>
      </w:r>
      <w:r>
        <w:rPr>
          <w:rFonts w:ascii="Times New Roman" w:hAnsi="Times New Roman" w:cs="Times New Roman"/>
          <w:sz w:val="24"/>
          <w:szCs w:val="24"/>
        </w:rPr>
        <w:t xml:space="preserve"> no</w:t>
      </w:r>
      <w:r w:rsidR="00753C79">
        <w:rPr>
          <w:rFonts w:ascii="Times New Roman" w:hAnsi="Times New Roman" w:cs="Times New Roman"/>
          <w:sz w:val="24"/>
          <w:szCs w:val="24"/>
        </w:rPr>
        <w:t xml:space="preserve"> sea inmediatamente experimental. Gran parte de las repercusiones de este pensamiento es patente en el deterioro de las Ciencias Sociales (del cual ya hemos referencia anteriormente), dado que su método de estudio no responde directamente a las directrices de la investigación científica tal y como se la conoce en la actualidad.</w:t>
      </w:r>
    </w:p>
    <w:p w:rsidR="00753C79" w:rsidRDefault="00753C79" w:rsidP="00753C79">
      <w:pPr>
        <w:spacing w:before="240"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Sin embargo la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no siempre fue lo que ahora sabemos de ella. En efecto, la insaciable sed de conocimiento humano </w:t>
      </w:r>
      <w:r w:rsidR="005025E5">
        <w:rPr>
          <w:rFonts w:ascii="Times New Roman" w:hAnsi="Times New Roman" w:cs="Times New Roman"/>
          <w:sz w:val="24"/>
          <w:szCs w:val="24"/>
        </w:rPr>
        <w:t xml:space="preserve">ha impulsado al hombre desde épocas inmemoriales a indagar en </w:t>
      </w:r>
      <w:r w:rsidR="00F12C5A">
        <w:rPr>
          <w:rFonts w:ascii="Times New Roman" w:hAnsi="Times New Roman" w:cs="Times New Roman"/>
          <w:sz w:val="24"/>
          <w:szCs w:val="24"/>
        </w:rPr>
        <w:t>todo el cosmos</w:t>
      </w:r>
      <w:r w:rsidR="005025E5">
        <w:rPr>
          <w:rFonts w:ascii="Times New Roman" w:hAnsi="Times New Roman" w:cs="Times New Roman"/>
          <w:sz w:val="24"/>
          <w:szCs w:val="24"/>
        </w:rPr>
        <w:t xml:space="preserve"> con la finalidad de hallar respuestas que puedan explicar cómo funciona y de que elementos consta la realidad. Tal es el caso del concepto de ciencia que se tenía en la misma </w:t>
      </w:r>
      <w:r w:rsidR="005025E5" w:rsidRPr="00ED5863">
        <w:rPr>
          <w:rFonts w:ascii="Times New Roman" w:hAnsi="Times New Roman" w:cs="Times New Roman"/>
          <w:i/>
          <w:sz w:val="24"/>
          <w:szCs w:val="24"/>
        </w:rPr>
        <w:t>Grecia Clásica</w:t>
      </w:r>
      <w:r w:rsidR="005025E5">
        <w:rPr>
          <w:rFonts w:ascii="Times New Roman" w:hAnsi="Times New Roman" w:cs="Times New Roman"/>
          <w:sz w:val="24"/>
          <w:szCs w:val="24"/>
        </w:rPr>
        <w:t xml:space="preserve"> de la cual hemos partido para</w:t>
      </w:r>
      <w:r w:rsidR="00812F30">
        <w:rPr>
          <w:rFonts w:ascii="Times New Roman" w:hAnsi="Times New Roman" w:cs="Times New Roman"/>
          <w:sz w:val="24"/>
          <w:szCs w:val="24"/>
        </w:rPr>
        <w:t xml:space="preserve"> el desarrollo</w:t>
      </w:r>
      <w:r w:rsidR="005025E5">
        <w:rPr>
          <w:rFonts w:ascii="Times New Roman" w:hAnsi="Times New Roman" w:cs="Times New Roman"/>
          <w:sz w:val="24"/>
          <w:szCs w:val="24"/>
        </w:rPr>
        <w:t xml:space="preserve"> </w:t>
      </w:r>
      <w:r w:rsidR="00812F30">
        <w:rPr>
          <w:rFonts w:ascii="Times New Roman" w:hAnsi="Times New Roman" w:cs="Times New Roman"/>
          <w:sz w:val="24"/>
          <w:szCs w:val="24"/>
        </w:rPr>
        <w:t>de</w:t>
      </w:r>
      <w:r w:rsidR="005025E5">
        <w:rPr>
          <w:rFonts w:ascii="Times New Roman" w:hAnsi="Times New Roman" w:cs="Times New Roman"/>
          <w:sz w:val="24"/>
          <w:szCs w:val="24"/>
        </w:rPr>
        <w:t xml:space="preserve"> este estudio. Los griegos concebían a la actividad científica como </w:t>
      </w:r>
      <w:r w:rsidR="005025E5" w:rsidRPr="005025E5">
        <w:rPr>
          <w:rFonts w:ascii="Times New Roman" w:hAnsi="Times New Roman" w:cs="Times New Roman"/>
          <w:i/>
          <w:sz w:val="24"/>
          <w:szCs w:val="24"/>
        </w:rPr>
        <w:t xml:space="preserve">un conocimiento </w:t>
      </w:r>
      <w:r w:rsidR="005025E5">
        <w:rPr>
          <w:rFonts w:ascii="Times New Roman" w:hAnsi="Times New Roman" w:cs="Times New Roman"/>
          <w:i/>
          <w:sz w:val="24"/>
          <w:szCs w:val="24"/>
        </w:rPr>
        <w:t>riguroso</w:t>
      </w:r>
      <w:r w:rsidR="005025E5" w:rsidRPr="005025E5">
        <w:rPr>
          <w:rFonts w:ascii="Times New Roman" w:hAnsi="Times New Roman" w:cs="Times New Roman"/>
          <w:i/>
          <w:sz w:val="24"/>
          <w:szCs w:val="24"/>
        </w:rPr>
        <w:t xml:space="preserve"> capaz de expli</w:t>
      </w:r>
      <w:r w:rsidR="005025E5">
        <w:rPr>
          <w:rFonts w:ascii="Times New Roman" w:hAnsi="Times New Roman" w:cs="Times New Roman"/>
          <w:i/>
          <w:sz w:val="24"/>
          <w:szCs w:val="24"/>
        </w:rPr>
        <w:t>car la estructura de la realidad.</w:t>
      </w:r>
      <w:r w:rsidR="005025E5">
        <w:rPr>
          <w:rFonts w:ascii="Times New Roman" w:hAnsi="Times New Roman" w:cs="Times New Roman"/>
          <w:sz w:val="24"/>
          <w:szCs w:val="24"/>
        </w:rPr>
        <w:t xml:space="preserve"> Es fundamental para nuestro análisis hacer hincapié en el</w:t>
      </w:r>
      <w:r w:rsidR="00071D1A">
        <w:rPr>
          <w:rFonts w:ascii="Times New Roman" w:hAnsi="Times New Roman" w:cs="Times New Roman"/>
          <w:sz w:val="24"/>
          <w:szCs w:val="24"/>
        </w:rPr>
        <w:t xml:space="preserve"> término</w:t>
      </w:r>
      <w:r w:rsidR="005025E5">
        <w:rPr>
          <w:rFonts w:ascii="Times New Roman" w:hAnsi="Times New Roman" w:cs="Times New Roman"/>
          <w:sz w:val="24"/>
          <w:szCs w:val="24"/>
        </w:rPr>
        <w:t xml:space="preserve"> </w:t>
      </w:r>
      <w:r w:rsidR="00071D1A">
        <w:rPr>
          <w:rFonts w:ascii="Times New Roman" w:hAnsi="Times New Roman" w:cs="Times New Roman"/>
          <w:i/>
          <w:sz w:val="24"/>
          <w:szCs w:val="24"/>
        </w:rPr>
        <w:t>explicar</w:t>
      </w:r>
      <w:r w:rsidR="005025E5">
        <w:rPr>
          <w:rFonts w:ascii="Times New Roman" w:hAnsi="Times New Roman" w:cs="Times New Roman"/>
          <w:i/>
          <w:sz w:val="24"/>
          <w:szCs w:val="24"/>
        </w:rPr>
        <w:t xml:space="preserve">, </w:t>
      </w:r>
      <w:r w:rsidR="005025E5">
        <w:rPr>
          <w:rFonts w:ascii="Times New Roman" w:hAnsi="Times New Roman" w:cs="Times New Roman"/>
          <w:sz w:val="24"/>
          <w:szCs w:val="24"/>
        </w:rPr>
        <w:t>puesto que a partir de la influencia de la ilustración</w:t>
      </w:r>
      <w:r w:rsidR="00812F30">
        <w:rPr>
          <w:rStyle w:val="Refdenotaalpie"/>
          <w:rFonts w:ascii="Times New Roman" w:hAnsi="Times New Roman" w:cs="Times New Roman"/>
          <w:sz w:val="24"/>
          <w:szCs w:val="24"/>
        </w:rPr>
        <w:footnoteReference w:id="59"/>
      </w:r>
      <w:r w:rsidR="005025E5">
        <w:rPr>
          <w:rFonts w:ascii="Times New Roman" w:hAnsi="Times New Roman" w:cs="Times New Roman"/>
          <w:sz w:val="24"/>
          <w:szCs w:val="24"/>
        </w:rPr>
        <w:t xml:space="preserve"> y el racionalismo, los científicos en la modernidad se dedicaron más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5025E5">
        <w:rPr>
          <w:rFonts w:ascii="Times New Roman" w:hAnsi="Times New Roman" w:cs="Times New Roman"/>
          <w:sz w:val="24"/>
          <w:szCs w:val="24"/>
        </w:rPr>
        <w:t xml:space="preserve"> a promover un </w:t>
      </w:r>
      <w:r w:rsidR="00071D1A" w:rsidRPr="00071D1A">
        <w:rPr>
          <w:rFonts w:ascii="Times New Roman" w:hAnsi="Times New Roman" w:cs="Times New Roman"/>
          <w:sz w:val="24"/>
          <w:szCs w:val="24"/>
        </w:rPr>
        <w:t>saber riguroso capaz</w:t>
      </w:r>
      <w:r w:rsidR="005025E5" w:rsidRPr="00071D1A">
        <w:rPr>
          <w:rFonts w:ascii="Times New Roman" w:hAnsi="Times New Roman" w:cs="Times New Roman"/>
          <w:sz w:val="24"/>
          <w:szCs w:val="24"/>
        </w:rPr>
        <w:t xml:space="preserve"> de </w:t>
      </w:r>
      <w:r w:rsidR="005025E5" w:rsidRPr="00071D1A">
        <w:rPr>
          <w:rFonts w:ascii="Times New Roman" w:hAnsi="Times New Roman" w:cs="Times New Roman"/>
          <w:i/>
          <w:sz w:val="24"/>
          <w:szCs w:val="24"/>
        </w:rPr>
        <w:t>demostrar</w:t>
      </w:r>
      <w:r w:rsidR="005025E5" w:rsidRPr="00071D1A">
        <w:rPr>
          <w:rFonts w:ascii="Times New Roman" w:hAnsi="Times New Roman" w:cs="Times New Roman"/>
          <w:sz w:val="24"/>
          <w:szCs w:val="24"/>
        </w:rPr>
        <w:t xml:space="preserve"> la estructura de la realidad</w:t>
      </w:r>
      <w:r w:rsidR="00071D1A">
        <w:rPr>
          <w:rFonts w:ascii="Times New Roman" w:hAnsi="Times New Roman" w:cs="Times New Roman"/>
          <w:sz w:val="24"/>
          <w:szCs w:val="24"/>
        </w:rPr>
        <w:t xml:space="preserve"> y tal c</w:t>
      </w:r>
      <w:r w:rsidR="00812F30">
        <w:rPr>
          <w:rFonts w:ascii="Times New Roman" w:hAnsi="Times New Roman" w:cs="Times New Roman"/>
          <w:sz w:val="24"/>
          <w:szCs w:val="24"/>
        </w:rPr>
        <w:t>omo se ha evidenciado anteriormente</w:t>
      </w:r>
      <w:r w:rsidR="00071D1A">
        <w:rPr>
          <w:rFonts w:ascii="Times New Roman" w:hAnsi="Times New Roman" w:cs="Times New Roman"/>
          <w:sz w:val="24"/>
          <w:szCs w:val="24"/>
        </w:rPr>
        <w:t xml:space="preserve">, no todo conocimiento es empírico </w:t>
      </w:r>
      <w:r w:rsidR="00812F30">
        <w:rPr>
          <w:rFonts w:ascii="Times New Roman" w:hAnsi="Times New Roman" w:cs="Times New Roman"/>
          <w:sz w:val="24"/>
          <w:szCs w:val="24"/>
        </w:rPr>
        <w:t>ya</w:t>
      </w:r>
      <w:r w:rsidR="00071D1A">
        <w:rPr>
          <w:rFonts w:ascii="Times New Roman" w:hAnsi="Times New Roman" w:cs="Times New Roman"/>
          <w:sz w:val="24"/>
          <w:szCs w:val="24"/>
        </w:rPr>
        <w:t xml:space="preserve"> que el hombre</w:t>
      </w:r>
      <w:r w:rsidR="00812F30">
        <w:rPr>
          <w:rFonts w:ascii="Times New Roman" w:hAnsi="Times New Roman" w:cs="Times New Roman"/>
          <w:sz w:val="24"/>
          <w:szCs w:val="24"/>
        </w:rPr>
        <w:t xml:space="preserve"> en toda su dimensión</w:t>
      </w:r>
      <w:r w:rsidR="00071D1A">
        <w:rPr>
          <w:rFonts w:ascii="Times New Roman" w:hAnsi="Times New Roman" w:cs="Times New Roman"/>
          <w:sz w:val="24"/>
          <w:szCs w:val="24"/>
        </w:rPr>
        <w:t xml:space="preserve"> no responde sino a realidades </w:t>
      </w:r>
      <w:proofErr w:type="spellStart"/>
      <w:r w:rsidR="00812F30">
        <w:rPr>
          <w:rFonts w:ascii="Times New Roman" w:hAnsi="Times New Roman" w:cs="Times New Roman"/>
          <w:i/>
          <w:sz w:val="24"/>
          <w:szCs w:val="24"/>
        </w:rPr>
        <w:t>supraexperimentales</w:t>
      </w:r>
      <w:proofErr w:type="spellEnd"/>
      <w:r w:rsidR="00071D1A" w:rsidRPr="00071D1A">
        <w:rPr>
          <w:rFonts w:ascii="Times New Roman" w:hAnsi="Times New Roman" w:cs="Times New Roman"/>
          <w:i/>
          <w:sz w:val="24"/>
          <w:szCs w:val="24"/>
        </w:rPr>
        <w:t>.</w:t>
      </w:r>
      <w:r w:rsidR="00812F30">
        <w:rPr>
          <w:rStyle w:val="Refdenotaalpie"/>
          <w:rFonts w:ascii="Times New Roman" w:hAnsi="Times New Roman" w:cs="Times New Roman"/>
          <w:i/>
          <w:sz w:val="24"/>
          <w:szCs w:val="24"/>
        </w:rPr>
        <w:footnoteReference w:id="60"/>
      </w:r>
    </w:p>
    <w:p w:rsidR="006369FF" w:rsidRDefault="00EA3389" w:rsidP="006369FF">
      <w:pPr>
        <w:spacing w:before="240"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Si aquella ap</w:t>
      </w:r>
      <w:r w:rsidR="003331DD">
        <w:rPr>
          <w:rFonts w:ascii="Times New Roman" w:hAnsi="Times New Roman" w:cs="Times New Roman"/>
          <w:sz w:val="24"/>
          <w:szCs w:val="24"/>
        </w:rPr>
        <w:t xml:space="preserve">ertura natural que los seres humanos poseemos ante el conocimiento no se conforma con las hipótesis demostrativas, necesariamente tendremos que adecuar la intelectualidad humana  a una actividad que objete al conocimiento científico, ya que este no parece bastar para explicar la infinidad de fenómenos concretos y </w:t>
      </w:r>
      <w:r w:rsidR="00A72906">
        <w:rPr>
          <w:rFonts w:ascii="Times New Roman" w:hAnsi="Times New Roman" w:cs="Times New Roman"/>
          <w:sz w:val="24"/>
          <w:szCs w:val="24"/>
        </w:rPr>
        <w:t>abstractos que nos rodean. Del mismo modo y d</w:t>
      </w:r>
      <w:r w:rsidR="00E81830">
        <w:rPr>
          <w:rFonts w:ascii="Times New Roman" w:hAnsi="Times New Roman" w:cs="Times New Roman"/>
          <w:sz w:val="24"/>
          <w:szCs w:val="24"/>
        </w:rPr>
        <w:t>ado</w:t>
      </w:r>
      <w:r w:rsidR="003331DD">
        <w:rPr>
          <w:rFonts w:ascii="Times New Roman" w:hAnsi="Times New Roman" w:cs="Times New Roman"/>
          <w:sz w:val="24"/>
          <w:szCs w:val="24"/>
        </w:rPr>
        <w:t xml:space="preserve"> que el enfoque científico puede </w:t>
      </w:r>
      <w:r w:rsidR="00624B8A">
        <w:rPr>
          <w:rFonts w:ascii="Times New Roman" w:hAnsi="Times New Roman" w:cs="Times New Roman"/>
          <w:sz w:val="24"/>
          <w:szCs w:val="24"/>
        </w:rPr>
        <w:t>ser considerado reduccionista, la respuesta epistemológica</w:t>
      </w:r>
      <w:r w:rsidR="007F0974">
        <w:rPr>
          <w:rStyle w:val="Refdenotaalpie"/>
          <w:rFonts w:ascii="Times New Roman" w:hAnsi="Times New Roman" w:cs="Times New Roman"/>
          <w:sz w:val="24"/>
          <w:szCs w:val="24"/>
        </w:rPr>
        <w:footnoteReference w:id="61"/>
      </w:r>
      <w:r w:rsidR="007F0974">
        <w:rPr>
          <w:rFonts w:ascii="Times New Roman" w:hAnsi="Times New Roman" w:cs="Times New Roman"/>
          <w:sz w:val="24"/>
          <w:szCs w:val="24"/>
        </w:rPr>
        <w:t xml:space="preserve"> </w:t>
      </w:r>
      <w:r w:rsidR="007F0974">
        <w:rPr>
          <w:rStyle w:val="Refdenotaalpie"/>
          <w:rFonts w:ascii="Times New Roman" w:hAnsi="Times New Roman" w:cs="Times New Roman"/>
          <w:sz w:val="24"/>
          <w:szCs w:val="24"/>
        </w:rPr>
        <w:footnoteReference w:id="62"/>
      </w:r>
      <w:r w:rsidR="00624B8A">
        <w:rPr>
          <w:rFonts w:ascii="Times New Roman" w:hAnsi="Times New Roman" w:cs="Times New Roman"/>
          <w:sz w:val="24"/>
          <w:szCs w:val="24"/>
        </w:rPr>
        <w:t xml:space="preserve"> a esta inquietud radica en ciertas posturas que, defendiendo la invalidez absoluta del método científico, han construido una actitud más abierta ante el conocimiento holístico con el fin de evitar que se propaguen </w:t>
      </w:r>
      <w:r w:rsidR="00ED5863">
        <w:rPr>
          <w:rFonts w:ascii="Times New Roman" w:hAnsi="Times New Roman" w:cs="Times New Roman"/>
          <w:sz w:val="24"/>
          <w:szCs w:val="24"/>
        </w:rPr>
        <w:t>infalibilidades como la</w:t>
      </w:r>
      <w:r w:rsidR="00624B8A">
        <w:rPr>
          <w:rFonts w:ascii="Times New Roman" w:hAnsi="Times New Roman" w:cs="Times New Roman"/>
          <w:sz w:val="24"/>
          <w:szCs w:val="24"/>
        </w:rPr>
        <w:t>s del pensador ilustrado Augusto Comte quien “en su esfuerzo por reducir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624B8A">
        <w:rPr>
          <w:rFonts w:ascii="Times New Roman" w:hAnsi="Times New Roman" w:cs="Times New Roman"/>
          <w:sz w:val="24"/>
          <w:szCs w:val="24"/>
        </w:rPr>
        <w:t xml:space="preserve"> a unos conceptos capaces de caber en una enciclopedia, ha empobrecido los horizontes humanos.” </w:t>
      </w:r>
      <w:sdt>
        <w:sdtPr>
          <w:rPr>
            <w:rFonts w:ascii="Times New Roman" w:hAnsi="Times New Roman" w:cs="Times New Roman"/>
            <w:sz w:val="24"/>
            <w:szCs w:val="24"/>
          </w:rPr>
          <w:id w:val="1274983469"/>
          <w:citation/>
        </w:sdtPr>
        <w:sdtContent>
          <w:r w:rsidR="00624B8A">
            <w:rPr>
              <w:rFonts w:ascii="Times New Roman" w:hAnsi="Times New Roman" w:cs="Times New Roman"/>
              <w:sz w:val="24"/>
              <w:szCs w:val="24"/>
            </w:rPr>
            <w:fldChar w:fldCharType="begin"/>
          </w:r>
          <w:r w:rsidR="00624B8A">
            <w:rPr>
              <w:rFonts w:ascii="Times New Roman" w:hAnsi="Times New Roman" w:cs="Times New Roman"/>
              <w:sz w:val="24"/>
              <w:szCs w:val="24"/>
            </w:rPr>
            <w:instrText xml:space="preserve">CITATION Baq10 \p 11 \l 12298 </w:instrText>
          </w:r>
          <w:r w:rsidR="00624B8A">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(Baquero de la Calle, 2010, pág. 11)</w:t>
          </w:r>
          <w:r w:rsidR="00624B8A">
            <w:rPr>
              <w:rFonts w:ascii="Times New Roman" w:hAnsi="Times New Roman" w:cs="Times New Roman"/>
              <w:sz w:val="24"/>
              <w:szCs w:val="24"/>
            </w:rPr>
            <w:fldChar w:fldCharType="end"/>
          </w:r>
        </w:sdtContent>
      </w:sdt>
      <w:r w:rsidR="00624B8A">
        <w:rPr>
          <w:rFonts w:ascii="Times New Roman" w:hAnsi="Times New Roman" w:cs="Times New Roman"/>
          <w:sz w:val="24"/>
          <w:szCs w:val="24"/>
        </w:rPr>
        <w:t xml:space="preserve">. Atendamos pues a continuación a algunas de estas </w:t>
      </w:r>
      <w:r w:rsidR="00E81830">
        <w:rPr>
          <w:rFonts w:ascii="Times New Roman" w:hAnsi="Times New Roman" w:cs="Times New Roman"/>
          <w:sz w:val="24"/>
          <w:szCs w:val="24"/>
        </w:rPr>
        <w:t>propuestas.</w:t>
      </w:r>
    </w:p>
    <w:p w:rsidR="007E32E3" w:rsidRDefault="007E32E3" w:rsidP="007E32E3">
      <w:pPr>
        <w:spacing w:before="240" w:after="0" w:line="360" w:lineRule="auto"/>
        <w:jc w:val="both"/>
        <w:rPr>
          <w:rFonts w:ascii="Times New Roman" w:hAnsi="Times New Roman" w:cs="Times New Roman"/>
          <w:sz w:val="24"/>
          <w:szCs w:val="24"/>
        </w:rPr>
      </w:pPr>
    </w:p>
    <w:p w:rsidR="006369FF" w:rsidRPr="00936F8E" w:rsidRDefault="006369FF" w:rsidP="00F91B2D">
      <w:pPr>
        <w:pStyle w:val="Prrafodelista"/>
        <w:numPr>
          <w:ilvl w:val="2"/>
          <w:numId w:val="10"/>
        </w:numPr>
        <w:spacing w:before="240" w:after="0" w:line="360" w:lineRule="auto"/>
        <w:jc w:val="both"/>
        <w:outlineLvl w:val="2"/>
        <w:rPr>
          <w:rFonts w:ascii="Times New Roman" w:hAnsi="Times New Roman" w:cs="Times New Roman"/>
          <w:b/>
          <w:sz w:val="24"/>
          <w:szCs w:val="24"/>
        </w:rPr>
      </w:pPr>
      <w:bookmarkStart w:id="13" w:name="_Toc401135451"/>
      <w:proofErr w:type="spellStart"/>
      <w:r w:rsidRPr="00936F8E">
        <w:rPr>
          <w:rFonts w:ascii="Times New Roman" w:hAnsi="Times New Roman" w:cs="Times New Roman"/>
          <w:b/>
          <w:sz w:val="24"/>
          <w:szCs w:val="24"/>
        </w:rPr>
        <w:t>Falsacionismo</w:t>
      </w:r>
      <w:bookmarkEnd w:id="13"/>
      <w:proofErr w:type="spellEnd"/>
    </w:p>
    <w:p w:rsidR="004C608A" w:rsidRPr="004C57CE" w:rsidRDefault="00A72906" w:rsidP="00BA1A62">
      <w:pPr>
        <w:spacing w:before="240"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El filósofo austriaco Karl Popper</w:t>
      </w:r>
      <w:r w:rsidR="00317744">
        <w:rPr>
          <w:rStyle w:val="Refdenotaalpie"/>
          <w:rFonts w:ascii="Times New Roman" w:hAnsi="Times New Roman" w:cs="Times New Roman"/>
          <w:sz w:val="24"/>
          <w:szCs w:val="24"/>
        </w:rPr>
        <w:footnoteReference w:id="63"/>
      </w:r>
      <w:r w:rsidR="00BA1A62">
        <w:rPr>
          <w:rFonts w:ascii="Times New Roman" w:hAnsi="Times New Roman" w:cs="Times New Roman"/>
          <w:sz w:val="24"/>
          <w:szCs w:val="24"/>
        </w:rPr>
        <w:t>, incursionó en la teor</w:t>
      </w:r>
      <w:r w:rsidR="00E80AA2">
        <w:rPr>
          <w:rFonts w:ascii="Times New Roman" w:hAnsi="Times New Roman" w:cs="Times New Roman"/>
          <w:sz w:val="24"/>
          <w:szCs w:val="24"/>
        </w:rPr>
        <w:t>ía científica</w:t>
      </w:r>
      <w:r w:rsidR="00BA1A62">
        <w:rPr>
          <w:rFonts w:ascii="Times New Roman" w:hAnsi="Times New Roman" w:cs="Times New Roman"/>
          <w:sz w:val="24"/>
          <w:szCs w:val="24"/>
        </w:rPr>
        <w:t xml:space="preserve"> en la década</w:t>
      </w:r>
      <w:r w:rsidR="00D62B4A">
        <w:rPr>
          <w:rFonts w:ascii="Times New Roman" w:hAnsi="Times New Roman" w:cs="Times New Roman"/>
          <w:sz w:val="24"/>
          <w:szCs w:val="24"/>
        </w:rPr>
        <w:t xml:space="preserve"> de</w:t>
      </w:r>
      <w:r w:rsidR="00BA1A62">
        <w:rPr>
          <w:rFonts w:ascii="Times New Roman" w:hAnsi="Times New Roman" w:cs="Times New Roman"/>
          <w:sz w:val="24"/>
          <w:szCs w:val="24"/>
        </w:rPr>
        <w:t xml:space="preserve"> </w:t>
      </w:r>
      <w:r w:rsidR="00D62B4A">
        <w:rPr>
          <w:rFonts w:ascii="Times New Roman" w:hAnsi="Times New Roman" w:cs="Times New Roman"/>
          <w:sz w:val="24"/>
          <w:szCs w:val="24"/>
        </w:rPr>
        <w:t>los treinta</w:t>
      </w:r>
      <w:r w:rsidR="00BA1A62">
        <w:rPr>
          <w:rFonts w:ascii="Times New Roman" w:hAnsi="Times New Roman" w:cs="Times New Roman"/>
          <w:sz w:val="24"/>
          <w:szCs w:val="24"/>
        </w:rPr>
        <w:t xml:space="preserve"> de la primera mitad del siglo pasado. Su obra, fundamentalmente dedicada a analizar los límites de la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00BA1A62">
        <w:rPr>
          <w:rFonts w:ascii="Times New Roman" w:hAnsi="Times New Roman" w:cs="Times New Roman"/>
          <w:sz w:val="24"/>
          <w:szCs w:val="24"/>
        </w:rPr>
        <w:t xml:space="preserve"> y la metafísica</w:t>
      </w:r>
      <w:r w:rsidR="00761D0F">
        <w:rPr>
          <w:rFonts w:ascii="Times New Roman" w:hAnsi="Times New Roman" w:cs="Times New Roman"/>
          <w:sz w:val="24"/>
          <w:szCs w:val="24"/>
        </w:rPr>
        <w:t>,</w:t>
      </w:r>
      <w:r w:rsidR="00BA1A62">
        <w:rPr>
          <w:rFonts w:ascii="Times New Roman" w:hAnsi="Times New Roman" w:cs="Times New Roman"/>
          <w:sz w:val="24"/>
          <w:szCs w:val="24"/>
        </w:rPr>
        <w:t xml:space="preserve"> defiende la posibilidad de que la ciencia empírica no </w:t>
      </w:r>
      <w:r w:rsidR="00E80AA2">
        <w:rPr>
          <w:rFonts w:ascii="Times New Roman" w:hAnsi="Times New Roman" w:cs="Times New Roman"/>
          <w:sz w:val="24"/>
          <w:szCs w:val="24"/>
        </w:rPr>
        <w:t>sea capaz de enmarcar</w:t>
      </w:r>
      <w:r w:rsidR="00BA1A62">
        <w:rPr>
          <w:rFonts w:ascii="Times New Roman" w:hAnsi="Times New Roman" w:cs="Times New Roman"/>
          <w:sz w:val="24"/>
          <w:szCs w:val="24"/>
        </w:rPr>
        <w:t xml:space="preserve"> todos los conocimientos a los cuales aspira el hombre. Sostiene que el conocimiento científico no progresa en base a las nuevas leyes descubiertas; sino más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BA1A62">
        <w:rPr>
          <w:rFonts w:ascii="Times New Roman" w:hAnsi="Times New Roman" w:cs="Times New Roman"/>
          <w:sz w:val="24"/>
          <w:szCs w:val="24"/>
        </w:rPr>
        <w:t xml:space="preserve"> descartando leyes que contradigan a la experiencia. A este </w:t>
      </w:r>
      <w:r w:rsidR="004C57CE">
        <w:rPr>
          <w:rFonts w:ascii="Times New Roman" w:hAnsi="Times New Roman" w:cs="Times New Roman"/>
          <w:sz w:val="24"/>
          <w:szCs w:val="24"/>
        </w:rPr>
        <w:t>principio</w:t>
      </w:r>
      <w:r w:rsidR="00BA1A62">
        <w:rPr>
          <w:rFonts w:ascii="Times New Roman" w:hAnsi="Times New Roman" w:cs="Times New Roman"/>
          <w:sz w:val="24"/>
          <w:szCs w:val="24"/>
        </w:rPr>
        <w:t xml:space="preserve"> lo llamó</w:t>
      </w:r>
      <w:r w:rsidR="004C57CE">
        <w:rPr>
          <w:rFonts w:ascii="Times New Roman" w:hAnsi="Times New Roman" w:cs="Times New Roman"/>
          <w:i/>
          <w:sz w:val="24"/>
          <w:szCs w:val="24"/>
        </w:rPr>
        <w:t xml:space="preserve"> </w:t>
      </w:r>
      <w:proofErr w:type="spellStart"/>
      <w:r w:rsidR="004C57CE">
        <w:rPr>
          <w:rFonts w:ascii="Times New Roman" w:hAnsi="Times New Roman" w:cs="Times New Roman"/>
          <w:i/>
          <w:sz w:val="24"/>
          <w:szCs w:val="24"/>
        </w:rPr>
        <w:t>falsacionismo</w:t>
      </w:r>
      <w:proofErr w:type="spellEnd"/>
      <w:r w:rsidR="004C57CE">
        <w:rPr>
          <w:rFonts w:ascii="Times New Roman" w:hAnsi="Times New Roman" w:cs="Times New Roman"/>
          <w:i/>
          <w:sz w:val="24"/>
          <w:szCs w:val="24"/>
        </w:rPr>
        <w:t xml:space="preserve">. </w:t>
      </w:r>
      <w:r w:rsidR="004C57CE">
        <w:rPr>
          <w:rFonts w:ascii="Times New Roman" w:hAnsi="Times New Roman" w:cs="Times New Roman"/>
          <w:sz w:val="24"/>
          <w:szCs w:val="24"/>
        </w:rPr>
        <w:t>Según Popper, la tarea científica consiste en falsear las teorías propuestas, pues no solo basta con saber que una hipótesis es verdadera; sino</w:t>
      </w:r>
      <w:r w:rsidR="00761D0F">
        <w:rPr>
          <w:rFonts w:ascii="Times New Roman" w:hAnsi="Times New Roman" w:cs="Times New Roman"/>
          <w:sz w:val="24"/>
          <w:szCs w:val="24"/>
        </w:rPr>
        <w:t xml:space="preserve"> que</w:t>
      </w:r>
      <w:r w:rsidR="004C57CE">
        <w:rPr>
          <w:rFonts w:ascii="Times New Roman" w:hAnsi="Times New Roman" w:cs="Times New Roman"/>
          <w:sz w:val="24"/>
          <w:szCs w:val="24"/>
        </w:rPr>
        <w:t xml:space="preserve"> también será necesario asegurarse de que no sea falsa. En concordancia con su </w:t>
      </w:r>
      <w:r w:rsidR="004C57CE">
        <w:rPr>
          <w:rFonts w:ascii="Times New Roman" w:hAnsi="Times New Roman" w:cs="Times New Roman"/>
          <w:sz w:val="24"/>
          <w:szCs w:val="24"/>
        </w:rPr>
        <w:lastRenderedPageBreak/>
        <w:t>pensamiento, toda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4C57CE">
        <w:rPr>
          <w:rFonts w:ascii="Times New Roman" w:hAnsi="Times New Roman" w:cs="Times New Roman"/>
          <w:sz w:val="24"/>
          <w:szCs w:val="24"/>
        </w:rPr>
        <w:t xml:space="preserve"> científica será provisional, puesto que se puede hallar una manera más eficiente de explicar un fenómeno y </w:t>
      </w:r>
      <w:r w:rsidR="00761D0F">
        <w:rPr>
          <w:rFonts w:ascii="Times New Roman" w:hAnsi="Times New Roman" w:cs="Times New Roman"/>
          <w:sz w:val="24"/>
          <w:szCs w:val="24"/>
        </w:rPr>
        <w:t>así</w:t>
      </w:r>
      <w:r w:rsidR="004C57CE">
        <w:rPr>
          <w:rFonts w:ascii="Times New Roman" w:hAnsi="Times New Roman" w:cs="Times New Roman"/>
          <w:sz w:val="24"/>
          <w:szCs w:val="24"/>
        </w:rPr>
        <w:t xml:space="preserve"> rechazar a la </w:t>
      </w:r>
      <w:r w:rsidR="00761D0F">
        <w:rPr>
          <w:rFonts w:ascii="Times New Roman" w:hAnsi="Times New Roman" w:cs="Times New Roman"/>
          <w:sz w:val="24"/>
          <w:szCs w:val="24"/>
        </w:rPr>
        <w:t>teoría</w:t>
      </w:r>
      <w:r w:rsidR="004C57CE">
        <w:rPr>
          <w:rFonts w:ascii="Times New Roman" w:hAnsi="Times New Roman" w:cs="Times New Roman"/>
          <w:sz w:val="24"/>
          <w:szCs w:val="24"/>
        </w:rPr>
        <w:t xml:space="preserve"> anterior.</w:t>
      </w:r>
    </w:p>
    <w:p w:rsidR="00D62B4A" w:rsidRDefault="00761D0F" w:rsidP="00D62B4A">
      <w:pPr>
        <w:spacing w:before="240"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Dicho de otra manera</w:t>
      </w:r>
      <w:r w:rsidR="00D62B4A">
        <w:rPr>
          <w:rFonts w:ascii="Times New Roman" w:hAnsi="Times New Roman" w:cs="Times New Roman"/>
          <w:sz w:val="24"/>
          <w:szCs w:val="24"/>
        </w:rPr>
        <w:t>,</w:t>
      </w:r>
      <w:r>
        <w:rPr>
          <w:rFonts w:ascii="Times New Roman" w:hAnsi="Times New Roman" w:cs="Times New Roman"/>
          <w:sz w:val="24"/>
          <w:szCs w:val="24"/>
        </w:rPr>
        <w:t xml:space="preserve"> u</w:t>
      </w:r>
      <w:r w:rsidR="004C57CE">
        <w:rPr>
          <w:rFonts w:ascii="Times New Roman" w:hAnsi="Times New Roman" w:cs="Times New Roman"/>
          <w:sz w:val="24"/>
          <w:szCs w:val="24"/>
        </w:rPr>
        <w:t>na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004C57CE">
        <w:rPr>
          <w:rFonts w:ascii="Times New Roman" w:hAnsi="Times New Roman" w:cs="Times New Roman"/>
          <w:sz w:val="24"/>
          <w:szCs w:val="24"/>
        </w:rPr>
        <w:t xml:space="preserve"> coherente con la tarea de </w:t>
      </w:r>
      <w:r w:rsidR="004C57CE" w:rsidRPr="004C57CE">
        <w:rPr>
          <w:rFonts w:ascii="Times New Roman" w:hAnsi="Times New Roman" w:cs="Times New Roman"/>
          <w:i/>
          <w:sz w:val="24"/>
          <w:szCs w:val="24"/>
        </w:rPr>
        <w:t>hallar la verdad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i/>
          <w:sz w:val="24"/>
          <w:szCs w:val="24"/>
        </w:rPr>
        <w:fldChar w:fldCharType="end"/>
      </w:r>
      <w:r w:rsidR="004C57CE">
        <w:rPr>
          <w:rFonts w:ascii="Times New Roman" w:hAnsi="Times New Roman" w:cs="Times New Roman"/>
          <w:sz w:val="24"/>
          <w:szCs w:val="24"/>
        </w:rPr>
        <w:t>, procurar</w:t>
      </w:r>
      <w:r w:rsidR="00905B6D">
        <w:rPr>
          <w:rFonts w:ascii="Times New Roman" w:hAnsi="Times New Roman" w:cs="Times New Roman"/>
          <w:sz w:val="24"/>
          <w:szCs w:val="24"/>
        </w:rPr>
        <w:t xml:space="preserve">á no otorgar a una teoría el </w:t>
      </w:r>
      <w:r w:rsidR="00F335C0">
        <w:rPr>
          <w:rFonts w:ascii="Times New Roman" w:hAnsi="Times New Roman" w:cs="Times New Roman"/>
          <w:sz w:val="24"/>
          <w:szCs w:val="24"/>
        </w:rPr>
        <w:t>título</w:t>
      </w:r>
      <w:r w:rsidR="00905B6D">
        <w:rPr>
          <w:rFonts w:ascii="Times New Roman" w:hAnsi="Times New Roman" w:cs="Times New Roman"/>
          <w:sz w:val="24"/>
          <w:szCs w:val="24"/>
        </w:rPr>
        <w:t xml:space="preserve"> de</w:t>
      </w:r>
      <w:r w:rsidR="00F335C0">
        <w:rPr>
          <w:rFonts w:ascii="Times New Roman" w:hAnsi="Times New Roman" w:cs="Times New Roman"/>
          <w:sz w:val="24"/>
          <w:szCs w:val="24"/>
        </w:rPr>
        <w:t>:</w:t>
      </w:r>
      <w:r w:rsidR="004C57CE">
        <w:rPr>
          <w:rFonts w:ascii="Times New Roman" w:hAnsi="Times New Roman" w:cs="Times New Roman"/>
          <w:sz w:val="24"/>
          <w:szCs w:val="24"/>
        </w:rPr>
        <w:t xml:space="preserve"> </w:t>
      </w:r>
      <w:r w:rsidR="004C57CE" w:rsidRPr="00D62B4A">
        <w:rPr>
          <w:rFonts w:ascii="Times New Roman" w:hAnsi="Times New Roman" w:cs="Times New Roman"/>
          <w:i/>
          <w:sz w:val="24"/>
          <w:szCs w:val="24"/>
        </w:rPr>
        <w:t>verdad absoluta</w:t>
      </w:r>
      <w:r w:rsidR="004C57CE">
        <w:rPr>
          <w:rFonts w:ascii="Times New Roman" w:hAnsi="Times New Roman" w:cs="Times New Roman"/>
          <w:sz w:val="24"/>
          <w:szCs w:val="24"/>
        </w:rPr>
        <w:t>,</w:t>
      </w:r>
      <w:r w:rsidR="00905B6D">
        <w:rPr>
          <w:rFonts w:ascii="Times New Roman" w:hAnsi="Times New Roman" w:cs="Times New Roman"/>
          <w:sz w:val="24"/>
          <w:szCs w:val="24"/>
        </w:rPr>
        <w:t xml:space="preserve"> ya que </w:t>
      </w:r>
      <w:r w:rsidR="00F335C0">
        <w:rPr>
          <w:rFonts w:ascii="Times New Roman" w:hAnsi="Times New Roman" w:cs="Times New Roman"/>
          <w:sz w:val="24"/>
          <w:szCs w:val="24"/>
        </w:rPr>
        <w:t xml:space="preserve">en ese caso </w:t>
      </w:r>
      <w:r w:rsidR="004C57CE">
        <w:rPr>
          <w:rFonts w:ascii="Times New Roman" w:hAnsi="Times New Roman" w:cs="Times New Roman"/>
          <w:sz w:val="24"/>
          <w:szCs w:val="24"/>
        </w:rPr>
        <w:t xml:space="preserve">no </w:t>
      </w:r>
      <w:r w:rsidR="00ED5863">
        <w:rPr>
          <w:rFonts w:ascii="Times New Roman" w:hAnsi="Times New Roman" w:cs="Times New Roman"/>
          <w:sz w:val="24"/>
          <w:szCs w:val="24"/>
        </w:rPr>
        <w:t>cabría</w:t>
      </w:r>
      <w:r w:rsidR="004C57CE">
        <w:rPr>
          <w:rFonts w:ascii="Times New Roman" w:hAnsi="Times New Roman" w:cs="Times New Roman"/>
          <w:sz w:val="24"/>
          <w:szCs w:val="24"/>
        </w:rPr>
        <w:t xml:space="preserve">n posteriores enmiendas a la misma, reduciendo o eliminando la posibilidad de descubrir </w:t>
      </w:r>
      <w:r w:rsidR="00F335C0">
        <w:rPr>
          <w:rFonts w:ascii="Times New Roman" w:hAnsi="Times New Roman" w:cs="Times New Roman"/>
          <w:sz w:val="24"/>
          <w:szCs w:val="24"/>
        </w:rPr>
        <w:t xml:space="preserve">una nueva explicación a la realidad. </w:t>
      </w:r>
      <w:r w:rsidR="00D62B4A">
        <w:rPr>
          <w:rFonts w:ascii="Times New Roman" w:hAnsi="Times New Roman" w:cs="Times New Roman"/>
          <w:sz w:val="24"/>
          <w:szCs w:val="24"/>
        </w:rPr>
        <w:t>Apropósito y varios siglos antes del mismo Popper, el filósofo griego Sócrates ya mencionó que “la ciencia humana consiste más en destruir errores que en descubrir verdades”</w:t>
      </w:r>
    </w:p>
    <w:p w:rsidR="00FC7ACE" w:rsidRDefault="004C57CE" w:rsidP="00FC7ACE">
      <w:pPr>
        <w:ind w:left="709"/>
        <w:jc w:val="both"/>
        <w:rPr>
          <w:rFonts w:ascii="Times New Roman" w:hAnsi="Times New Roman" w:cs="Times New Roman"/>
          <w:sz w:val="24"/>
          <w:szCs w:val="24"/>
        </w:rPr>
      </w:pPr>
      <w:r>
        <w:rPr>
          <w:rFonts w:ascii="Times New Roman" w:hAnsi="Times New Roman" w:cs="Times New Roman"/>
          <w:sz w:val="24"/>
          <w:szCs w:val="24"/>
        </w:rPr>
        <w:t>“</w:t>
      </w:r>
      <w:r w:rsidRPr="004C57CE">
        <w:rPr>
          <w:rFonts w:ascii="Times New Roman" w:hAnsi="Times New Roman" w:cs="Times New Roman"/>
          <w:sz w:val="24"/>
          <w:szCs w:val="24"/>
        </w:rPr>
        <w:t>Así, el científico nunca dirá que algunas teorías son verdaderas apelando a la observación y la experimentación; en cambio, sí dirá que puede demostrar que algunas teorías son falsas. De esta forma, la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Pr="004C57CE">
        <w:rPr>
          <w:rFonts w:ascii="Times New Roman" w:hAnsi="Times New Roman" w:cs="Times New Roman"/>
          <w:sz w:val="24"/>
          <w:szCs w:val="24"/>
        </w:rPr>
        <w:t xml:space="preserve"> es probable, y habla de verosimilitud, de una aproximación progresiva a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Pr>
          <w:rFonts w:ascii="Times New Roman" w:hAnsi="Times New Roman" w:cs="Times New Roman"/>
          <w:sz w:val="24"/>
          <w:szCs w:val="24"/>
        </w:rPr>
        <w:t>”</w:t>
      </w:r>
      <w:r w:rsidR="00ED5863">
        <w:rPr>
          <w:rFonts w:ascii="Times New Roman" w:hAnsi="Times New Roman" w:cs="Times New Roman"/>
          <w:sz w:val="24"/>
          <w:szCs w:val="24"/>
        </w:rPr>
        <w:t xml:space="preserve"> </w:t>
      </w:r>
      <w:sdt>
        <w:sdtPr>
          <w:rPr>
            <w:rFonts w:ascii="Times New Roman" w:hAnsi="Times New Roman" w:cs="Times New Roman"/>
            <w:sz w:val="24"/>
            <w:szCs w:val="24"/>
          </w:rPr>
          <w:id w:val="581418688"/>
          <w:citation/>
        </w:sdtPr>
        <w:sdtContent>
          <w:r w:rsidR="00FC7ACE">
            <w:rPr>
              <w:rFonts w:ascii="Times New Roman" w:hAnsi="Times New Roman" w:cs="Times New Roman"/>
              <w:sz w:val="24"/>
              <w:szCs w:val="24"/>
            </w:rPr>
            <w:fldChar w:fldCharType="begin"/>
          </w:r>
          <w:r w:rsidR="00FC7ACE">
            <w:rPr>
              <w:rFonts w:ascii="Times New Roman" w:hAnsi="Times New Roman" w:cs="Times New Roman"/>
              <w:sz w:val="24"/>
              <w:szCs w:val="24"/>
            </w:rPr>
            <w:instrText xml:space="preserve"> CITATION Fil12 \l 12298 </w:instrText>
          </w:r>
          <w:r w:rsidR="00FC7ACE">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(Filosofía en Colmenarejo, 2012)</w:t>
          </w:r>
          <w:r w:rsidR="00FC7ACE">
            <w:rPr>
              <w:rFonts w:ascii="Times New Roman" w:hAnsi="Times New Roman" w:cs="Times New Roman"/>
              <w:sz w:val="24"/>
              <w:szCs w:val="24"/>
            </w:rPr>
            <w:fldChar w:fldCharType="end"/>
          </w:r>
        </w:sdtContent>
      </w:sdt>
    </w:p>
    <w:p w:rsidR="00FC7ACE" w:rsidRDefault="00FC7ACE" w:rsidP="0003272C">
      <w:pPr>
        <w:spacing w:line="360" w:lineRule="auto"/>
        <w:ind w:firstLine="709"/>
        <w:jc w:val="both"/>
        <w:rPr>
          <w:rFonts w:ascii="Times New Roman" w:hAnsi="Times New Roman" w:cs="Times New Roman"/>
          <w:i/>
          <w:sz w:val="24"/>
          <w:szCs w:val="24"/>
        </w:rPr>
      </w:pPr>
      <w:r>
        <w:rPr>
          <w:rFonts w:ascii="Times New Roman" w:hAnsi="Times New Roman" w:cs="Times New Roman"/>
          <w:sz w:val="24"/>
          <w:szCs w:val="24"/>
        </w:rPr>
        <w:t>En conjunto, la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concebida desde Karl Popper representa un modelo explicativo eficiente pero no absoluto, pues lo propio de la realidad científica es que esta </w:t>
      </w:r>
      <w:r w:rsidRPr="00FC7ACE">
        <w:rPr>
          <w:rFonts w:ascii="Times New Roman" w:hAnsi="Times New Roman" w:cs="Times New Roman"/>
          <w:i/>
          <w:sz w:val="24"/>
          <w:szCs w:val="24"/>
        </w:rPr>
        <w:t>progrese</w:t>
      </w:r>
      <w:r>
        <w:rPr>
          <w:rFonts w:ascii="Times New Roman" w:hAnsi="Times New Roman" w:cs="Times New Roman"/>
          <w:sz w:val="24"/>
          <w:szCs w:val="24"/>
        </w:rPr>
        <w:t xml:space="preserve"> y no</w:t>
      </w:r>
      <w:r w:rsidR="000A0CD0">
        <w:rPr>
          <w:rFonts w:ascii="Times New Roman" w:hAnsi="Times New Roman" w:cs="Times New Roman"/>
          <w:sz w:val="24"/>
          <w:szCs w:val="24"/>
        </w:rPr>
        <w:t xml:space="preserve"> se</w:t>
      </w:r>
      <w:r>
        <w:rPr>
          <w:rFonts w:ascii="Times New Roman" w:hAnsi="Times New Roman" w:cs="Times New Roman"/>
          <w:sz w:val="24"/>
          <w:szCs w:val="24"/>
        </w:rPr>
        <w:t xml:space="preserve"> estanque en la </w:t>
      </w:r>
      <w:r w:rsidRPr="00FC7ACE">
        <w:rPr>
          <w:rFonts w:ascii="Times New Roman" w:hAnsi="Times New Roman" w:cs="Times New Roman"/>
          <w:i/>
          <w:sz w:val="24"/>
          <w:szCs w:val="24"/>
        </w:rPr>
        <w:t>verdad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i/>
          <w:sz w:val="24"/>
          <w:szCs w:val="24"/>
        </w:rPr>
        <w:fldChar w:fldCharType="end"/>
      </w:r>
      <w:r w:rsidRPr="00FC7ACE">
        <w:rPr>
          <w:rFonts w:ascii="Times New Roman" w:hAnsi="Times New Roman" w:cs="Times New Roman"/>
          <w:i/>
          <w:sz w:val="24"/>
          <w:szCs w:val="24"/>
        </w:rPr>
        <w:t xml:space="preserve"> del </w:t>
      </w:r>
      <w:r>
        <w:rPr>
          <w:rFonts w:ascii="Times New Roman" w:hAnsi="Times New Roman" w:cs="Times New Roman"/>
          <w:i/>
          <w:sz w:val="24"/>
          <w:szCs w:val="24"/>
        </w:rPr>
        <w:t>momento.</w:t>
      </w:r>
      <w:r w:rsidR="0003272C">
        <w:rPr>
          <w:rFonts w:ascii="Times New Roman" w:hAnsi="Times New Roman" w:cs="Times New Roman"/>
          <w:sz w:val="24"/>
          <w:szCs w:val="24"/>
        </w:rPr>
        <w:t xml:space="preserve"> Y así, como la ciencia se construye paulatinamente, cabe aclarar que el desecho de falsedades en orden de hallar la verdad, también se aplica al hombre, el cual es definido por el mismo autor </w:t>
      </w:r>
      <w:r w:rsidR="00E80AA2">
        <w:rPr>
          <w:rFonts w:ascii="Times New Roman" w:hAnsi="Times New Roman" w:cs="Times New Roman"/>
          <w:sz w:val="24"/>
          <w:szCs w:val="24"/>
        </w:rPr>
        <w:t>como</w:t>
      </w:r>
      <w:r w:rsidR="00F91282">
        <w:rPr>
          <w:rFonts w:ascii="Times New Roman" w:hAnsi="Times New Roman" w:cs="Times New Roman"/>
          <w:sz w:val="24"/>
          <w:szCs w:val="24"/>
        </w:rPr>
        <w:t xml:space="preserve"> </w:t>
      </w:r>
      <w:r w:rsidR="0003272C" w:rsidRPr="0003272C">
        <w:rPr>
          <w:rFonts w:ascii="Times New Roman" w:hAnsi="Times New Roman" w:cs="Times New Roman"/>
          <w:i/>
          <w:sz w:val="24"/>
          <w:szCs w:val="24"/>
        </w:rPr>
        <w:t>“el Ser que se hace constantemente”</w:t>
      </w:r>
      <w:sdt>
        <w:sdtPr>
          <w:rPr>
            <w:rFonts w:ascii="Times New Roman" w:hAnsi="Times New Roman" w:cs="Times New Roman"/>
            <w:i/>
            <w:sz w:val="24"/>
            <w:szCs w:val="24"/>
          </w:rPr>
          <w:id w:val="-1339234124"/>
          <w:citation/>
        </w:sdtPr>
        <w:sdtContent>
          <w:r w:rsidR="00E80AA2">
            <w:rPr>
              <w:rFonts w:ascii="Times New Roman" w:hAnsi="Times New Roman" w:cs="Times New Roman"/>
              <w:i/>
              <w:sz w:val="24"/>
              <w:szCs w:val="24"/>
            </w:rPr>
            <w:fldChar w:fldCharType="begin"/>
          </w:r>
          <w:r w:rsidR="00E80AA2">
            <w:rPr>
              <w:rFonts w:ascii="Times New Roman" w:hAnsi="Times New Roman" w:cs="Times New Roman"/>
              <w:sz w:val="24"/>
              <w:szCs w:val="24"/>
            </w:rPr>
            <w:instrText xml:space="preserve">CITATION Kar74 \p 13 \l 12298 </w:instrText>
          </w:r>
          <w:r w:rsidR="00E80AA2">
            <w:rPr>
              <w:rFonts w:ascii="Times New Roman" w:hAnsi="Times New Roman" w:cs="Times New Roman"/>
              <w:i/>
              <w:sz w:val="24"/>
              <w:szCs w:val="24"/>
            </w:rPr>
            <w:fldChar w:fldCharType="separate"/>
          </w:r>
          <w:r w:rsidR="001448CA">
            <w:rPr>
              <w:rFonts w:ascii="Times New Roman" w:hAnsi="Times New Roman" w:cs="Times New Roman"/>
              <w:noProof/>
              <w:sz w:val="24"/>
              <w:szCs w:val="24"/>
            </w:rPr>
            <w:t xml:space="preserve"> </w:t>
          </w:r>
          <w:r w:rsidR="001448CA" w:rsidRPr="001448CA">
            <w:rPr>
              <w:rFonts w:ascii="Times New Roman" w:hAnsi="Times New Roman" w:cs="Times New Roman"/>
              <w:noProof/>
              <w:sz w:val="24"/>
              <w:szCs w:val="24"/>
            </w:rPr>
            <w:t>(Popper, 1974, pág. 13)</w:t>
          </w:r>
          <w:r w:rsidR="00E80AA2">
            <w:rPr>
              <w:rFonts w:ascii="Times New Roman" w:hAnsi="Times New Roman" w:cs="Times New Roman"/>
              <w:i/>
              <w:sz w:val="24"/>
              <w:szCs w:val="24"/>
            </w:rPr>
            <w:fldChar w:fldCharType="end"/>
          </w:r>
        </w:sdtContent>
      </w:sdt>
    </w:p>
    <w:p w:rsidR="00936F8E" w:rsidRDefault="00936F8E" w:rsidP="0003272C">
      <w:pPr>
        <w:spacing w:line="360" w:lineRule="auto"/>
        <w:ind w:firstLine="709"/>
        <w:jc w:val="both"/>
        <w:rPr>
          <w:rFonts w:ascii="Times New Roman" w:hAnsi="Times New Roman" w:cs="Times New Roman"/>
          <w:i/>
          <w:sz w:val="24"/>
          <w:szCs w:val="24"/>
        </w:rPr>
      </w:pPr>
    </w:p>
    <w:p w:rsidR="00936F8E" w:rsidRPr="00936F8E" w:rsidRDefault="00936F8E" w:rsidP="00F91B2D">
      <w:pPr>
        <w:pStyle w:val="Prrafodelista"/>
        <w:numPr>
          <w:ilvl w:val="2"/>
          <w:numId w:val="10"/>
        </w:numPr>
        <w:spacing w:line="360" w:lineRule="auto"/>
        <w:jc w:val="both"/>
        <w:outlineLvl w:val="2"/>
        <w:rPr>
          <w:rFonts w:ascii="Times New Roman" w:hAnsi="Times New Roman" w:cs="Times New Roman"/>
          <w:b/>
          <w:sz w:val="24"/>
          <w:szCs w:val="24"/>
        </w:rPr>
      </w:pPr>
      <w:bookmarkStart w:id="14" w:name="_Toc401135452"/>
      <w:r w:rsidRPr="00936F8E">
        <w:rPr>
          <w:rFonts w:ascii="Times New Roman" w:hAnsi="Times New Roman" w:cs="Times New Roman"/>
          <w:b/>
          <w:sz w:val="24"/>
          <w:szCs w:val="24"/>
        </w:rPr>
        <w:t>Anarquismo epistemológico</w:t>
      </w:r>
      <w:bookmarkEnd w:id="14"/>
    </w:p>
    <w:p w:rsidR="00F91282" w:rsidRDefault="00F91282" w:rsidP="0008199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su parte </w:t>
      </w:r>
      <w:r w:rsidR="00437F23">
        <w:rPr>
          <w:rFonts w:ascii="Times New Roman" w:hAnsi="Times New Roman" w:cs="Times New Roman"/>
          <w:sz w:val="24"/>
          <w:szCs w:val="24"/>
        </w:rPr>
        <w:t>el filósofo de la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00437F23">
        <w:rPr>
          <w:rFonts w:ascii="Times New Roman" w:hAnsi="Times New Roman" w:cs="Times New Roman"/>
          <w:sz w:val="24"/>
          <w:szCs w:val="24"/>
        </w:rPr>
        <w:t xml:space="preserve"> Paul </w:t>
      </w:r>
      <w:r w:rsidR="00437F23" w:rsidRPr="00437F23">
        <w:rPr>
          <w:rFonts w:ascii="Times New Roman" w:hAnsi="Times New Roman" w:cs="Times New Roman"/>
          <w:bCs/>
          <w:sz w:val="24"/>
          <w:szCs w:val="24"/>
        </w:rPr>
        <w:t>Feyerabend</w:t>
      </w:r>
      <w:r w:rsidR="00437F23">
        <w:rPr>
          <w:rStyle w:val="Refdenotaalpie"/>
          <w:rFonts w:ascii="Times New Roman" w:hAnsi="Times New Roman" w:cs="Times New Roman"/>
          <w:sz w:val="24"/>
          <w:szCs w:val="24"/>
        </w:rPr>
        <w:footnoteReference w:id="64"/>
      </w:r>
      <w:r w:rsidR="00437F23">
        <w:rPr>
          <w:rStyle w:val="Refdenotaalpie"/>
          <w:rFonts w:ascii="Times New Roman" w:hAnsi="Times New Roman" w:cs="Times New Roman"/>
          <w:sz w:val="24"/>
          <w:szCs w:val="24"/>
        </w:rPr>
        <w:t xml:space="preserve"> </w:t>
      </w:r>
      <w:r w:rsidR="00437F23">
        <w:rPr>
          <w:rStyle w:val="Refdenotaalpie"/>
          <w:rFonts w:ascii="Times New Roman" w:hAnsi="Times New Roman" w:cs="Times New Roman"/>
          <w:sz w:val="24"/>
          <w:szCs w:val="24"/>
          <w:vertAlign w:val="baseline"/>
        </w:rPr>
        <w:t xml:space="preserve">argumenta en su </w:t>
      </w:r>
      <w:r w:rsidR="00437F23">
        <w:rPr>
          <w:rFonts w:ascii="Times New Roman" w:hAnsi="Times New Roman" w:cs="Times New Roman"/>
          <w:sz w:val="24"/>
          <w:szCs w:val="24"/>
        </w:rPr>
        <w:t xml:space="preserve">obra </w:t>
      </w:r>
      <w:r w:rsidR="00437F23" w:rsidRPr="00437F23">
        <w:rPr>
          <w:rFonts w:ascii="Times New Roman" w:hAnsi="Times New Roman" w:cs="Times New Roman"/>
          <w:i/>
          <w:sz w:val="24"/>
          <w:szCs w:val="24"/>
        </w:rPr>
        <w:t xml:space="preserve">Contra el </w:t>
      </w:r>
      <w:r w:rsidR="00437F23">
        <w:rPr>
          <w:rFonts w:ascii="Times New Roman" w:hAnsi="Times New Roman" w:cs="Times New Roman"/>
          <w:i/>
          <w:sz w:val="24"/>
          <w:szCs w:val="24"/>
        </w:rPr>
        <w:t>M</w:t>
      </w:r>
      <w:r w:rsidR="00437F23" w:rsidRPr="00437F23">
        <w:rPr>
          <w:rFonts w:ascii="Times New Roman" w:hAnsi="Times New Roman" w:cs="Times New Roman"/>
          <w:i/>
          <w:sz w:val="24"/>
          <w:szCs w:val="24"/>
        </w:rPr>
        <w:t>étodo</w:t>
      </w:r>
      <w:r w:rsidR="00437F23">
        <w:rPr>
          <w:rFonts w:ascii="Times New Roman" w:hAnsi="Times New Roman" w:cs="Times New Roman"/>
          <w:sz w:val="24"/>
          <w:szCs w:val="24"/>
        </w:rPr>
        <w:t>, que la fiabilidad del método científico es un mito Cfr.</w:t>
      </w:r>
      <w:sdt>
        <w:sdtPr>
          <w:rPr>
            <w:rFonts w:ascii="Times New Roman" w:hAnsi="Times New Roman" w:cs="Times New Roman"/>
            <w:sz w:val="24"/>
            <w:szCs w:val="24"/>
          </w:rPr>
          <w:id w:val="-1959331116"/>
          <w:citation/>
        </w:sdtPr>
        <w:sdtContent>
          <w:r w:rsidR="00BE16B1">
            <w:rPr>
              <w:rFonts w:ascii="Times New Roman" w:hAnsi="Times New Roman" w:cs="Times New Roman"/>
              <w:sz w:val="24"/>
              <w:szCs w:val="24"/>
            </w:rPr>
            <w:fldChar w:fldCharType="begin"/>
          </w:r>
          <w:r w:rsidR="00BE16B1">
            <w:rPr>
              <w:rFonts w:ascii="Times New Roman" w:hAnsi="Times New Roman" w:cs="Times New Roman"/>
              <w:sz w:val="24"/>
              <w:szCs w:val="24"/>
            </w:rPr>
            <w:instrText xml:space="preserve"> CITATION Fil12 \l 12298 </w:instrText>
          </w:r>
          <w:r w:rsidR="00BE16B1">
            <w:rPr>
              <w:rFonts w:ascii="Times New Roman" w:hAnsi="Times New Roman" w:cs="Times New Roman"/>
              <w:sz w:val="24"/>
              <w:szCs w:val="24"/>
            </w:rPr>
            <w:fldChar w:fldCharType="separate"/>
          </w:r>
          <w:r w:rsidR="001448CA">
            <w:rPr>
              <w:rFonts w:ascii="Times New Roman" w:hAnsi="Times New Roman" w:cs="Times New Roman"/>
              <w:noProof/>
              <w:sz w:val="24"/>
              <w:szCs w:val="24"/>
            </w:rPr>
            <w:t xml:space="preserve"> </w:t>
          </w:r>
          <w:r w:rsidR="001448CA" w:rsidRPr="001448CA">
            <w:rPr>
              <w:rFonts w:ascii="Times New Roman" w:hAnsi="Times New Roman" w:cs="Times New Roman"/>
              <w:noProof/>
              <w:sz w:val="24"/>
              <w:szCs w:val="24"/>
            </w:rPr>
            <w:t>(Filosofía en Colmenarejo, 2012)</w:t>
          </w:r>
          <w:r w:rsidR="00BE16B1">
            <w:rPr>
              <w:rFonts w:ascii="Times New Roman" w:hAnsi="Times New Roman" w:cs="Times New Roman"/>
              <w:sz w:val="24"/>
              <w:szCs w:val="24"/>
            </w:rPr>
            <w:fldChar w:fldCharType="end"/>
          </w:r>
        </w:sdtContent>
      </w:sdt>
      <w:r w:rsidR="00BE16B1">
        <w:rPr>
          <w:rFonts w:ascii="Times New Roman" w:hAnsi="Times New Roman" w:cs="Times New Roman"/>
          <w:sz w:val="24"/>
          <w:szCs w:val="24"/>
        </w:rPr>
        <w:t xml:space="preserve"> </w:t>
      </w:r>
      <w:proofErr w:type="gramStart"/>
      <w:r w:rsidR="00BE16B1">
        <w:rPr>
          <w:rFonts w:ascii="Times New Roman" w:hAnsi="Times New Roman" w:cs="Times New Roman"/>
          <w:sz w:val="24"/>
          <w:szCs w:val="24"/>
        </w:rPr>
        <w:t>puesto</w:t>
      </w:r>
      <w:proofErr w:type="gramEnd"/>
      <w:r w:rsidR="00BE16B1">
        <w:rPr>
          <w:rFonts w:ascii="Times New Roman" w:hAnsi="Times New Roman" w:cs="Times New Roman"/>
          <w:sz w:val="24"/>
          <w:szCs w:val="24"/>
        </w:rPr>
        <w:t xml:space="preserve"> que en la investigación práctica </w:t>
      </w:r>
      <w:r w:rsidR="00BE16B1" w:rsidRPr="00BE16B1">
        <w:rPr>
          <w:rFonts w:ascii="Times New Roman" w:hAnsi="Times New Roman" w:cs="Times New Roman"/>
          <w:i/>
          <w:sz w:val="24"/>
          <w:szCs w:val="24"/>
        </w:rPr>
        <w:t>todo se vale</w:t>
      </w:r>
      <w:r w:rsidR="00BE16B1">
        <w:rPr>
          <w:rFonts w:ascii="Times New Roman" w:hAnsi="Times New Roman" w:cs="Times New Roman"/>
          <w:i/>
          <w:sz w:val="24"/>
          <w:szCs w:val="24"/>
        </w:rPr>
        <w:t xml:space="preserve">. </w:t>
      </w:r>
      <w:r w:rsidR="00BE16B1">
        <w:rPr>
          <w:rFonts w:ascii="Times New Roman" w:hAnsi="Times New Roman" w:cs="Times New Roman"/>
          <w:sz w:val="24"/>
          <w:szCs w:val="24"/>
        </w:rPr>
        <w:t xml:space="preserve">Con esta sentencia el autor pretende sustentar la idea de que el método científico prácticamente nunca se ha seguido al pie de la letra. Si fuese así, según el propio </w:t>
      </w:r>
      <w:r w:rsidR="00BE16B1" w:rsidRPr="00437F23">
        <w:rPr>
          <w:rFonts w:ascii="Times New Roman" w:hAnsi="Times New Roman" w:cs="Times New Roman"/>
          <w:bCs/>
          <w:sz w:val="24"/>
          <w:szCs w:val="24"/>
        </w:rPr>
        <w:t>Feyerabend</w:t>
      </w:r>
      <w:r w:rsidR="00BE16B1">
        <w:rPr>
          <w:rFonts w:ascii="Times New Roman" w:hAnsi="Times New Roman" w:cs="Times New Roman"/>
          <w:bCs/>
          <w:sz w:val="24"/>
          <w:szCs w:val="24"/>
        </w:rPr>
        <w:t>, ninguno de los científicos destacados a lo largo de la historia hubiesen podido innovar cada uno en su área</w:t>
      </w:r>
      <w:r w:rsidR="0008199D">
        <w:rPr>
          <w:rFonts w:ascii="Times New Roman" w:hAnsi="Times New Roman" w:cs="Times New Roman"/>
          <w:bCs/>
          <w:sz w:val="24"/>
          <w:szCs w:val="24"/>
        </w:rPr>
        <w:t xml:space="preserve"> de conocimiento. “</w:t>
      </w:r>
      <w:r w:rsidR="0008199D" w:rsidRPr="0008199D">
        <w:rPr>
          <w:rFonts w:ascii="Times New Roman" w:hAnsi="Times New Roman" w:cs="Times New Roman"/>
          <w:sz w:val="24"/>
          <w:szCs w:val="24"/>
        </w:rPr>
        <w:t>Todas las metodologías tien</w:t>
      </w:r>
      <w:r w:rsidR="0008199D">
        <w:rPr>
          <w:rFonts w:ascii="Times New Roman" w:hAnsi="Times New Roman" w:cs="Times New Roman"/>
          <w:sz w:val="24"/>
          <w:szCs w:val="24"/>
        </w:rPr>
        <w:t>en sus limitaciones y la única regla</w:t>
      </w:r>
      <w:r w:rsidR="0008199D" w:rsidRPr="0008199D">
        <w:rPr>
          <w:rFonts w:ascii="Times New Roman" w:hAnsi="Times New Roman" w:cs="Times New Roman"/>
          <w:sz w:val="24"/>
          <w:szCs w:val="24"/>
        </w:rPr>
        <w:t xml:space="preserve"> que queda en pie es que todo vale</w:t>
      </w:r>
      <w:r w:rsidR="0008199D">
        <w:rPr>
          <w:rFonts w:ascii="Times New Roman" w:hAnsi="Times New Roman" w:cs="Times New Roman"/>
          <w:sz w:val="24"/>
          <w:szCs w:val="24"/>
        </w:rPr>
        <w:t xml:space="preserve">” </w:t>
      </w:r>
      <w:sdt>
        <w:sdtPr>
          <w:rPr>
            <w:rFonts w:ascii="Times New Roman" w:hAnsi="Times New Roman" w:cs="Times New Roman"/>
            <w:sz w:val="24"/>
            <w:szCs w:val="24"/>
          </w:rPr>
          <w:id w:val="615871189"/>
          <w:citation/>
        </w:sdtPr>
        <w:sdtContent>
          <w:r w:rsidR="0008199D">
            <w:rPr>
              <w:rFonts w:ascii="Times New Roman" w:hAnsi="Times New Roman" w:cs="Times New Roman"/>
              <w:sz w:val="24"/>
              <w:szCs w:val="24"/>
            </w:rPr>
            <w:fldChar w:fldCharType="begin"/>
          </w:r>
          <w:r w:rsidR="0008199D">
            <w:rPr>
              <w:rFonts w:ascii="Times New Roman" w:hAnsi="Times New Roman" w:cs="Times New Roman"/>
              <w:sz w:val="24"/>
              <w:szCs w:val="24"/>
            </w:rPr>
            <w:instrText xml:space="preserve"> CITATION Fey81 \l 12298 </w:instrText>
          </w:r>
          <w:r w:rsidR="0008199D">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(Feyerabend, 1981)</w:t>
          </w:r>
          <w:r w:rsidR="0008199D">
            <w:rPr>
              <w:rFonts w:ascii="Times New Roman" w:hAnsi="Times New Roman" w:cs="Times New Roman"/>
              <w:sz w:val="24"/>
              <w:szCs w:val="24"/>
            </w:rPr>
            <w:fldChar w:fldCharType="end"/>
          </w:r>
        </w:sdtContent>
      </w:sdt>
      <w:r w:rsidR="0008199D">
        <w:rPr>
          <w:rFonts w:ascii="Times New Roman" w:hAnsi="Times New Roman" w:cs="Times New Roman"/>
          <w:sz w:val="24"/>
          <w:szCs w:val="24"/>
        </w:rPr>
        <w:t xml:space="preserve">. Así pues y con el criticismo </w:t>
      </w:r>
      <w:r w:rsidR="0008199D">
        <w:rPr>
          <w:rFonts w:ascii="Times New Roman" w:hAnsi="Times New Roman" w:cs="Times New Roman"/>
          <w:sz w:val="24"/>
          <w:szCs w:val="24"/>
        </w:rPr>
        <w:lastRenderedPageBreak/>
        <w:t>característico de su pensamiento</w:t>
      </w:r>
      <w:r w:rsidR="00CD5FD9">
        <w:rPr>
          <w:rFonts w:ascii="Times New Roman" w:hAnsi="Times New Roman" w:cs="Times New Roman"/>
          <w:sz w:val="24"/>
          <w:szCs w:val="24"/>
        </w:rPr>
        <w:t>,</w:t>
      </w:r>
      <w:r w:rsidR="0008199D">
        <w:rPr>
          <w:rFonts w:ascii="Times New Roman" w:hAnsi="Times New Roman" w:cs="Times New Roman"/>
          <w:sz w:val="24"/>
          <w:szCs w:val="24"/>
        </w:rPr>
        <w:t xml:space="preserve"> la metodología científica no es garante de objetividad y mucho menos de eficiencia al momento de encontrar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08199D">
        <w:rPr>
          <w:rFonts w:ascii="Times New Roman" w:hAnsi="Times New Roman" w:cs="Times New Roman"/>
          <w:sz w:val="24"/>
          <w:szCs w:val="24"/>
        </w:rPr>
        <w:t xml:space="preserve">, dado que pare él pesan más la imaginación irreductible del hombre y el anhelo de conocer, por lo tanto y para ello bastará con </w:t>
      </w:r>
      <w:r w:rsidR="0008199D" w:rsidRPr="0008199D">
        <w:rPr>
          <w:rFonts w:ascii="Times New Roman" w:hAnsi="Times New Roman" w:cs="Times New Roman"/>
          <w:i/>
          <w:sz w:val="24"/>
          <w:szCs w:val="24"/>
        </w:rPr>
        <w:t>romper las reglas procedimentales</w:t>
      </w:r>
      <w:r w:rsidR="0008199D">
        <w:rPr>
          <w:rFonts w:ascii="Times New Roman" w:hAnsi="Times New Roman" w:cs="Times New Roman"/>
          <w:sz w:val="24"/>
          <w:szCs w:val="24"/>
        </w:rPr>
        <w:t xml:space="preserve"> y darle acceso a la </w:t>
      </w:r>
      <w:r w:rsidR="0008199D" w:rsidRPr="0008199D">
        <w:rPr>
          <w:rFonts w:ascii="Times New Roman" w:hAnsi="Times New Roman" w:cs="Times New Roman"/>
          <w:i/>
          <w:sz w:val="24"/>
          <w:szCs w:val="24"/>
        </w:rPr>
        <w:t>innovación individual</w:t>
      </w:r>
      <w:r w:rsidR="00CD5FD9">
        <w:rPr>
          <w:rFonts w:ascii="Times New Roman" w:hAnsi="Times New Roman" w:cs="Times New Roman"/>
          <w:sz w:val="24"/>
          <w:szCs w:val="24"/>
        </w:rPr>
        <w:t>.</w:t>
      </w:r>
      <w:r w:rsidR="00CD5FD9">
        <w:rPr>
          <w:rStyle w:val="Refdenotaalpie"/>
          <w:rFonts w:ascii="Times New Roman" w:hAnsi="Times New Roman" w:cs="Times New Roman"/>
          <w:sz w:val="24"/>
          <w:szCs w:val="24"/>
        </w:rPr>
        <w:footnoteReference w:id="65"/>
      </w:r>
    </w:p>
    <w:p w:rsidR="00596E9F" w:rsidRDefault="00596E9F" w:rsidP="0008199D">
      <w:pPr>
        <w:spacing w:line="360" w:lineRule="auto"/>
        <w:ind w:firstLine="709"/>
        <w:jc w:val="both"/>
        <w:rPr>
          <w:rFonts w:ascii="Times New Roman" w:hAnsi="Times New Roman" w:cs="Times New Roman"/>
          <w:sz w:val="24"/>
          <w:szCs w:val="24"/>
        </w:rPr>
      </w:pPr>
    </w:p>
    <w:p w:rsidR="00936F8E" w:rsidRPr="00596E9F" w:rsidRDefault="00596E9F" w:rsidP="00F91B2D">
      <w:pPr>
        <w:pStyle w:val="Prrafodelista"/>
        <w:numPr>
          <w:ilvl w:val="2"/>
          <w:numId w:val="10"/>
        </w:numPr>
        <w:spacing w:line="360" w:lineRule="auto"/>
        <w:jc w:val="both"/>
        <w:outlineLvl w:val="2"/>
        <w:rPr>
          <w:rFonts w:ascii="Times New Roman" w:hAnsi="Times New Roman" w:cs="Times New Roman"/>
          <w:b/>
          <w:sz w:val="24"/>
          <w:szCs w:val="24"/>
        </w:rPr>
      </w:pPr>
      <w:bookmarkStart w:id="15" w:name="_Toc401135453"/>
      <w:r w:rsidRPr="00596E9F">
        <w:rPr>
          <w:rFonts w:ascii="Times New Roman" w:hAnsi="Times New Roman" w:cs="Times New Roman"/>
          <w:b/>
          <w:sz w:val="24"/>
          <w:szCs w:val="24"/>
        </w:rPr>
        <w:t>Revoluciones científicas</w:t>
      </w:r>
      <w:bookmarkEnd w:id="15"/>
    </w:p>
    <w:p w:rsidR="00936F8E" w:rsidRPr="003E2BEB" w:rsidRDefault="00936F8E" w:rsidP="0008199D">
      <w:pPr>
        <w:spacing w:line="360" w:lineRule="auto"/>
        <w:ind w:firstLine="709"/>
        <w:jc w:val="both"/>
        <w:rPr>
          <w:rFonts w:ascii="Times New Roman" w:hAnsi="Times New Roman" w:cs="Times New Roman"/>
          <w:bCs/>
          <w:sz w:val="24"/>
          <w:szCs w:val="24"/>
        </w:rPr>
      </w:pPr>
      <w:r w:rsidRPr="00936F8E">
        <w:rPr>
          <w:rFonts w:ascii="Times New Roman" w:hAnsi="Times New Roman" w:cs="Times New Roman"/>
          <w:sz w:val="24"/>
          <w:szCs w:val="24"/>
        </w:rPr>
        <w:t>En el caso del historiador de la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norteamericano</w:t>
      </w:r>
      <w:r w:rsidRPr="00936F8E">
        <w:rPr>
          <w:rFonts w:ascii="Times New Roman" w:hAnsi="Times New Roman" w:cs="Times New Roman"/>
          <w:sz w:val="24"/>
          <w:szCs w:val="24"/>
        </w:rPr>
        <w:t xml:space="preserve"> </w:t>
      </w:r>
      <w:r>
        <w:rPr>
          <w:rFonts w:ascii="Times New Roman" w:hAnsi="Times New Roman" w:cs="Times New Roman"/>
          <w:bCs/>
          <w:sz w:val="24"/>
          <w:szCs w:val="24"/>
        </w:rPr>
        <w:t>Thomas</w:t>
      </w:r>
      <w:r w:rsidRPr="00936F8E">
        <w:rPr>
          <w:rFonts w:ascii="Times New Roman" w:hAnsi="Times New Roman" w:cs="Times New Roman"/>
          <w:bCs/>
          <w:sz w:val="24"/>
          <w:szCs w:val="24"/>
        </w:rPr>
        <w:t xml:space="preserve"> Kuhn</w:t>
      </w:r>
      <w:r>
        <w:rPr>
          <w:rStyle w:val="Refdenotaalpie"/>
          <w:rFonts w:ascii="Times New Roman" w:hAnsi="Times New Roman" w:cs="Times New Roman"/>
          <w:bCs/>
          <w:sz w:val="24"/>
          <w:szCs w:val="24"/>
        </w:rPr>
        <w:footnoteReference w:id="66"/>
      </w:r>
      <w:r>
        <w:rPr>
          <w:rFonts w:ascii="Times New Roman" w:hAnsi="Times New Roman" w:cs="Times New Roman"/>
          <w:bCs/>
          <w:sz w:val="24"/>
          <w:szCs w:val="24"/>
        </w:rPr>
        <w:t xml:space="preserve"> el conocimiento científico está condicionado por </w:t>
      </w:r>
      <w:r w:rsidR="00596E9F" w:rsidRPr="00596E9F">
        <w:rPr>
          <w:rFonts w:ascii="Times New Roman" w:hAnsi="Times New Roman" w:cs="Times New Roman"/>
          <w:bCs/>
          <w:i/>
          <w:sz w:val="24"/>
          <w:szCs w:val="24"/>
        </w:rPr>
        <w:t>paradigmas</w:t>
      </w:r>
      <w:r w:rsidR="00596E9F">
        <w:rPr>
          <w:rFonts w:ascii="Times New Roman" w:hAnsi="Times New Roman" w:cs="Times New Roman"/>
          <w:bCs/>
          <w:i/>
          <w:sz w:val="24"/>
          <w:szCs w:val="24"/>
        </w:rPr>
        <w:t xml:space="preserve">, </w:t>
      </w:r>
      <w:r w:rsidR="00596E9F">
        <w:rPr>
          <w:rFonts w:ascii="Times New Roman" w:hAnsi="Times New Roman" w:cs="Times New Roman"/>
          <w:bCs/>
          <w:sz w:val="24"/>
          <w:szCs w:val="24"/>
        </w:rPr>
        <w:t>es decir directrices previamente establecidas por la comunidad científica, los cuales forman parte de un canon de pensamiento transitorio que rige temporalmente y encuentra validez solamente en un periodo histórico en particular.</w:t>
      </w:r>
      <w:r w:rsidR="00596E9F">
        <w:rPr>
          <w:rStyle w:val="Refdenotaalpie"/>
          <w:rFonts w:ascii="Times New Roman" w:hAnsi="Times New Roman" w:cs="Times New Roman"/>
          <w:bCs/>
          <w:sz w:val="24"/>
          <w:szCs w:val="24"/>
        </w:rPr>
        <w:footnoteReference w:id="67"/>
      </w:r>
      <w:r w:rsidR="00596E9F">
        <w:rPr>
          <w:rFonts w:ascii="Times New Roman" w:hAnsi="Times New Roman" w:cs="Times New Roman"/>
          <w:bCs/>
          <w:sz w:val="24"/>
          <w:szCs w:val="24"/>
        </w:rPr>
        <w:t xml:space="preserve"> Estos paradigmas responden a factores ideológicos, políticos, culturales e incluso tecnológicos y se encuentran vigentes en la cosmología </w:t>
      </w:r>
      <w:r w:rsidR="00D957E3">
        <w:rPr>
          <w:rFonts w:ascii="Times New Roman" w:hAnsi="Times New Roman" w:cs="Times New Roman"/>
          <w:bCs/>
          <w:sz w:val="24"/>
          <w:szCs w:val="24"/>
        </w:rPr>
        <w:t>gracias al aval</w:t>
      </w:r>
      <w:r w:rsidR="00596E9F">
        <w:rPr>
          <w:rFonts w:ascii="Times New Roman" w:hAnsi="Times New Roman" w:cs="Times New Roman"/>
          <w:bCs/>
          <w:sz w:val="24"/>
          <w:szCs w:val="24"/>
        </w:rPr>
        <w:t xml:space="preserve"> de la autoridad del conocimiento dominante. Una vez que </w:t>
      </w:r>
      <w:r w:rsidR="00D957E3">
        <w:rPr>
          <w:rFonts w:ascii="Times New Roman" w:hAnsi="Times New Roman" w:cs="Times New Roman"/>
          <w:bCs/>
          <w:sz w:val="24"/>
          <w:szCs w:val="24"/>
        </w:rPr>
        <w:t xml:space="preserve">estos modelos comienzan a resultar obsoletos (pues no reconocen ya a las necesidades nacientes) se generan, del mismo modo nuevos paradigmas que chocan directamente con el presente y fruto de esta colisión (que resultaría una suerte de </w:t>
      </w:r>
      <w:r w:rsidR="00D957E3" w:rsidRPr="00D957E3">
        <w:rPr>
          <w:rFonts w:ascii="Times New Roman" w:hAnsi="Times New Roman" w:cs="Times New Roman"/>
          <w:bCs/>
          <w:i/>
          <w:sz w:val="24"/>
          <w:szCs w:val="24"/>
        </w:rPr>
        <w:t>dialéctica</w:t>
      </w:r>
      <w:r w:rsidR="00D957E3">
        <w:rPr>
          <w:rStyle w:val="Refdenotaalpie"/>
          <w:rFonts w:ascii="Times New Roman" w:hAnsi="Times New Roman" w:cs="Times New Roman"/>
          <w:bCs/>
          <w:i/>
          <w:sz w:val="24"/>
          <w:szCs w:val="24"/>
        </w:rPr>
        <w:footnoteReference w:id="68"/>
      </w:r>
      <w:r w:rsidR="00D957E3">
        <w:rPr>
          <w:rFonts w:ascii="Times New Roman" w:hAnsi="Times New Roman" w:cs="Times New Roman"/>
          <w:bCs/>
          <w:sz w:val="24"/>
          <w:szCs w:val="24"/>
        </w:rPr>
        <w:t xml:space="preserve">) se forjan las </w:t>
      </w:r>
      <w:r w:rsidR="00D957E3" w:rsidRPr="00D957E3">
        <w:rPr>
          <w:rFonts w:ascii="Times New Roman" w:hAnsi="Times New Roman" w:cs="Times New Roman"/>
          <w:bCs/>
          <w:i/>
          <w:sz w:val="24"/>
          <w:szCs w:val="24"/>
        </w:rPr>
        <w:t>revoluciones científicas.</w:t>
      </w:r>
      <w:r w:rsidR="00DC3ABC">
        <w:rPr>
          <w:rFonts w:ascii="Times New Roman" w:hAnsi="Times New Roman" w:cs="Times New Roman"/>
          <w:bCs/>
          <w:i/>
          <w:sz w:val="24"/>
          <w:szCs w:val="24"/>
        </w:rPr>
        <w:t xml:space="preserve"> </w:t>
      </w:r>
      <w:r w:rsidR="00DC3ABC">
        <w:rPr>
          <w:rFonts w:ascii="Times New Roman" w:hAnsi="Times New Roman" w:cs="Times New Roman"/>
          <w:bCs/>
          <w:sz w:val="24"/>
          <w:szCs w:val="24"/>
        </w:rPr>
        <w:t xml:space="preserve">Desde este punto de vista, la ciencia se construye </w:t>
      </w:r>
      <w:r w:rsidR="00C02F56">
        <w:rPr>
          <w:rFonts w:ascii="Times New Roman" w:hAnsi="Times New Roman" w:cs="Times New Roman"/>
          <w:bCs/>
          <w:sz w:val="24"/>
          <w:szCs w:val="24"/>
        </w:rPr>
        <w:t>no en base a propuestas estáticas ni convencionalismos irrefutables; sino más bien</w:t>
      </w:r>
      <w:r w:rsidR="005E15B8">
        <w:rPr>
          <w:rFonts w:ascii="Times New Roman" w:hAnsi="Times New Roman" w:cs="Times New Roman"/>
          <w:bCs/>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bCs/>
          <w:sz w:val="24"/>
          <w:szCs w:val="24"/>
        </w:rPr>
        <w:fldChar w:fldCharType="end"/>
      </w:r>
      <w:r w:rsidR="00C02F56">
        <w:rPr>
          <w:rFonts w:ascii="Times New Roman" w:hAnsi="Times New Roman" w:cs="Times New Roman"/>
          <w:bCs/>
          <w:sz w:val="24"/>
          <w:szCs w:val="24"/>
        </w:rPr>
        <w:t xml:space="preserve"> en cooperación utilitaria, es decir, </w:t>
      </w:r>
      <w:r w:rsidR="00C02F56" w:rsidRPr="00C02F56">
        <w:rPr>
          <w:rFonts w:ascii="Times New Roman" w:hAnsi="Times New Roman" w:cs="Times New Roman"/>
          <w:bCs/>
          <w:i/>
          <w:sz w:val="24"/>
          <w:szCs w:val="24"/>
        </w:rPr>
        <w:t xml:space="preserve">en dar y aceptar </w:t>
      </w:r>
      <w:r w:rsidR="00C02F56">
        <w:rPr>
          <w:rFonts w:ascii="Times New Roman" w:hAnsi="Times New Roman" w:cs="Times New Roman"/>
          <w:bCs/>
          <w:i/>
          <w:sz w:val="24"/>
          <w:szCs w:val="24"/>
        </w:rPr>
        <w:t>las posibilidades de desarrollo,</w:t>
      </w:r>
      <w:r w:rsidR="00C02F56">
        <w:rPr>
          <w:rFonts w:ascii="Times New Roman" w:hAnsi="Times New Roman" w:cs="Times New Roman"/>
          <w:bCs/>
          <w:sz w:val="24"/>
          <w:szCs w:val="24"/>
        </w:rPr>
        <w:t xml:space="preserve"> rechazando los dogmatismos y principalmente sin reducir el saber a una sola forma de comprenderlo.</w:t>
      </w:r>
      <w:r w:rsidR="003E2BEB">
        <w:rPr>
          <w:rFonts w:ascii="Times New Roman" w:hAnsi="Times New Roman" w:cs="Times New Roman"/>
          <w:bCs/>
          <w:sz w:val="24"/>
          <w:szCs w:val="24"/>
        </w:rPr>
        <w:t xml:space="preserve"> Lo que nos importa  </w:t>
      </w:r>
      <w:r w:rsidR="000A0CD0">
        <w:rPr>
          <w:rFonts w:ascii="Times New Roman" w:hAnsi="Times New Roman" w:cs="Times New Roman"/>
          <w:bCs/>
          <w:sz w:val="24"/>
          <w:szCs w:val="24"/>
        </w:rPr>
        <w:t>percibir</w:t>
      </w:r>
      <w:r w:rsidR="003E2BEB">
        <w:rPr>
          <w:rFonts w:ascii="Times New Roman" w:hAnsi="Times New Roman" w:cs="Times New Roman"/>
          <w:bCs/>
          <w:sz w:val="24"/>
          <w:szCs w:val="24"/>
        </w:rPr>
        <w:t xml:space="preserve"> en este modelo, es que al igual que la visión </w:t>
      </w:r>
      <w:r w:rsidR="003E2BEB" w:rsidRPr="003E2BEB">
        <w:rPr>
          <w:rFonts w:ascii="Times New Roman" w:hAnsi="Times New Roman" w:cs="Times New Roman"/>
          <w:bCs/>
          <w:i/>
          <w:sz w:val="24"/>
          <w:szCs w:val="24"/>
        </w:rPr>
        <w:t xml:space="preserve">popperiana </w:t>
      </w:r>
      <w:r w:rsidR="003E2BEB">
        <w:rPr>
          <w:rFonts w:ascii="Times New Roman" w:hAnsi="Times New Roman" w:cs="Times New Roman"/>
          <w:bCs/>
          <w:sz w:val="24"/>
          <w:szCs w:val="24"/>
        </w:rPr>
        <w:t xml:space="preserve">de la ciencia, esta no </w:t>
      </w:r>
      <w:r w:rsidR="003E2BEB">
        <w:rPr>
          <w:rFonts w:ascii="Times New Roman" w:hAnsi="Times New Roman" w:cs="Times New Roman"/>
          <w:bCs/>
          <w:sz w:val="24"/>
          <w:szCs w:val="24"/>
        </w:rPr>
        <w:lastRenderedPageBreak/>
        <w:t>permanece estancada, sino que se avanza y está sometida a constantes cambios los cuales responden a las nuevas demandas de la población.</w:t>
      </w:r>
    </w:p>
    <w:p w:rsidR="00A31F27" w:rsidRDefault="00EE06E7" w:rsidP="00A31F27">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00C02F56">
        <w:rPr>
          <w:rFonts w:ascii="Times New Roman" w:hAnsi="Times New Roman" w:cs="Times New Roman"/>
          <w:sz w:val="24"/>
          <w:szCs w:val="24"/>
        </w:rPr>
        <w:t xml:space="preserve">n concordancia con estos postulados, resulta factible </w:t>
      </w:r>
      <w:r w:rsidR="000A0CD0">
        <w:rPr>
          <w:rFonts w:ascii="Times New Roman" w:hAnsi="Times New Roman" w:cs="Times New Roman"/>
          <w:sz w:val="24"/>
          <w:szCs w:val="24"/>
        </w:rPr>
        <w:t>alegar</w:t>
      </w:r>
      <w:r>
        <w:rPr>
          <w:rFonts w:ascii="Times New Roman" w:hAnsi="Times New Roman" w:cs="Times New Roman"/>
          <w:sz w:val="24"/>
          <w:szCs w:val="24"/>
        </w:rPr>
        <w:t xml:space="preserve"> que la preponderancia que ha gozado la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empírica  en la actualidad, no es más que el reflejo de un estereotipo</w:t>
      </w:r>
      <w:r w:rsidR="00F528C4">
        <w:rPr>
          <w:rFonts w:ascii="Times New Roman" w:hAnsi="Times New Roman" w:cs="Times New Roman"/>
          <w:sz w:val="24"/>
          <w:szCs w:val="24"/>
        </w:rPr>
        <w:t xml:space="preserve"> de corte</w:t>
      </w:r>
      <w:r>
        <w:rPr>
          <w:rFonts w:ascii="Times New Roman" w:hAnsi="Times New Roman" w:cs="Times New Roman"/>
          <w:sz w:val="24"/>
          <w:szCs w:val="24"/>
        </w:rPr>
        <w:t xml:space="preserve"> racionalista, el cual no contempla el hecho de que una ciencia en constante innovación (que dicho sea de paso es una de las principales características de la misma) debe procurar estar abierta a todas las realidades, en lugar de encasillarse solamente en lo </w:t>
      </w:r>
      <w:r w:rsidRPr="00EE06E7">
        <w:rPr>
          <w:rFonts w:ascii="Times New Roman" w:hAnsi="Times New Roman" w:cs="Times New Roman"/>
          <w:i/>
          <w:sz w:val="24"/>
          <w:szCs w:val="24"/>
        </w:rPr>
        <w:t>demostrable</w:t>
      </w:r>
      <w:r>
        <w:rPr>
          <w:rFonts w:ascii="Times New Roman" w:hAnsi="Times New Roman" w:cs="Times New Roman"/>
          <w:i/>
          <w:sz w:val="24"/>
          <w:szCs w:val="24"/>
        </w:rPr>
        <w:t>.</w:t>
      </w:r>
      <w:r>
        <w:rPr>
          <w:rFonts w:ascii="Times New Roman" w:hAnsi="Times New Roman" w:cs="Times New Roman"/>
          <w:sz w:val="24"/>
          <w:szCs w:val="24"/>
        </w:rPr>
        <w:t xml:space="preserve"> </w:t>
      </w:r>
    </w:p>
    <w:p w:rsidR="00C02F56" w:rsidRDefault="00C02F56" w:rsidP="00A31F27">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La inquietud entonces se desata, ¿en qué método confiar? Si parece que tampoco el empirismo es una fuente de conocimiento de fiar: </w:t>
      </w:r>
    </w:p>
    <w:p w:rsidR="00C02F56" w:rsidRPr="00E80AA2" w:rsidRDefault="00C02F56" w:rsidP="00C02F56">
      <w:pPr>
        <w:ind w:left="709"/>
        <w:jc w:val="both"/>
        <w:rPr>
          <w:rFonts w:ascii="Times New Roman" w:hAnsi="Times New Roman" w:cs="Times New Roman"/>
          <w:sz w:val="24"/>
          <w:szCs w:val="24"/>
        </w:rPr>
      </w:pPr>
      <w:r>
        <w:rPr>
          <w:rFonts w:ascii="Times New Roman" w:hAnsi="Times New Roman" w:cs="Times New Roman"/>
          <w:sz w:val="24"/>
          <w:szCs w:val="24"/>
        </w:rPr>
        <w:t>“</w:t>
      </w:r>
      <w:r w:rsidRPr="00E80AA2">
        <w:rPr>
          <w:rFonts w:ascii="Times New Roman" w:hAnsi="Times New Roman" w:cs="Times New Roman"/>
          <w:sz w:val="24"/>
          <w:szCs w:val="24"/>
        </w:rPr>
        <w:t>El razonamiento viene a ser el siguiente: si ni siquiera en la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Pr="00E80AA2">
        <w:rPr>
          <w:rFonts w:ascii="Times New Roman" w:hAnsi="Times New Roman" w:cs="Times New Roman"/>
          <w:sz w:val="24"/>
          <w:szCs w:val="24"/>
        </w:rPr>
        <w:t xml:space="preserve"> experimental, que es el exponente máximo de la racionalidad, se alcanza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Pr="00E80AA2">
        <w:rPr>
          <w:rFonts w:ascii="Times New Roman" w:hAnsi="Times New Roman" w:cs="Times New Roman"/>
          <w:sz w:val="24"/>
          <w:szCs w:val="24"/>
        </w:rPr>
        <w:t xml:space="preserve"> con certeza, mucho menos podrá alcanzarse en otros ámbitos que carecen del rigor característico de las ciencias. En pocas palabras: se ha pasado de un cientificismo optimista a uno pesimista. Y ese cientificismo pesimista se encuentra en la raíz de las ideologías de tipo convencionalista y pragmatista, tan características de nuestra época.</w:t>
      </w:r>
      <w:r>
        <w:rPr>
          <w:rFonts w:ascii="Times New Roman" w:hAnsi="Times New Roman" w:cs="Times New Roman"/>
          <w:sz w:val="24"/>
          <w:szCs w:val="24"/>
        </w:rPr>
        <w:t xml:space="preserve">” </w:t>
      </w:r>
      <w:sdt>
        <w:sdtPr>
          <w:rPr>
            <w:rFonts w:ascii="Times New Roman" w:hAnsi="Times New Roman" w:cs="Times New Roman"/>
            <w:sz w:val="24"/>
            <w:szCs w:val="24"/>
          </w:rPr>
          <w:id w:val="1304198078"/>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Mar89 \l 12298 </w:instrText>
          </w:r>
          <w:r>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(Artigas, 1989)</w:t>
          </w:r>
          <w:r>
            <w:rPr>
              <w:rFonts w:ascii="Times New Roman" w:hAnsi="Times New Roman" w:cs="Times New Roman"/>
              <w:sz w:val="24"/>
              <w:szCs w:val="24"/>
            </w:rPr>
            <w:fldChar w:fldCharType="end"/>
          </w:r>
        </w:sdtContent>
      </w:sdt>
    </w:p>
    <w:p w:rsidR="00C02F56" w:rsidRPr="008953E9" w:rsidRDefault="00107EE5" w:rsidP="001A2A4D">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1A2A4D">
        <w:rPr>
          <w:rFonts w:ascii="Times New Roman" w:hAnsi="Times New Roman" w:cs="Times New Roman"/>
          <w:sz w:val="24"/>
          <w:szCs w:val="24"/>
        </w:rPr>
        <w:t>a respuesta</w:t>
      </w:r>
      <w:r>
        <w:rPr>
          <w:rFonts w:ascii="Times New Roman" w:hAnsi="Times New Roman" w:cs="Times New Roman"/>
          <w:sz w:val="24"/>
          <w:szCs w:val="24"/>
        </w:rPr>
        <w:t xml:space="preserve"> a este </w:t>
      </w:r>
      <w:r w:rsidR="00816D6B">
        <w:rPr>
          <w:rFonts w:ascii="Times New Roman" w:hAnsi="Times New Roman" w:cs="Times New Roman"/>
          <w:sz w:val="24"/>
          <w:szCs w:val="24"/>
        </w:rPr>
        <w:t>planteamiento</w:t>
      </w:r>
      <w:r w:rsidR="001A2A4D">
        <w:rPr>
          <w:rFonts w:ascii="Times New Roman" w:hAnsi="Times New Roman" w:cs="Times New Roman"/>
          <w:sz w:val="24"/>
          <w:szCs w:val="24"/>
        </w:rPr>
        <w:t xml:space="preserve"> está sujeta a la </w:t>
      </w:r>
      <w:r w:rsidR="001A2A4D">
        <w:rPr>
          <w:rFonts w:ascii="Times New Roman" w:hAnsi="Times New Roman" w:cs="Times New Roman"/>
          <w:i/>
          <w:sz w:val="24"/>
          <w:szCs w:val="24"/>
        </w:rPr>
        <w:t>incondicionalidad.</w:t>
      </w:r>
      <w:r w:rsidR="001A2A4D">
        <w:rPr>
          <w:rFonts w:ascii="Times New Roman" w:hAnsi="Times New Roman" w:cs="Times New Roman"/>
          <w:sz w:val="24"/>
          <w:szCs w:val="24"/>
        </w:rPr>
        <w:t xml:space="preserve"> La cienc</w:t>
      </w:r>
      <w:r w:rsidR="000A0CD0">
        <w:rPr>
          <w:rFonts w:ascii="Times New Roman" w:hAnsi="Times New Roman" w:cs="Times New Roman"/>
          <w:sz w:val="24"/>
          <w:szCs w:val="24"/>
        </w:rPr>
        <w:t>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000A0CD0">
        <w:rPr>
          <w:rFonts w:ascii="Times New Roman" w:hAnsi="Times New Roman" w:cs="Times New Roman"/>
          <w:sz w:val="24"/>
          <w:szCs w:val="24"/>
        </w:rPr>
        <w:t xml:space="preserve"> pues</w:t>
      </w:r>
      <w:r w:rsidR="001A2A4D">
        <w:rPr>
          <w:rFonts w:ascii="Times New Roman" w:hAnsi="Times New Roman" w:cs="Times New Roman"/>
          <w:sz w:val="24"/>
          <w:szCs w:val="24"/>
        </w:rPr>
        <w:t xml:space="preserve">, no debe contar con </w:t>
      </w:r>
      <w:r w:rsidR="001A2A4D" w:rsidRPr="001A2A4D">
        <w:rPr>
          <w:rFonts w:ascii="Times New Roman" w:hAnsi="Times New Roman" w:cs="Times New Roman"/>
          <w:i/>
          <w:sz w:val="24"/>
          <w:szCs w:val="24"/>
        </w:rPr>
        <w:t>condiciones</w:t>
      </w:r>
      <w:r w:rsidR="001A2A4D">
        <w:rPr>
          <w:rFonts w:ascii="Times New Roman" w:hAnsi="Times New Roman" w:cs="Times New Roman"/>
          <w:i/>
          <w:sz w:val="24"/>
          <w:szCs w:val="24"/>
        </w:rPr>
        <w:t xml:space="preserve"> </w:t>
      </w:r>
      <w:r w:rsidR="001A2A4D" w:rsidRPr="001A2A4D">
        <w:rPr>
          <w:rFonts w:ascii="Times New Roman" w:hAnsi="Times New Roman" w:cs="Times New Roman"/>
          <w:sz w:val="24"/>
          <w:szCs w:val="24"/>
        </w:rPr>
        <w:t>que la reduzcan</w:t>
      </w:r>
      <w:r w:rsidR="001A2A4D">
        <w:rPr>
          <w:rFonts w:ascii="Times New Roman" w:hAnsi="Times New Roman" w:cs="Times New Roman"/>
          <w:sz w:val="24"/>
          <w:szCs w:val="24"/>
        </w:rPr>
        <w:t>; sino que debe expandirse constantemente para así revelar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1A2A4D">
        <w:rPr>
          <w:rFonts w:ascii="Times New Roman" w:hAnsi="Times New Roman" w:cs="Times New Roman"/>
          <w:sz w:val="24"/>
          <w:szCs w:val="24"/>
        </w:rPr>
        <w:t xml:space="preserve">. Del mismo modo que los griegos buscaban </w:t>
      </w:r>
      <w:r w:rsidR="001A2A4D" w:rsidRPr="001A2A4D">
        <w:rPr>
          <w:rFonts w:ascii="Times New Roman" w:hAnsi="Times New Roman" w:cs="Times New Roman"/>
          <w:i/>
          <w:sz w:val="24"/>
          <w:szCs w:val="24"/>
        </w:rPr>
        <w:t xml:space="preserve">explicar </w:t>
      </w:r>
      <w:r w:rsidR="001A2A4D">
        <w:rPr>
          <w:rFonts w:ascii="Times New Roman" w:hAnsi="Times New Roman" w:cs="Times New Roman"/>
          <w:sz w:val="24"/>
          <w:szCs w:val="24"/>
        </w:rPr>
        <w:t xml:space="preserve">la realidad, todo aquel que se llame científico debe tener también vocación de filósofo, pues el conocimiento está dispuesto en función de la verdad y esta, se halla en el </w:t>
      </w:r>
      <w:r w:rsidR="001A2A4D" w:rsidRPr="001A2A4D">
        <w:rPr>
          <w:rFonts w:ascii="Times New Roman" w:hAnsi="Times New Roman" w:cs="Times New Roman"/>
          <w:i/>
          <w:sz w:val="24"/>
          <w:szCs w:val="24"/>
        </w:rPr>
        <w:t>ser</w:t>
      </w:r>
      <w:r w:rsidR="001A2A4D">
        <w:rPr>
          <w:rFonts w:ascii="Times New Roman" w:hAnsi="Times New Roman" w:cs="Times New Roman"/>
          <w:sz w:val="24"/>
          <w:szCs w:val="24"/>
        </w:rPr>
        <w:t>, no</w:t>
      </w:r>
      <w:r w:rsidR="00E92154">
        <w:rPr>
          <w:rFonts w:ascii="Times New Roman" w:hAnsi="Times New Roman" w:cs="Times New Roman"/>
          <w:sz w:val="24"/>
          <w:szCs w:val="24"/>
        </w:rPr>
        <w:t xml:space="preserve"> solo</w:t>
      </w:r>
      <w:r w:rsidR="001A2A4D">
        <w:rPr>
          <w:rFonts w:ascii="Times New Roman" w:hAnsi="Times New Roman" w:cs="Times New Roman"/>
          <w:sz w:val="24"/>
          <w:szCs w:val="24"/>
        </w:rPr>
        <w:t xml:space="preserve"> en el </w:t>
      </w:r>
      <w:r w:rsidR="001A2A4D" w:rsidRPr="001A2A4D">
        <w:rPr>
          <w:rFonts w:ascii="Times New Roman" w:hAnsi="Times New Roman" w:cs="Times New Roman"/>
          <w:i/>
          <w:sz w:val="24"/>
          <w:szCs w:val="24"/>
        </w:rPr>
        <w:t>existir</w:t>
      </w:r>
      <w:r w:rsidR="001A2A4D">
        <w:rPr>
          <w:rFonts w:ascii="Times New Roman" w:hAnsi="Times New Roman" w:cs="Times New Roman"/>
          <w:i/>
          <w:sz w:val="24"/>
          <w:szCs w:val="24"/>
        </w:rPr>
        <w:t>.</w:t>
      </w:r>
      <w:r w:rsidR="00D237D9">
        <w:rPr>
          <w:rStyle w:val="Refdenotaalpie"/>
          <w:rFonts w:ascii="Times New Roman" w:hAnsi="Times New Roman" w:cs="Times New Roman"/>
          <w:i/>
          <w:sz w:val="24"/>
          <w:szCs w:val="24"/>
        </w:rPr>
        <w:footnoteReference w:id="69"/>
      </w:r>
      <w:r w:rsidR="00C63BE7">
        <w:rPr>
          <w:rFonts w:ascii="Times New Roman" w:hAnsi="Times New Roman" w:cs="Times New Roman"/>
          <w:i/>
          <w:sz w:val="24"/>
          <w:szCs w:val="24"/>
        </w:rPr>
        <w:t xml:space="preserve">  </w:t>
      </w:r>
    </w:p>
    <w:p w:rsidR="00A31F27" w:rsidRDefault="001A2A4D" w:rsidP="001A2A4D">
      <w:pPr>
        <w:ind w:left="709"/>
        <w:jc w:val="both"/>
        <w:rPr>
          <w:rFonts w:ascii="Times New Roman" w:hAnsi="Times New Roman" w:cs="Times New Roman"/>
          <w:sz w:val="24"/>
          <w:szCs w:val="24"/>
        </w:rPr>
      </w:pPr>
      <w:r>
        <w:rPr>
          <w:rFonts w:ascii="Times New Roman" w:hAnsi="Times New Roman" w:cs="Times New Roman"/>
          <w:sz w:val="24"/>
          <w:szCs w:val="24"/>
        </w:rPr>
        <w:t>“</w:t>
      </w:r>
      <w:r w:rsidR="00917B25">
        <w:rPr>
          <w:rFonts w:ascii="Times New Roman" w:hAnsi="Times New Roman" w:cs="Times New Roman"/>
          <w:sz w:val="24"/>
          <w:szCs w:val="24"/>
        </w:rPr>
        <w:t>El conocimiento cient</w:t>
      </w:r>
      <w:r w:rsidR="00A31F27">
        <w:rPr>
          <w:rFonts w:ascii="Times New Roman" w:hAnsi="Times New Roman" w:cs="Times New Roman"/>
          <w:sz w:val="24"/>
          <w:szCs w:val="24"/>
        </w:rPr>
        <w:t xml:space="preserve">ífico, </w:t>
      </w:r>
      <w:r w:rsidR="00917B25">
        <w:rPr>
          <w:rFonts w:ascii="Times New Roman" w:hAnsi="Times New Roman" w:cs="Times New Roman"/>
          <w:sz w:val="24"/>
          <w:szCs w:val="24"/>
        </w:rPr>
        <w:t>consiste en conocer un hecho real a</w:t>
      </w:r>
      <w:r w:rsidR="00A31F27">
        <w:rPr>
          <w:rFonts w:ascii="Times New Roman" w:hAnsi="Times New Roman" w:cs="Times New Roman"/>
          <w:sz w:val="24"/>
          <w:szCs w:val="24"/>
        </w:rPr>
        <w:t xml:space="preserve"> través</w:t>
      </w:r>
      <w:r w:rsidR="00917B25">
        <w:rPr>
          <w:rFonts w:ascii="Times New Roman" w:hAnsi="Times New Roman" w:cs="Times New Roman"/>
          <w:sz w:val="24"/>
          <w:szCs w:val="24"/>
        </w:rPr>
        <w:t xml:space="preserve"> de sus causas- todo efecto proviene de una causa-, con una</w:t>
      </w:r>
      <w:r w:rsidR="00A31F27">
        <w:rPr>
          <w:rFonts w:ascii="Times New Roman" w:hAnsi="Times New Roman" w:cs="Times New Roman"/>
          <w:sz w:val="24"/>
          <w:szCs w:val="24"/>
        </w:rPr>
        <w:t xml:space="preserve"> </w:t>
      </w:r>
      <w:r w:rsidR="00917B25">
        <w:rPr>
          <w:rFonts w:ascii="Times New Roman" w:hAnsi="Times New Roman" w:cs="Times New Roman"/>
          <w:sz w:val="24"/>
          <w:szCs w:val="24"/>
        </w:rPr>
        <w:t xml:space="preserve">particularidad: se trata de las cusas inmediatas o primeras. El </w:t>
      </w:r>
      <w:r w:rsidR="00A31F27">
        <w:rPr>
          <w:rFonts w:ascii="Times New Roman" w:hAnsi="Times New Roman" w:cs="Times New Roman"/>
          <w:sz w:val="24"/>
          <w:szCs w:val="24"/>
        </w:rPr>
        <w:t>médico</w:t>
      </w:r>
      <w:r w:rsidR="00917B25">
        <w:rPr>
          <w:rFonts w:ascii="Times New Roman" w:hAnsi="Times New Roman" w:cs="Times New Roman"/>
          <w:sz w:val="24"/>
          <w:szCs w:val="24"/>
        </w:rPr>
        <w:t xml:space="preserve">, a diferencia del curandero, sabe explicar al enfermo cuales son las causas de su enfermedad. Lo mismo el agrónomo, a diferencia del jardinero, conoce científicamente </w:t>
      </w:r>
      <w:r w:rsidR="00A31F27">
        <w:rPr>
          <w:rFonts w:ascii="Times New Roman" w:hAnsi="Times New Roman" w:cs="Times New Roman"/>
          <w:sz w:val="24"/>
          <w:szCs w:val="24"/>
        </w:rPr>
        <w:t>porque un árbol no se desarrolla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A31F27">
        <w:rPr>
          <w:rFonts w:ascii="Times New Roman" w:hAnsi="Times New Roman" w:cs="Times New Roman"/>
          <w:sz w:val="24"/>
          <w:szCs w:val="24"/>
        </w:rPr>
        <w:t>: a lo mejor le falta, por ejemplo, hierro.</w:t>
      </w:r>
    </w:p>
    <w:p w:rsidR="00EE06E7" w:rsidRDefault="00A31F27" w:rsidP="001A2A4D">
      <w:pPr>
        <w:ind w:left="709"/>
        <w:jc w:val="both"/>
        <w:rPr>
          <w:rFonts w:ascii="Times New Roman" w:hAnsi="Times New Roman" w:cs="Times New Roman"/>
          <w:sz w:val="24"/>
          <w:szCs w:val="24"/>
        </w:rPr>
      </w:pPr>
      <w:r>
        <w:rPr>
          <w:rFonts w:ascii="Times New Roman" w:hAnsi="Times New Roman" w:cs="Times New Roman"/>
          <w:sz w:val="24"/>
          <w:szCs w:val="24"/>
        </w:rPr>
        <w:t>El saber filosófico, por su parte, va más allá: busca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Pr>
          <w:rFonts w:ascii="Times New Roman" w:hAnsi="Times New Roman" w:cs="Times New Roman"/>
          <w:sz w:val="24"/>
          <w:szCs w:val="24"/>
        </w:rPr>
        <w:t xml:space="preserve"> partiendo de las c</w:t>
      </w:r>
      <w:r w:rsidR="00D237D9">
        <w:rPr>
          <w:rFonts w:ascii="Times New Roman" w:hAnsi="Times New Roman" w:cs="Times New Roman"/>
          <w:sz w:val="24"/>
          <w:szCs w:val="24"/>
        </w:rPr>
        <w:t>a</w:t>
      </w:r>
      <w:r>
        <w:rPr>
          <w:rFonts w:ascii="Times New Roman" w:hAnsi="Times New Roman" w:cs="Times New Roman"/>
          <w:sz w:val="24"/>
          <w:szCs w:val="24"/>
        </w:rPr>
        <w:t xml:space="preserve">usas </w:t>
      </w:r>
      <w:r w:rsidR="00D237D9">
        <w:rPr>
          <w:rFonts w:ascii="Times New Roman" w:hAnsi="Times New Roman" w:cs="Times New Roman"/>
          <w:sz w:val="24"/>
          <w:szCs w:val="24"/>
        </w:rPr>
        <w:t>últimas</w:t>
      </w:r>
      <w:r>
        <w:rPr>
          <w:rFonts w:ascii="Times New Roman" w:hAnsi="Times New Roman" w:cs="Times New Roman"/>
          <w:sz w:val="24"/>
          <w:szCs w:val="24"/>
        </w:rPr>
        <w:t xml:space="preserve"> o primeros principios. No se conforma con</w:t>
      </w:r>
      <w:r w:rsidR="00D237D9">
        <w:rPr>
          <w:rFonts w:ascii="Times New Roman" w:hAnsi="Times New Roman" w:cs="Times New Roman"/>
          <w:sz w:val="24"/>
          <w:szCs w:val="24"/>
        </w:rPr>
        <w:t xml:space="preserve"> la</w:t>
      </w:r>
      <w:r>
        <w:rPr>
          <w:rFonts w:ascii="Times New Roman" w:hAnsi="Times New Roman" w:cs="Times New Roman"/>
          <w:sz w:val="24"/>
          <w:szCs w:val="24"/>
        </w:rPr>
        <w:t xml:space="preserve"> respuesta de una </w:t>
      </w:r>
      <w:r>
        <w:rPr>
          <w:rFonts w:ascii="Times New Roman" w:hAnsi="Times New Roman" w:cs="Times New Roman"/>
          <w:sz w:val="24"/>
          <w:szCs w:val="24"/>
        </w:rPr>
        <w:lastRenderedPageBreak/>
        <w:t>explicación inmediata. Tomando los mis</w:t>
      </w:r>
      <w:r w:rsidR="00D237D9">
        <w:rPr>
          <w:rFonts w:ascii="Times New Roman" w:hAnsi="Times New Roman" w:cs="Times New Roman"/>
          <w:sz w:val="24"/>
          <w:szCs w:val="24"/>
        </w:rPr>
        <w:t>m</w:t>
      </w:r>
      <w:r>
        <w:rPr>
          <w:rFonts w:ascii="Times New Roman" w:hAnsi="Times New Roman" w:cs="Times New Roman"/>
          <w:sz w:val="24"/>
          <w:szCs w:val="24"/>
        </w:rPr>
        <w:t>o</w:t>
      </w:r>
      <w:r w:rsidR="00D237D9">
        <w:rPr>
          <w:rFonts w:ascii="Times New Roman" w:hAnsi="Times New Roman" w:cs="Times New Roman"/>
          <w:sz w:val="24"/>
          <w:szCs w:val="24"/>
        </w:rPr>
        <w:t>s</w:t>
      </w:r>
      <w:r>
        <w:rPr>
          <w:rFonts w:ascii="Times New Roman" w:hAnsi="Times New Roman" w:cs="Times New Roman"/>
          <w:sz w:val="24"/>
          <w:szCs w:val="24"/>
        </w:rPr>
        <w:t xml:space="preserve"> ejemplos anteriores, al filósofo no le interesa tanto saber cuál es la causa de su enfermedad o de la muerte de un árbol. Se cuestiona problemas más trascendentales, misterios, como por el ejemplo los cambio</w:t>
      </w:r>
      <w:r w:rsidR="00D237D9">
        <w:rPr>
          <w:rFonts w:ascii="Times New Roman" w:hAnsi="Times New Roman" w:cs="Times New Roman"/>
          <w:sz w:val="24"/>
          <w:szCs w:val="24"/>
        </w:rPr>
        <w:t>s</w:t>
      </w:r>
      <w:r>
        <w:rPr>
          <w:rFonts w:ascii="Times New Roman" w:hAnsi="Times New Roman" w:cs="Times New Roman"/>
          <w:sz w:val="24"/>
          <w:szCs w:val="24"/>
        </w:rPr>
        <w:t xml:space="preserve"> que una enfermedad pueden provocar en la estabilidad de una persona; que es la vida; el enriquecimiento o </w:t>
      </w:r>
      <w:r w:rsidR="00D237D9">
        <w:rPr>
          <w:rFonts w:ascii="Times New Roman" w:hAnsi="Times New Roman" w:cs="Times New Roman"/>
          <w:sz w:val="24"/>
          <w:szCs w:val="24"/>
        </w:rPr>
        <w:t>empobrecimiento</w:t>
      </w:r>
      <w:r>
        <w:rPr>
          <w:rFonts w:ascii="Times New Roman" w:hAnsi="Times New Roman" w:cs="Times New Roman"/>
          <w:sz w:val="24"/>
          <w:szCs w:val="24"/>
        </w:rPr>
        <w:t xml:space="preserve"> que una persona puede padecer ante una patología, etc.</w:t>
      </w:r>
      <w:r w:rsidR="001A2A4D">
        <w:rPr>
          <w:rFonts w:ascii="Times New Roman" w:hAnsi="Times New Roman" w:cs="Times New Roman"/>
          <w:sz w:val="24"/>
          <w:szCs w:val="24"/>
        </w:rPr>
        <w:t xml:space="preserve">” </w:t>
      </w:r>
      <w:r>
        <w:rPr>
          <w:rFonts w:ascii="Times New Roman" w:hAnsi="Times New Roman" w:cs="Times New Roman"/>
          <w:sz w:val="24"/>
          <w:szCs w:val="24"/>
        </w:rPr>
        <w:t xml:space="preserve"> </w:t>
      </w:r>
      <w:sdt>
        <w:sdtPr>
          <w:rPr>
            <w:rFonts w:ascii="Times New Roman" w:hAnsi="Times New Roman" w:cs="Times New Roman"/>
            <w:sz w:val="24"/>
            <w:szCs w:val="24"/>
          </w:rPr>
          <w:id w:val="541263233"/>
          <w:citation/>
        </w:sdtPr>
        <w:sdtContent>
          <w:r w:rsidR="00D237D9">
            <w:rPr>
              <w:rFonts w:ascii="Times New Roman" w:hAnsi="Times New Roman" w:cs="Times New Roman"/>
              <w:sz w:val="24"/>
              <w:szCs w:val="24"/>
            </w:rPr>
            <w:fldChar w:fldCharType="begin"/>
          </w:r>
          <w:r w:rsidR="00D237D9">
            <w:rPr>
              <w:rFonts w:ascii="Times New Roman" w:hAnsi="Times New Roman" w:cs="Times New Roman"/>
              <w:sz w:val="24"/>
              <w:szCs w:val="24"/>
            </w:rPr>
            <w:instrText xml:space="preserve">CITATION Baq10 \p "84 y 85" \l 12298 </w:instrText>
          </w:r>
          <w:r w:rsidR="00D237D9">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(Baquero de la Calle, 2010, pág. 84 y 85)</w:t>
          </w:r>
          <w:r w:rsidR="00D237D9">
            <w:rPr>
              <w:rFonts w:ascii="Times New Roman" w:hAnsi="Times New Roman" w:cs="Times New Roman"/>
              <w:sz w:val="24"/>
              <w:szCs w:val="24"/>
            </w:rPr>
            <w:fldChar w:fldCharType="end"/>
          </w:r>
        </w:sdtContent>
      </w:sdt>
    </w:p>
    <w:p w:rsidR="007B5685" w:rsidRDefault="007B5685" w:rsidP="007B568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conocimiento filosófico no solo que abarca el científico, sino que además, lo complementa y al no estar sujeto a reglas de comprobación no se </w:t>
      </w:r>
      <w:r w:rsidRPr="007B5685">
        <w:rPr>
          <w:rFonts w:ascii="Times New Roman" w:hAnsi="Times New Roman" w:cs="Times New Roman"/>
          <w:i/>
          <w:sz w:val="24"/>
          <w:szCs w:val="24"/>
        </w:rPr>
        <w:t>empequeñece, sino que se nutre de la verdad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i/>
          <w:sz w:val="24"/>
          <w:szCs w:val="24"/>
        </w:rPr>
        <w:fldChar w:fldCharType="end"/>
      </w:r>
      <w:r w:rsidRPr="007B5685">
        <w:rPr>
          <w:rFonts w:ascii="Times New Roman" w:hAnsi="Times New Roman" w:cs="Times New Roman"/>
          <w:i/>
          <w:sz w:val="24"/>
          <w:szCs w:val="24"/>
        </w:rPr>
        <w:t xml:space="preserve">. </w:t>
      </w:r>
      <w:r>
        <w:rPr>
          <w:rFonts w:ascii="Times New Roman" w:hAnsi="Times New Roman" w:cs="Times New Roman"/>
          <w:sz w:val="24"/>
          <w:szCs w:val="24"/>
        </w:rPr>
        <w:t>Con estas aclaraciones no pretendemos defender la postura que niega absolutamente la fiabilidad de aquello que se descubre con la experimentación física (dado que esto también sería un dogmatismo), más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quisiéramos orientar al lector, hacia la comprensión de un paradigma del conocimiento que no se </w:t>
      </w:r>
      <w:r w:rsidR="00282C0A">
        <w:rPr>
          <w:rFonts w:ascii="Times New Roman" w:hAnsi="Times New Roman" w:cs="Times New Roman"/>
          <w:sz w:val="24"/>
          <w:szCs w:val="24"/>
        </w:rPr>
        <w:t>satisface</w:t>
      </w:r>
      <w:r>
        <w:rPr>
          <w:rFonts w:ascii="Times New Roman" w:hAnsi="Times New Roman" w:cs="Times New Roman"/>
          <w:sz w:val="24"/>
          <w:szCs w:val="24"/>
        </w:rPr>
        <w:t xml:space="preserve"> con </w:t>
      </w:r>
      <w:r w:rsidR="00282C0A">
        <w:rPr>
          <w:rFonts w:ascii="Times New Roman" w:hAnsi="Times New Roman" w:cs="Times New Roman"/>
          <w:sz w:val="24"/>
          <w:szCs w:val="24"/>
        </w:rPr>
        <w:t xml:space="preserve">la forma sino que se maneja en función del fondo. </w:t>
      </w:r>
      <w:r w:rsidR="008953E9">
        <w:rPr>
          <w:rFonts w:ascii="Times New Roman" w:hAnsi="Times New Roman" w:cs="Times New Roman"/>
          <w:sz w:val="24"/>
          <w:szCs w:val="24"/>
        </w:rPr>
        <w:t xml:space="preserve">Desconfiar de todo lo medible o cuantificable no es sino una apertura hacia aquello incorpóreo o inmaterial, hacia la preponderancia del espíritu ante los </w:t>
      </w:r>
      <w:r w:rsidR="005F40F4">
        <w:rPr>
          <w:rFonts w:ascii="Times New Roman" w:hAnsi="Times New Roman" w:cs="Times New Roman"/>
          <w:sz w:val="24"/>
          <w:szCs w:val="24"/>
        </w:rPr>
        <w:t>números</w:t>
      </w:r>
      <w:r w:rsidR="008953E9">
        <w:rPr>
          <w:rFonts w:ascii="Times New Roman" w:hAnsi="Times New Roman" w:cs="Times New Roman"/>
          <w:sz w:val="24"/>
          <w:szCs w:val="24"/>
        </w:rPr>
        <w:t xml:space="preserve"> y en dirección a la </w:t>
      </w:r>
      <w:r w:rsidR="00A837AA">
        <w:rPr>
          <w:rFonts w:ascii="Times New Roman" w:hAnsi="Times New Roman" w:cs="Times New Roman"/>
          <w:sz w:val="24"/>
          <w:szCs w:val="24"/>
        </w:rPr>
        <w:t>supresión</w:t>
      </w:r>
      <w:r w:rsidR="008953E9">
        <w:rPr>
          <w:rFonts w:ascii="Times New Roman" w:hAnsi="Times New Roman" w:cs="Times New Roman"/>
          <w:sz w:val="24"/>
          <w:szCs w:val="24"/>
        </w:rPr>
        <w:t xml:space="preserve"> de las devastadoras consecuencias de la exactitud</w:t>
      </w:r>
      <w:r w:rsidR="005F40F4">
        <w:rPr>
          <w:rStyle w:val="Refdenotaalpie"/>
          <w:rFonts w:ascii="Times New Roman" w:hAnsi="Times New Roman" w:cs="Times New Roman"/>
          <w:sz w:val="24"/>
          <w:szCs w:val="24"/>
        </w:rPr>
        <w:footnoteReference w:id="70"/>
      </w:r>
      <w:r w:rsidR="005F40F4">
        <w:rPr>
          <w:rFonts w:ascii="Times New Roman" w:hAnsi="Times New Roman" w:cs="Times New Roman"/>
          <w:sz w:val="24"/>
          <w:szCs w:val="24"/>
        </w:rPr>
        <w:t xml:space="preserve">, ya que “dicho sea de paso, la estadística es el peor modo de conocer” </w:t>
      </w:r>
      <w:sdt>
        <w:sdtPr>
          <w:rPr>
            <w:rFonts w:ascii="Times New Roman" w:hAnsi="Times New Roman" w:cs="Times New Roman"/>
            <w:sz w:val="24"/>
            <w:szCs w:val="24"/>
          </w:rPr>
          <w:id w:val="-754823104"/>
          <w:citation/>
        </w:sdtPr>
        <w:sdtContent>
          <w:r w:rsidR="005F40F4">
            <w:rPr>
              <w:rFonts w:ascii="Times New Roman" w:hAnsi="Times New Roman" w:cs="Times New Roman"/>
              <w:sz w:val="24"/>
              <w:szCs w:val="24"/>
            </w:rPr>
            <w:fldChar w:fldCharType="begin"/>
          </w:r>
          <w:r w:rsidR="0059656C">
            <w:rPr>
              <w:rFonts w:ascii="Times New Roman" w:hAnsi="Times New Roman" w:cs="Times New Roman"/>
              <w:sz w:val="24"/>
              <w:szCs w:val="24"/>
            </w:rPr>
            <w:instrText xml:space="preserve">CITATION Sel06 \p 15 \t  \l 12298 </w:instrText>
          </w:r>
          <w:r w:rsidR="005F40F4">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(Sellés , 2006, pág. 15)</w:t>
          </w:r>
          <w:r w:rsidR="005F40F4">
            <w:rPr>
              <w:rFonts w:ascii="Times New Roman" w:hAnsi="Times New Roman" w:cs="Times New Roman"/>
              <w:sz w:val="24"/>
              <w:szCs w:val="24"/>
            </w:rPr>
            <w:fldChar w:fldCharType="end"/>
          </w:r>
        </w:sdtContent>
      </w:sdt>
      <w:r w:rsidR="005F40F4">
        <w:rPr>
          <w:rFonts w:ascii="Times New Roman" w:hAnsi="Times New Roman" w:cs="Times New Roman"/>
          <w:sz w:val="24"/>
          <w:szCs w:val="24"/>
        </w:rPr>
        <w:t>.</w:t>
      </w:r>
    </w:p>
    <w:p w:rsidR="00282C0A" w:rsidRDefault="00282C0A" w:rsidP="007B568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cualquier manera, los límites del conocimiento humano fiable, deben estar sujetos a </w:t>
      </w:r>
      <w:r w:rsidR="00956DD6">
        <w:rPr>
          <w:rFonts w:ascii="Times New Roman" w:hAnsi="Times New Roman" w:cs="Times New Roman"/>
          <w:sz w:val="24"/>
          <w:szCs w:val="24"/>
        </w:rPr>
        <w:t>la innovación propia de una</w:t>
      </w:r>
      <w:r w:rsidR="00501FAC">
        <w:rPr>
          <w:rFonts w:ascii="Times New Roman" w:hAnsi="Times New Roman" w:cs="Times New Roman"/>
          <w:sz w:val="24"/>
          <w:szCs w:val="24"/>
        </w:rPr>
        <w:t xml:space="preserve"> actividad que no se detiene, pues el</w:t>
      </w:r>
      <w:r w:rsidR="00956DD6">
        <w:rPr>
          <w:rFonts w:ascii="Times New Roman" w:hAnsi="Times New Roman" w:cs="Times New Roman"/>
          <w:sz w:val="24"/>
          <w:szCs w:val="24"/>
        </w:rPr>
        <w:t xml:space="preserve"> conocer es constante, infinito</w:t>
      </w:r>
      <w:r w:rsidR="00501FAC">
        <w:rPr>
          <w:rFonts w:ascii="Times New Roman" w:hAnsi="Times New Roman" w:cs="Times New Roman"/>
          <w:sz w:val="24"/>
          <w:szCs w:val="24"/>
        </w:rPr>
        <w:t>. Es tarea pues, del científico consciente</w:t>
      </w:r>
      <w:r w:rsidR="00CC0FA4">
        <w:rPr>
          <w:rFonts w:ascii="Times New Roman" w:hAnsi="Times New Roman" w:cs="Times New Roman"/>
          <w:sz w:val="24"/>
          <w:szCs w:val="24"/>
        </w:rPr>
        <w:t>,</w:t>
      </w:r>
      <w:r w:rsidR="00501FAC">
        <w:rPr>
          <w:rFonts w:ascii="Times New Roman" w:hAnsi="Times New Roman" w:cs="Times New Roman"/>
          <w:sz w:val="24"/>
          <w:szCs w:val="24"/>
        </w:rPr>
        <w:t xml:space="preserve"> conocer los límites</w:t>
      </w:r>
      <w:r w:rsidR="00CC0FA4">
        <w:rPr>
          <w:rFonts w:ascii="Times New Roman" w:hAnsi="Times New Roman" w:cs="Times New Roman"/>
          <w:sz w:val="24"/>
          <w:szCs w:val="24"/>
        </w:rPr>
        <w:t xml:space="preserve"> de la experimentación,</w:t>
      </w:r>
      <w:r w:rsidR="00501FAC">
        <w:rPr>
          <w:rFonts w:ascii="Times New Roman" w:hAnsi="Times New Roman" w:cs="Times New Roman"/>
          <w:sz w:val="24"/>
          <w:szCs w:val="24"/>
        </w:rPr>
        <w:t xml:space="preserve"> además</w:t>
      </w:r>
      <w:r w:rsidR="00CC0FA4">
        <w:rPr>
          <w:rFonts w:ascii="Times New Roman" w:hAnsi="Times New Roman" w:cs="Times New Roman"/>
          <w:sz w:val="24"/>
          <w:szCs w:val="24"/>
        </w:rPr>
        <w:t xml:space="preserve"> de procurar</w:t>
      </w:r>
      <w:r w:rsidR="00501FAC">
        <w:rPr>
          <w:rFonts w:ascii="Times New Roman" w:hAnsi="Times New Roman" w:cs="Times New Roman"/>
          <w:sz w:val="24"/>
          <w:szCs w:val="24"/>
        </w:rPr>
        <w:t xml:space="preserve"> erradicar las actitudes incuestionables frente</w:t>
      </w:r>
      <w:r w:rsidR="00CC0FA4">
        <w:rPr>
          <w:rFonts w:ascii="Times New Roman" w:hAnsi="Times New Roman" w:cs="Times New Roman"/>
          <w:sz w:val="24"/>
          <w:szCs w:val="24"/>
        </w:rPr>
        <w:t xml:space="preserve"> a ella</w:t>
      </w:r>
      <w:r w:rsidR="00803DEA">
        <w:rPr>
          <w:rStyle w:val="Refdenotaalpie"/>
          <w:rFonts w:ascii="Times New Roman" w:hAnsi="Times New Roman" w:cs="Times New Roman"/>
          <w:sz w:val="24"/>
          <w:szCs w:val="24"/>
        </w:rPr>
        <w:footnoteReference w:id="71"/>
      </w:r>
      <w:r w:rsidR="00CC0FA4">
        <w:rPr>
          <w:rFonts w:ascii="Times New Roman" w:hAnsi="Times New Roman" w:cs="Times New Roman"/>
          <w:sz w:val="24"/>
          <w:szCs w:val="24"/>
        </w:rPr>
        <w:t>, esa actitud característica de los</w:t>
      </w:r>
      <w:r w:rsidR="00501FAC">
        <w:rPr>
          <w:rFonts w:ascii="Times New Roman" w:hAnsi="Times New Roman" w:cs="Times New Roman"/>
          <w:sz w:val="24"/>
          <w:szCs w:val="24"/>
        </w:rPr>
        <w:t xml:space="preserve"> que creen que “el saber no es como una moneda, que se mantiene físicamente intacta incluso a través de los intercambios más infames; sino que se parece a un traje de gran hermosura que el uso y la ostentación van desgastando” </w:t>
      </w:r>
      <w:sdt>
        <w:sdtPr>
          <w:rPr>
            <w:rFonts w:ascii="Times New Roman" w:hAnsi="Times New Roman" w:cs="Times New Roman"/>
            <w:sz w:val="24"/>
            <w:szCs w:val="24"/>
          </w:rPr>
          <w:id w:val="1145552351"/>
          <w:citation/>
        </w:sdtPr>
        <w:sdtContent>
          <w:r w:rsidR="00501FAC">
            <w:rPr>
              <w:rFonts w:ascii="Times New Roman" w:hAnsi="Times New Roman" w:cs="Times New Roman"/>
              <w:sz w:val="24"/>
              <w:szCs w:val="24"/>
            </w:rPr>
            <w:fldChar w:fldCharType="begin"/>
          </w:r>
          <w:r w:rsidR="00501FAC">
            <w:rPr>
              <w:rFonts w:ascii="Times New Roman" w:hAnsi="Times New Roman" w:cs="Times New Roman"/>
              <w:sz w:val="24"/>
              <w:szCs w:val="24"/>
            </w:rPr>
            <w:instrText xml:space="preserve"> CITATION Umb80 \l 12298 </w:instrText>
          </w:r>
          <w:r w:rsidR="00501FAC">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(Eco, 1980)</w:t>
          </w:r>
          <w:r w:rsidR="00501FAC">
            <w:rPr>
              <w:rFonts w:ascii="Times New Roman" w:hAnsi="Times New Roman" w:cs="Times New Roman"/>
              <w:sz w:val="24"/>
              <w:szCs w:val="24"/>
            </w:rPr>
            <w:fldChar w:fldCharType="end"/>
          </w:r>
        </w:sdtContent>
      </w:sdt>
      <w:r w:rsidR="00501FAC">
        <w:rPr>
          <w:rFonts w:ascii="Times New Roman" w:hAnsi="Times New Roman" w:cs="Times New Roman"/>
          <w:sz w:val="24"/>
          <w:szCs w:val="24"/>
        </w:rPr>
        <w:t xml:space="preserve"> y así, prefieren no profundizar</w:t>
      </w:r>
      <w:r w:rsidR="00864AB0">
        <w:rPr>
          <w:rFonts w:ascii="Times New Roman" w:hAnsi="Times New Roman" w:cs="Times New Roman"/>
          <w:sz w:val="24"/>
          <w:szCs w:val="24"/>
        </w:rPr>
        <w:t xml:space="preserve"> en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00501FAC">
        <w:rPr>
          <w:rFonts w:ascii="Times New Roman" w:hAnsi="Times New Roman" w:cs="Times New Roman"/>
          <w:sz w:val="24"/>
          <w:szCs w:val="24"/>
        </w:rPr>
        <w:t xml:space="preserve"> sino banalizar</w:t>
      </w:r>
      <w:r w:rsidR="00864AB0">
        <w:rPr>
          <w:rFonts w:ascii="Times New Roman" w:hAnsi="Times New Roman" w:cs="Times New Roman"/>
          <w:sz w:val="24"/>
          <w:szCs w:val="24"/>
        </w:rPr>
        <w:t>la</w:t>
      </w:r>
      <w:r w:rsidR="00501FAC">
        <w:rPr>
          <w:rFonts w:ascii="Times New Roman" w:hAnsi="Times New Roman" w:cs="Times New Roman"/>
          <w:sz w:val="24"/>
          <w:szCs w:val="24"/>
        </w:rPr>
        <w:t xml:space="preserve">. </w:t>
      </w:r>
      <w:r w:rsidR="009522A0">
        <w:rPr>
          <w:rFonts w:ascii="Times New Roman" w:hAnsi="Times New Roman" w:cs="Times New Roman"/>
          <w:sz w:val="24"/>
          <w:szCs w:val="24"/>
        </w:rPr>
        <w:t>Dudar acerca de</w:t>
      </w:r>
      <w:r w:rsidR="00CC0FA4">
        <w:rPr>
          <w:rFonts w:ascii="Times New Roman" w:hAnsi="Times New Roman" w:cs="Times New Roman"/>
          <w:sz w:val="24"/>
          <w:szCs w:val="24"/>
        </w:rPr>
        <w:t xml:space="preserve"> la lupa a través de la cual vemos el mundo, no es dudar del mundo, es más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CC0FA4">
        <w:rPr>
          <w:rFonts w:ascii="Times New Roman" w:hAnsi="Times New Roman" w:cs="Times New Roman"/>
          <w:sz w:val="24"/>
          <w:szCs w:val="24"/>
        </w:rPr>
        <w:t xml:space="preserve"> considerar la posibilidad de mejorarlo. </w:t>
      </w:r>
      <w:r w:rsidR="00201C13">
        <w:rPr>
          <w:rFonts w:ascii="Times New Roman" w:hAnsi="Times New Roman" w:cs="Times New Roman"/>
          <w:sz w:val="24"/>
          <w:szCs w:val="24"/>
        </w:rPr>
        <w:t>Alude</w:t>
      </w:r>
      <w:r w:rsidR="00A012CE">
        <w:rPr>
          <w:rFonts w:ascii="Times New Roman" w:hAnsi="Times New Roman" w:cs="Times New Roman"/>
          <w:sz w:val="24"/>
          <w:szCs w:val="24"/>
        </w:rPr>
        <w:t xml:space="preserve"> al tema</w:t>
      </w:r>
      <w:r w:rsidR="00CC0FA4">
        <w:rPr>
          <w:rFonts w:ascii="Times New Roman" w:hAnsi="Times New Roman" w:cs="Times New Roman"/>
          <w:sz w:val="24"/>
          <w:szCs w:val="24"/>
        </w:rPr>
        <w:t xml:space="preserve"> </w:t>
      </w:r>
      <w:proofErr w:type="spellStart"/>
      <w:r w:rsidR="00CC0FA4">
        <w:rPr>
          <w:rFonts w:ascii="Times New Roman" w:hAnsi="Times New Roman" w:cs="Times New Roman"/>
          <w:sz w:val="24"/>
          <w:szCs w:val="24"/>
        </w:rPr>
        <w:t>Umberto</w:t>
      </w:r>
      <w:proofErr w:type="spellEnd"/>
      <w:r w:rsidR="00CC0FA4">
        <w:rPr>
          <w:rFonts w:ascii="Times New Roman" w:hAnsi="Times New Roman" w:cs="Times New Roman"/>
          <w:sz w:val="24"/>
          <w:szCs w:val="24"/>
        </w:rPr>
        <w:t xml:space="preserve"> Eco en un tono quizá más </w:t>
      </w:r>
      <w:r w:rsidR="00C932E9">
        <w:rPr>
          <w:rFonts w:ascii="Times New Roman" w:hAnsi="Times New Roman" w:cs="Times New Roman"/>
          <w:sz w:val="24"/>
          <w:szCs w:val="24"/>
        </w:rPr>
        <w:t>bucólico</w:t>
      </w:r>
      <w:r w:rsidR="00CC0FA4">
        <w:rPr>
          <w:rFonts w:ascii="Times New Roman" w:hAnsi="Times New Roman" w:cs="Times New Roman"/>
          <w:sz w:val="24"/>
          <w:szCs w:val="24"/>
        </w:rPr>
        <w:t xml:space="preserve">: “El diablo no es el príncipe de la materia, el diablo es la arrogancia del espíritu, la fe sin sonrisa y </w:t>
      </w:r>
      <w:r w:rsidR="00CC0FA4" w:rsidRPr="00C932E9">
        <w:rPr>
          <w:rFonts w:ascii="Times New Roman" w:hAnsi="Times New Roman" w:cs="Times New Roman"/>
          <w:i/>
          <w:sz w:val="24"/>
          <w:szCs w:val="24"/>
        </w:rPr>
        <w:t>la verdad jamás tocada por la duda</w:t>
      </w:r>
      <w:r w:rsidR="00CC0FA4">
        <w:rPr>
          <w:rFonts w:ascii="Times New Roman" w:hAnsi="Times New Roman" w:cs="Times New Roman"/>
          <w:sz w:val="24"/>
          <w:szCs w:val="24"/>
        </w:rPr>
        <w:t xml:space="preserve">” </w:t>
      </w:r>
      <w:sdt>
        <w:sdtPr>
          <w:rPr>
            <w:rFonts w:ascii="Times New Roman" w:hAnsi="Times New Roman" w:cs="Times New Roman"/>
            <w:sz w:val="24"/>
            <w:szCs w:val="24"/>
          </w:rPr>
          <w:id w:val="1003855559"/>
          <w:citation/>
        </w:sdtPr>
        <w:sdtContent>
          <w:r w:rsidR="00CC0FA4">
            <w:rPr>
              <w:rFonts w:ascii="Times New Roman" w:hAnsi="Times New Roman" w:cs="Times New Roman"/>
              <w:sz w:val="24"/>
              <w:szCs w:val="24"/>
            </w:rPr>
            <w:fldChar w:fldCharType="begin"/>
          </w:r>
          <w:r w:rsidR="00201C13">
            <w:rPr>
              <w:rFonts w:ascii="Times New Roman" w:hAnsi="Times New Roman" w:cs="Times New Roman"/>
              <w:sz w:val="24"/>
              <w:szCs w:val="24"/>
            </w:rPr>
            <w:instrText xml:space="preserve">CITATION Umb80 \p 646 \l 12298 </w:instrText>
          </w:r>
          <w:r w:rsidR="00CC0FA4">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(Eco, 1980, pág. 646)</w:t>
          </w:r>
          <w:r w:rsidR="00CC0FA4">
            <w:rPr>
              <w:rFonts w:ascii="Times New Roman" w:hAnsi="Times New Roman" w:cs="Times New Roman"/>
              <w:sz w:val="24"/>
              <w:szCs w:val="24"/>
            </w:rPr>
            <w:fldChar w:fldCharType="end"/>
          </w:r>
        </w:sdtContent>
      </w:sdt>
      <w:r w:rsidR="00201C13">
        <w:rPr>
          <w:rFonts w:ascii="Times New Roman" w:hAnsi="Times New Roman" w:cs="Times New Roman"/>
          <w:sz w:val="24"/>
          <w:szCs w:val="24"/>
        </w:rPr>
        <w:t>.</w:t>
      </w:r>
      <w:r w:rsidR="00803DEA">
        <w:rPr>
          <w:rFonts w:ascii="Times New Roman" w:hAnsi="Times New Roman" w:cs="Times New Roman"/>
          <w:sz w:val="24"/>
          <w:szCs w:val="24"/>
        </w:rPr>
        <w:t xml:space="preserve">  </w:t>
      </w:r>
    </w:p>
    <w:p w:rsidR="000A0CD0" w:rsidRDefault="000A0CD0" w:rsidP="007B5685">
      <w:pPr>
        <w:spacing w:line="360" w:lineRule="auto"/>
        <w:ind w:firstLine="709"/>
        <w:jc w:val="both"/>
        <w:rPr>
          <w:rFonts w:ascii="Times New Roman" w:hAnsi="Times New Roman" w:cs="Times New Roman"/>
          <w:sz w:val="24"/>
          <w:szCs w:val="24"/>
        </w:rPr>
      </w:pPr>
    </w:p>
    <w:p w:rsidR="00A837AA" w:rsidRPr="00A837AA" w:rsidRDefault="00A837AA" w:rsidP="00F91B2D">
      <w:pPr>
        <w:pStyle w:val="Prrafodelista"/>
        <w:numPr>
          <w:ilvl w:val="1"/>
          <w:numId w:val="10"/>
        </w:numPr>
        <w:spacing w:after="0" w:line="360" w:lineRule="auto"/>
        <w:ind w:left="1276" w:hanging="567"/>
        <w:outlineLvl w:val="1"/>
        <w:rPr>
          <w:rFonts w:ascii="Times New Roman" w:hAnsi="Times New Roman" w:cs="Times New Roman"/>
          <w:b/>
          <w:sz w:val="24"/>
          <w:szCs w:val="24"/>
        </w:rPr>
      </w:pPr>
      <w:bookmarkStart w:id="16" w:name="_Toc401135454"/>
      <w:r>
        <w:rPr>
          <w:rFonts w:ascii="Times New Roman" w:hAnsi="Times New Roman" w:cs="Times New Roman"/>
          <w:b/>
          <w:sz w:val="24"/>
          <w:szCs w:val="24"/>
        </w:rPr>
        <w:lastRenderedPageBreak/>
        <w:t>Gnoseología</w:t>
      </w:r>
      <w:bookmarkEnd w:id="16"/>
    </w:p>
    <w:p w:rsidR="00CD5FD9" w:rsidRPr="005B6BAC" w:rsidRDefault="00A837AA" w:rsidP="005B6BAC">
      <w:pPr>
        <w:spacing w:before="24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lo que respecta al conocimiento experimental, hemos visto como la </w:t>
      </w:r>
      <w:r w:rsidRPr="00A837AA">
        <w:rPr>
          <w:rFonts w:ascii="Times New Roman" w:hAnsi="Times New Roman" w:cs="Times New Roman"/>
          <w:i/>
          <w:sz w:val="24"/>
          <w:szCs w:val="24"/>
        </w:rPr>
        <w:t>epistemología</w:t>
      </w:r>
      <w:r w:rsidR="00FF14CD">
        <w:rPr>
          <w:rFonts w:ascii="Times New Roman" w:hAnsi="Times New Roman" w:cs="Times New Roman"/>
          <w:i/>
          <w:sz w:val="24"/>
          <w:szCs w:val="24"/>
        </w:rPr>
        <w:fldChar w:fldCharType="begin"/>
      </w:r>
      <w:r w:rsidR="00FF14CD">
        <w:instrText xml:space="preserve"> XE "</w:instrText>
      </w:r>
      <w:r w:rsidR="00FF14CD" w:rsidRPr="00182822">
        <w:rPr>
          <w:rFonts w:ascii="Times New Roman" w:hAnsi="Times New Roman" w:cs="Times New Roman"/>
          <w:i/>
          <w:sz w:val="18"/>
          <w:szCs w:val="18"/>
        </w:rPr>
        <w:instrText>epistemología</w:instrText>
      </w:r>
      <w:r w:rsidR="00FF14CD">
        <w:instrText xml:space="preserve">" </w:instrText>
      </w:r>
      <w:r w:rsidR="00FF14CD">
        <w:rPr>
          <w:rFonts w:ascii="Times New Roman" w:hAnsi="Times New Roman" w:cs="Times New Roman"/>
          <w:i/>
          <w:sz w:val="24"/>
          <w:szCs w:val="24"/>
        </w:rPr>
        <w:fldChar w:fldCharType="end"/>
      </w:r>
      <w:r>
        <w:rPr>
          <w:rFonts w:ascii="Times New Roman" w:hAnsi="Times New Roman" w:cs="Times New Roman"/>
          <w:sz w:val="24"/>
          <w:szCs w:val="24"/>
        </w:rPr>
        <w:t xml:space="preserve"> hace las veces de disciplina rectora para formular las vías operativas que regularán al método científico. </w:t>
      </w:r>
      <w:r w:rsidR="00BD5A89">
        <w:rPr>
          <w:rFonts w:ascii="Times New Roman" w:hAnsi="Times New Roman" w:cs="Times New Roman"/>
          <w:sz w:val="24"/>
          <w:szCs w:val="24"/>
        </w:rPr>
        <w:t xml:space="preserve">De este modo y a menudo en los textos </w:t>
      </w:r>
      <w:r w:rsidR="00A012CE">
        <w:rPr>
          <w:rFonts w:ascii="Times New Roman" w:hAnsi="Times New Roman" w:cs="Times New Roman"/>
          <w:sz w:val="24"/>
          <w:szCs w:val="24"/>
        </w:rPr>
        <w:t>acreditados</w:t>
      </w:r>
      <w:r w:rsidR="00BD5A89">
        <w:rPr>
          <w:rFonts w:ascii="Times New Roman" w:hAnsi="Times New Roman" w:cs="Times New Roman"/>
          <w:sz w:val="24"/>
          <w:szCs w:val="24"/>
        </w:rPr>
        <w:t xml:space="preserve"> se suele utilizar al término </w:t>
      </w:r>
      <w:r w:rsidR="00BD5A89" w:rsidRPr="00BD5A89">
        <w:rPr>
          <w:rFonts w:ascii="Times New Roman" w:hAnsi="Times New Roman" w:cs="Times New Roman"/>
          <w:i/>
          <w:sz w:val="24"/>
          <w:szCs w:val="24"/>
        </w:rPr>
        <w:t>gnoseología</w:t>
      </w:r>
      <w:r w:rsidR="00BD5A89">
        <w:rPr>
          <w:rFonts w:ascii="Times New Roman" w:hAnsi="Times New Roman" w:cs="Times New Roman"/>
          <w:sz w:val="24"/>
          <w:szCs w:val="24"/>
        </w:rPr>
        <w:t xml:space="preserve"> como sinónimo práctico de </w:t>
      </w:r>
      <w:r w:rsidR="00BD5A89" w:rsidRPr="00BD5A89">
        <w:rPr>
          <w:rFonts w:ascii="Times New Roman" w:hAnsi="Times New Roman" w:cs="Times New Roman"/>
          <w:i/>
          <w:sz w:val="24"/>
          <w:szCs w:val="24"/>
        </w:rPr>
        <w:t>epistemología</w:t>
      </w:r>
      <w:r w:rsidR="00BD5A89">
        <w:rPr>
          <w:rFonts w:ascii="Times New Roman" w:hAnsi="Times New Roman" w:cs="Times New Roman"/>
          <w:sz w:val="24"/>
          <w:szCs w:val="24"/>
        </w:rPr>
        <w:t xml:space="preserve"> o </w:t>
      </w:r>
      <w:r w:rsidR="00BD5A89" w:rsidRPr="00BD5A89">
        <w:rPr>
          <w:rFonts w:ascii="Times New Roman" w:hAnsi="Times New Roman" w:cs="Times New Roman"/>
          <w:i/>
          <w:sz w:val="24"/>
          <w:szCs w:val="24"/>
        </w:rPr>
        <w:t>teoría</w:t>
      </w:r>
      <w:r w:rsidR="00BD5A89">
        <w:rPr>
          <w:rFonts w:ascii="Times New Roman" w:hAnsi="Times New Roman" w:cs="Times New Roman"/>
          <w:i/>
          <w:sz w:val="24"/>
          <w:szCs w:val="24"/>
        </w:rPr>
        <w:t xml:space="preserve"> del conocimiento,</w:t>
      </w:r>
      <w:r w:rsidR="00BD5A89">
        <w:rPr>
          <w:rFonts w:ascii="Times New Roman" w:hAnsi="Times New Roman" w:cs="Times New Roman"/>
          <w:sz w:val="24"/>
          <w:szCs w:val="24"/>
        </w:rPr>
        <w:t xml:space="preserve"> dado que estas materias se ocupan fundamentalmente del estudio del modo de conocer del hombre.</w:t>
      </w:r>
      <w:r w:rsidR="00BD5A89">
        <w:rPr>
          <w:rStyle w:val="Refdenotaalpie"/>
          <w:rFonts w:ascii="Times New Roman" w:hAnsi="Times New Roman" w:cs="Times New Roman"/>
          <w:sz w:val="24"/>
          <w:szCs w:val="24"/>
        </w:rPr>
        <w:footnoteReference w:id="72"/>
      </w:r>
      <w:r w:rsidR="00BD5A89">
        <w:rPr>
          <w:rFonts w:ascii="Times New Roman" w:hAnsi="Times New Roman" w:cs="Times New Roman"/>
          <w:sz w:val="24"/>
          <w:szCs w:val="24"/>
        </w:rPr>
        <w:t xml:space="preserve"> No obstante, se podría aludir que ambos términos se refieren a dos</w:t>
      </w:r>
      <w:r w:rsidR="00A012CE">
        <w:rPr>
          <w:rFonts w:ascii="Times New Roman" w:hAnsi="Times New Roman" w:cs="Times New Roman"/>
          <w:sz w:val="24"/>
          <w:szCs w:val="24"/>
        </w:rPr>
        <w:t xml:space="preserve"> tipos de conocer distintos</w:t>
      </w:r>
      <w:r w:rsidR="005B6BAC">
        <w:rPr>
          <w:rFonts w:ascii="Times New Roman" w:hAnsi="Times New Roman" w:cs="Times New Roman"/>
          <w:sz w:val="24"/>
          <w:szCs w:val="24"/>
        </w:rPr>
        <w:t>, pues si a la e</w:t>
      </w:r>
      <w:r w:rsidR="005B6BAC" w:rsidRPr="005B6BAC">
        <w:rPr>
          <w:rFonts w:ascii="Times New Roman" w:hAnsi="Times New Roman" w:cs="Times New Roman"/>
          <w:i/>
          <w:sz w:val="24"/>
          <w:szCs w:val="24"/>
        </w:rPr>
        <w:t>pistemología</w:t>
      </w:r>
      <w:r w:rsidR="005B6BAC">
        <w:rPr>
          <w:rFonts w:ascii="Times New Roman" w:hAnsi="Times New Roman" w:cs="Times New Roman"/>
          <w:sz w:val="24"/>
          <w:szCs w:val="24"/>
        </w:rPr>
        <w:t xml:space="preserve"> le interesan las interrogantes que tiene que ver con la naturaleza de los alcances del método científico o las ciencias positivas y experimentales; a la gnoseología le ocupa el conocimiento general, de toda índole. Es por esto que la </w:t>
      </w:r>
      <w:r w:rsidR="005B6BAC" w:rsidRPr="005B6BAC">
        <w:rPr>
          <w:rFonts w:ascii="Times New Roman" w:hAnsi="Times New Roman" w:cs="Times New Roman"/>
          <w:i/>
          <w:sz w:val="24"/>
          <w:szCs w:val="24"/>
        </w:rPr>
        <w:t>gnoseología</w:t>
      </w:r>
      <w:r w:rsidR="005B6BAC">
        <w:rPr>
          <w:rFonts w:ascii="Times New Roman" w:hAnsi="Times New Roman" w:cs="Times New Roman"/>
          <w:sz w:val="24"/>
          <w:szCs w:val="24"/>
        </w:rPr>
        <w:t xml:space="preserve"> no se reduce a lo demostrable sino que estudia las propiedades intrínsecas de todo lo que implica conocer, cuando este</w:t>
      </w:r>
      <w:r w:rsidR="00ED4FB0">
        <w:rPr>
          <w:rFonts w:ascii="Times New Roman" w:hAnsi="Times New Roman" w:cs="Times New Roman"/>
          <w:sz w:val="24"/>
          <w:szCs w:val="24"/>
        </w:rPr>
        <w:t xml:space="preserve"> conocimiento</w:t>
      </w:r>
      <w:r w:rsidR="005B6BAC">
        <w:rPr>
          <w:rFonts w:ascii="Times New Roman" w:hAnsi="Times New Roman" w:cs="Times New Roman"/>
          <w:sz w:val="24"/>
          <w:szCs w:val="24"/>
        </w:rPr>
        <w:t xml:space="preserve"> es verdadero, cuan alcanzable resulta en realidad o si puede ser sensible, innato o racional.</w:t>
      </w:r>
    </w:p>
    <w:p w:rsidR="00930A9B" w:rsidRDefault="00ED4FB0" w:rsidP="00ED3575">
      <w:pPr>
        <w:spacing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De esto se deduce que mi</w:t>
      </w:r>
      <w:r w:rsidR="00C932E9">
        <w:rPr>
          <w:rFonts w:ascii="Times New Roman" w:hAnsi="Times New Roman" w:cs="Times New Roman"/>
          <w:bCs/>
          <w:sz w:val="24"/>
          <w:szCs w:val="24"/>
        </w:rPr>
        <w:t xml:space="preserve">entras que a las ciencias exactas les preocupa conocer la naturaleza cuantitativa de los objetos de estudio, la </w:t>
      </w:r>
      <w:r w:rsidR="00C94DDB">
        <w:rPr>
          <w:rFonts w:ascii="Times New Roman" w:hAnsi="Times New Roman" w:cs="Times New Roman"/>
          <w:bCs/>
          <w:sz w:val="24"/>
          <w:szCs w:val="24"/>
        </w:rPr>
        <w:t>Ciencia Política</w:t>
      </w:r>
      <w:r w:rsidR="00C932E9">
        <w:rPr>
          <w:rFonts w:ascii="Times New Roman" w:hAnsi="Times New Roman" w:cs="Times New Roman"/>
          <w:bCs/>
          <w:sz w:val="24"/>
          <w:szCs w:val="24"/>
        </w:rPr>
        <w:t xml:space="preserve"> procurará enfocarse en la naturaleza cualitativa de las acciones públi</w:t>
      </w:r>
      <w:r w:rsidR="00930A9B">
        <w:rPr>
          <w:rFonts w:ascii="Times New Roman" w:hAnsi="Times New Roman" w:cs="Times New Roman"/>
          <w:bCs/>
          <w:sz w:val="24"/>
          <w:szCs w:val="24"/>
        </w:rPr>
        <w:t>cas, es decir que no se reduce a los formalismos numéricos ni a la estadística. Tampoco</w:t>
      </w:r>
      <w:r w:rsidR="007C6477">
        <w:rPr>
          <w:rFonts w:ascii="Times New Roman" w:hAnsi="Times New Roman" w:cs="Times New Roman"/>
          <w:bCs/>
          <w:sz w:val="24"/>
          <w:szCs w:val="24"/>
        </w:rPr>
        <w:t xml:space="preserve"> podemos aseverar que esta</w:t>
      </w:r>
      <w:r w:rsidR="00930A9B">
        <w:rPr>
          <w:rFonts w:ascii="Times New Roman" w:hAnsi="Times New Roman" w:cs="Times New Roman"/>
          <w:bCs/>
          <w:sz w:val="24"/>
          <w:szCs w:val="24"/>
        </w:rPr>
        <w:t xml:space="preserve"> se opone a todos estos sab</w:t>
      </w:r>
      <w:r w:rsidR="007C6477">
        <w:rPr>
          <w:rFonts w:ascii="Times New Roman" w:hAnsi="Times New Roman" w:cs="Times New Roman"/>
          <w:bCs/>
          <w:sz w:val="24"/>
          <w:szCs w:val="24"/>
        </w:rPr>
        <w:t>eres; sino que se sirve de ellos</w:t>
      </w:r>
      <w:r w:rsidR="00930A9B">
        <w:rPr>
          <w:rFonts w:ascii="Times New Roman" w:hAnsi="Times New Roman" w:cs="Times New Roman"/>
          <w:bCs/>
          <w:sz w:val="24"/>
          <w:szCs w:val="24"/>
        </w:rPr>
        <w:t xml:space="preserve"> para proyectar el alcance en su ámbito de aplicación: la sociedad</w:t>
      </w:r>
      <w:r w:rsidR="00D73415">
        <w:rPr>
          <w:rFonts w:ascii="Times New Roman" w:hAnsi="Times New Roman" w:cs="Times New Roman"/>
          <w:bCs/>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bCs/>
          <w:sz w:val="24"/>
          <w:szCs w:val="24"/>
        </w:rPr>
        <w:fldChar w:fldCharType="end"/>
      </w:r>
      <w:r w:rsidR="00930A9B">
        <w:rPr>
          <w:rFonts w:ascii="Times New Roman" w:hAnsi="Times New Roman" w:cs="Times New Roman"/>
          <w:bCs/>
          <w:sz w:val="24"/>
          <w:szCs w:val="24"/>
        </w:rPr>
        <w:t xml:space="preserve">. Si consideramos que el </w:t>
      </w:r>
      <w:r w:rsidR="000A5B50">
        <w:rPr>
          <w:rFonts w:ascii="Times New Roman" w:hAnsi="Times New Roman" w:cs="Times New Roman"/>
          <w:bCs/>
          <w:sz w:val="24"/>
          <w:szCs w:val="24"/>
        </w:rPr>
        <w:t>objeto de la inteligencia humana es la ve</w:t>
      </w:r>
      <w:r w:rsidR="007C6477">
        <w:rPr>
          <w:rFonts w:ascii="Times New Roman" w:hAnsi="Times New Roman" w:cs="Times New Roman"/>
          <w:bCs/>
          <w:sz w:val="24"/>
          <w:szCs w:val="24"/>
        </w:rPr>
        <w:t>rdad</w:t>
      </w:r>
      <w:r w:rsidR="00D73415">
        <w:rPr>
          <w:rFonts w:ascii="Times New Roman" w:hAnsi="Times New Roman" w:cs="Times New Roman"/>
          <w:bCs/>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bCs/>
          <w:sz w:val="24"/>
          <w:szCs w:val="24"/>
        </w:rPr>
        <w:fldChar w:fldCharType="end"/>
      </w:r>
      <w:r w:rsidR="007C6477">
        <w:rPr>
          <w:rFonts w:ascii="Times New Roman" w:hAnsi="Times New Roman" w:cs="Times New Roman"/>
          <w:bCs/>
          <w:sz w:val="24"/>
          <w:szCs w:val="24"/>
        </w:rPr>
        <w:t xml:space="preserve"> y el objeto </w:t>
      </w:r>
      <w:r w:rsidR="000A5B50">
        <w:rPr>
          <w:rFonts w:ascii="Times New Roman" w:hAnsi="Times New Roman" w:cs="Times New Roman"/>
          <w:bCs/>
          <w:sz w:val="24"/>
          <w:szCs w:val="24"/>
        </w:rPr>
        <w:t>de la voluntad</w:t>
      </w:r>
      <w:r w:rsidR="007C6477">
        <w:rPr>
          <w:rFonts w:ascii="Times New Roman" w:hAnsi="Times New Roman" w:cs="Times New Roman"/>
          <w:bCs/>
          <w:sz w:val="24"/>
          <w:szCs w:val="24"/>
        </w:rPr>
        <w:t xml:space="preserve"> es el bien</w:t>
      </w:r>
      <w:r w:rsidR="005E15B8">
        <w:rPr>
          <w:rFonts w:ascii="Times New Roman" w:hAnsi="Times New Roman" w:cs="Times New Roman"/>
          <w:bCs/>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bCs/>
          <w:sz w:val="24"/>
          <w:szCs w:val="24"/>
        </w:rPr>
        <w:fldChar w:fldCharType="end"/>
      </w:r>
      <w:r w:rsidR="000A5B50">
        <w:rPr>
          <w:rFonts w:ascii="Times New Roman" w:hAnsi="Times New Roman" w:cs="Times New Roman"/>
          <w:bCs/>
          <w:sz w:val="24"/>
          <w:szCs w:val="24"/>
        </w:rPr>
        <w:t xml:space="preserve">, </w:t>
      </w:r>
      <w:r w:rsidR="007C6477">
        <w:rPr>
          <w:rFonts w:ascii="Times New Roman" w:hAnsi="Times New Roman" w:cs="Times New Roman"/>
          <w:bCs/>
          <w:sz w:val="24"/>
          <w:szCs w:val="24"/>
        </w:rPr>
        <w:t xml:space="preserve">todo conocimiento o acción que procure al error y a la mentira será por tanto antinatural, pues niega la tendencia esencial del hombre a desarrollarse en función de todo lo bueno y verdadero. De modo accesorio podríamos aclarar que el estudio de la </w:t>
      </w:r>
      <w:r w:rsidR="00C94DDB">
        <w:rPr>
          <w:rFonts w:ascii="Times New Roman" w:hAnsi="Times New Roman" w:cs="Times New Roman"/>
          <w:bCs/>
          <w:sz w:val="24"/>
          <w:szCs w:val="24"/>
        </w:rPr>
        <w:t>Ciencia Política</w:t>
      </w:r>
      <w:r w:rsidR="007C6477">
        <w:rPr>
          <w:rFonts w:ascii="Times New Roman" w:hAnsi="Times New Roman" w:cs="Times New Roman"/>
          <w:bCs/>
          <w:sz w:val="24"/>
          <w:szCs w:val="24"/>
        </w:rPr>
        <w:t xml:space="preserve"> (tal y como lo estamos estructurando) debe darle prioridad a la naturaleza humana y no reprimirla con miras </w:t>
      </w:r>
      <w:r w:rsidR="00FD39C3">
        <w:rPr>
          <w:rFonts w:ascii="Times New Roman" w:hAnsi="Times New Roman" w:cs="Times New Roman"/>
          <w:bCs/>
          <w:sz w:val="24"/>
          <w:szCs w:val="24"/>
        </w:rPr>
        <w:t>a promover la comodidad ante la responsabilidad,</w:t>
      </w:r>
      <w:r w:rsidR="00FC712A">
        <w:rPr>
          <w:rFonts w:ascii="Times New Roman" w:hAnsi="Times New Roman" w:cs="Times New Roman"/>
          <w:bCs/>
          <w:sz w:val="24"/>
          <w:szCs w:val="24"/>
        </w:rPr>
        <w:t xml:space="preserve">  aunque</w:t>
      </w:r>
      <w:r w:rsidR="00FD39C3">
        <w:rPr>
          <w:rFonts w:ascii="Times New Roman" w:hAnsi="Times New Roman" w:cs="Times New Roman"/>
          <w:bCs/>
          <w:sz w:val="24"/>
          <w:szCs w:val="24"/>
        </w:rPr>
        <w:t xml:space="preserve"> como diría Mafalda</w:t>
      </w:r>
      <w:r w:rsidR="00FD39C3">
        <w:rPr>
          <w:rStyle w:val="Refdenotaalpie"/>
          <w:rFonts w:ascii="Times New Roman" w:hAnsi="Times New Roman" w:cs="Times New Roman"/>
          <w:bCs/>
          <w:sz w:val="24"/>
          <w:szCs w:val="24"/>
        </w:rPr>
        <w:footnoteReference w:id="73"/>
      </w:r>
      <w:r w:rsidR="00FD39C3">
        <w:rPr>
          <w:rFonts w:ascii="Times New Roman" w:hAnsi="Times New Roman" w:cs="Times New Roman"/>
          <w:bCs/>
          <w:sz w:val="24"/>
          <w:szCs w:val="24"/>
        </w:rPr>
        <w:t>, parece que en nuestros días “lo urgente no deja tiempo para lo importante</w:t>
      </w:r>
      <w:r w:rsidR="00017902">
        <w:rPr>
          <w:rFonts w:ascii="Times New Roman" w:hAnsi="Times New Roman" w:cs="Times New Roman"/>
          <w:bCs/>
          <w:sz w:val="24"/>
          <w:szCs w:val="24"/>
        </w:rPr>
        <w:t>.</w:t>
      </w:r>
      <w:r w:rsidR="00FD39C3">
        <w:rPr>
          <w:rFonts w:ascii="Times New Roman" w:hAnsi="Times New Roman" w:cs="Times New Roman"/>
          <w:bCs/>
          <w:sz w:val="24"/>
          <w:szCs w:val="24"/>
        </w:rPr>
        <w:t>”</w:t>
      </w:r>
      <w:r w:rsidR="007C6477">
        <w:rPr>
          <w:rFonts w:ascii="Times New Roman" w:hAnsi="Times New Roman" w:cs="Times New Roman"/>
          <w:bCs/>
          <w:sz w:val="24"/>
          <w:szCs w:val="24"/>
        </w:rPr>
        <w:t xml:space="preserve"> </w:t>
      </w:r>
    </w:p>
    <w:p w:rsidR="00BD4EDD" w:rsidRDefault="00BD4EDD" w:rsidP="00BD4EDD">
      <w:pPr>
        <w:ind w:left="709"/>
        <w:jc w:val="both"/>
        <w:rPr>
          <w:rFonts w:ascii="Times New Roman" w:hAnsi="Times New Roman" w:cs="Times New Roman"/>
          <w:bCs/>
          <w:sz w:val="24"/>
          <w:szCs w:val="24"/>
        </w:rPr>
      </w:pPr>
      <w:r>
        <w:rPr>
          <w:rFonts w:ascii="Times New Roman" w:hAnsi="Times New Roman" w:cs="Times New Roman"/>
          <w:bCs/>
          <w:sz w:val="24"/>
          <w:szCs w:val="24"/>
        </w:rPr>
        <w:lastRenderedPageBreak/>
        <w:t>“En efecto: si por un lado el hombre solo alcanza a desarrollar su humanidad en sociedad</w:t>
      </w:r>
      <w:r w:rsidR="00D73415">
        <w:rPr>
          <w:rFonts w:ascii="Times New Roman" w:hAnsi="Times New Roman" w:cs="Times New Roman"/>
          <w:bCs/>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bCs/>
          <w:sz w:val="24"/>
          <w:szCs w:val="24"/>
        </w:rPr>
        <w:fldChar w:fldCharType="end"/>
      </w:r>
      <w:r>
        <w:rPr>
          <w:rFonts w:ascii="Times New Roman" w:hAnsi="Times New Roman" w:cs="Times New Roman"/>
          <w:bCs/>
          <w:sz w:val="24"/>
          <w:szCs w:val="24"/>
        </w:rPr>
        <w:t xml:space="preserve">, por otro, la sociedad solo es realmente humana cuando respeta la naturaleza del hombre, es decir, cuando encuentra en la naturaleza del hombre su pauta de desarrollo. Pues el auténtico desarrollo humano supone respeto (nunca la anulación) de una naturaleza que no ha sido otorgada por la sociedad.” </w:t>
      </w:r>
      <w:sdt>
        <w:sdtPr>
          <w:rPr>
            <w:rFonts w:ascii="Times New Roman" w:hAnsi="Times New Roman" w:cs="Times New Roman"/>
            <w:bCs/>
            <w:sz w:val="24"/>
            <w:szCs w:val="24"/>
          </w:rPr>
          <w:id w:val="843903240"/>
          <w:citation/>
        </w:sdtPr>
        <w:sdtContent>
          <w:r w:rsidR="00017902">
            <w:rPr>
              <w:rFonts w:ascii="Times New Roman" w:hAnsi="Times New Roman" w:cs="Times New Roman"/>
              <w:bCs/>
              <w:sz w:val="24"/>
              <w:szCs w:val="24"/>
            </w:rPr>
            <w:fldChar w:fldCharType="begin"/>
          </w:r>
          <w:r w:rsidR="00017902">
            <w:rPr>
              <w:rFonts w:ascii="Times New Roman" w:hAnsi="Times New Roman" w:cs="Times New Roman"/>
              <w:bCs/>
              <w:sz w:val="24"/>
              <w:szCs w:val="24"/>
            </w:rPr>
            <w:instrText xml:space="preserve"> CITATION Ana05 \l 12298 </w:instrText>
          </w:r>
          <w:r w:rsidR="00017902">
            <w:rPr>
              <w:rFonts w:ascii="Times New Roman" w:hAnsi="Times New Roman" w:cs="Times New Roman"/>
              <w:bCs/>
              <w:sz w:val="24"/>
              <w:szCs w:val="24"/>
            </w:rPr>
            <w:fldChar w:fldCharType="separate"/>
          </w:r>
          <w:r w:rsidR="001448CA" w:rsidRPr="001448CA">
            <w:rPr>
              <w:rFonts w:ascii="Times New Roman" w:hAnsi="Times New Roman" w:cs="Times New Roman"/>
              <w:noProof/>
              <w:sz w:val="24"/>
              <w:szCs w:val="24"/>
            </w:rPr>
            <w:t>(González, 2005)</w:t>
          </w:r>
          <w:r w:rsidR="00017902">
            <w:rPr>
              <w:rFonts w:ascii="Times New Roman" w:hAnsi="Times New Roman" w:cs="Times New Roman"/>
              <w:bCs/>
              <w:sz w:val="24"/>
              <w:szCs w:val="24"/>
            </w:rPr>
            <w:fldChar w:fldCharType="end"/>
          </w:r>
        </w:sdtContent>
      </w:sdt>
    </w:p>
    <w:p w:rsidR="00373DCC" w:rsidRDefault="00017902" w:rsidP="00017902">
      <w:pPr>
        <w:spacing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Como hemos aclarado anteriormente, </w:t>
      </w:r>
      <w:r w:rsidR="00373DCC">
        <w:rPr>
          <w:rFonts w:ascii="Times New Roman" w:hAnsi="Times New Roman" w:cs="Times New Roman"/>
          <w:bCs/>
          <w:sz w:val="24"/>
          <w:szCs w:val="24"/>
        </w:rPr>
        <w:t>toda</w:t>
      </w:r>
      <w:r>
        <w:rPr>
          <w:rFonts w:ascii="Times New Roman" w:hAnsi="Times New Roman" w:cs="Times New Roman"/>
          <w:bCs/>
          <w:sz w:val="24"/>
          <w:szCs w:val="24"/>
        </w:rPr>
        <w:t xml:space="preserve"> extensión positiva de corte antinatural, afectará directamente </w:t>
      </w:r>
      <w:r w:rsidR="00373DCC">
        <w:rPr>
          <w:rFonts w:ascii="Times New Roman" w:hAnsi="Times New Roman" w:cs="Times New Roman"/>
          <w:bCs/>
          <w:sz w:val="24"/>
          <w:szCs w:val="24"/>
        </w:rPr>
        <w:t>a ese equilibrio al que legítimamente la política</w:t>
      </w:r>
      <w:r w:rsidR="005E15B8">
        <w:rPr>
          <w:rFonts w:ascii="Times New Roman" w:hAnsi="Times New Roman" w:cs="Times New Roman"/>
          <w:bCs/>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bCs/>
          <w:sz w:val="24"/>
          <w:szCs w:val="24"/>
        </w:rPr>
        <w:fldChar w:fldCharType="end"/>
      </w:r>
      <w:r w:rsidR="00373DCC">
        <w:rPr>
          <w:rFonts w:ascii="Times New Roman" w:hAnsi="Times New Roman" w:cs="Times New Roman"/>
          <w:bCs/>
          <w:sz w:val="24"/>
          <w:szCs w:val="24"/>
        </w:rPr>
        <w:t xml:space="preserve"> debe aspirar, pues la felicidad</w:t>
      </w:r>
      <w:r w:rsidR="00D73415">
        <w:rPr>
          <w:rFonts w:ascii="Times New Roman" w:hAnsi="Times New Roman" w:cs="Times New Roman"/>
          <w:bCs/>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bCs/>
          <w:sz w:val="24"/>
          <w:szCs w:val="24"/>
        </w:rPr>
        <w:fldChar w:fldCharType="end"/>
      </w:r>
      <w:r w:rsidR="00373DCC">
        <w:rPr>
          <w:rFonts w:ascii="Times New Roman" w:hAnsi="Times New Roman" w:cs="Times New Roman"/>
          <w:bCs/>
          <w:sz w:val="24"/>
          <w:szCs w:val="24"/>
        </w:rPr>
        <w:t xml:space="preserve"> humana debe orientar desde el futuro a las acciones del presente. </w:t>
      </w:r>
    </w:p>
    <w:p w:rsidR="0039505E" w:rsidRPr="0039505E" w:rsidRDefault="0039505E" w:rsidP="0039505E">
      <w:pPr>
        <w:pStyle w:val="Prrafodelista"/>
        <w:spacing w:before="240" w:after="0" w:line="360" w:lineRule="auto"/>
        <w:ind w:left="0" w:firstLine="720"/>
        <w:contextualSpacing w:val="0"/>
        <w:jc w:val="both"/>
        <w:rPr>
          <w:rFonts w:ascii="Times New Roman" w:hAnsi="Times New Roman" w:cs="Times New Roman"/>
          <w:bCs/>
          <w:sz w:val="24"/>
          <w:szCs w:val="24"/>
        </w:rPr>
      </w:pPr>
      <w:r>
        <w:rPr>
          <w:rFonts w:ascii="Times New Roman" w:hAnsi="Times New Roman" w:cs="Times New Roman"/>
          <w:bCs/>
          <w:sz w:val="24"/>
          <w:szCs w:val="24"/>
        </w:rPr>
        <w:t>Convendría pues en este contexto mencionar que</w:t>
      </w:r>
      <w:r w:rsidRPr="0039505E">
        <w:rPr>
          <w:rFonts w:ascii="Times New Roman" w:hAnsi="Times New Roman" w:cs="Times New Roman"/>
          <w:bCs/>
          <w:sz w:val="24"/>
          <w:szCs w:val="24"/>
        </w:rPr>
        <w:t xml:space="preserve"> </w:t>
      </w:r>
      <w:r>
        <w:rPr>
          <w:rFonts w:ascii="Times New Roman" w:hAnsi="Times New Roman" w:cs="Times New Roman"/>
          <w:bCs/>
          <w:sz w:val="24"/>
          <w:szCs w:val="24"/>
        </w:rPr>
        <w:t xml:space="preserve">una de las principales preocupaciones que podemos hallar en Aristóteles es el dilema del cambio. Según el filósofo todo el universo está en constante movimiento, por lo que se deduce que todo cambia. Sin embargo este cambio no puede responder a la nada, sino que necesariamente tendrá que estar regulado por alguna </w:t>
      </w:r>
      <w:r w:rsidRPr="00373DCC">
        <w:rPr>
          <w:rFonts w:ascii="Times New Roman" w:hAnsi="Times New Roman" w:cs="Times New Roman"/>
          <w:bCs/>
          <w:i/>
          <w:sz w:val="24"/>
          <w:szCs w:val="24"/>
        </w:rPr>
        <w:t>causa</w:t>
      </w:r>
      <w:r>
        <w:rPr>
          <w:rFonts w:ascii="Times New Roman" w:hAnsi="Times New Roman" w:cs="Times New Roman"/>
          <w:bCs/>
          <w:sz w:val="24"/>
          <w:szCs w:val="24"/>
        </w:rPr>
        <w:t>. De este modo todo lo</w:t>
      </w:r>
      <w:r w:rsidR="00FC712A">
        <w:rPr>
          <w:rFonts w:ascii="Times New Roman" w:hAnsi="Times New Roman" w:cs="Times New Roman"/>
          <w:bCs/>
          <w:sz w:val="24"/>
          <w:szCs w:val="24"/>
        </w:rPr>
        <w:t xml:space="preserve"> que</w:t>
      </w:r>
      <w:r>
        <w:rPr>
          <w:rFonts w:ascii="Times New Roman" w:hAnsi="Times New Roman" w:cs="Times New Roman"/>
          <w:bCs/>
          <w:sz w:val="24"/>
          <w:szCs w:val="24"/>
        </w:rPr>
        <w:t xml:space="preserve"> </w:t>
      </w:r>
      <w:r>
        <w:rPr>
          <w:rFonts w:ascii="Times New Roman" w:hAnsi="Times New Roman" w:cs="Times New Roman"/>
          <w:bCs/>
          <w:i/>
          <w:sz w:val="24"/>
          <w:szCs w:val="24"/>
        </w:rPr>
        <w:t>Es</w:t>
      </w:r>
      <w:r>
        <w:rPr>
          <w:rFonts w:ascii="Times New Roman" w:hAnsi="Times New Roman" w:cs="Times New Roman"/>
          <w:bCs/>
          <w:sz w:val="24"/>
          <w:szCs w:val="24"/>
        </w:rPr>
        <w:t xml:space="preserve"> en el universo ha tenido que pasar por un </w:t>
      </w:r>
      <w:r w:rsidRPr="002C1999">
        <w:rPr>
          <w:rFonts w:ascii="Times New Roman" w:hAnsi="Times New Roman" w:cs="Times New Roman"/>
          <w:bCs/>
          <w:i/>
          <w:sz w:val="24"/>
          <w:szCs w:val="24"/>
        </w:rPr>
        <w:t>proceso de cambio o movimiento que va del no ser al ser</w:t>
      </w:r>
      <w:r>
        <w:rPr>
          <w:rFonts w:ascii="Times New Roman" w:hAnsi="Times New Roman" w:cs="Times New Roman"/>
          <w:bCs/>
          <w:i/>
          <w:sz w:val="24"/>
          <w:szCs w:val="24"/>
        </w:rPr>
        <w:t xml:space="preserve">. </w:t>
      </w:r>
      <w:r>
        <w:rPr>
          <w:rFonts w:ascii="Times New Roman" w:hAnsi="Times New Roman" w:cs="Times New Roman"/>
          <w:bCs/>
          <w:sz w:val="24"/>
          <w:szCs w:val="24"/>
        </w:rPr>
        <w:t xml:space="preserve">Es así como el estagirita formula la </w:t>
      </w:r>
      <w:r w:rsidRPr="002C1999">
        <w:rPr>
          <w:rFonts w:ascii="Times New Roman" w:hAnsi="Times New Roman" w:cs="Times New Roman"/>
          <w:bCs/>
          <w:i/>
          <w:sz w:val="24"/>
          <w:szCs w:val="24"/>
        </w:rPr>
        <w:t xml:space="preserve">teoría de la </w:t>
      </w:r>
      <w:proofErr w:type="spellStart"/>
      <w:r w:rsidRPr="002C1999">
        <w:rPr>
          <w:rFonts w:ascii="Times New Roman" w:hAnsi="Times New Roman" w:cs="Times New Roman"/>
          <w:bCs/>
          <w:i/>
          <w:sz w:val="24"/>
          <w:szCs w:val="24"/>
        </w:rPr>
        <w:t>causación</w:t>
      </w:r>
      <w:proofErr w:type="spellEnd"/>
      <w:r>
        <w:rPr>
          <w:rFonts w:ascii="Times New Roman" w:hAnsi="Times New Roman" w:cs="Times New Roman"/>
          <w:bCs/>
          <w:sz w:val="24"/>
          <w:szCs w:val="24"/>
        </w:rPr>
        <w:t xml:space="preserve"> y la propone como explicación del principio de todo ser natural, de todo aquel que </w:t>
      </w:r>
      <w:r>
        <w:rPr>
          <w:rFonts w:ascii="Times New Roman" w:hAnsi="Times New Roman" w:cs="Times New Roman"/>
          <w:bCs/>
          <w:i/>
          <w:sz w:val="24"/>
          <w:szCs w:val="24"/>
        </w:rPr>
        <w:t>es</w:t>
      </w:r>
      <w:r>
        <w:rPr>
          <w:rFonts w:ascii="Times New Roman" w:hAnsi="Times New Roman" w:cs="Times New Roman"/>
          <w:bCs/>
          <w:sz w:val="24"/>
          <w:szCs w:val="24"/>
        </w:rPr>
        <w:t>.</w:t>
      </w:r>
    </w:p>
    <w:p w:rsidR="0039505E" w:rsidRDefault="0039505E" w:rsidP="0039505E">
      <w:pPr>
        <w:pStyle w:val="Prrafodelista"/>
        <w:spacing w:before="240" w:line="360" w:lineRule="auto"/>
        <w:ind w:left="0" w:firstLine="720"/>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Partiendo de este principio a continuación buscaremos establecer cuál es la </w:t>
      </w:r>
      <w:proofErr w:type="spellStart"/>
      <w:r w:rsidRPr="0039505E">
        <w:rPr>
          <w:rFonts w:ascii="Times New Roman" w:hAnsi="Times New Roman" w:cs="Times New Roman"/>
          <w:bCs/>
          <w:i/>
          <w:sz w:val="24"/>
          <w:szCs w:val="24"/>
        </w:rPr>
        <w:t>causación</w:t>
      </w:r>
      <w:proofErr w:type="spellEnd"/>
      <w:r>
        <w:rPr>
          <w:rFonts w:ascii="Times New Roman" w:hAnsi="Times New Roman" w:cs="Times New Roman"/>
          <w:bCs/>
          <w:sz w:val="24"/>
          <w:szCs w:val="24"/>
        </w:rPr>
        <w:t xml:space="preserve"> de la </w:t>
      </w:r>
      <w:r w:rsidR="00C94DDB">
        <w:rPr>
          <w:rFonts w:ascii="Times New Roman" w:hAnsi="Times New Roman" w:cs="Times New Roman"/>
          <w:bCs/>
          <w:sz w:val="24"/>
          <w:szCs w:val="24"/>
        </w:rPr>
        <w:t>Ciencia Política</w:t>
      </w:r>
      <w:r>
        <w:rPr>
          <w:rFonts w:ascii="Times New Roman" w:hAnsi="Times New Roman" w:cs="Times New Roman"/>
          <w:bCs/>
          <w:sz w:val="24"/>
          <w:szCs w:val="24"/>
        </w:rPr>
        <w:t xml:space="preserve"> (es decir cuál es su causa de ser) y especialmente procura</w:t>
      </w:r>
      <w:r w:rsidR="002E77A6">
        <w:rPr>
          <w:rFonts w:ascii="Times New Roman" w:hAnsi="Times New Roman" w:cs="Times New Roman"/>
          <w:bCs/>
          <w:sz w:val="24"/>
          <w:szCs w:val="24"/>
        </w:rPr>
        <w:t>re</w:t>
      </w:r>
      <w:r>
        <w:rPr>
          <w:rFonts w:ascii="Times New Roman" w:hAnsi="Times New Roman" w:cs="Times New Roman"/>
          <w:bCs/>
          <w:sz w:val="24"/>
          <w:szCs w:val="24"/>
        </w:rPr>
        <w:t>mos justificar a la felicidad</w:t>
      </w:r>
      <w:r w:rsidR="00D73415">
        <w:rPr>
          <w:rFonts w:ascii="Times New Roman" w:hAnsi="Times New Roman" w:cs="Times New Roman"/>
          <w:bCs/>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bCs/>
          <w:sz w:val="24"/>
          <w:szCs w:val="24"/>
        </w:rPr>
        <w:fldChar w:fldCharType="end"/>
      </w:r>
      <w:r>
        <w:rPr>
          <w:rFonts w:ascii="Times New Roman" w:hAnsi="Times New Roman" w:cs="Times New Roman"/>
          <w:bCs/>
          <w:sz w:val="24"/>
          <w:szCs w:val="24"/>
        </w:rPr>
        <w:t xml:space="preserve"> como fin de la misma. </w:t>
      </w:r>
    </w:p>
    <w:p w:rsidR="0039505E" w:rsidRDefault="0039505E" w:rsidP="00017902">
      <w:pPr>
        <w:spacing w:line="360" w:lineRule="auto"/>
        <w:ind w:firstLine="709"/>
        <w:jc w:val="both"/>
        <w:rPr>
          <w:rFonts w:ascii="Times New Roman" w:hAnsi="Times New Roman" w:cs="Times New Roman"/>
          <w:bCs/>
          <w:sz w:val="24"/>
          <w:szCs w:val="24"/>
        </w:rPr>
      </w:pPr>
    </w:p>
    <w:p w:rsidR="00373DCC" w:rsidRPr="00FC712A" w:rsidRDefault="00373DCC" w:rsidP="00F91B2D">
      <w:pPr>
        <w:pStyle w:val="Prrafodelista"/>
        <w:numPr>
          <w:ilvl w:val="1"/>
          <w:numId w:val="10"/>
        </w:numPr>
        <w:spacing w:after="0" w:line="240" w:lineRule="auto"/>
        <w:ind w:left="1276" w:hanging="567"/>
        <w:jc w:val="both"/>
        <w:outlineLvl w:val="1"/>
        <w:rPr>
          <w:rFonts w:ascii="Times New Roman" w:hAnsi="Times New Roman" w:cs="Times New Roman"/>
          <w:b/>
          <w:bCs/>
          <w:sz w:val="24"/>
          <w:szCs w:val="24"/>
        </w:rPr>
      </w:pPr>
      <w:bookmarkStart w:id="17" w:name="_Toc401135455"/>
      <w:r w:rsidRPr="00373DCC">
        <w:rPr>
          <w:rFonts w:ascii="Times New Roman" w:hAnsi="Times New Roman" w:cs="Times New Roman"/>
          <w:b/>
          <w:bCs/>
          <w:sz w:val="24"/>
          <w:szCs w:val="24"/>
        </w:rPr>
        <w:t>La ciencia</w:t>
      </w:r>
      <w:r w:rsidR="00462468">
        <w:rPr>
          <w:rFonts w:ascii="Times New Roman" w:hAnsi="Times New Roman" w:cs="Times New Roman"/>
          <w:b/>
          <w:bCs/>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b/>
          <w:bCs/>
          <w:sz w:val="24"/>
          <w:szCs w:val="24"/>
        </w:rPr>
        <w:fldChar w:fldCharType="end"/>
      </w:r>
      <w:r w:rsidRPr="00373DCC">
        <w:rPr>
          <w:rFonts w:ascii="Times New Roman" w:hAnsi="Times New Roman" w:cs="Times New Roman"/>
          <w:b/>
          <w:bCs/>
          <w:sz w:val="24"/>
          <w:szCs w:val="24"/>
        </w:rPr>
        <w:t xml:space="preserve"> del Bien Supremo</w:t>
      </w:r>
      <w:bookmarkEnd w:id="17"/>
    </w:p>
    <w:p w:rsidR="00943344" w:rsidRDefault="0039505E" w:rsidP="0039505E">
      <w:pPr>
        <w:pStyle w:val="Prrafodelista"/>
        <w:spacing w:before="240" w:line="360" w:lineRule="auto"/>
        <w:ind w:left="0" w:firstLine="720"/>
        <w:contextualSpacing w:val="0"/>
        <w:jc w:val="both"/>
        <w:rPr>
          <w:rFonts w:ascii="Times New Roman" w:hAnsi="Times New Roman" w:cs="Times New Roman"/>
          <w:bCs/>
          <w:sz w:val="24"/>
          <w:szCs w:val="24"/>
        </w:rPr>
      </w:pPr>
      <w:r>
        <w:rPr>
          <w:rFonts w:ascii="Times New Roman" w:hAnsi="Times New Roman" w:cs="Times New Roman"/>
          <w:bCs/>
          <w:sz w:val="24"/>
          <w:szCs w:val="24"/>
        </w:rPr>
        <w:t>Continuando con el razonamiento aristotélico</w:t>
      </w:r>
      <w:r w:rsidR="00FC712A">
        <w:rPr>
          <w:rFonts w:ascii="Times New Roman" w:hAnsi="Times New Roman" w:cs="Times New Roman"/>
          <w:bCs/>
          <w:sz w:val="24"/>
          <w:szCs w:val="24"/>
        </w:rPr>
        <w:t>, la</w:t>
      </w:r>
      <w:r>
        <w:rPr>
          <w:rFonts w:ascii="Times New Roman" w:hAnsi="Times New Roman" w:cs="Times New Roman"/>
          <w:bCs/>
          <w:sz w:val="24"/>
          <w:szCs w:val="24"/>
        </w:rPr>
        <w:t>s causas no se ejemplifican en</w:t>
      </w:r>
      <w:r w:rsidR="00FC712A">
        <w:rPr>
          <w:rFonts w:ascii="Times New Roman" w:hAnsi="Times New Roman" w:cs="Times New Roman"/>
          <w:bCs/>
          <w:sz w:val="24"/>
          <w:szCs w:val="24"/>
        </w:rPr>
        <w:t xml:space="preserve"> orden horizontal, dado que incluso en estas existe jerarquía</w:t>
      </w:r>
      <w:r w:rsidR="00E76A38">
        <w:rPr>
          <w:rFonts w:ascii="Times New Roman" w:hAnsi="Times New Roman" w:cs="Times New Roman"/>
          <w:bCs/>
          <w:sz w:val="24"/>
          <w:szCs w:val="24"/>
        </w:rPr>
        <w:t xml:space="preserve"> y no pueden darse por separado pues una depende</w:t>
      </w:r>
      <w:r w:rsidR="00105F7E">
        <w:rPr>
          <w:rFonts w:ascii="Times New Roman" w:hAnsi="Times New Roman" w:cs="Times New Roman"/>
          <w:bCs/>
          <w:sz w:val="24"/>
          <w:szCs w:val="24"/>
        </w:rPr>
        <w:t xml:space="preserve"> de</w:t>
      </w:r>
      <w:r w:rsidR="00E76A38">
        <w:rPr>
          <w:rFonts w:ascii="Times New Roman" w:hAnsi="Times New Roman" w:cs="Times New Roman"/>
          <w:bCs/>
          <w:sz w:val="24"/>
          <w:szCs w:val="24"/>
        </w:rPr>
        <w:t xml:space="preserve"> la otra</w:t>
      </w:r>
      <w:r w:rsidR="00FC712A">
        <w:rPr>
          <w:rFonts w:ascii="Times New Roman" w:hAnsi="Times New Roman" w:cs="Times New Roman"/>
          <w:bCs/>
          <w:sz w:val="24"/>
          <w:szCs w:val="24"/>
        </w:rPr>
        <w:t xml:space="preserve">. </w:t>
      </w:r>
      <w:r w:rsidR="00E76A38">
        <w:rPr>
          <w:rFonts w:ascii="Times New Roman" w:hAnsi="Times New Roman" w:cs="Times New Roman"/>
          <w:bCs/>
          <w:sz w:val="24"/>
          <w:szCs w:val="24"/>
        </w:rPr>
        <w:t>Así pues y según su pensamiento existen cuatro: material, formal, eficiente y final.</w:t>
      </w:r>
      <w:r w:rsidR="00562EB2">
        <w:rPr>
          <w:rStyle w:val="Refdenotaalpie"/>
          <w:rFonts w:ascii="Times New Roman" w:hAnsi="Times New Roman" w:cs="Times New Roman"/>
          <w:bCs/>
          <w:sz w:val="24"/>
          <w:szCs w:val="24"/>
        </w:rPr>
        <w:footnoteReference w:id="74"/>
      </w:r>
      <w:r w:rsidR="00E76A38">
        <w:rPr>
          <w:rFonts w:ascii="Times New Roman" w:hAnsi="Times New Roman" w:cs="Times New Roman"/>
          <w:bCs/>
          <w:sz w:val="24"/>
          <w:szCs w:val="24"/>
        </w:rPr>
        <w:t xml:space="preserve"> </w:t>
      </w:r>
      <w:r w:rsidR="00E57E39">
        <w:rPr>
          <w:rFonts w:ascii="Times New Roman" w:hAnsi="Times New Roman" w:cs="Times New Roman"/>
          <w:bCs/>
          <w:sz w:val="24"/>
          <w:szCs w:val="24"/>
        </w:rPr>
        <w:t xml:space="preserve">La primera será la materia </w:t>
      </w:r>
      <w:r w:rsidR="00BD196C">
        <w:rPr>
          <w:rFonts w:ascii="Times New Roman" w:hAnsi="Times New Roman" w:cs="Times New Roman"/>
          <w:bCs/>
          <w:i/>
          <w:sz w:val="24"/>
          <w:szCs w:val="24"/>
        </w:rPr>
        <w:t>en blanco</w:t>
      </w:r>
      <w:r w:rsidR="00E57E39">
        <w:rPr>
          <w:rFonts w:ascii="Times New Roman" w:hAnsi="Times New Roman" w:cs="Times New Roman"/>
          <w:bCs/>
          <w:sz w:val="24"/>
          <w:szCs w:val="24"/>
        </w:rPr>
        <w:t xml:space="preserve"> que estará sujeta al cambio, la segunda es la idea modelo que servirá para la </w:t>
      </w:r>
      <w:r w:rsidR="00105F7E">
        <w:rPr>
          <w:rFonts w:ascii="Times New Roman" w:hAnsi="Times New Roman" w:cs="Times New Roman"/>
          <w:bCs/>
          <w:sz w:val="24"/>
          <w:szCs w:val="24"/>
        </w:rPr>
        <w:t>transformación</w:t>
      </w:r>
      <w:r w:rsidR="00E57E39">
        <w:rPr>
          <w:rFonts w:ascii="Times New Roman" w:hAnsi="Times New Roman" w:cs="Times New Roman"/>
          <w:bCs/>
          <w:sz w:val="24"/>
          <w:szCs w:val="24"/>
        </w:rPr>
        <w:t xml:space="preserve">, la tercera el principio de cambio o el agente que modificará la materia </w:t>
      </w:r>
      <w:r w:rsidR="00ED4EB9">
        <w:rPr>
          <w:rFonts w:ascii="Times New Roman" w:hAnsi="Times New Roman" w:cs="Times New Roman"/>
          <w:bCs/>
          <w:sz w:val="24"/>
          <w:szCs w:val="24"/>
        </w:rPr>
        <w:t>y  por último la cuarta regulará</w:t>
      </w:r>
      <w:r w:rsidR="00E57E39">
        <w:rPr>
          <w:rFonts w:ascii="Times New Roman" w:hAnsi="Times New Roman" w:cs="Times New Roman"/>
          <w:bCs/>
          <w:sz w:val="24"/>
          <w:szCs w:val="24"/>
        </w:rPr>
        <w:t xml:space="preserve"> lo cambiado, pues esta es la que le da sentido al movimiento.</w:t>
      </w:r>
    </w:p>
    <w:p w:rsidR="00E76A38" w:rsidRPr="00E76A38" w:rsidRDefault="00E76A38" w:rsidP="00E76A38">
      <w:pPr>
        <w:tabs>
          <w:tab w:val="left" w:pos="7080"/>
        </w:tabs>
        <w:spacing w:before="240"/>
        <w:ind w:left="851" w:right="-24"/>
        <w:jc w:val="both"/>
        <w:rPr>
          <w:rFonts w:ascii="Times New Roman" w:hAnsi="Times New Roman" w:cs="Times New Roman"/>
          <w:sz w:val="24"/>
          <w:szCs w:val="24"/>
        </w:rPr>
      </w:pPr>
      <w:r>
        <w:rPr>
          <w:rFonts w:ascii="Times New Roman" w:hAnsi="Times New Roman" w:cs="Times New Roman"/>
          <w:sz w:val="24"/>
          <w:szCs w:val="24"/>
        </w:rPr>
        <w:lastRenderedPageBreak/>
        <w:t>“</w:t>
      </w:r>
      <w:r w:rsidRPr="00E76A38">
        <w:rPr>
          <w:rFonts w:ascii="Times New Roman" w:hAnsi="Times New Roman" w:cs="Times New Roman"/>
          <w:sz w:val="24"/>
          <w:szCs w:val="24"/>
        </w:rPr>
        <w:t xml:space="preserve">De manera que para explicar en su integridad la realidad física no se deben aislar estas causas […] pues unas son más imperfectas (más potenciales diría Aristóteles), y otras más perfectas (o activas). La causa formal es acto respecto de la materia, pero es potencial respecto de la causa eficiente o movimiento, pues es claro que cualquier estructura física está sometida a los cambios. A su vez, todos los movimientos o cambios son compatibles entre sí porque están coordinados por una unidad de orden cósmico, al que se llama causa final. La causa final es, por tanto, la causa de las causas, en el sentido de que es la rectora de las demás, la </w:t>
      </w:r>
      <w:r w:rsidR="00BF44D6">
        <w:rPr>
          <w:rFonts w:ascii="Times New Roman" w:hAnsi="Times New Roman" w:cs="Times New Roman"/>
          <w:sz w:val="24"/>
          <w:szCs w:val="24"/>
        </w:rPr>
        <w:t xml:space="preserve">que atrae a las demás al orden.” </w:t>
      </w:r>
      <w:sdt>
        <w:sdtPr>
          <w:rPr>
            <w:rFonts w:ascii="Times New Roman" w:hAnsi="Times New Roman" w:cs="Times New Roman"/>
            <w:sz w:val="24"/>
            <w:szCs w:val="24"/>
          </w:rPr>
          <w:id w:val="375666011"/>
          <w:citation/>
        </w:sdtPr>
        <w:sdtContent>
          <w:r w:rsidR="00BF44D6">
            <w:rPr>
              <w:rFonts w:ascii="Times New Roman" w:hAnsi="Times New Roman" w:cs="Times New Roman"/>
              <w:sz w:val="24"/>
              <w:szCs w:val="24"/>
            </w:rPr>
            <w:fldChar w:fldCharType="begin"/>
          </w:r>
          <w:r w:rsidR="007E5359">
            <w:rPr>
              <w:rFonts w:ascii="Times New Roman" w:hAnsi="Times New Roman" w:cs="Times New Roman"/>
              <w:sz w:val="24"/>
              <w:szCs w:val="24"/>
            </w:rPr>
            <w:instrText xml:space="preserve">CITATION Sel06 \p 123 \t  \l 12298 </w:instrText>
          </w:r>
          <w:r w:rsidR="00BF44D6">
            <w:rPr>
              <w:rFonts w:ascii="Times New Roman" w:hAnsi="Times New Roman" w:cs="Times New Roman"/>
              <w:sz w:val="24"/>
              <w:szCs w:val="24"/>
            </w:rPr>
            <w:fldChar w:fldCharType="separate"/>
          </w:r>
          <w:r w:rsidR="007E5359" w:rsidRPr="007E5359">
            <w:rPr>
              <w:rFonts w:ascii="Times New Roman" w:hAnsi="Times New Roman" w:cs="Times New Roman"/>
              <w:noProof/>
              <w:sz w:val="24"/>
              <w:szCs w:val="24"/>
            </w:rPr>
            <w:t>(Sellés , 2006, pág. 123)</w:t>
          </w:r>
          <w:r w:rsidR="00BF44D6">
            <w:rPr>
              <w:rFonts w:ascii="Times New Roman" w:hAnsi="Times New Roman" w:cs="Times New Roman"/>
              <w:sz w:val="24"/>
              <w:szCs w:val="24"/>
            </w:rPr>
            <w:fldChar w:fldCharType="end"/>
          </w:r>
        </w:sdtContent>
      </w:sdt>
    </w:p>
    <w:p w:rsidR="00AE6E15" w:rsidRDefault="00BF44D6" w:rsidP="00AE6E15">
      <w:pPr>
        <w:pStyle w:val="Prrafodelista"/>
        <w:spacing w:before="240" w:line="360" w:lineRule="auto"/>
        <w:ind w:left="0" w:firstLine="720"/>
        <w:contextualSpacing w:val="0"/>
        <w:jc w:val="both"/>
        <w:rPr>
          <w:rFonts w:ascii="Times New Roman" w:hAnsi="Times New Roman" w:cs="Times New Roman"/>
          <w:bCs/>
          <w:sz w:val="24"/>
          <w:szCs w:val="24"/>
        </w:rPr>
      </w:pPr>
      <w:r>
        <w:rPr>
          <w:rFonts w:ascii="Times New Roman" w:hAnsi="Times New Roman" w:cs="Times New Roman"/>
          <w:bCs/>
          <w:sz w:val="24"/>
          <w:szCs w:val="24"/>
        </w:rPr>
        <w:t>¿Cómo relacionar estos postulados con la justificación de la existencia de una ciencia</w:t>
      </w:r>
      <w:r w:rsidR="00462468">
        <w:rPr>
          <w:rFonts w:ascii="Times New Roman" w:hAnsi="Times New Roman" w:cs="Times New Roman"/>
          <w:bCs/>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bCs/>
          <w:sz w:val="24"/>
          <w:szCs w:val="24"/>
        </w:rPr>
        <w:fldChar w:fldCharType="end"/>
      </w:r>
      <w:r>
        <w:rPr>
          <w:rFonts w:ascii="Times New Roman" w:hAnsi="Times New Roman" w:cs="Times New Roman"/>
          <w:bCs/>
          <w:sz w:val="24"/>
          <w:szCs w:val="24"/>
        </w:rPr>
        <w:t xml:space="preserve"> que vela por el bienestar intrínseco del ser humano</w:t>
      </w:r>
      <w:r w:rsidR="00462468">
        <w:rPr>
          <w:rFonts w:ascii="Times New Roman" w:hAnsi="Times New Roman" w:cs="Times New Roman"/>
          <w:bCs/>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bCs/>
          <w:sz w:val="24"/>
          <w:szCs w:val="24"/>
        </w:rPr>
        <w:fldChar w:fldCharType="end"/>
      </w:r>
      <w:r>
        <w:rPr>
          <w:rFonts w:ascii="Times New Roman" w:hAnsi="Times New Roman" w:cs="Times New Roman"/>
          <w:bCs/>
          <w:sz w:val="24"/>
          <w:szCs w:val="24"/>
        </w:rPr>
        <w:t xml:space="preserve">? Definitivamente adecuando las propiedades del ejercicio político </w:t>
      </w:r>
      <w:r w:rsidR="00AE6E15">
        <w:rPr>
          <w:rFonts w:ascii="Times New Roman" w:hAnsi="Times New Roman" w:cs="Times New Roman"/>
          <w:bCs/>
          <w:sz w:val="24"/>
          <w:szCs w:val="24"/>
        </w:rPr>
        <w:t xml:space="preserve">al </w:t>
      </w:r>
      <w:r w:rsidR="00AE6E15" w:rsidRPr="00AE6E15">
        <w:rPr>
          <w:rFonts w:ascii="Times New Roman" w:hAnsi="Times New Roman" w:cs="Times New Roman"/>
          <w:bCs/>
          <w:i/>
          <w:sz w:val="24"/>
          <w:szCs w:val="24"/>
        </w:rPr>
        <w:t>ser de la política</w:t>
      </w:r>
      <w:r w:rsidR="005E15B8">
        <w:rPr>
          <w:rFonts w:ascii="Times New Roman" w:hAnsi="Times New Roman" w:cs="Times New Roman"/>
          <w:bCs/>
          <w:i/>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bCs/>
          <w:i/>
          <w:sz w:val="24"/>
          <w:szCs w:val="24"/>
        </w:rPr>
        <w:fldChar w:fldCharType="end"/>
      </w:r>
      <w:r w:rsidR="00AE6E15" w:rsidRPr="00AE6E15">
        <w:rPr>
          <w:rFonts w:ascii="Times New Roman" w:hAnsi="Times New Roman" w:cs="Times New Roman"/>
          <w:bCs/>
          <w:i/>
          <w:sz w:val="24"/>
          <w:szCs w:val="24"/>
        </w:rPr>
        <w:t>.</w:t>
      </w:r>
      <w:r w:rsidR="00AE6E15">
        <w:rPr>
          <w:rFonts w:ascii="Times New Roman" w:hAnsi="Times New Roman" w:cs="Times New Roman"/>
          <w:bCs/>
          <w:i/>
          <w:sz w:val="24"/>
          <w:szCs w:val="24"/>
        </w:rPr>
        <w:t xml:space="preserve"> </w:t>
      </w:r>
      <w:r w:rsidR="00AE6E15">
        <w:rPr>
          <w:rFonts w:ascii="Times New Roman" w:hAnsi="Times New Roman" w:cs="Times New Roman"/>
          <w:bCs/>
          <w:sz w:val="24"/>
          <w:szCs w:val="24"/>
        </w:rPr>
        <w:t xml:space="preserve">Si es que en efecto la política </w:t>
      </w:r>
      <w:r w:rsidR="00AE6E15" w:rsidRPr="00AE6E15">
        <w:rPr>
          <w:rFonts w:ascii="Times New Roman" w:hAnsi="Times New Roman" w:cs="Times New Roman"/>
          <w:bCs/>
          <w:i/>
          <w:sz w:val="24"/>
          <w:szCs w:val="24"/>
        </w:rPr>
        <w:t>es</w:t>
      </w:r>
      <w:r w:rsidR="00AE6E15">
        <w:rPr>
          <w:rFonts w:ascii="Times New Roman" w:hAnsi="Times New Roman" w:cs="Times New Roman"/>
          <w:bCs/>
          <w:sz w:val="24"/>
          <w:szCs w:val="24"/>
        </w:rPr>
        <w:t xml:space="preserve"> una ciencia, esta deberá responder a sus respectivas causas:</w:t>
      </w:r>
    </w:p>
    <w:p w:rsidR="00190CAE" w:rsidRPr="00525873" w:rsidRDefault="00AE6E15" w:rsidP="00525873">
      <w:pPr>
        <w:pStyle w:val="Prrafodelista"/>
        <w:numPr>
          <w:ilvl w:val="0"/>
          <w:numId w:val="15"/>
        </w:numPr>
        <w:spacing w:before="240" w:line="360" w:lineRule="auto"/>
        <w:ind w:left="0" w:firstLine="284"/>
        <w:contextualSpacing w:val="0"/>
        <w:jc w:val="both"/>
        <w:rPr>
          <w:rFonts w:ascii="Times New Roman" w:hAnsi="Times New Roman" w:cs="Times New Roman"/>
          <w:bCs/>
          <w:sz w:val="24"/>
          <w:szCs w:val="24"/>
        </w:rPr>
      </w:pPr>
      <w:r w:rsidRPr="009F461D">
        <w:rPr>
          <w:rFonts w:ascii="Times New Roman" w:hAnsi="Times New Roman" w:cs="Times New Roman"/>
          <w:bCs/>
          <w:i/>
          <w:sz w:val="24"/>
          <w:szCs w:val="24"/>
        </w:rPr>
        <w:t xml:space="preserve">La </w:t>
      </w:r>
      <w:r w:rsidR="00105F7E">
        <w:rPr>
          <w:rFonts w:ascii="Times New Roman" w:hAnsi="Times New Roman" w:cs="Times New Roman"/>
          <w:bCs/>
          <w:i/>
          <w:sz w:val="24"/>
          <w:szCs w:val="24"/>
        </w:rPr>
        <w:t>causa</w:t>
      </w:r>
      <w:r w:rsidRPr="009F461D">
        <w:rPr>
          <w:rFonts w:ascii="Times New Roman" w:hAnsi="Times New Roman" w:cs="Times New Roman"/>
          <w:bCs/>
          <w:i/>
          <w:sz w:val="24"/>
          <w:szCs w:val="24"/>
        </w:rPr>
        <w:t xml:space="preserve"> material de la </w:t>
      </w:r>
      <w:r w:rsidR="00C94DDB">
        <w:rPr>
          <w:rFonts w:ascii="Times New Roman" w:hAnsi="Times New Roman" w:cs="Times New Roman"/>
          <w:bCs/>
          <w:i/>
          <w:sz w:val="24"/>
          <w:szCs w:val="24"/>
        </w:rPr>
        <w:t>Ciencia Política</w:t>
      </w:r>
      <w:r w:rsidRPr="009F461D">
        <w:rPr>
          <w:rFonts w:ascii="Times New Roman" w:hAnsi="Times New Roman" w:cs="Times New Roman"/>
          <w:bCs/>
          <w:i/>
          <w:sz w:val="24"/>
          <w:szCs w:val="24"/>
        </w:rPr>
        <w:t xml:space="preserve"> </w:t>
      </w:r>
      <w:r w:rsidR="00190CAE" w:rsidRPr="009F461D">
        <w:rPr>
          <w:rFonts w:ascii="Times New Roman" w:hAnsi="Times New Roman" w:cs="Times New Roman"/>
          <w:bCs/>
          <w:i/>
          <w:sz w:val="24"/>
          <w:szCs w:val="24"/>
        </w:rPr>
        <w:t>son las ciencias positivas</w:t>
      </w:r>
      <w:r w:rsidR="00190CAE">
        <w:rPr>
          <w:rFonts w:ascii="Times New Roman" w:hAnsi="Times New Roman" w:cs="Times New Roman"/>
          <w:bCs/>
          <w:sz w:val="24"/>
          <w:szCs w:val="24"/>
        </w:rPr>
        <w:t xml:space="preserve"> (dígase la medicina, biología, ingeniería, arquitectura</w:t>
      </w:r>
      <w:r w:rsidR="00C25C64">
        <w:rPr>
          <w:rFonts w:ascii="Times New Roman" w:hAnsi="Times New Roman" w:cs="Times New Roman"/>
          <w:bCs/>
          <w:sz w:val="24"/>
          <w:szCs w:val="24"/>
        </w:rPr>
        <w:t xml:space="preserve"> y demás afines a la realidad física, es decir al método </w:t>
      </w:r>
      <w:r w:rsidR="00525873">
        <w:rPr>
          <w:rFonts w:ascii="Times New Roman" w:hAnsi="Times New Roman" w:cs="Times New Roman"/>
          <w:bCs/>
          <w:sz w:val="24"/>
          <w:szCs w:val="24"/>
        </w:rPr>
        <w:t>científico</w:t>
      </w:r>
      <w:r w:rsidR="00C25C64">
        <w:rPr>
          <w:rFonts w:ascii="Times New Roman" w:hAnsi="Times New Roman" w:cs="Times New Roman"/>
          <w:bCs/>
          <w:sz w:val="24"/>
          <w:szCs w:val="24"/>
        </w:rPr>
        <w:t xml:space="preserve"> regido por la </w:t>
      </w:r>
      <w:r w:rsidR="00525873">
        <w:rPr>
          <w:rFonts w:ascii="Times New Roman" w:hAnsi="Times New Roman" w:cs="Times New Roman"/>
          <w:bCs/>
          <w:sz w:val="24"/>
          <w:szCs w:val="24"/>
        </w:rPr>
        <w:t>epistemología</w:t>
      </w:r>
      <w:r w:rsidR="00FF14CD">
        <w:rPr>
          <w:rFonts w:ascii="Times New Roman" w:hAnsi="Times New Roman" w:cs="Times New Roman"/>
          <w:bCs/>
          <w:sz w:val="24"/>
          <w:szCs w:val="24"/>
        </w:rPr>
        <w:fldChar w:fldCharType="begin"/>
      </w:r>
      <w:r w:rsidR="00FF14CD">
        <w:instrText xml:space="preserve"> XE "</w:instrText>
      </w:r>
      <w:r w:rsidR="00FF14CD" w:rsidRPr="00182822">
        <w:rPr>
          <w:rFonts w:ascii="Times New Roman" w:hAnsi="Times New Roman" w:cs="Times New Roman"/>
          <w:i/>
          <w:sz w:val="18"/>
          <w:szCs w:val="18"/>
        </w:rPr>
        <w:instrText>epistemología</w:instrText>
      </w:r>
      <w:r w:rsidR="00FF14CD">
        <w:instrText xml:space="preserve">" </w:instrText>
      </w:r>
      <w:r w:rsidR="00FF14CD">
        <w:rPr>
          <w:rFonts w:ascii="Times New Roman" w:hAnsi="Times New Roman" w:cs="Times New Roman"/>
          <w:bCs/>
          <w:sz w:val="24"/>
          <w:szCs w:val="24"/>
        </w:rPr>
        <w:fldChar w:fldCharType="end"/>
      </w:r>
      <w:r w:rsidR="00190CAE">
        <w:rPr>
          <w:rFonts w:ascii="Times New Roman" w:hAnsi="Times New Roman" w:cs="Times New Roman"/>
          <w:bCs/>
          <w:sz w:val="24"/>
          <w:szCs w:val="24"/>
        </w:rPr>
        <w:t xml:space="preserve">), </w:t>
      </w:r>
      <w:r w:rsidR="00C25C64">
        <w:rPr>
          <w:rFonts w:ascii="Times New Roman" w:hAnsi="Times New Roman" w:cs="Times New Roman"/>
          <w:bCs/>
          <w:sz w:val="24"/>
          <w:szCs w:val="24"/>
        </w:rPr>
        <w:t>conocidas</w:t>
      </w:r>
      <w:r w:rsidR="00190CAE">
        <w:rPr>
          <w:rFonts w:ascii="Times New Roman" w:hAnsi="Times New Roman" w:cs="Times New Roman"/>
          <w:bCs/>
          <w:sz w:val="24"/>
          <w:szCs w:val="24"/>
        </w:rPr>
        <w:t xml:space="preserve"> también metodológicamente como </w:t>
      </w:r>
      <w:r w:rsidR="00190CAE" w:rsidRPr="00525873">
        <w:rPr>
          <w:rFonts w:ascii="Times New Roman" w:hAnsi="Times New Roman" w:cs="Times New Roman"/>
          <w:bCs/>
          <w:i/>
          <w:sz w:val="24"/>
          <w:szCs w:val="24"/>
        </w:rPr>
        <w:t xml:space="preserve">hábitos </w:t>
      </w:r>
      <w:proofErr w:type="spellStart"/>
      <w:r w:rsidR="00190CAE" w:rsidRPr="00525873">
        <w:rPr>
          <w:rFonts w:ascii="Times New Roman" w:hAnsi="Times New Roman" w:cs="Times New Roman"/>
          <w:bCs/>
          <w:i/>
          <w:sz w:val="24"/>
          <w:szCs w:val="24"/>
        </w:rPr>
        <w:t>generalizantes</w:t>
      </w:r>
      <w:proofErr w:type="spellEnd"/>
      <w:r w:rsidR="00190CAE">
        <w:rPr>
          <w:rFonts w:ascii="Times New Roman" w:hAnsi="Times New Roman" w:cs="Times New Roman"/>
          <w:bCs/>
          <w:sz w:val="24"/>
          <w:szCs w:val="24"/>
        </w:rPr>
        <w:t xml:space="preserve"> (Cfr. </w:t>
      </w:r>
      <w:proofErr w:type="spellStart"/>
      <w:r w:rsidR="00525873">
        <w:rPr>
          <w:rFonts w:ascii="Times New Roman" w:hAnsi="Times New Roman" w:cs="Times New Roman"/>
          <w:sz w:val="24"/>
          <w:szCs w:val="24"/>
        </w:rPr>
        <w:t>Sellés</w:t>
      </w:r>
      <w:proofErr w:type="spellEnd"/>
      <w:r w:rsidR="00190CAE" w:rsidRPr="00190CAE">
        <w:rPr>
          <w:rFonts w:ascii="Times New Roman" w:hAnsi="Times New Roman" w:cs="Times New Roman"/>
          <w:sz w:val="24"/>
          <w:szCs w:val="24"/>
        </w:rPr>
        <w:t>, 2006)</w:t>
      </w:r>
      <w:r w:rsidR="00190CAE">
        <w:rPr>
          <w:rFonts w:ascii="Times New Roman" w:hAnsi="Times New Roman" w:cs="Times New Roman"/>
          <w:sz w:val="24"/>
          <w:szCs w:val="24"/>
        </w:rPr>
        <w:t xml:space="preserve">, pues estas </w:t>
      </w:r>
      <w:r w:rsidR="00E913BF">
        <w:rPr>
          <w:rFonts w:ascii="Times New Roman" w:hAnsi="Times New Roman" w:cs="Times New Roman"/>
          <w:sz w:val="24"/>
          <w:szCs w:val="24"/>
        </w:rPr>
        <w:t>disciplinas son</w:t>
      </w:r>
      <w:r w:rsidR="00C25C64">
        <w:rPr>
          <w:rFonts w:ascii="Times New Roman" w:hAnsi="Times New Roman" w:cs="Times New Roman"/>
          <w:sz w:val="24"/>
          <w:szCs w:val="24"/>
        </w:rPr>
        <w:t xml:space="preserve"> la materia prima del ejercicio </w:t>
      </w:r>
      <w:r w:rsidR="00525873">
        <w:rPr>
          <w:rFonts w:ascii="Times New Roman" w:hAnsi="Times New Roman" w:cs="Times New Roman"/>
          <w:sz w:val="24"/>
          <w:szCs w:val="24"/>
        </w:rPr>
        <w:t>político</w:t>
      </w:r>
      <w:r w:rsidR="00C25C64">
        <w:rPr>
          <w:rFonts w:ascii="Times New Roman" w:hAnsi="Times New Roman" w:cs="Times New Roman"/>
          <w:sz w:val="24"/>
          <w:szCs w:val="24"/>
        </w:rPr>
        <w:t xml:space="preserve">. En concordancia con el pensamiento del filósofo, la causa material es la materia indeterminada que </w:t>
      </w:r>
      <w:r w:rsidR="00525873">
        <w:rPr>
          <w:rFonts w:ascii="Times New Roman" w:hAnsi="Times New Roman" w:cs="Times New Roman"/>
          <w:sz w:val="24"/>
          <w:szCs w:val="24"/>
        </w:rPr>
        <w:t>servirá</w:t>
      </w:r>
      <w:r w:rsidR="00C25C64">
        <w:rPr>
          <w:rFonts w:ascii="Times New Roman" w:hAnsi="Times New Roman" w:cs="Times New Roman"/>
          <w:sz w:val="24"/>
          <w:szCs w:val="24"/>
        </w:rPr>
        <w:t xml:space="preserve"> para la </w:t>
      </w:r>
      <w:r w:rsidR="00525873">
        <w:rPr>
          <w:rFonts w:ascii="Times New Roman" w:hAnsi="Times New Roman" w:cs="Times New Roman"/>
          <w:sz w:val="24"/>
          <w:szCs w:val="24"/>
        </w:rPr>
        <w:t>conformación</w:t>
      </w:r>
      <w:r w:rsidR="00C25C64">
        <w:rPr>
          <w:rFonts w:ascii="Times New Roman" w:hAnsi="Times New Roman" w:cs="Times New Roman"/>
          <w:sz w:val="24"/>
          <w:szCs w:val="24"/>
        </w:rPr>
        <w:t xml:space="preserve"> del ser. A pesar de que dichas </w:t>
      </w:r>
      <w:r w:rsidR="00525873">
        <w:rPr>
          <w:rFonts w:ascii="Times New Roman" w:hAnsi="Times New Roman" w:cs="Times New Roman"/>
          <w:sz w:val="24"/>
          <w:szCs w:val="24"/>
        </w:rPr>
        <w:t>ciencias</w:t>
      </w:r>
      <w:r w:rsidR="00C25C64">
        <w:rPr>
          <w:rFonts w:ascii="Times New Roman" w:hAnsi="Times New Roman" w:cs="Times New Roman"/>
          <w:sz w:val="24"/>
          <w:szCs w:val="24"/>
        </w:rPr>
        <w:t xml:space="preserve"> no son en rigor </w:t>
      </w:r>
      <w:r w:rsidR="00525873">
        <w:rPr>
          <w:rFonts w:ascii="Times New Roman" w:hAnsi="Times New Roman" w:cs="Times New Roman"/>
          <w:sz w:val="24"/>
          <w:szCs w:val="24"/>
        </w:rPr>
        <w:t>indeterminadas</w:t>
      </w:r>
      <w:r w:rsidR="00C25C64">
        <w:rPr>
          <w:rFonts w:ascii="Times New Roman" w:hAnsi="Times New Roman" w:cs="Times New Roman"/>
          <w:sz w:val="24"/>
          <w:szCs w:val="24"/>
        </w:rPr>
        <w:t xml:space="preserve"> (pues cada una sigue un </w:t>
      </w:r>
      <w:r w:rsidR="00525873">
        <w:rPr>
          <w:rFonts w:ascii="Times New Roman" w:hAnsi="Times New Roman" w:cs="Times New Roman"/>
          <w:sz w:val="24"/>
          <w:szCs w:val="24"/>
        </w:rPr>
        <w:t>método</w:t>
      </w:r>
      <w:r w:rsidR="00C25C64">
        <w:rPr>
          <w:rFonts w:ascii="Times New Roman" w:hAnsi="Times New Roman" w:cs="Times New Roman"/>
          <w:sz w:val="24"/>
          <w:szCs w:val="24"/>
        </w:rPr>
        <w:t xml:space="preserve"> y estudia realidades </w:t>
      </w:r>
      <w:r w:rsidR="00525873">
        <w:rPr>
          <w:rFonts w:ascii="Times New Roman" w:hAnsi="Times New Roman" w:cs="Times New Roman"/>
          <w:sz w:val="24"/>
          <w:szCs w:val="24"/>
        </w:rPr>
        <w:t>físicas</w:t>
      </w:r>
      <w:r w:rsidR="00C25C64">
        <w:rPr>
          <w:rFonts w:ascii="Times New Roman" w:hAnsi="Times New Roman" w:cs="Times New Roman"/>
          <w:sz w:val="24"/>
          <w:szCs w:val="24"/>
        </w:rPr>
        <w:t xml:space="preserve"> </w:t>
      </w:r>
      <w:r w:rsidR="00525873">
        <w:rPr>
          <w:rFonts w:ascii="Times New Roman" w:hAnsi="Times New Roman" w:cs="Times New Roman"/>
          <w:sz w:val="24"/>
          <w:szCs w:val="24"/>
        </w:rPr>
        <w:t>prácticas</w:t>
      </w:r>
      <w:r w:rsidR="00C25C64">
        <w:rPr>
          <w:rFonts w:ascii="Times New Roman" w:hAnsi="Times New Roman" w:cs="Times New Roman"/>
          <w:sz w:val="24"/>
          <w:szCs w:val="24"/>
        </w:rPr>
        <w:t xml:space="preserve">) </w:t>
      </w:r>
      <w:r w:rsidR="00525873" w:rsidRPr="00525873">
        <w:rPr>
          <w:rFonts w:ascii="Times New Roman" w:hAnsi="Times New Roman" w:cs="Times New Roman"/>
          <w:i/>
          <w:sz w:val="24"/>
          <w:szCs w:val="24"/>
        </w:rPr>
        <w:t>ninguna</w:t>
      </w:r>
      <w:r w:rsidR="00C25C64" w:rsidRPr="00525873">
        <w:rPr>
          <w:rFonts w:ascii="Times New Roman" w:hAnsi="Times New Roman" w:cs="Times New Roman"/>
          <w:i/>
          <w:sz w:val="24"/>
          <w:szCs w:val="24"/>
        </w:rPr>
        <w:t xml:space="preserve"> de ellas se </w:t>
      </w:r>
      <w:r w:rsidR="00525873" w:rsidRPr="00525873">
        <w:rPr>
          <w:rFonts w:ascii="Times New Roman" w:hAnsi="Times New Roman" w:cs="Times New Roman"/>
          <w:i/>
          <w:sz w:val="24"/>
          <w:szCs w:val="24"/>
        </w:rPr>
        <w:t>realizaría</w:t>
      </w:r>
      <w:r w:rsidR="00C25C64" w:rsidRPr="00525873">
        <w:rPr>
          <w:rFonts w:ascii="Times New Roman" w:hAnsi="Times New Roman" w:cs="Times New Roman"/>
          <w:i/>
          <w:sz w:val="24"/>
          <w:szCs w:val="24"/>
        </w:rPr>
        <w:t xml:space="preserve"> en su propia </w:t>
      </w:r>
      <w:r w:rsidR="00525873" w:rsidRPr="00525873">
        <w:rPr>
          <w:rFonts w:ascii="Times New Roman" w:hAnsi="Times New Roman" w:cs="Times New Roman"/>
          <w:i/>
          <w:sz w:val="24"/>
          <w:szCs w:val="24"/>
        </w:rPr>
        <w:t>acción</w:t>
      </w:r>
      <w:r w:rsidR="00C25C64" w:rsidRPr="00525873">
        <w:rPr>
          <w:rFonts w:ascii="Times New Roman" w:hAnsi="Times New Roman" w:cs="Times New Roman"/>
          <w:i/>
          <w:sz w:val="24"/>
          <w:szCs w:val="24"/>
        </w:rPr>
        <w:t xml:space="preserve">, pues </w:t>
      </w:r>
      <w:r w:rsidR="00525873" w:rsidRPr="00525873">
        <w:rPr>
          <w:rFonts w:ascii="Times New Roman" w:hAnsi="Times New Roman" w:cs="Times New Roman"/>
          <w:i/>
          <w:sz w:val="24"/>
          <w:szCs w:val="24"/>
        </w:rPr>
        <w:t>quedarían</w:t>
      </w:r>
      <w:r w:rsidR="00C25C64" w:rsidRPr="00525873">
        <w:rPr>
          <w:rFonts w:ascii="Times New Roman" w:hAnsi="Times New Roman" w:cs="Times New Roman"/>
          <w:i/>
          <w:sz w:val="24"/>
          <w:szCs w:val="24"/>
        </w:rPr>
        <w:t xml:space="preserve"> inconclusas si es que no son orientadas a un fin ulterior</w:t>
      </w:r>
      <w:r w:rsidR="00C25C64">
        <w:rPr>
          <w:rFonts w:ascii="Times New Roman" w:hAnsi="Times New Roman" w:cs="Times New Roman"/>
          <w:sz w:val="24"/>
          <w:szCs w:val="24"/>
        </w:rPr>
        <w:t xml:space="preserve">. El arquitecto no </w:t>
      </w:r>
      <w:r w:rsidR="00525873">
        <w:rPr>
          <w:rFonts w:ascii="Times New Roman" w:hAnsi="Times New Roman" w:cs="Times New Roman"/>
          <w:sz w:val="24"/>
          <w:szCs w:val="24"/>
        </w:rPr>
        <w:t>construye</w:t>
      </w:r>
      <w:r w:rsidR="00C25C64">
        <w:rPr>
          <w:rFonts w:ascii="Times New Roman" w:hAnsi="Times New Roman" w:cs="Times New Roman"/>
          <w:sz w:val="24"/>
          <w:szCs w:val="24"/>
        </w:rPr>
        <w:t xml:space="preserve"> un edificio por el edificio; sino que busca proveer viviendas para el hombre, o el </w:t>
      </w:r>
      <w:r w:rsidR="00525873">
        <w:rPr>
          <w:rFonts w:ascii="Times New Roman" w:hAnsi="Times New Roman" w:cs="Times New Roman"/>
          <w:sz w:val="24"/>
          <w:szCs w:val="24"/>
        </w:rPr>
        <w:t>ingeniero que diseña una prótesis, no por el propio instrumento, sino</w:t>
      </w:r>
      <w:r w:rsidR="00C25C64">
        <w:rPr>
          <w:rFonts w:ascii="Times New Roman" w:hAnsi="Times New Roman" w:cs="Times New Roman"/>
          <w:sz w:val="24"/>
          <w:szCs w:val="24"/>
        </w:rPr>
        <w:t xml:space="preserve"> </w:t>
      </w:r>
      <w:r w:rsidR="00525873">
        <w:rPr>
          <w:rFonts w:ascii="Times New Roman" w:hAnsi="Times New Roman" w:cs="Times New Roman"/>
          <w:sz w:val="24"/>
          <w:szCs w:val="24"/>
        </w:rPr>
        <w:t>para facilitar la movilidad de una persona con discapacidad física y así mejorar su calidad de vida.</w:t>
      </w:r>
    </w:p>
    <w:p w:rsidR="00525873" w:rsidRDefault="00525873" w:rsidP="009F461D">
      <w:pPr>
        <w:pStyle w:val="Prrafodelista"/>
        <w:numPr>
          <w:ilvl w:val="0"/>
          <w:numId w:val="15"/>
        </w:numPr>
        <w:spacing w:before="240" w:line="360" w:lineRule="auto"/>
        <w:ind w:left="0" w:firstLine="284"/>
        <w:contextualSpacing w:val="0"/>
        <w:jc w:val="both"/>
        <w:rPr>
          <w:rFonts w:ascii="Times New Roman" w:hAnsi="Times New Roman" w:cs="Times New Roman"/>
          <w:bCs/>
          <w:sz w:val="24"/>
          <w:szCs w:val="24"/>
        </w:rPr>
      </w:pPr>
      <w:r w:rsidRPr="009F461D">
        <w:rPr>
          <w:rFonts w:ascii="Times New Roman" w:hAnsi="Times New Roman" w:cs="Times New Roman"/>
          <w:bCs/>
          <w:i/>
          <w:sz w:val="24"/>
          <w:szCs w:val="24"/>
        </w:rPr>
        <w:t>La causa</w:t>
      </w:r>
      <w:r w:rsidR="009F461D" w:rsidRPr="009F461D">
        <w:rPr>
          <w:rFonts w:ascii="Times New Roman" w:hAnsi="Times New Roman" w:cs="Times New Roman"/>
          <w:bCs/>
          <w:i/>
          <w:sz w:val="24"/>
          <w:szCs w:val="24"/>
        </w:rPr>
        <w:t xml:space="preserve"> formal de la </w:t>
      </w:r>
      <w:r w:rsidR="00C94DDB">
        <w:rPr>
          <w:rFonts w:ascii="Times New Roman" w:hAnsi="Times New Roman" w:cs="Times New Roman"/>
          <w:bCs/>
          <w:i/>
          <w:sz w:val="24"/>
          <w:szCs w:val="24"/>
        </w:rPr>
        <w:t>Ciencia Política</w:t>
      </w:r>
      <w:r w:rsidRPr="009F461D">
        <w:rPr>
          <w:rFonts w:ascii="Times New Roman" w:hAnsi="Times New Roman" w:cs="Times New Roman"/>
          <w:bCs/>
          <w:i/>
          <w:sz w:val="24"/>
          <w:szCs w:val="24"/>
        </w:rPr>
        <w:t xml:space="preserve"> es el Bien.</w:t>
      </w:r>
      <w:r>
        <w:rPr>
          <w:rFonts w:ascii="Times New Roman" w:hAnsi="Times New Roman" w:cs="Times New Roman"/>
          <w:bCs/>
          <w:sz w:val="24"/>
          <w:szCs w:val="24"/>
        </w:rPr>
        <w:t xml:space="preserve"> Es el paradigma al cual se busca llegar con una acción positiva (digamos una ley que sancione a los promotores del narcotráfico)</w:t>
      </w:r>
      <w:r w:rsidR="009F461D">
        <w:rPr>
          <w:rFonts w:ascii="Times New Roman" w:hAnsi="Times New Roman" w:cs="Times New Roman"/>
          <w:bCs/>
          <w:sz w:val="24"/>
          <w:szCs w:val="24"/>
        </w:rPr>
        <w:t>,</w:t>
      </w:r>
      <w:r>
        <w:rPr>
          <w:rFonts w:ascii="Times New Roman" w:hAnsi="Times New Roman" w:cs="Times New Roman"/>
          <w:bCs/>
          <w:sz w:val="24"/>
          <w:szCs w:val="24"/>
        </w:rPr>
        <w:t xml:space="preserve"> o dirigiendo la acciones gubernamentales hacia la productividad </w:t>
      </w:r>
      <w:r w:rsidR="00105F7E">
        <w:rPr>
          <w:rFonts w:ascii="Times New Roman" w:hAnsi="Times New Roman" w:cs="Times New Roman"/>
          <w:bCs/>
          <w:sz w:val="24"/>
          <w:szCs w:val="24"/>
        </w:rPr>
        <w:t>y el propio desarrollo</w:t>
      </w:r>
      <w:r>
        <w:rPr>
          <w:rFonts w:ascii="Times New Roman" w:hAnsi="Times New Roman" w:cs="Times New Roman"/>
          <w:bCs/>
          <w:sz w:val="24"/>
          <w:szCs w:val="24"/>
        </w:rPr>
        <w:t xml:space="preserve"> (ofreciendo subsidios bien</w:t>
      </w:r>
      <w:r w:rsidR="005E15B8">
        <w:rPr>
          <w:rFonts w:ascii="Times New Roman" w:hAnsi="Times New Roman" w:cs="Times New Roman"/>
          <w:bCs/>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bCs/>
          <w:sz w:val="24"/>
          <w:szCs w:val="24"/>
        </w:rPr>
        <w:fldChar w:fldCharType="end"/>
      </w:r>
      <w:r>
        <w:rPr>
          <w:rFonts w:ascii="Times New Roman" w:hAnsi="Times New Roman" w:cs="Times New Roman"/>
          <w:bCs/>
          <w:sz w:val="24"/>
          <w:szCs w:val="24"/>
        </w:rPr>
        <w:t xml:space="preserve"> justificados para impulsar la producción agrícola o promoviendo la gratuidad de la </w:t>
      </w:r>
      <w:r w:rsidR="009F461D">
        <w:rPr>
          <w:rFonts w:ascii="Times New Roman" w:hAnsi="Times New Roman" w:cs="Times New Roman"/>
          <w:bCs/>
          <w:sz w:val="24"/>
          <w:szCs w:val="24"/>
        </w:rPr>
        <w:t>educación</w:t>
      </w:r>
      <w:r>
        <w:rPr>
          <w:rFonts w:ascii="Times New Roman" w:hAnsi="Times New Roman" w:cs="Times New Roman"/>
          <w:bCs/>
          <w:sz w:val="24"/>
          <w:szCs w:val="24"/>
        </w:rPr>
        <w:t xml:space="preserve"> superior en las univers</w:t>
      </w:r>
      <w:r w:rsidR="009F461D">
        <w:rPr>
          <w:rFonts w:ascii="Times New Roman" w:hAnsi="Times New Roman" w:cs="Times New Roman"/>
          <w:bCs/>
          <w:sz w:val="24"/>
          <w:szCs w:val="24"/>
        </w:rPr>
        <w:t>idades estatales). El Bien es la causa que determinará a la materia (a las ciencias previamente mencionadas)</w:t>
      </w:r>
      <w:r w:rsidR="00ED4EB9">
        <w:rPr>
          <w:rFonts w:ascii="Times New Roman" w:hAnsi="Times New Roman" w:cs="Times New Roman"/>
          <w:bCs/>
          <w:sz w:val="24"/>
          <w:szCs w:val="24"/>
        </w:rPr>
        <w:t xml:space="preserve"> pues está claro que si estas</w:t>
      </w:r>
      <w:r w:rsidR="00105F7E">
        <w:rPr>
          <w:rFonts w:ascii="Times New Roman" w:hAnsi="Times New Roman" w:cs="Times New Roman"/>
          <w:bCs/>
          <w:sz w:val="24"/>
          <w:szCs w:val="24"/>
        </w:rPr>
        <w:t xml:space="preserve"> no son dirigidas hacia el bienestar de sociedad</w:t>
      </w:r>
      <w:r w:rsidR="00D73415">
        <w:rPr>
          <w:rFonts w:ascii="Times New Roman" w:hAnsi="Times New Roman" w:cs="Times New Roman"/>
          <w:bCs/>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bCs/>
          <w:sz w:val="24"/>
          <w:szCs w:val="24"/>
        </w:rPr>
        <w:fldChar w:fldCharType="end"/>
      </w:r>
      <w:r w:rsidR="00105F7E">
        <w:rPr>
          <w:rFonts w:ascii="Times New Roman" w:hAnsi="Times New Roman" w:cs="Times New Roman"/>
          <w:bCs/>
          <w:sz w:val="24"/>
          <w:szCs w:val="24"/>
        </w:rPr>
        <w:t xml:space="preserve"> perderían sentido.</w:t>
      </w:r>
    </w:p>
    <w:p w:rsidR="009F461D" w:rsidRDefault="009F461D" w:rsidP="009F461D">
      <w:pPr>
        <w:pStyle w:val="Prrafodelista"/>
        <w:numPr>
          <w:ilvl w:val="0"/>
          <w:numId w:val="15"/>
        </w:numPr>
        <w:spacing w:before="240" w:line="360" w:lineRule="auto"/>
        <w:ind w:left="0" w:firstLine="284"/>
        <w:contextualSpacing w:val="0"/>
        <w:jc w:val="both"/>
        <w:rPr>
          <w:rFonts w:ascii="Times New Roman" w:hAnsi="Times New Roman" w:cs="Times New Roman"/>
          <w:bCs/>
          <w:sz w:val="24"/>
          <w:szCs w:val="24"/>
        </w:rPr>
      </w:pPr>
      <w:r w:rsidRPr="009F461D">
        <w:rPr>
          <w:rFonts w:ascii="Times New Roman" w:hAnsi="Times New Roman" w:cs="Times New Roman"/>
          <w:bCs/>
          <w:i/>
          <w:sz w:val="24"/>
          <w:szCs w:val="24"/>
        </w:rPr>
        <w:lastRenderedPageBreak/>
        <w:t xml:space="preserve">La causa eficiente de la </w:t>
      </w:r>
      <w:r w:rsidR="00C94DDB">
        <w:rPr>
          <w:rFonts w:ascii="Times New Roman" w:hAnsi="Times New Roman" w:cs="Times New Roman"/>
          <w:bCs/>
          <w:i/>
          <w:sz w:val="24"/>
          <w:szCs w:val="24"/>
        </w:rPr>
        <w:t>Ciencia Política</w:t>
      </w:r>
      <w:r w:rsidRPr="009F461D">
        <w:rPr>
          <w:rFonts w:ascii="Times New Roman" w:hAnsi="Times New Roman" w:cs="Times New Roman"/>
          <w:bCs/>
          <w:i/>
          <w:sz w:val="24"/>
          <w:szCs w:val="24"/>
        </w:rPr>
        <w:t xml:space="preserve"> son los </w:t>
      </w:r>
      <w:r>
        <w:rPr>
          <w:rFonts w:ascii="Times New Roman" w:hAnsi="Times New Roman" w:cs="Times New Roman"/>
          <w:bCs/>
          <w:i/>
          <w:sz w:val="24"/>
          <w:szCs w:val="24"/>
        </w:rPr>
        <w:t>políticos</w:t>
      </w:r>
      <w:r w:rsidR="001E39CA">
        <w:rPr>
          <w:rStyle w:val="Refdenotaalpie"/>
          <w:rFonts w:ascii="Times New Roman" w:hAnsi="Times New Roman" w:cs="Times New Roman"/>
          <w:bCs/>
          <w:i/>
          <w:sz w:val="24"/>
          <w:szCs w:val="24"/>
        </w:rPr>
        <w:footnoteReference w:id="75"/>
      </w:r>
      <w:r w:rsidR="00ED4EB9">
        <w:rPr>
          <w:rFonts w:ascii="Times New Roman" w:hAnsi="Times New Roman" w:cs="Times New Roman"/>
          <w:bCs/>
          <w:sz w:val="24"/>
          <w:szCs w:val="24"/>
        </w:rPr>
        <w:t>,</w:t>
      </w:r>
      <w:r>
        <w:rPr>
          <w:rFonts w:ascii="Times New Roman" w:hAnsi="Times New Roman" w:cs="Times New Roman"/>
          <w:bCs/>
          <w:sz w:val="24"/>
          <w:szCs w:val="24"/>
        </w:rPr>
        <w:t xml:space="preserve"> ya que son estos los agentes que propician el movimiento o cambio de la causa material (las ciencias </w:t>
      </w:r>
      <w:r w:rsidR="00E71BD1">
        <w:rPr>
          <w:rFonts w:ascii="Times New Roman" w:hAnsi="Times New Roman" w:cs="Times New Roman"/>
          <w:bCs/>
          <w:sz w:val="24"/>
          <w:szCs w:val="24"/>
        </w:rPr>
        <w:t>prá</w:t>
      </w:r>
      <w:r>
        <w:rPr>
          <w:rFonts w:ascii="Times New Roman" w:hAnsi="Times New Roman" w:cs="Times New Roman"/>
          <w:bCs/>
          <w:sz w:val="24"/>
          <w:szCs w:val="24"/>
        </w:rPr>
        <w:t xml:space="preserve">cticas) en función de la causa formal (es decir el Bien). Estos llamados agentes, deberán servirse de los </w:t>
      </w:r>
      <w:r w:rsidR="00E71BD1">
        <w:rPr>
          <w:rFonts w:ascii="Times New Roman" w:hAnsi="Times New Roman" w:cs="Times New Roman"/>
          <w:bCs/>
          <w:sz w:val="24"/>
          <w:szCs w:val="24"/>
        </w:rPr>
        <w:t>hábitos</w:t>
      </w:r>
      <w:r>
        <w:rPr>
          <w:rFonts w:ascii="Times New Roman" w:hAnsi="Times New Roman" w:cs="Times New Roman"/>
          <w:bCs/>
          <w:sz w:val="24"/>
          <w:szCs w:val="24"/>
        </w:rPr>
        <w:t xml:space="preserve"> metodológicamente llamados </w:t>
      </w:r>
      <w:r w:rsidRPr="00E71BD1">
        <w:rPr>
          <w:rFonts w:ascii="Times New Roman" w:hAnsi="Times New Roman" w:cs="Times New Roman"/>
          <w:bCs/>
          <w:i/>
          <w:sz w:val="24"/>
          <w:szCs w:val="24"/>
        </w:rPr>
        <w:t>de prudencia</w:t>
      </w:r>
      <w:r w:rsidR="00237290">
        <w:rPr>
          <w:rFonts w:ascii="Times New Roman" w:hAnsi="Times New Roman" w:cs="Times New Roman"/>
          <w:bCs/>
          <w:i/>
          <w:sz w:val="24"/>
          <w:szCs w:val="24"/>
        </w:rPr>
        <w:t xml:space="preserve"> </w:t>
      </w:r>
      <w:r w:rsidR="00237290">
        <w:rPr>
          <w:rFonts w:ascii="Times New Roman" w:hAnsi="Times New Roman" w:cs="Times New Roman"/>
          <w:bCs/>
          <w:sz w:val="24"/>
          <w:szCs w:val="24"/>
        </w:rPr>
        <w:t xml:space="preserve">(Cfr. </w:t>
      </w:r>
      <w:proofErr w:type="spellStart"/>
      <w:r w:rsidR="00237290">
        <w:rPr>
          <w:rFonts w:ascii="Times New Roman" w:hAnsi="Times New Roman" w:cs="Times New Roman"/>
          <w:sz w:val="24"/>
          <w:szCs w:val="24"/>
        </w:rPr>
        <w:t>Sellés</w:t>
      </w:r>
      <w:proofErr w:type="spellEnd"/>
      <w:r w:rsidR="00237290" w:rsidRPr="00190CAE">
        <w:rPr>
          <w:rFonts w:ascii="Times New Roman" w:hAnsi="Times New Roman" w:cs="Times New Roman"/>
          <w:sz w:val="24"/>
          <w:szCs w:val="24"/>
        </w:rPr>
        <w:t>, 2006)</w:t>
      </w:r>
      <w:r>
        <w:rPr>
          <w:rFonts w:ascii="Times New Roman" w:hAnsi="Times New Roman" w:cs="Times New Roman"/>
          <w:bCs/>
          <w:sz w:val="24"/>
          <w:szCs w:val="24"/>
        </w:rPr>
        <w:t xml:space="preserve">, es decir </w:t>
      </w:r>
      <w:r w:rsidRPr="00E71BD1">
        <w:rPr>
          <w:rFonts w:ascii="Times New Roman" w:hAnsi="Times New Roman" w:cs="Times New Roman"/>
          <w:bCs/>
          <w:i/>
          <w:sz w:val="24"/>
          <w:szCs w:val="24"/>
        </w:rPr>
        <w:t>las humanidades</w:t>
      </w:r>
      <w:r>
        <w:rPr>
          <w:rFonts w:ascii="Times New Roman" w:hAnsi="Times New Roman" w:cs="Times New Roman"/>
          <w:bCs/>
          <w:sz w:val="24"/>
          <w:szCs w:val="24"/>
        </w:rPr>
        <w:t xml:space="preserve"> (</w:t>
      </w:r>
      <w:r w:rsidR="00E71BD1">
        <w:rPr>
          <w:rFonts w:ascii="Times New Roman" w:hAnsi="Times New Roman" w:cs="Times New Roman"/>
          <w:bCs/>
          <w:sz w:val="24"/>
          <w:szCs w:val="24"/>
        </w:rPr>
        <w:t>educación</w:t>
      </w:r>
      <w:r>
        <w:rPr>
          <w:rFonts w:ascii="Times New Roman" w:hAnsi="Times New Roman" w:cs="Times New Roman"/>
          <w:bCs/>
          <w:sz w:val="24"/>
          <w:szCs w:val="24"/>
        </w:rPr>
        <w:t>, derecho</w:t>
      </w:r>
      <w:r w:rsidR="00E71BD1">
        <w:rPr>
          <w:rFonts w:ascii="Times New Roman" w:hAnsi="Times New Roman" w:cs="Times New Roman"/>
          <w:bCs/>
          <w:sz w:val="24"/>
          <w:szCs w:val="24"/>
        </w:rPr>
        <w:t>, literatura, economía). Es por esto que la formación de un político influye considerablemente en su futuro desempeño, pues no hay duda de que un político que tenga estudios en algún saber humano bien</w:t>
      </w:r>
      <w:r w:rsidR="005E15B8">
        <w:rPr>
          <w:rFonts w:ascii="Times New Roman" w:hAnsi="Times New Roman" w:cs="Times New Roman"/>
          <w:bCs/>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bCs/>
          <w:sz w:val="24"/>
          <w:szCs w:val="24"/>
        </w:rPr>
        <w:fldChar w:fldCharType="end"/>
      </w:r>
      <w:r w:rsidR="00E71BD1">
        <w:rPr>
          <w:rFonts w:ascii="Times New Roman" w:hAnsi="Times New Roman" w:cs="Times New Roman"/>
          <w:bCs/>
          <w:sz w:val="24"/>
          <w:szCs w:val="24"/>
        </w:rPr>
        <w:t xml:space="preserve"> fundamentado, </w:t>
      </w:r>
      <w:r w:rsidR="00E71BD1" w:rsidRPr="00E71BD1">
        <w:rPr>
          <w:rFonts w:ascii="Times New Roman" w:hAnsi="Times New Roman" w:cs="Times New Roman"/>
          <w:bCs/>
          <w:i/>
          <w:sz w:val="24"/>
          <w:szCs w:val="24"/>
        </w:rPr>
        <w:t>humanizará su gestión</w:t>
      </w:r>
      <w:r w:rsidR="00E71BD1">
        <w:rPr>
          <w:rFonts w:ascii="Times New Roman" w:hAnsi="Times New Roman" w:cs="Times New Roman"/>
          <w:bCs/>
          <w:i/>
          <w:sz w:val="24"/>
          <w:szCs w:val="24"/>
        </w:rPr>
        <w:t xml:space="preserve">. </w:t>
      </w:r>
      <w:r w:rsidR="00E71BD1">
        <w:rPr>
          <w:rFonts w:ascii="Times New Roman" w:hAnsi="Times New Roman" w:cs="Times New Roman"/>
          <w:bCs/>
          <w:sz w:val="24"/>
          <w:szCs w:val="24"/>
        </w:rPr>
        <w:t>Al mismo tiempo queda demostrado que no cualquier profesión podrá ser causa eficiente de la política</w:t>
      </w:r>
      <w:r w:rsidR="005E15B8">
        <w:rPr>
          <w:rFonts w:ascii="Times New Roman" w:hAnsi="Times New Roman" w:cs="Times New Roman"/>
          <w:bCs/>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bCs/>
          <w:sz w:val="24"/>
          <w:szCs w:val="24"/>
        </w:rPr>
        <w:fldChar w:fldCharType="end"/>
      </w:r>
      <w:r w:rsidR="00E71BD1">
        <w:rPr>
          <w:rFonts w:ascii="Times New Roman" w:hAnsi="Times New Roman" w:cs="Times New Roman"/>
          <w:bCs/>
          <w:sz w:val="24"/>
          <w:szCs w:val="24"/>
        </w:rPr>
        <w:t xml:space="preserve"> (aunque esto ocurra con frecuencia) dado que </w:t>
      </w:r>
      <w:r w:rsidR="00E57E39">
        <w:rPr>
          <w:rFonts w:ascii="Times New Roman" w:hAnsi="Times New Roman" w:cs="Times New Roman"/>
          <w:bCs/>
          <w:sz w:val="24"/>
          <w:szCs w:val="24"/>
        </w:rPr>
        <w:t>el enfoque de nuestra ciencia</w:t>
      </w:r>
      <w:r w:rsidR="00462468">
        <w:rPr>
          <w:rFonts w:ascii="Times New Roman" w:hAnsi="Times New Roman" w:cs="Times New Roman"/>
          <w:bCs/>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bCs/>
          <w:sz w:val="24"/>
          <w:szCs w:val="24"/>
        </w:rPr>
        <w:fldChar w:fldCharType="end"/>
      </w:r>
      <w:r w:rsidR="00E57E39">
        <w:rPr>
          <w:rFonts w:ascii="Times New Roman" w:hAnsi="Times New Roman" w:cs="Times New Roman"/>
          <w:bCs/>
          <w:sz w:val="24"/>
          <w:szCs w:val="24"/>
        </w:rPr>
        <w:t xml:space="preserve"> es eminentemente </w:t>
      </w:r>
      <w:r w:rsidR="00105F7E">
        <w:rPr>
          <w:rFonts w:ascii="Times New Roman" w:hAnsi="Times New Roman" w:cs="Times New Roman"/>
          <w:bCs/>
          <w:sz w:val="24"/>
          <w:szCs w:val="24"/>
        </w:rPr>
        <w:t>humano</w:t>
      </w:r>
      <w:r w:rsidR="00E57E39">
        <w:rPr>
          <w:rFonts w:ascii="Times New Roman" w:hAnsi="Times New Roman" w:cs="Times New Roman"/>
          <w:bCs/>
          <w:sz w:val="24"/>
          <w:szCs w:val="24"/>
        </w:rPr>
        <w:t xml:space="preserve"> y no responde a banalidades.</w:t>
      </w:r>
      <w:r w:rsidR="00E57E39">
        <w:rPr>
          <w:rStyle w:val="Refdenotaalpie"/>
          <w:rFonts w:ascii="Times New Roman" w:hAnsi="Times New Roman" w:cs="Times New Roman"/>
          <w:bCs/>
          <w:sz w:val="24"/>
          <w:szCs w:val="24"/>
        </w:rPr>
        <w:footnoteReference w:id="76"/>
      </w:r>
      <w:r w:rsidR="00E57E39">
        <w:rPr>
          <w:rFonts w:ascii="Times New Roman" w:hAnsi="Times New Roman" w:cs="Times New Roman"/>
          <w:bCs/>
          <w:sz w:val="24"/>
          <w:szCs w:val="24"/>
        </w:rPr>
        <w:t xml:space="preserve"> </w:t>
      </w:r>
    </w:p>
    <w:p w:rsidR="009F461D" w:rsidRPr="004B3762" w:rsidRDefault="00105F7E" w:rsidP="009F461D">
      <w:pPr>
        <w:pStyle w:val="Prrafodelista"/>
        <w:numPr>
          <w:ilvl w:val="0"/>
          <w:numId w:val="15"/>
        </w:numPr>
        <w:spacing w:before="240" w:line="360" w:lineRule="auto"/>
        <w:ind w:left="0" w:firstLine="284"/>
        <w:contextualSpacing w:val="0"/>
        <w:jc w:val="both"/>
        <w:rPr>
          <w:rFonts w:ascii="Times New Roman" w:hAnsi="Times New Roman" w:cs="Times New Roman"/>
          <w:bCs/>
          <w:sz w:val="24"/>
          <w:szCs w:val="24"/>
        </w:rPr>
      </w:pPr>
      <w:r w:rsidRPr="001E39CA">
        <w:rPr>
          <w:rFonts w:ascii="Times New Roman" w:hAnsi="Times New Roman" w:cs="Times New Roman"/>
          <w:bCs/>
          <w:sz w:val="24"/>
          <w:szCs w:val="24"/>
        </w:rPr>
        <w:t>Por último</w:t>
      </w:r>
      <w:r w:rsidRPr="004B3762">
        <w:rPr>
          <w:rFonts w:ascii="Times New Roman" w:hAnsi="Times New Roman" w:cs="Times New Roman"/>
          <w:bCs/>
          <w:i/>
          <w:sz w:val="24"/>
          <w:szCs w:val="24"/>
        </w:rPr>
        <w:t xml:space="preserve"> la causa final de la </w:t>
      </w:r>
      <w:r w:rsidR="00C94DDB">
        <w:rPr>
          <w:rFonts w:ascii="Times New Roman" w:hAnsi="Times New Roman" w:cs="Times New Roman"/>
          <w:bCs/>
          <w:i/>
          <w:sz w:val="24"/>
          <w:szCs w:val="24"/>
        </w:rPr>
        <w:t>Ciencia Política</w:t>
      </w:r>
      <w:r w:rsidRPr="004B3762">
        <w:rPr>
          <w:rFonts w:ascii="Times New Roman" w:hAnsi="Times New Roman" w:cs="Times New Roman"/>
          <w:bCs/>
          <w:i/>
          <w:sz w:val="24"/>
          <w:szCs w:val="24"/>
        </w:rPr>
        <w:t xml:space="preserve"> será la felicidad</w:t>
      </w:r>
      <w:r w:rsidR="00D73415">
        <w:rPr>
          <w:rFonts w:ascii="Times New Roman" w:hAnsi="Times New Roman" w:cs="Times New Roman"/>
          <w:bCs/>
          <w:i/>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bCs/>
          <w:i/>
          <w:sz w:val="24"/>
          <w:szCs w:val="24"/>
        </w:rPr>
        <w:fldChar w:fldCharType="end"/>
      </w:r>
      <w:r w:rsidRPr="004B3762">
        <w:rPr>
          <w:rFonts w:ascii="Times New Roman" w:hAnsi="Times New Roman" w:cs="Times New Roman"/>
          <w:bCs/>
          <w:i/>
          <w:sz w:val="24"/>
          <w:szCs w:val="24"/>
        </w:rPr>
        <w:t>.</w:t>
      </w:r>
      <w:r w:rsidRPr="00105F7E">
        <w:rPr>
          <w:rFonts w:ascii="Times New Roman" w:hAnsi="Times New Roman" w:cs="Times New Roman"/>
          <w:bCs/>
          <w:sz w:val="24"/>
          <w:szCs w:val="24"/>
        </w:rPr>
        <w:t xml:space="preserve"> </w:t>
      </w:r>
      <w:r w:rsidR="004B3762">
        <w:rPr>
          <w:rFonts w:ascii="Times New Roman" w:hAnsi="Times New Roman" w:cs="Times New Roman"/>
          <w:bCs/>
          <w:sz w:val="24"/>
          <w:szCs w:val="24"/>
        </w:rPr>
        <w:t>No será suficiente para nuestra ciencia</w:t>
      </w:r>
      <w:r w:rsidR="00462468">
        <w:rPr>
          <w:rFonts w:ascii="Times New Roman" w:hAnsi="Times New Roman" w:cs="Times New Roman"/>
          <w:bCs/>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bCs/>
          <w:sz w:val="24"/>
          <w:szCs w:val="24"/>
        </w:rPr>
        <w:fldChar w:fldCharType="end"/>
      </w:r>
      <w:r w:rsidR="004B3762">
        <w:rPr>
          <w:rFonts w:ascii="Times New Roman" w:hAnsi="Times New Roman" w:cs="Times New Roman"/>
          <w:bCs/>
          <w:sz w:val="24"/>
          <w:szCs w:val="24"/>
        </w:rPr>
        <w:t xml:space="preserve"> poseer y formar materia teniendo como paradigma al Bien; sino que esta actividad deberá estar </w:t>
      </w:r>
      <w:r w:rsidR="004B3762" w:rsidRPr="004B3762">
        <w:rPr>
          <w:rFonts w:ascii="Times New Roman" w:hAnsi="Times New Roman" w:cs="Times New Roman"/>
          <w:bCs/>
          <w:i/>
          <w:sz w:val="24"/>
          <w:szCs w:val="24"/>
        </w:rPr>
        <w:t xml:space="preserve">encausada </w:t>
      </w:r>
      <w:r w:rsidR="004B3762">
        <w:rPr>
          <w:rFonts w:ascii="Times New Roman" w:hAnsi="Times New Roman" w:cs="Times New Roman"/>
          <w:bCs/>
          <w:sz w:val="24"/>
          <w:szCs w:val="24"/>
        </w:rPr>
        <w:t xml:space="preserve">desde el futuro por la felicidad. ¿Qué objeto tendría esta ciencia si es que no está orientada desde la mejoría en la </w:t>
      </w:r>
      <w:r w:rsidR="00657F92">
        <w:rPr>
          <w:rFonts w:ascii="Times New Roman" w:hAnsi="Times New Roman" w:cs="Times New Roman"/>
          <w:bCs/>
          <w:sz w:val="24"/>
          <w:szCs w:val="24"/>
        </w:rPr>
        <w:t>vida de los hombres? Si ya hemos</w:t>
      </w:r>
      <w:r w:rsidR="004B3762">
        <w:rPr>
          <w:rFonts w:ascii="Times New Roman" w:hAnsi="Times New Roman" w:cs="Times New Roman"/>
          <w:bCs/>
          <w:sz w:val="24"/>
          <w:szCs w:val="24"/>
        </w:rPr>
        <w:t xml:space="preserve"> mencionado que la política</w:t>
      </w:r>
      <w:r w:rsidR="005E15B8">
        <w:rPr>
          <w:rFonts w:ascii="Times New Roman" w:hAnsi="Times New Roman" w:cs="Times New Roman"/>
          <w:bCs/>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bCs/>
          <w:sz w:val="24"/>
          <w:szCs w:val="24"/>
        </w:rPr>
        <w:fldChar w:fldCharType="end"/>
      </w:r>
      <w:r w:rsidR="004B3762">
        <w:rPr>
          <w:rFonts w:ascii="Times New Roman" w:hAnsi="Times New Roman" w:cs="Times New Roman"/>
          <w:bCs/>
          <w:sz w:val="24"/>
          <w:szCs w:val="24"/>
        </w:rPr>
        <w:t xml:space="preserve"> es la ciencia del Bien supremo, no está demás concluir (y en conformidad con el mismo Aristóteles) que este bien</w:t>
      </w:r>
      <w:r w:rsidR="005E15B8">
        <w:rPr>
          <w:rFonts w:ascii="Times New Roman" w:hAnsi="Times New Roman" w:cs="Times New Roman"/>
          <w:bCs/>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bCs/>
          <w:sz w:val="24"/>
          <w:szCs w:val="24"/>
        </w:rPr>
        <w:fldChar w:fldCharType="end"/>
      </w:r>
      <w:r w:rsidR="004B3762">
        <w:rPr>
          <w:rFonts w:ascii="Times New Roman" w:hAnsi="Times New Roman" w:cs="Times New Roman"/>
          <w:bCs/>
          <w:sz w:val="24"/>
          <w:szCs w:val="24"/>
        </w:rPr>
        <w:t xml:space="preserve"> superior no puede ser otro sino la </w:t>
      </w:r>
      <w:r w:rsidR="004B3762" w:rsidRPr="004B3762">
        <w:rPr>
          <w:rFonts w:ascii="Times New Roman" w:hAnsi="Times New Roman" w:cs="Times New Roman"/>
          <w:bCs/>
          <w:i/>
          <w:sz w:val="24"/>
          <w:szCs w:val="24"/>
        </w:rPr>
        <w:t>felicidad del hombre.</w:t>
      </w:r>
    </w:p>
    <w:p w:rsidR="004B3762" w:rsidRDefault="004B3762" w:rsidP="001E39CA">
      <w:pPr>
        <w:spacing w:before="240" w:line="360" w:lineRule="auto"/>
        <w:ind w:firstLine="709"/>
        <w:jc w:val="both"/>
        <w:rPr>
          <w:rFonts w:ascii="Times New Roman" w:hAnsi="Times New Roman" w:cs="Times New Roman"/>
          <w:bCs/>
          <w:i/>
          <w:sz w:val="24"/>
          <w:szCs w:val="24"/>
        </w:rPr>
      </w:pPr>
      <w:r>
        <w:rPr>
          <w:rFonts w:ascii="Times New Roman" w:hAnsi="Times New Roman" w:cs="Times New Roman"/>
          <w:bCs/>
          <w:sz w:val="24"/>
          <w:szCs w:val="24"/>
        </w:rPr>
        <w:t xml:space="preserve">Como ya hemos </w:t>
      </w:r>
      <w:r w:rsidR="00FD3AEF">
        <w:rPr>
          <w:rFonts w:ascii="Times New Roman" w:hAnsi="Times New Roman" w:cs="Times New Roman"/>
          <w:bCs/>
          <w:sz w:val="24"/>
          <w:szCs w:val="24"/>
        </w:rPr>
        <w:t>visto, la causa final es la rectora de las demás causas y esta rige desde adelante, es decir desde el futuro. Con esta lógica se puede argumentar claramente que la política</w:t>
      </w:r>
      <w:r w:rsidR="005E15B8">
        <w:rPr>
          <w:rFonts w:ascii="Times New Roman" w:hAnsi="Times New Roman" w:cs="Times New Roman"/>
          <w:bCs/>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bCs/>
          <w:sz w:val="24"/>
          <w:szCs w:val="24"/>
        </w:rPr>
        <w:fldChar w:fldCharType="end"/>
      </w:r>
      <w:r w:rsidR="00FD3AEF">
        <w:rPr>
          <w:rFonts w:ascii="Times New Roman" w:hAnsi="Times New Roman" w:cs="Times New Roman"/>
          <w:bCs/>
          <w:sz w:val="24"/>
          <w:szCs w:val="24"/>
        </w:rPr>
        <w:t xml:space="preserve"> adquiere sentido desde el futuro, pues supone la mejoría de los ciudadanos. Así también, es por tanto lógico afirmar que </w:t>
      </w:r>
      <w:r w:rsidR="001E39CA">
        <w:rPr>
          <w:rFonts w:ascii="Times New Roman" w:hAnsi="Times New Roman" w:cs="Times New Roman"/>
          <w:bCs/>
          <w:sz w:val="24"/>
          <w:szCs w:val="24"/>
        </w:rPr>
        <w:t xml:space="preserve">las acciones que no procuren un desarrollo subsecuente de la población, no cabrán en la definición de </w:t>
      </w:r>
      <w:r w:rsidR="001E39CA" w:rsidRPr="001E39CA">
        <w:rPr>
          <w:rFonts w:ascii="Times New Roman" w:hAnsi="Times New Roman" w:cs="Times New Roman"/>
          <w:bCs/>
          <w:i/>
          <w:sz w:val="24"/>
          <w:szCs w:val="24"/>
        </w:rPr>
        <w:t>acciones políticas</w:t>
      </w:r>
      <w:r w:rsidR="001E39CA">
        <w:rPr>
          <w:rFonts w:ascii="Times New Roman" w:hAnsi="Times New Roman" w:cs="Times New Roman"/>
          <w:bCs/>
          <w:sz w:val="24"/>
          <w:szCs w:val="24"/>
        </w:rPr>
        <w:t xml:space="preserve"> porque lo política </w:t>
      </w:r>
      <w:r w:rsidR="001E39CA" w:rsidRPr="001E39CA">
        <w:rPr>
          <w:rFonts w:ascii="Times New Roman" w:hAnsi="Times New Roman" w:cs="Times New Roman"/>
          <w:bCs/>
          <w:i/>
          <w:sz w:val="24"/>
          <w:szCs w:val="24"/>
        </w:rPr>
        <w:t>va para bien</w:t>
      </w:r>
      <w:r w:rsidR="005E15B8">
        <w:rPr>
          <w:rFonts w:ascii="Times New Roman" w:hAnsi="Times New Roman" w:cs="Times New Roman"/>
          <w:bCs/>
          <w:i/>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bCs/>
          <w:i/>
          <w:sz w:val="24"/>
          <w:szCs w:val="24"/>
        </w:rPr>
        <w:fldChar w:fldCharType="end"/>
      </w:r>
      <w:r w:rsidR="001E39CA">
        <w:rPr>
          <w:rFonts w:ascii="Times New Roman" w:hAnsi="Times New Roman" w:cs="Times New Roman"/>
          <w:bCs/>
          <w:sz w:val="24"/>
          <w:szCs w:val="24"/>
        </w:rPr>
        <w:t xml:space="preserve"> o en su defecto </w:t>
      </w:r>
      <w:r w:rsidR="001E39CA" w:rsidRPr="001E39CA">
        <w:rPr>
          <w:rFonts w:ascii="Times New Roman" w:hAnsi="Times New Roman" w:cs="Times New Roman"/>
          <w:bCs/>
          <w:i/>
          <w:sz w:val="24"/>
          <w:szCs w:val="24"/>
        </w:rPr>
        <w:t>va para mejor.</w:t>
      </w:r>
    </w:p>
    <w:p w:rsidR="00950DE6" w:rsidRDefault="00950DE6" w:rsidP="00950DE6">
      <w:pPr>
        <w:ind w:left="709"/>
        <w:jc w:val="both"/>
        <w:rPr>
          <w:rFonts w:ascii="Times New Roman" w:hAnsi="Times New Roman" w:cs="Times New Roman"/>
          <w:sz w:val="24"/>
          <w:szCs w:val="24"/>
        </w:rPr>
      </w:pPr>
      <w:r w:rsidRPr="00950DE6">
        <w:rPr>
          <w:rFonts w:ascii="Times New Roman" w:hAnsi="Times New Roman" w:cs="Times New Roman"/>
          <w:sz w:val="24"/>
          <w:szCs w:val="24"/>
        </w:rPr>
        <w:t xml:space="preserve">“[…] la causa final atrae a las demás desde el después al antes, es decir, ordena desde el futuro. […]Como se puede apreciar, el modelo explicativo del Estagirita es tremendamente optimista, esperanzado, pues descubre que en la marcha del cosmos </w:t>
      </w:r>
      <w:r w:rsidRPr="00950DE6">
        <w:rPr>
          <w:rFonts w:ascii="Times New Roman" w:hAnsi="Times New Roman" w:cs="Times New Roman"/>
          <w:sz w:val="24"/>
          <w:szCs w:val="24"/>
        </w:rPr>
        <w:lastRenderedPageBreak/>
        <w:t>lo mejor está por llegar, es decir, que aunque en alguna parte del cosmos parezca que se va a peor (porque se pierde la vida que antes había), en conjunto (a menos que la intervención humana lo altere negativamente)</w:t>
      </w:r>
      <w:r w:rsidR="00237290">
        <w:rPr>
          <w:rStyle w:val="Refdenotaalpie"/>
          <w:rFonts w:ascii="Times New Roman" w:hAnsi="Times New Roman" w:cs="Times New Roman"/>
          <w:sz w:val="24"/>
          <w:szCs w:val="24"/>
        </w:rPr>
        <w:footnoteReference w:id="77"/>
      </w:r>
      <w:r w:rsidRPr="00950DE6">
        <w:rPr>
          <w:rFonts w:ascii="Times New Roman" w:hAnsi="Times New Roman" w:cs="Times New Roman"/>
          <w:sz w:val="24"/>
          <w:szCs w:val="24"/>
        </w:rPr>
        <w:t xml:space="preserve"> siempre se va a más perfección.”</w:t>
      </w:r>
      <w:r>
        <w:rPr>
          <w:rFonts w:ascii="Times New Roman" w:hAnsi="Times New Roman" w:cs="Times New Roman"/>
          <w:sz w:val="24"/>
          <w:szCs w:val="24"/>
        </w:rPr>
        <w:t xml:space="preserve"> </w:t>
      </w:r>
      <w:sdt>
        <w:sdtPr>
          <w:rPr>
            <w:rFonts w:ascii="Times New Roman" w:hAnsi="Times New Roman" w:cs="Times New Roman"/>
            <w:sz w:val="24"/>
            <w:szCs w:val="24"/>
          </w:rPr>
          <w:id w:val="1274832707"/>
          <w:citation/>
        </w:sdtPr>
        <w:sdtContent>
          <w:r>
            <w:rPr>
              <w:rFonts w:ascii="Times New Roman" w:hAnsi="Times New Roman" w:cs="Times New Roman"/>
              <w:sz w:val="24"/>
              <w:szCs w:val="24"/>
            </w:rPr>
            <w:fldChar w:fldCharType="begin"/>
          </w:r>
          <w:r w:rsidR="00DB68F0">
            <w:rPr>
              <w:rFonts w:ascii="Times New Roman" w:hAnsi="Times New Roman" w:cs="Times New Roman"/>
              <w:sz w:val="24"/>
              <w:szCs w:val="24"/>
            </w:rPr>
            <w:instrText xml:space="preserve">CITATION Sel06 \p 124 \t  \l 12298 </w:instrText>
          </w:r>
          <w:r>
            <w:rPr>
              <w:rFonts w:ascii="Times New Roman" w:hAnsi="Times New Roman" w:cs="Times New Roman"/>
              <w:sz w:val="24"/>
              <w:szCs w:val="24"/>
            </w:rPr>
            <w:fldChar w:fldCharType="separate"/>
          </w:r>
          <w:r w:rsidR="00DB68F0" w:rsidRPr="00DB68F0">
            <w:rPr>
              <w:rFonts w:ascii="Times New Roman" w:hAnsi="Times New Roman" w:cs="Times New Roman"/>
              <w:noProof/>
              <w:sz w:val="24"/>
              <w:szCs w:val="24"/>
            </w:rPr>
            <w:t>(Sellés , 2006, pág. 124)</w:t>
          </w:r>
          <w:r>
            <w:rPr>
              <w:rFonts w:ascii="Times New Roman" w:hAnsi="Times New Roman" w:cs="Times New Roman"/>
              <w:sz w:val="24"/>
              <w:szCs w:val="24"/>
            </w:rPr>
            <w:fldChar w:fldCharType="end"/>
          </w:r>
        </w:sdtContent>
      </w:sdt>
    </w:p>
    <w:p w:rsidR="00FC34DE" w:rsidRPr="00C94DDB" w:rsidRDefault="00803BD5" w:rsidP="00C94DDB">
      <w:pPr>
        <w:spacing w:line="360" w:lineRule="auto"/>
        <w:ind w:firstLine="709"/>
        <w:jc w:val="both"/>
        <w:rPr>
          <w:rFonts w:ascii="Times New Roman" w:eastAsia="Times New Roman" w:hAnsi="Times New Roman" w:cs="Times New Roman"/>
          <w:sz w:val="24"/>
          <w:szCs w:val="24"/>
        </w:rPr>
      </w:pPr>
      <w:r w:rsidRPr="00733BDF">
        <w:rPr>
          <w:rFonts w:ascii="Times New Roman" w:hAnsi="Times New Roman" w:cs="Times New Roman"/>
          <w:sz w:val="24"/>
          <w:szCs w:val="24"/>
        </w:rPr>
        <w:t>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Pr="00733BDF">
        <w:rPr>
          <w:rFonts w:ascii="Times New Roman" w:hAnsi="Times New Roman" w:cs="Times New Roman"/>
          <w:sz w:val="24"/>
          <w:szCs w:val="24"/>
        </w:rPr>
        <w:t xml:space="preserve"> debe ser por tanto una extensión de la esperanza, esto significa</w:t>
      </w:r>
      <w:r w:rsidR="00FC34DE" w:rsidRPr="00733BDF">
        <w:rPr>
          <w:rFonts w:ascii="Times New Roman" w:hAnsi="Times New Roman" w:cs="Times New Roman"/>
          <w:sz w:val="24"/>
          <w:szCs w:val="24"/>
        </w:rPr>
        <w:t xml:space="preserve"> que</w:t>
      </w:r>
      <w:r w:rsidRPr="00733BDF">
        <w:rPr>
          <w:rFonts w:ascii="Times New Roman" w:hAnsi="Times New Roman" w:cs="Times New Roman"/>
          <w:sz w:val="24"/>
          <w:szCs w:val="24"/>
        </w:rPr>
        <w:t xml:space="preserve"> no está mal pensar en que un modelo político innovador deba superar al precedente y así mejorarlo, pues la causa final comprendida en los términos de este trabajo (basado </w:t>
      </w:r>
      <w:r w:rsidR="00C94DDB">
        <w:rPr>
          <w:rFonts w:ascii="Times New Roman" w:hAnsi="Times New Roman" w:cs="Times New Roman"/>
          <w:sz w:val="24"/>
          <w:szCs w:val="24"/>
        </w:rPr>
        <w:t>a</w:t>
      </w:r>
      <w:r w:rsidRPr="00733BDF">
        <w:rPr>
          <w:rFonts w:ascii="Times New Roman" w:hAnsi="Times New Roman" w:cs="Times New Roman"/>
          <w:sz w:val="24"/>
          <w:szCs w:val="24"/>
        </w:rPr>
        <w:t xml:space="preserve"> su vez en el modelo aristotélico) garantiza la prevalencia del Bien en el futuro. </w:t>
      </w:r>
      <w:r w:rsidR="00FC34DE" w:rsidRPr="00733BDF">
        <w:rPr>
          <w:rFonts w:ascii="Times New Roman" w:hAnsi="Times New Roman" w:cs="Times New Roman"/>
          <w:sz w:val="24"/>
          <w:szCs w:val="24"/>
        </w:rPr>
        <w:t xml:space="preserve">“El destino es superior al fundamento, ya que </w:t>
      </w:r>
      <w:r w:rsidR="00FC34DE" w:rsidRPr="00657F92">
        <w:rPr>
          <w:rFonts w:ascii="Times New Roman" w:hAnsi="Times New Roman" w:cs="Times New Roman"/>
          <w:i/>
          <w:sz w:val="24"/>
          <w:szCs w:val="24"/>
        </w:rPr>
        <w:t>en el hombre el futuro es superior al pasado</w:t>
      </w:r>
      <w:r w:rsidR="00FC34DE" w:rsidRPr="00733BDF">
        <w:rPr>
          <w:rFonts w:ascii="Times New Roman" w:hAnsi="Times New Roman" w:cs="Times New Roman"/>
          <w:sz w:val="24"/>
          <w:szCs w:val="24"/>
        </w:rPr>
        <w:t xml:space="preserve">, el fin al origen” </w:t>
      </w:r>
      <w:sdt>
        <w:sdtPr>
          <w:rPr>
            <w:rFonts w:ascii="Times New Roman" w:hAnsi="Times New Roman" w:cs="Times New Roman"/>
            <w:sz w:val="24"/>
            <w:szCs w:val="24"/>
          </w:rPr>
          <w:id w:val="-1912842841"/>
          <w:citation/>
        </w:sdtPr>
        <w:sdtContent>
          <w:r w:rsidR="00FC34DE" w:rsidRPr="00733BDF">
            <w:rPr>
              <w:rFonts w:ascii="Times New Roman" w:hAnsi="Times New Roman" w:cs="Times New Roman"/>
              <w:sz w:val="24"/>
              <w:szCs w:val="24"/>
            </w:rPr>
            <w:fldChar w:fldCharType="begin"/>
          </w:r>
          <w:r w:rsidR="00FC34DE" w:rsidRPr="00733BDF">
            <w:rPr>
              <w:rFonts w:ascii="Times New Roman" w:hAnsi="Times New Roman" w:cs="Times New Roman"/>
              <w:sz w:val="24"/>
              <w:szCs w:val="24"/>
            </w:rPr>
            <w:instrText xml:space="preserve"> CITATION Jua14 \l 12298 </w:instrText>
          </w:r>
          <w:r w:rsidR="00FC34DE" w:rsidRPr="00733BDF">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(Sellés, Leonardo Polo.com)</w:t>
          </w:r>
          <w:r w:rsidR="00FC34DE" w:rsidRPr="00733BDF">
            <w:rPr>
              <w:rFonts w:ascii="Times New Roman" w:hAnsi="Times New Roman" w:cs="Times New Roman"/>
              <w:sz w:val="24"/>
              <w:szCs w:val="24"/>
            </w:rPr>
            <w:fldChar w:fldCharType="end"/>
          </w:r>
        </w:sdtContent>
      </w:sdt>
      <w:r w:rsidR="00FC34DE" w:rsidRPr="00733BDF">
        <w:rPr>
          <w:rFonts w:ascii="Times New Roman" w:hAnsi="Times New Roman" w:cs="Times New Roman"/>
          <w:sz w:val="24"/>
          <w:szCs w:val="24"/>
        </w:rPr>
        <w:t>. Considerando este postulado es comprensible por</w:t>
      </w:r>
      <w:r w:rsidR="00C94DDB">
        <w:rPr>
          <w:rFonts w:ascii="Times New Roman" w:hAnsi="Times New Roman" w:cs="Times New Roman"/>
          <w:sz w:val="24"/>
          <w:szCs w:val="24"/>
        </w:rPr>
        <w:t xml:space="preserve"> </w:t>
      </w:r>
      <w:r w:rsidR="00FC34DE" w:rsidRPr="00733BDF">
        <w:rPr>
          <w:rFonts w:ascii="Times New Roman" w:hAnsi="Times New Roman" w:cs="Times New Roman"/>
          <w:sz w:val="24"/>
          <w:szCs w:val="24"/>
        </w:rPr>
        <w:t xml:space="preserve">que el enfoque de la presente obra es eminentemente </w:t>
      </w:r>
      <w:r w:rsidR="00FC34DE" w:rsidRPr="00733BDF">
        <w:rPr>
          <w:rFonts w:ascii="Times New Roman" w:hAnsi="Times New Roman" w:cs="Times New Roman"/>
          <w:i/>
          <w:sz w:val="24"/>
          <w:szCs w:val="24"/>
        </w:rPr>
        <w:t>antropológico</w:t>
      </w:r>
      <w:r w:rsidR="00C94DDB">
        <w:rPr>
          <w:rStyle w:val="Refdenotaalpie"/>
          <w:rFonts w:ascii="Times New Roman" w:hAnsi="Times New Roman" w:cs="Times New Roman"/>
          <w:i/>
          <w:sz w:val="24"/>
          <w:szCs w:val="24"/>
        </w:rPr>
        <w:footnoteReference w:id="78"/>
      </w:r>
      <w:r w:rsidR="00FC34DE" w:rsidRPr="00733BDF">
        <w:rPr>
          <w:rFonts w:ascii="Times New Roman" w:hAnsi="Times New Roman" w:cs="Times New Roman"/>
          <w:sz w:val="24"/>
          <w:szCs w:val="24"/>
        </w:rPr>
        <w:t>,</w:t>
      </w:r>
      <w:r w:rsidR="00733BDF" w:rsidRPr="00733BDF">
        <w:rPr>
          <w:rFonts w:ascii="Times New Roman" w:hAnsi="Times New Roman" w:cs="Times New Roman"/>
          <w:sz w:val="24"/>
          <w:szCs w:val="24"/>
        </w:rPr>
        <w:t xml:space="preserve"> “</w:t>
      </w:r>
      <w:r w:rsidR="00733BDF">
        <w:rPr>
          <w:rFonts w:ascii="Times New Roman" w:eastAsia="Times New Roman" w:hAnsi="Times New Roman" w:cs="Times New Roman"/>
          <w:sz w:val="24"/>
          <w:szCs w:val="24"/>
        </w:rPr>
        <w:t>e</w:t>
      </w:r>
      <w:r w:rsidR="00733BDF" w:rsidRPr="00733BDF">
        <w:rPr>
          <w:rFonts w:ascii="Times New Roman" w:eastAsia="Times New Roman" w:hAnsi="Times New Roman" w:cs="Times New Roman"/>
          <w:sz w:val="24"/>
          <w:szCs w:val="24"/>
        </w:rPr>
        <w:t>n consecuencia con lo que precede, si la metafísica versa sobre el fund</w:t>
      </w:r>
      <w:r w:rsidR="00733BDF">
        <w:rPr>
          <w:rFonts w:ascii="Times New Roman" w:eastAsia="Times New Roman" w:hAnsi="Times New Roman" w:cs="Times New Roman"/>
          <w:sz w:val="24"/>
          <w:szCs w:val="24"/>
        </w:rPr>
        <w:t>a</w:t>
      </w:r>
      <w:r w:rsidR="00733BDF" w:rsidRPr="00733BDF">
        <w:rPr>
          <w:rFonts w:ascii="Times New Roman" w:eastAsia="Times New Roman" w:hAnsi="Times New Roman" w:cs="Times New Roman"/>
          <w:sz w:val="24"/>
          <w:szCs w:val="24"/>
        </w:rPr>
        <w:t>mento, lo necesario, mientras que la antropología</w:t>
      </w:r>
      <w:r w:rsidR="007E5359">
        <w:rPr>
          <w:rFonts w:ascii="Times New Roman" w:eastAsia="Times New Roman" w:hAnsi="Times New Roman" w:cs="Times New Roman"/>
          <w:sz w:val="24"/>
          <w:szCs w:val="24"/>
        </w:rPr>
        <w:fldChar w:fldCharType="begin"/>
      </w:r>
      <w:r w:rsidR="007E5359">
        <w:instrText xml:space="preserve"> XE "</w:instrText>
      </w:r>
      <w:r w:rsidR="007E5359" w:rsidRPr="00E05FCE">
        <w:rPr>
          <w:rFonts w:ascii="Times New Roman" w:eastAsia="Times New Roman" w:hAnsi="Times New Roman" w:cs="Times New Roman"/>
          <w:sz w:val="24"/>
          <w:szCs w:val="24"/>
        </w:rPr>
        <w:instrText>antropología</w:instrText>
      </w:r>
      <w:r w:rsidR="007E5359">
        <w:instrText xml:space="preserve">" </w:instrText>
      </w:r>
      <w:r w:rsidR="007E5359">
        <w:rPr>
          <w:rFonts w:ascii="Times New Roman" w:eastAsia="Times New Roman" w:hAnsi="Times New Roman" w:cs="Times New Roman"/>
          <w:sz w:val="24"/>
          <w:szCs w:val="24"/>
        </w:rPr>
        <w:fldChar w:fldCharType="end"/>
      </w:r>
      <w:r w:rsidR="00733BDF" w:rsidRPr="00733BDF">
        <w:rPr>
          <w:rFonts w:ascii="Times New Roman" w:eastAsia="Times New Roman" w:hAnsi="Times New Roman" w:cs="Times New Roman"/>
          <w:sz w:val="24"/>
          <w:szCs w:val="24"/>
        </w:rPr>
        <w:t xml:space="preserve"> versa sobre lo libre, la antropología es superior a la metafísica</w:t>
      </w:r>
      <w:r w:rsidR="00733BDF">
        <w:rPr>
          <w:rFonts w:ascii="Times New Roman" w:eastAsia="Times New Roman" w:hAnsi="Times New Roman" w:cs="Times New Roman"/>
          <w:sz w:val="24"/>
          <w:szCs w:val="24"/>
        </w:rPr>
        <w:t>” (</w:t>
      </w:r>
      <w:r w:rsidR="00733BDF" w:rsidRPr="00733BDF">
        <w:rPr>
          <w:rFonts w:ascii="Times New Roman" w:eastAsia="Times New Roman" w:hAnsi="Times New Roman" w:cs="Times New Roman"/>
          <w:i/>
          <w:sz w:val="24"/>
          <w:szCs w:val="24"/>
        </w:rPr>
        <w:t>Ibídem</w:t>
      </w:r>
      <w:r w:rsidR="00733BDF">
        <w:rPr>
          <w:rFonts w:ascii="Times New Roman" w:eastAsia="Times New Roman" w:hAnsi="Times New Roman" w:cs="Times New Roman"/>
          <w:sz w:val="24"/>
          <w:szCs w:val="24"/>
        </w:rPr>
        <w:t>). Por ello este trabajo ni siquiera se puede enmarcar en una propuesta filosófica,</w:t>
      </w:r>
      <w:r w:rsidR="00C94DDB">
        <w:rPr>
          <w:rFonts w:ascii="Times New Roman" w:eastAsia="Times New Roman" w:hAnsi="Times New Roman" w:cs="Times New Roman"/>
          <w:sz w:val="24"/>
          <w:szCs w:val="24"/>
        </w:rPr>
        <w:t xml:space="preserve"> puesto que el estudio del origen (filosofía, metafísica) es evidente que es inferior al estudio del fin (antropología). </w:t>
      </w:r>
      <w:r w:rsidR="00C923A4">
        <w:rPr>
          <w:rFonts w:ascii="Times New Roman" w:eastAsia="Times New Roman" w:hAnsi="Times New Roman" w:cs="Times New Roman"/>
          <w:sz w:val="24"/>
          <w:szCs w:val="24"/>
        </w:rPr>
        <w:t>Visto que lo nuestro es estudiar los fines (dígase la causa final), todo lo relativo a la política debe relacionarse directamente con la expectativa</w:t>
      </w:r>
      <w:r w:rsidR="007C31AC">
        <w:rPr>
          <w:rFonts w:ascii="Times New Roman" w:eastAsia="Times New Roman" w:hAnsi="Times New Roman" w:cs="Times New Roman"/>
          <w:sz w:val="24"/>
          <w:szCs w:val="24"/>
        </w:rPr>
        <w:t xml:space="preserve"> de que lo mejor está por llegar.</w:t>
      </w:r>
    </w:p>
    <w:p w:rsidR="00237290" w:rsidRDefault="00237290" w:rsidP="00AC567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definitiva, la </w:t>
      </w:r>
      <w:r w:rsidR="00C94DDB">
        <w:rPr>
          <w:rFonts w:ascii="Times New Roman" w:hAnsi="Times New Roman" w:cs="Times New Roman"/>
          <w:sz w:val="24"/>
          <w:szCs w:val="24"/>
        </w:rPr>
        <w:t>Ciencia Política</w:t>
      </w:r>
      <w:r>
        <w:rPr>
          <w:rFonts w:ascii="Times New Roman" w:hAnsi="Times New Roman" w:cs="Times New Roman"/>
          <w:sz w:val="24"/>
          <w:szCs w:val="24"/>
        </w:rPr>
        <w:t xml:space="preserve"> puede ser claramente evidenciada desde la teoría aristotélica de la </w:t>
      </w:r>
      <w:proofErr w:type="spellStart"/>
      <w:r>
        <w:rPr>
          <w:rFonts w:ascii="Times New Roman" w:hAnsi="Times New Roman" w:cs="Times New Roman"/>
          <w:sz w:val="24"/>
          <w:szCs w:val="24"/>
        </w:rPr>
        <w:t>causación</w:t>
      </w:r>
      <w:proofErr w:type="spellEnd"/>
      <w:r>
        <w:rPr>
          <w:rFonts w:ascii="Times New Roman" w:hAnsi="Times New Roman" w:cs="Times New Roman"/>
          <w:sz w:val="24"/>
          <w:szCs w:val="24"/>
        </w:rPr>
        <w:t xml:space="preserve">, pues solo </w:t>
      </w:r>
      <w:r w:rsidR="00AC5672">
        <w:rPr>
          <w:rFonts w:ascii="Times New Roman" w:hAnsi="Times New Roman" w:cs="Times New Roman"/>
          <w:sz w:val="24"/>
          <w:szCs w:val="24"/>
        </w:rPr>
        <w:t>así</w:t>
      </w:r>
      <w:r>
        <w:rPr>
          <w:rFonts w:ascii="Times New Roman" w:hAnsi="Times New Roman" w:cs="Times New Roman"/>
          <w:sz w:val="24"/>
          <w:szCs w:val="24"/>
        </w:rPr>
        <w:t xml:space="preserve"> cobra sentido práctico. </w:t>
      </w:r>
      <w:r w:rsidR="00AC5672">
        <w:rPr>
          <w:rFonts w:ascii="Times New Roman" w:hAnsi="Times New Roman" w:cs="Times New Roman"/>
          <w:sz w:val="24"/>
          <w:szCs w:val="24"/>
        </w:rPr>
        <w:t>En otras palabras, la física aristotélica puede se</w:t>
      </w:r>
      <w:r w:rsidR="007C31AC">
        <w:rPr>
          <w:rFonts w:ascii="Times New Roman" w:hAnsi="Times New Roman" w:cs="Times New Roman"/>
          <w:sz w:val="24"/>
          <w:szCs w:val="24"/>
        </w:rPr>
        <w:t>rvir de modelo ejemplificador para</w:t>
      </w:r>
      <w:r w:rsidR="00AC5672">
        <w:rPr>
          <w:rFonts w:ascii="Times New Roman" w:hAnsi="Times New Roman" w:cs="Times New Roman"/>
          <w:sz w:val="24"/>
          <w:szCs w:val="24"/>
        </w:rPr>
        <w:t xml:space="preserve">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AC5672">
        <w:rPr>
          <w:rFonts w:ascii="Times New Roman" w:hAnsi="Times New Roman" w:cs="Times New Roman"/>
          <w:sz w:val="24"/>
          <w:szCs w:val="24"/>
        </w:rPr>
        <w:t xml:space="preserve"> y su orientación funcional. Hay que hacer notar también, el hecho de que el autor de este documento, está perfectamente consciente de que la causación aristotélica fue diseñada como </w:t>
      </w:r>
      <w:r w:rsidR="00AC5672" w:rsidRPr="00AC5672">
        <w:rPr>
          <w:rFonts w:ascii="Times New Roman" w:hAnsi="Times New Roman" w:cs="Times New Roman"/>
          <w:i/>
          <w:sz w:val="24"/>
          <w:szCs w:val="24"/>
        </w:rPr>
        <w:t>modelo explicativo de la realidad física</w:t>
      </w:r>
      <w:r w:rsidR="00AC5672">
        <w:rPr>
          <w:rFonts w:ascii="Times New Roman" w:hAnsi="Times New Roman" w:cs="Times New Roman"/>
          <w:sz w:val="24"/>
          <w:szCs w:val="24"/>
        </w:rPr>
        <w:t xml:space="preserve"> y resulta evidente que la felicidad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sz w:val="24"/>
          <w:szCs w:val="24"/>
        </w:rPr>
        <w:fldChar w:fldCharType="end"/>
      </w:r>
      <w:r w:rsidR="00AC5672">
        <w:rPr>
          <w:rFonts w:ascii="Times New Roman" w:hAnsi="Times New Roman" w:cs="Times New Roman"/>
          <w:sz w:val="24"/>
          <w:szCs w:val="24"/>
        </w:rPr>
        <w:t xml:space="preserve"> (en los términos analizados) no cabe en una definición material.</w:t>
      </w:r>
    </w:p>
    <w:p w:rsidR="00AC5672" w:rsidRPr="00C902F5" w:rsidRDefault="004939F3" w:rsidP="00AC567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Aun así, nos aventuraremos</w:t>
      </w:r>
      <w:r w:rsidR="00AC5672">
        <w:rPr>
          <w:rFonts w:ascii="Times New Roman" w:hAnsi="Times New Roman" w:cs="Times New Roman"/>
          <w:sz w:val="24"/>
          <w:szCs w:val="24"/>
        </w:rPr>
        <w:t xml:space="preserve"> a proponer lo descrito como una posibilidad coherente, puesto que el parangón en términos científicos nos ayuda a comprender</w:t>
      </w:r>
      <w:r w:rsidR="00555D53">
        <w:rPr>
          <w:rStyle w:val="Refdenotaalpie"/>
          <w:rFonts w:ascii="Times New Roman" w:hAnsi="Times New Roman" w:cs="Times New Roman"/>
          <w:sz w:val="24"/>
          <w:szCs w:val="24"/>
        </w:rPr>
        <w:footnoteReference w:id="79"/>
      </w:r>
      <w:r w:rsidR="00AC5672">
        <w:rPr>
          <w:rFonts w:ascii="Times New Roman" w:hAnsi="Times New Roman" w:cs="Times New Roman"/>
          <w:sz w:val="24"/>
          <w:szCs w:val="24"/>
        </w:rPr>
        <w:t xml:space="preserve"> sin duda cual era la posible motivación de los padres de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AC5672">
        <w:rPr>
          <w:rFonts w:ascii="Times New Roman" w:hAnsi="Times New Roman" w:cs="Times New Roman"/>
          <w:sz w:val="24"/>
          <w:szCs w:val="24"/>
        </w:rPr>
        <w:t xml:space="preserve"> para iniciar con esta controvertida práctica de organización social. Así también y en </w:t>
      </w:r>
      <w:r w:rsidR="00ED4EB9">
        <w:rPr>
          <w:rFonts w:ascii="Times New Roman" w:hAnsi="Times New Roman" w:cs="Times New Roman"/>
          <w:sz w:val="24"/>
          <w:szCs w:val="24"/>
        </w:rPr>
        <w:t>coherencia</w:t>
      </w:r>
      <w:r w:rsidR="00AC5672">
        <w:rPr>
          <w:rFonts w:ascii="Times New Roman" w:hAnsi="Times New Roman" w:cs="Times New Roman"/>
          <w:sz w:val="24"/>
          <w:szCs w:val="24"/>
        </w:rPr>
        <w:t xml:space="preserve"> con las diversas concepciones de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sidR="00AC5672">
        <w:rPr>
          <w:rFonts w:ascii="Times New Roman" w:hAnsi="Times New Roman" w:cs="Times New Roman"/>
          <w:sz w:val="24"/>
          <w:szCs w:val="24"/>
        </w:rPr>
        <w:t xml:space="preserve"> ya estudiadas, </w:t>
      </w:r>
      <w:r w:rsidR="000A1CD2">
        <w:rPr>
          <w:rFonts w:ascii="Times New Roman" w:hAnsi="Times New Roman" w:cs="Times New Roman"/>
          <w:sz w:val="24"/>
          <w:szCs w:val="24"/>
        </w:rPr>
        <w:t>el autor se remite a esa disciplina</w:t>
      </w:r>
      <w:r w:rsidR="00AC5672">
        <w:rPr>
          <w:rFonts w:ascii="Times New Roman" w:hAnsi="Times New Roman" w:cs="Times New Roman"/>
          <w:sz w:val="24"/>
          <w:szCs w:val="24"/>
        </w:rPr>
        <w:t xml:space="preserve"> abierta a los cambios, la cual no contempla limites epistemológicos</w:t>
      </w:r>
      <w:r w:rsidR="005B6BAC">
        <w:rPr>
          <w:rFonts w:ascii="Times New Roman" w:hAnsi="Times New Roman" w:cs="Times New Roman"/>
          <w:sz w:val="24"/>
          <w:szCs w:val="24"/>
        </w:rPr>
        <w:t>,</w:t>
      </w:r>
      <w:r w:rsidR="00AC5672">
        <w:rPr>
          <w:rFonts w:ascii="Times New Roman" w:hAnsi="Times New Roman" w:cs="Times New Roman"/>
          <w:sz w:val="24"/>
          <w:szCs w:val="24"/>
        </w:rPr>
        <w:t xml:space="preserve"> sino que se </w:t>
      </w:r>
      <w:r w:rsidR="005B6BAC">
        <w:rPr>
          <w:rFonts w:ascii="Times New Roman" w:hAnsi="Times New Roman" w:cs="Times New Roman"/>
          <w:sz w:val="24"/>
          <w:szCs w:val="24"/>
        </w:rPr>
        <w:t>complementa con nuevas propuestas siempre</w:t>
      </w:r>
      <w:r w:rsidR="00AC5672">
        <w:rPr>
          <w:rFonts w:ascii="Times New Roman" w:hAnsi="Times New Roman" w:cs="Times New Roman"/>
          <w:sz w:val="24"/>
          <w:szCs w:val="24"/>
        </w:rPr>
        <w:t xml:space="preserve"> con miras a</w:t>
      </w:r>
      <w:r w:rsidR="005B6BAC">
        <w:rPr>
          <w:rFonts w:ascii="Times New Roman" w:hAnsi="Times New Roman" w:cs="Times New Roman"/>
          <w:sz w:val="24"/>
          <w:szCs w:val="24"/>
        </w:rPr>
        <w:t xml:space="preserve"> hallar</w:t>
      </w:r>
      <w:r w:rsidR="00C94DDB">
        <w:rPr>
          <w:rFonts w:ascii="Times New Roman" w:hAnsi="Times New Roman" w:cs="Times New Roman"/>
          <w:sz w:val="24"/>
          <w:szCs w:val="24"/>
        </w:rPr>
        <w:t xml:space="preserve"> la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Pr>
          <w:rStyle w:val="Refdenotaalpie"/>
          <w:rFonts w:ascii="Times New Roman" w:hAnsi="Times New Roman" w:cs="Times New Roman"/>
          <w:sz w:val="24"/>
          <w:szCs w:val="24"/>
        </w:rPr>
        <w:footnoteReference w:id="80"/>
      </w:r>
      <w:r w:rsidR="00C923A4">
        <w:rPr>
          <w:rFonts w:ascii="Times New Roman" w:hAnsi="Times New Roman" w:cs="Times New Roman"/>
          <w:sz w:val="24"/>
          <w:szCs w:val="24"/>
        </w:rPr>
        <w:t xml:space="preserve"> y especialmente a</w:t>
      </w:r>
      <w:r w:rsidR="00C94DDB">
        <w:rPr>
          <w:rFonts w:ascii="Times New Roman" w:hAnsi="Times New Roman" w:cs="Times New Roman"/>
          <w:sz w:val="24"/>
          <w:szCs w:val="24"/>
        </w:rPr>
        <w:t xml:space="preserve"> promover </w:t>
      </w:r>
      <w:r w:rsidR="00AE34AF">
        <w:rPr>
          <w:rFonts w:ascii="Times New Roman" w:hAnsi="Times New Roman" w:cs="Times New Roman"/>
          <w:sz w:val="24"/>
          <w:szCs w:val="24"/>
        </w:rPr>
        <w:t>esa causalidad guiada por la posibilidad de</w:t>
      </w:r>
      <w:r>
        <w:rPr>
          <w:rFonts w:ascii="Times New Roman" w:hAnsi="Times New Roman" w:cs="Times New Roman"/>
          <w:sz w:val="24"/>
          <w:szCs w:val="24"/>
        </w:rPr>
        <w:t xml:space="preserve"> un</w:t>
      </w:r>
      <w:r w:rsidR="00C923A4">
        <w:rPr>
          <w:rFonts w:ascii="Times New Roman" w:hAnsi="Times New Roman" w:cs="Times New Roman"/>
          <w:i/>
          <w:sz w:val="24"/>
          <w:szCs w:val="24"/>
        </w:rPr>
        <w:t xml:space="preserve"> futur</w:t>
      </w:r>
      <w:r w:rsidR="00C923A4" w:rsidRPr="00C923A4">
        <w:rPr>
          <w:rFonts w:ascii="Times New Roman" w:hAnsi="Times New Roman" w:cs="Times New Roman"/>
          <w:i/>
          <w:sz w:val="24"/>
          <w:szCs w:val="24"/>
        </w:rPr>
        <w:t xml:space="preserve">o </w:t>
      </w:r>
      <w:r w:rsidR="00AE34AF">
        <w:rPr>
          <w:rFonts w:ascii="Times New Roman" w:hAnsi="Times New Roman" w:cs="Times New Roman"/>
          <w:i/>
          <w:sz w:val="24"/>
          <w:szCs w:val="24"/>
        </w:rPr>
        <w:t>mejor como esperanza.</w:t>
      </w:r>
      <w:r w:rsidR="00C902F5" w:rsidRPr="000A1CD2">
        <w:rPr>
          <w:rStyle w:val="Refdenotaalpie"/>
          <w:rFonts w:ascii="Times New Roman" w:hAnsi="Times New Roman" w:cs="Times New Roman"/>
          <w:sz w:val="24"/>
          <w:szCs w:val="24"/>
        </w:rPr>
        <w:footnoteReference w:id="81"/>
      </w:r>
    </w:p>
    <w:p w:rsidR="00237290" w:rsidRDefault="00237290" w:rsidP="00950DE6">
      <w:pPr>
        <w:ind w:left="709"/>
        <w:jc w:val="both"/>
        <w:rPr>
          <w:rFonts w:ascii="Times New Roman" w:hAnsi="Times New Roman" w:cs="Times New Roman"/>
          <w:sz w:val="24"/>
          <w:szCs w:val="24"/>
        </w:rPr>
      </w:pPr>
    </w:p>
    <w:p w:rsidR="00950DE6" w:rsidRPr="00950DE6" w:rsidRDefault="00950DE6" w:rsidP="00950DE6">
      <w:pPr>
        <w:jc w:val="both"/>
        <w:rPr>
          <w:rFonts w:ascii="Times New Roman" w:hAnsi="Times New Roman" w:cs="Times New Roman"/>
          <w:sz w:val="24"/>
          <w:szCs w:val="24"/>
        </w:rPr>
      </w:pPr>
    </w:p>
    <w:p w:rsidR="004B3762" w:rsidRPr="004B3762" w:rsidRDefault="004B3762" w:rsidP="004B3762">
      <w:pPr>
        <w:pStyle w:val="Prrafodelista"/>
        <w:spacing w:before="240" w:line="360" w:lineRule="auto"/>
        <w:ind w:left="284"/>
        <w:contextualSpacing w:val="0"/>
        <w:jc w:val="both"/>
        <w:rPr>
          <w:rFonts w:ascii="Times New Roman" w:hAnsi="Times New Roman" w:cs="Times New Roman"/>
          <w:bCs/>
          <w:sz w:val="24"/>
          <w:szCs w:val="24"/>
        </w:rPr>
      </w:pPr>
    </w:p>
    <w:p w:rsidR="002C1999" w:rsidRPr="002C1999" w:rsidRDefault="002C1999" w:rsidP="002C1999">
      <w:pPr>
        <w:spacing w:line="360" w:lineRule="auto"/>
        <w:jc w:val="both"/>
        <w:rPr>
          <w:rFonts w:ascii="Times New Roman" w:hAnsi="Times New Roman" w:cs="Times New Roman"/>
          <w:bCs/>
          <w:sz w:val="24"/>
          <w:szCs w:val="24"/>
        </w:rPr>
      </w:pPr>
    </w:p>
    <w:p w:rsidR="0008199D" w:rsidRDefault="0008199D" w:rsidP="007B5685">
      <w:pPr>
        <w:spacing w:line="360" w:lineRule="auto"/>
        <w:jc w:val="both"/>
        <w:rPr>
          <w:rFonts w:ascii="Times New Roman" w:hAnsi="Times New Roman" w:cs="Times New Roman"/>
          <w:bCs/>
          <w:sz w:val="24"/>
          <w:szCs w:val="24"/>
        </w:rPr>
      </w:pPr>
    </w:p>
    <w:p w:rsidR="0003272C" w:rsidRDefault="0003272C" w:rsidP="00FC7ACE">
      <w:pPr>
        <w:ind w:firstLine="709"/>
        <w:jc w:val="both"/>
        <w:rPr>
          <w:rFonts w:ascii="Times New Roman" w:hAnsi="Times New Roman" w:cs="Times New Roman"/>
          <w:sz w:val="24"/>
          <w:szCs w:val="24"/>
        </w:rPr>
      </w:pPr>
    </w:p>
    <w:p w:rsidR="0059656C" w:rsidRDefault="0059656C" w:rsidP="00FC7ACE">
      <w:pPr>
        <w:ind w:firstLine="709"/>
        <w:jc w:val="both"/>
        <w:rPr>
          <w:rFonts w:ascii="Times New Roman" w:hAnsi="Times New Roman" w:cs="Times New Roman"/>
          <w:sz w:val="24"/>
          <w:szCs w:val="24"/>
        </w:rPr>
      </w:pPr>
    </w:p>
    <w:p w:rsidR="0059656C" w:rsidRDefault="0059656C" w:rsidP="00FC7ACE">
      <w:pPr>
        <w:ind w:firstLine="709"/>
        <w:jc w:val="both"/>
        <w:rPr>
          <w:rFonts w:ascii="Times New Roman" w:hAnsi="Times New Roman" w:cs="Times New Roman"/>
          <w:sz w:val="24"/>
          <w:szCs w:val="24"/>
        </w:rPr>
      </w:pPr>
    </w:p>
    <w:p w:rsidR="0059656C" w:rsidRDefault="0059656C" w:rsidP="00FC7ACE">
      <w:pPr>
        <w:ind w:firstLine="709"/>
        <w:jc w:val="both"/>
        <w:rPr>
          <w:rFonts w:ascii="Times New Roman" w:hAnsi="Times New Roman" w:cs="Times New Roman"/>
          <w:sz w:val="24"/>
          <w:szCs w:val="24"/>
        </w:rPr>
      </w:pPr>
    </w:p>
    <w:p w:rsidR="0059656C" w:rsidRDefault="0059656C" w:rsidP="00FC7ACE">
      <w:pPr>
        <w:ind w:firstLine="709"/>
        <w:jc w:val="both"/>
        <w:rPr>
          <w:rFonts w:ascii="Times New Roman" w:hAnsi="Times New Roman" w:cs="Times New Roman"/>
          <w:sz w:val="24"/>
          <w:szCs w:val="24"/>
        </w:rPr>
      </w:pPr>
    </w:p>
    <w:p w:rsidR="0059656C" w:rsidRDefault="0059656C" w:rsidP="00FC7ACE">
      <w:pPr>
        <w:ind w:firstLine="709"/>
        <w:jc w:val="both"/>
        <w:rPr>
          <w:rFonts w:ascii="Times New Roman" w:hAnsi="Times New Roman" w:cs="Times New Roman"/>
          <w:sz w:val="24"/>
          <w:szCs w:val="24"/>
        </w:rPr>
      </w:pPr>
    </w:p>
    <w:p w:rsidR="0059656C" w:rsidRDefault="0059656C" w:rsidP="00FC7ACE">
      <w:pPr>
        <w:ind w:firstLine="709"/>
        <w:jc w:val="both"/>
        <w:rPr>
          <w:rFonts w:ascii="Times New Roman" w:hAnsi="Times New Roman" w:cs="Times New Roman"/>
          <w:sz w:val="24"/>
          <w:szCs w:val="24"/>
        </w:rPr>
      </w:pPr>
    </w:p>
    <w:p w:rsidR="0059656C" w:rsidRDefault="0059656C" w:rsidP="00FC7ACE">
      <w:pPr>
        <w:ind w:firstLine="709"/>
        <w:jc w:val="both"/>
        <w:rPr>
          <w:rFonts w:ascii="Times New Roman" w:hAnsi="Times New Roman" w:cs="Times New Roman"/>
          <w:sz w:val="24"/>
          <w:szCs w:val="24"/>
        </w:rPr>
      </w:pPr>
    </w:p>
    <w:p w:rsidR="0059656C" w:rsidRDefault="0059656C" w:rsidP="00FC7ACE">
      <w:pPr>
        <w:ind w:firstLine="709"/>
        <w:jc w:val="both"/>
        <w:rPr>
          <w:rFonts w:ascii="Times New Roman" w:hAnsi="Times New Roman" w:cs="Times New Roman"/>
          <w:sz w:val="24"/>
          <w:szCs w:val="24"/>
        </w:rPr>
      </w:pPr>
    </w:p>
    <w:p w:rsidR="00374F18" w:rsidRDefault="00374F18" w:rsidP="00227D67">
      <w:pPr>
        <w:jc w:val="both"/>
      </w:pPr>
    </w:p>
    <w:p w:rsidR="002B224A" w:rsidRDefault="002B224A" w:rsidP="00F91B2D">
      <w:pPr>
        <w:pStyle w:val="Prrafodelista"/>
        <w:numPr>
          <w:ilvl w:val="0"/>
          <w:numId w:val="10"/>
        </w:numPr>
        <w:spacing w:before="240" w:line="240" w:lineRule="auto"/>
        <w:jc w:val="center"/>
        <w:outlineLvl w:val="0"/>
        <w:rPr>
          <w:rFonts w:ascii="Times New Roman" w:hAnsi="Times New Roman" w:cs="Times New Roman"/>
          <w:b/>
          <w:sz w:val="24"/>
          <w:szCs w:val="24"/>
        </w:rPr>
      </w:pPr>
      <w:bookmarkStart w:id="18" w:name="_Toc401135456"/>
      <w:r w:rsidRPr="002B224A">
        <w:rPr>
          <w:rFonts w:ascii="Times New Roman" w:hAnsi="Times New Roman" w:cs="Times New Roman"/>
          <w:b/>
          <w:sz w:val="24"/>
          <w:szCs w:val="24"/>
        </w:rPr>
        <w:lastRenderedPageBreak/>
        <w:t>HUMANISMO Y TRASCENDENCIA</w:t>
      </w:r>
      <w:bookmarkEnd w:id="18"/>
    </w:p>
    <w:p w:rsidR="002B224A" w:rsidRDefault="002B224A" w:rsidP="002B224A">
      <w:pPr>
        <w:pStyle w:val="Prrafodelista"/>
        <w:spacing w:before="240" w:line="360" w:lineRule="auto"/>
        <w:rPr>
          <w:rFonts w:ascii="Times New Roman" w:hAnsi="Times New Roman" w:cs="Times New Roman"/>
          <w:b/>
          <w:sz w:val="24"/>
          <w:szCs w:val="24"/>
        </w:rPr>
      </w:pPr>
    </w:p>
    <w:p w:rsidR="002B224A" w:rsidRDefault="002B224A" w:rsidP="00110A9F">
      <w:pPr>
        <w:pStyle w:val="Prrafodelista"/>
        <w:spacing w:after="0" w:line="240" w:lineRule="auto"/>
        <w:jc w:val="right"/>
        <w:rPr>
          <w:rFonts w:ascii="Times New Roman" w:hAnsi="Times New Roman" w:cs="Times New Roman"/>
          <w:i/>
        </w:rPr>
      </w:pPr>
      <w:r w:rsidRPr="002B224A">
        <w:rPr>
          <w:rFonts w:ascii="Times New Roman" w:hAnsi="Times New Roman" w:cs="Times New Roman"/>
          <w:i/>
        </w:rPr>
        <w:t xml:space="preserve">Lo humano del hombre es </w:t>
      </w:r>
    </w:p>
    <w:p w:rsidR="002B224A" w:rsidRPr="002B224A" w:rsidRDefault="002B224A" w:rsidP="00110A9F">
      <w:pPr>
        <w:pStyle w:val="Prrafodelista"/>
        <w:spacing w:after="0" w:line="240" w:lineRule="auto"/>
        <w:jc w:val="right"/>
        <w:rPr>
          <w:rFonts w:ascii="Times New Roman" w:hAnsi="Times New Roman" w:cs="Times New Roman"/>
          <w:i/>
        </w:rPr>
      </w:pPr>
      <w:proofErr w:type="gramStart"/>
      <w:r w:rsidRPr="002B224A">
        <w:rPr>
          <w:rFonts w:ascii="Times New Roman" w:hAnsi="Times New Roman" w:cs="Times New Roman"/>
          <w:i/>
        </w:rPr>
        <w:t>desvivirse</w:t>
      </w:r>
      <w:proofErr w:type="gramEnd"/>
      <w:r w:rsidRPr="002B224A">
        <w:rPr>
          <w:rFonts w:ascii="Times New Roman" w:hAnsi="Times New Roman" w:cs="Times New Roman"/>
          <w:i/>
        </w:rPr>
        <w:t xml:space="preserve"> por el otro hombre.</w:t>
      </w:r>
    </w:p>
    <w:p w:rsidR="00A60881" w:rsidRDefault="002B224A" w:rsidP="00A60881">
      <w:pPr>
        <w:pStyle w:val="Prrafodelista"/>
        <w:spacing w:line="240" w:lineRule="auto"/>
        <w:jc w:val="right"/>
        <w:rPr>
          <w:rFonts w:ascii="Times New Roman" w:hAnsi="Times New Roman" w:cs="Times New Roman"/>
        </w:rPr>
      </w:pPr>
      <w:r>
        <w:rPr>
          <w:rFonts w:ascii="Times New Roman" w:hAnsi="Times New Roman" w:cs="Times New Roman"/>
        </w:rPr>
        <w:t>-</w:t>
      </w:r>
      <w:r w:rsidRPr="002B224A">
        <w:rPr>
          <w:rFonts w:ascii="Times New Roman" w:hAnsi="Times New Roman" w:cs="Times New Roman"/>
        </w:rPr>
        <w:t xml:space="preserve">Emmanuel </w:t>
      </w:r>
      <w:proofErr w:type="spellStart"/>
      <w:r w:rsidRPr="002B224A">
        <w:rPr>
          <w:rFonts w:ascii="Times New Roman" w:hAnsi="Times New Roman" w:cs="Times New Roman"/>
        </w:rPr>
        <w:t>Lévinas</w:t>
      </w:r>
      <w:proofErr w:type="spellEnd"/>
      <w:r>
        <w:rPr>
          <w:rFonts w:ascii="Times New Roman" w:hAnsi="Times New Roman" w:cs="Times New Roman"/>
        </w:rPr>
        <w:t>-</w:t>
      </w:r>
    </w:p>
    <w:p w:rsidR="00A60881" w:rsidRDefault="00A60881" w:rsidP="00A60881">
      <w:pPr>
        <w:pStyle w:val="Prrafodelista"/>
        <w:spacing w:line="240" w:lineRule="auto"/>
        <w:jc w:val="right"/>
        <w:rPr>
          <w:rFonts w:ascii="Times New Roman" w:hAnsi="Times New Roman" w:cs="Times New Roman"/>
        </w:rPr>
      </w:pPr>
    </w:p>
    <w:p w:rsidR="005C2C4E" w:rsidRDefault="005C2C4E" w:rsidP="005621E4">
      <w:pPr>
        <w:pStyle w:val="Prrafodelista"/>
        <w:spacing w:after="0" w:line="360" w:lineRule="auto"/>
        <w:jc w:val="both"/>
        <w:rPr>
          <w:rFonts w:ascii="Times New Roman" w:hAnsi="Times New Roman" w:cs="Times New Roman"/>
        </w:rPr>
      </w:pPr>
    </w:p>
    <w:p w:rsidR="00165444" w:rsidRPr="00165444" w:rsidRDefault="006752A2" w:rsidP="00165444">
      <w:pPr>
        <w:pStyle w:val="Prrafodelista"/>
        <w:numPr>
          <w:ilvl w:val="1"/>
          <w:numId w:val="10"/>
        </w:numPr>
        <w:spacing w:line="360" w:lineRule="auto"/>
        <w:ind w:left="1276" w:hanging="567"/>
        <w:jc w:val="both"/>
        <w:outlineLvl w:val="1"/>
        <w:rPr>
          <w:rFonts w:ascii="Times New Roman" w:hAnsi="Times New Roman" w:cs="Times New Roman"/>
          <w:b/>
          <w:sz w:val="24"/>
          <w:szCs w:val="24"/>
        </w:rPr>
      </w:pPr>
      <w:bookmarkStart w:id="19" w:name="_Toc401135457"/>
      <w:r w:rsidRPr="00165444">
        <w:rPr>
          <w:rFonts w:ascii="Times New Roman" w:hAnsi="Times New Roman" w:cs="Times New Roman"/>
          <w:b/>
          <w:sz w:val="24"/>
          <w:szCs w:val="24"/>
        </w:rPr>
        <w:t xml:space="preserve">La </w:t>
      </w:r>
      <w:r w:rsidR="00165444" w:rsidRPr="00165444">
        <w:rPr>
          <w:rFonts w:ascii="Times New Roman" w:hAnsi="Times New Roman" w:cs="Times New Roman"/>
          <w:b/>
          <w:sz w:val="24"/>
          <w:szCs w:val="24"/>
        </w:rPr>
        <w:t>vida en función de la eternidad</w:t>
      </w:r>
      <w:bookmarkEnd w:id="19"/>
    </w:p>
    <w:p w:rsidR="00165444" w:rsidRDefault="00165444" w:rsidP="007F6F6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Dentro del </w:t>
      </w:r>
      <w:r w:rsidRPr="002D1496">
        <w:rPr>
          <w:rFonts w:ascii="Times New Roman" w:hAnsi="Times New Roman" w:cs="Times New Roman"/>
          <w:i/>
          <w:sz w:val="24"/>
          <w:szCs w:val="24"/>
        </w:rPr>
        <w:t>Imperio Romano</w:t>
      </w:r>
      <w:r w:rsidR="002D1496">
        <w:rPr>
          <w:rFonts w:ascii="Times New Roman" w:hAnsi="Times New Roman" w:cs="Times New Roman"/>
          <w:sz w:val="24"/>
          <w:szCs w:val="24"/>
        </w:rPr>
        <w:t>,</w:t>
      </w:r>
      <w:r w:rsidR="003619B0">
        <w:rPr>
          <w:rStyle w:val="Refdenotaalpie"/>
          <w:rFonts w:ascii="Times New Roman" w:hAnsi="Times New Roman" w:cs="Times New Roman"/>
          <w:sz w:val="24"/>
          <w:szCs w:val="24"/>
        </w:rPr>
        <w:footnoteReference w:id="82"/>
      </w:r>
      <w:r>
        <w:rPr>
          <w:rFonts w:ascii="Times New Roman" w:hAnsi="Times New Roman" w:cs="Times New Roman"/>
          <w:sz w:val="24"/>
          <w:szCs w:val="24"/>
        </w:rPr>
        <w:t xml:space="preserve"> como en toda organización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y social, se condenaban públicamente las acciones negativas tanto de los ciudadanos como de los gobernantes. El sentido de la vida para un romano del Siglo I por ejemplo, estaba regido por un altísimo grado de </w:t>
      </w:r>
      <w:r w:rsidRPr="00165444">
        <w:rPr>
          <w:rFonts w:ascii="Times New Roman" w:hAnsi="Times New Roman" w:cs="Times New Roman"/>
          <w:i/>
          <w:sz w:val="24"/>
          <w:szCs w:val="24"/>
        </w:rPr>
        <w:t>consciencia social</w:t>
      </w:r>
      <w:r>
        <w:rPr>
          <w:rFonts w:ascii="Times New Roman" w:hAnsi="Times New Roman" w:cs="Times New Roman"/>
          <w:sz w:val="24"/>
          <w:szCs w:val="24"/>
        </w:rPr>
        <w:t xml:space="preserve"> y especialmente de </w:t>
      </w:r>
      <w:r w:rsidRPr="00165444">
        <w:rPr>
          <w:rFonts w:ascii="Times New Roman" w:hAnsi="Times New Roman" w:cs="Times New Roman"/>
          <w:i/>
          <w:sz w:val="24"/>
          <w:szCs w:val="24"/>
        </w:rPr>
        <w:t>honor</w:t>
      </w:r>
      <w:r>
        <w:rPr>
          <w:rFonts w:ascii="Times New Roman" w:hAnsi="Times New Roman" w:cs="Times New Roman"/>
          <w:sz w:val="24"/>
          <w:szCs w:val="24"/>
        </w:rPr>
        <w:t xml:space="preserve">. El honor </w:t>
      </w:r>
      <w:r w:rsidR="003619B0">
        <w:rPr>
          <w:rFonts w:ascii="Times New Roman" w:hAnsi="Times New Roman" w:cs="Times New Roman"/>
          <w:sz w:val="24"/>
          <w:szCs w:val="24"/>
        </w:rPr>
        <w:t>no se concebía</w:t>
      </w:r>
      <w:r w:rsidR="007F6F68">
        <w:rPr>
          <w:rFonts w:ascii="Times New Roman" w:hAnsi="Times New Roman" w:cs="Times New Roman"/>
          <w:sz w:val="24"/>
          <w:szCs w:val="24"/>
        </w:rPr>
        <w:t xml:space="preserve"> como</w:t>
      </w:r>
      <w:r w:rsidR="003619B0">
        <w:rPr>
          <w:rFonts w:ascii="Times New Roman" w:hAnsi="Times New Roman" w:cs="Times New Roman"/>
          <w:sz w:val="24"/>
          <w:szCs w:val="24"/>
        </w:rPr>
        <w:t xml:space="preserve"> un concepto ideal (como desafortunadamente lo hacemos en estos días), sino que estaba presente en cada discusión, acción y  propuesta no solo política sino incluso ciudadana. En ese contexto, las acciones que perjudicaban directa o indirectamente al honor de una persona</w:t>
      </w:r>
      <w:r w:rsidR="007F6F68">
        <w:rPr>
          <w:rFonts w:ascii="Times New Roman" w:hAnsi="Times New Roman" w:cs="Times New Roman"/>
          <w:sz w:val="24"/>
          <w:szCs w:val="24"/>
        </w:rPr>
        <w:t xml:space="preserve"> o del imperio</w:t>
      </w:r>
      <w:r w:rsidR="003619B0">
        <w:rPr>
          <w:rFonts w:ascii="Times New Roman" w:hAnsi="Times New Roman" w:cs="Times New Roman"/>
          <w:sz w:val="24"/>
          <w:szCs w:val="24"/>
        </w:rPr>
        <w:t xml:space="preserve"> eran repudiadas por todo el que </w:t>
      </w:r>
      <w:r w:rsidR="007F6F68">
        <w:rPr>
          <w:rFonts w:ascii="Times New Roman" w:hAnsi="Times New Roman" w:cs="Times New Roman"/>
          <w:sz w:val="24"/>
          <w:szCs w:val="24"/>
        </w:rPr>
        <w:t>la rodee. Es por esto que las autoridades del tiempo decidieron formalizar este desprecio general y por medio de mecanismos legales, castigar a los hombres y mujeres que incur</w:t>
      </w:r>
      <w:r w:rsidR="001E5B7E">
        <w:rPr>
          <w:rFonts w:ascii="Times New Roman" w:hAnsi="Times New Roman" w:cs="Times New Roman"/>
          <w:sz w:val="24"/>
          <w:szCs w:val="24"/>
        </w:rPr>
        <w:t>ran en una práctica deshonesta</w:t>
      </w:r>
      <w:r w:rsidR="007F6F68">
        <w:rPr>
          <w:rFonts w:ascii="Times New Roman" w:hAnsi="Times New Roman" w:cs="Times New Roman"/>
          <w:sz w:val="24"/>
          <w:szCs w:val="24"/>
        </w:rPr>
        <w:t>.</w:t>
      </w:r>
    </w:p>
    <w:p w:rsidR="007F6F68" w:rsidRDefault="007F6F68" w:rsidP="007D6368">
      <w:pPr>
        <w:spacing w:line="360" w:lineRule="auto"/>
        <w:ind w:firstLine="709"/>
        <w:jc w:val="both"/>
        <w:rPr>
          <w:rFonts w:ascii="Times New Roman" w:hAnsi="Times New Roman" w:cs="Times New Roman"/>
          <w:i/>
          <w:sz w:val="24"/>
          <w:szCs w:val="24"/>
        </w:rPr>
      </w:pPr>
      <w:r>
        <w:rPr>
          <w:rFonts w:ascii="Times New Roman" w:hAnsi="Times New Roman" w:cs="Times New Roman"/>
          <w:sz w:val="24"/>
          <w:szCs w:val="24"/>
        </w:rPr>
        <w:t>Así pues</w:t>
      </w:r>
      <w:r w:rsidR="00B93A1F">
        <w:rPr>
          <w:rFonts w:ascii="Times New Roman" w:hAnsi="Times New Roman" w:cs="Times New Roman"/>
          <w:sz w:val="24"/>
          <w:szCs w:val="24"/>
        </w:rPr>
        <w:t>,</w:t>
      </w:r>
      <w:r>
        <w:rPr>
          <w:rFonts w:ascii="Times New Roman" w:hAnsi="Times New Roman" w:cs="Times New Roman"/>
          <w:sz w:val="24"/>
          <w:szCs w:val="24"/>
        </w:rPr>
        <w:t xml:space="preserve"> si es que un hombre era </w:t>
      </w:r>
      <w:r w:rsidR="00612ADF">
        <w:rPr>
          <w:rFonts w:ascii="Times New Roman" w:hAnsi="Times New Roman" w:cs="Times New Roman"/>
          <w:sz w:val="24"/>
          <w:szCs w:val="24"/>
        </w:rPr>
        <w:t>declarado culpable en</w:t>
      </w:r>
      <w:r>
        <w:rPr>
          <w:rFonts w:ascii="Times New Roman" w:hAnsi="Times New Roman" w:cs="Times New Roman"/>
          <w:sz w:val="24"/>
          <w:szCs w:val="24"/>
        </w:rPr>
        <w:t xml:space="preserve"> un acto de corrupción por ejemplo, este podía ser condenado al </w:t>
      </w:r>
      <w:r w:rsidRPr="007F6F68">
        <w:rPr>
          <w:rFonts w:ascii="Times New Roman" w:hAnsi="Times New Roman" w:cs="Times New Roman"/>
          <w:i/>
          <w:sz w:val="24"/>
          <w:szCs w:val="24"/>
        </w:rPr>
        <w:t>ostracismo</w:t>
      </w:r>
      <w:r>
        <w:rPr>
          <w:rStyle w:val="Refdenotaalpie"/>
          <w:rFonts w:ascii="Times New Roman" w:hAnsi="Times New Roman" w:cs="Times New Roman"/>
          <w:i/>
          <w:sz w:val="24"/>
          <w:szCs w:val="24"/>
        </w:rPr>
        <w:footnoteReference w:id="83"/>
      </w:r>
      <w:r>
        <w:rPr>
          <w:rFonts w:ascii="Times New Roman" w:hAnsi="Times New Roman" w:cs="Times New Roman"/>
          <w:sz w:val="24"/>
          <w:szCs w:val="24"/>
        </w:rPr>
        <w:t xml:space="preserve"> o incluso a la </w:t>
      </w:r>
      <w:r w:rsidRPr="007F6F68">
        <w:rPr>
          <w:rFonts w:ascii="Times New Roman" w:hAnsi="Times New Roman" w:cs="Times New Roman"/>
          <w:i/>
          <w:sz w:val="24"/>
          <w:szCs w:val="24"/>
        </w:rPr>
        <w:t>crucifixión</w:t>
      </w:r>
      <w:r>
        <w:rPr>
          <w:rFonts w:ascii="Times New Roman" w:hAnsi="Times New Roman" w:cs="Times New Roman"/>
          <w:sz w:val="24"/>
          <w:szCs w:val="24"/>
        </w:rPr>
        <w:t xml:space="preserve"> (</w:t>
      </w:r>
      <w:r w:rsidR="001E5B7E">
        <w:rPr>
          <w:rFonts w:ascii="Times New Roman" w:hAnsi="Times New Roman" w:cs="Times New Roman"/>
          <w:sz w:val="24"/>
          <w:szCs w:val="24"/>
        </w:rPr>
        <w:t xml:space="preserve">en el caso de no ser romano, es decir extranjero, y haber incurrido en un delito de </w:t>
      </w:r>
      <w:r w:rsidR="001E5B7E" w:rsidRPr="001E5B7E">
        <w:rPr>
          <w:rFonts w:ascii="Times New Roman" w:hAnsi="Times New Roman" w:cs="Times New Roman"/>
          <w:i/>
          <w:sz w:val="24"/>
          <w:szCs w:val="24"/>
        </w:rPr>
        <w:t>suma gravedad</w:t>
      </w:r>
      <w:r w:rsidR="00612ADF">
        <w:rPr>
          <w:rFonts w:ascii="Times New Roman" w:hAnsi="Times New Roman" w:cs="Times New Roman"/>
          <w:sz w:val="24"/>
          <w:szCs w:val="24"/>
        </w:rPr>
        <w:t>)</w:t>
      </w:r>
      <w:r w:rsidR="001E5B7E">
        <w:rPr>
          <w:rStyle w:val="Refdenotaalpie"/>
          <w:rFonts w:ascii="Times New Roman" w:hAnsi="Times New Roman" w:cs="Times New Roman"/>
          <w:sz w:val="24"/>
          <w:szCs w:val="24"/>
        </w:rPr>
        <w:footnoteReference w:id="84"/>
      </w:r>
      <w:r w:rsidR="00612ADF">
        <w:rPr>
          <w:rFonts w:ascii="Times New Roman" w:hAnsi="Times New Roman" w:cs="Times New Roman"/>
          <w:sz w:val="24"/>
          <w:szCs w:val="24"/>
        </w:rPr>
        <w:t xml:space="preserve">. Pero de entre todas las acciones consideradas crímenes de Estado se destacaba principalmente la </w:t>
      </w:r>
      <w:r w:rsidR="00612ADF" w:rsidRPr="00612ADF">
        <w:rPr>
          <w:rFonts w:ascii="Times New Roman" w:hAnsi="Times New Roman" w:cs="Times New Roman"/>
          <w:i/>
          <w:sz w:val="24"/>
          <w:szCs w:val="24"/>
        </w:rPr>
        <w:t xml:space="preserve">traición </w:t>
      </w:r>
      <w:r w:rsidR="00612ADF">
        <w:rPr>
          <w:rFonts w:ascii="Times New Roman" w:hAnsi="Times New Roman" w:cs="Times New Roman"/>
          <w:i/>
          <w:sz w:val="24"/>
          <w:szCs w:val="24"/>
        </w:rPr>
        <w:t xml:space="preserve">a la patria, </w:t>
      </w:r>
      <w:r w:rsidR="00612ADF">
        <w:rPr>
          <w:rFonts w:ascii="Times New Roman" w:hAnsi="Times New Roman" w:cs="Times New Roman"/>
          <w:sz w:val="24"/>
          <w:szCs w:val="24"/>
        </w:rPr>
        <w:t>puesto que afectar a la comunidad era afectar al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612ADF">
        <w:rPr>
          <w:rFonts w:ascii="Times New Roman" w:hAnsi="Times New Roman" w:cs="Times New Roman"/>
          <w:sz w:val="24"/>
          <w:szCs w:val="24"/>
        </w:rPr>
        <w:t xml:space="preserve"> de todos y para este tipo de crimen existía un castigo en particular: el </w:t>
      </w:r>
      <w:proofErr w:type="spellStart"/>
      <w:r w:rsidR="00B93A1F">
        <w:rPr>
          <w:rFonts w:ascii="Times New Roman" w:hAnsi="Times New Roman" w:cs="Times New Roman"/>
          <w:i/>
          <w:sz w:val="24"/>
          <w:szCs w:val="24"/>
        </w:rPr>
        <w:t>Damnatio</w:t>
      </w:r>
      <w:proofErr w:type="spellEnd"/>
      <w:r w:rsidR="00B93A1F">
        <w:rPr>
          <w:rFonts w:ascii="Times New Roman" w:hAnsi="Times New Roman" w:cs="Times New Roman"/>
          <w:i/>
          <w:sz w:val="24"/>
          <w:szCs w:val="24"/>
        </w:rPr>
        <w:t xml:space="preserve"> </w:t>
      </w:r>
      <w:proofErr w:type="spellStart"/>
      <w:r w:rsidR="00B93A1F">
        <w:rPr>
          <w:rFonts w:ascii="Times New Roman" w:hAnsi="Times New Roman" w:cs="Times New Roman"/>
          <w:i/>
          <w:sz w:val="24"/>
          <w:szCs w:val="24"/>
        </w:rPr>
        <w:lastRenderedPageBreak/>
        <w:t>M</w:t>
      </w:r>
      <w:r w:rsidR="00612ADF" w:rsidRPr="00612ADF">
        <w:rPr>
          <w:rFonts w:ascii="Times New Roman" w:hAnsi="Times New Roman" w:cs="Times New Roman"/>
          <w:i/>
          <w:sz w:val="24"/>
          <w:szCs w:val="24"/>
        </w:rPr>
        <w:t>emoriae</w:t>
      </w:r>
      <w:proofErr w:type="spellEnd"/>
      <w:r w:rsidR="00612ADF">
        <w:rPr>
          <w:rStyle w:val="Refdenotaalpie"/>
          <w:rFonts w:ascii="Times New Roman" w:hAnsi="Times New Roman" w:cs="Times New Roman"/>
          <w:i/>
          <w:sz w:val="24"/>
          <w:szCs w:val="24"/>
        </w:rPr>
        <w:footnoteReference w:id="85"/>
      </w:r>
      <w:r w:rsidR="00612ADF">
        <w:rPr>
          <w:rFonts w:ascii="Times New Roman" w:hAnsi="Times New Roman" w:cs="Times New Roman"/>
          <w:i/>
          <w:sz w:val="24"/>
          <w:szCs w:val="24"/>
        </w:rPr>
        <w:t>.</w:t>
      </w:r>
      <w:r w:rsidR="00612ADF">
        <w:rPr>
          <w:rFonts w:ascii="Times New Roman" w:hAnsi="Times New Roman" w:cs="Times New Roman"/>
          <w:sz w:val="24"/>
          <w:szCs w:val="24"/>
        </w:rPr>
        <w:t xml:space="preserve"> Esta acción correctiva tenía como objetivo borrar tod</w:t>
      </w:r>
      <w:r w:rsidR="009A3F4A">
        <w:rPr>
          <w:rFonts w:ascii="Times New Roman" w:hAnsi="Times New Roman" w:cs="Times New Roman"/>
          <w:sz w:val="24"/>
          <w:szCs w:val="24"/>
        </w:rPr>
        <w:t>o</w:t>
      </w:r>
      <w:r w:rsidR="00612ADF">
        <w:rPr>
          <w:rFonts w:ascii="Times New Roman" w:hAnsi="Times New Roman" w:cs="Times New Roman"/>
          <w:sz w:val="24"/>
          <w:szCs w:val="24"/>
        </w:rPr>
        <w:t xml:space="preserve"> </w:t>
      </w:r>
      <w:r w:rsidR="009A3F4A">
        <w:rPr>
          <w:rFonts w:ascii="Times New Roman" w:hAnsi="Times New Roman" w:cs="Times New Roman"/>
          <w:sz w:val="24"/>
          <w:szCs w:val="24"/>
        </w:rPr>
        <w:t>rastro</w:t>
      </w:r>
      <w:r w:rsidR="00612ADF">
        <w:rPr>
          <w:rFonts w:ascii="Times New Roman" w:hAnsi="Times New Roman" w:cs="Times New Roman"/>
          <w:sz w:val="24"/>
          <w:szCs w:val="24"/>
        </w:rPr>
        <w:t xml:space="preserve"> de la existencia del </w:t>
      </w:r>
      <w:r w:rsidR="00B93A1F">
        <w:rPr>
          <w:rFonts w:ascii="Times New Roman" w:hAnsi="Times New Roman" w:cs="Times New Roman"/>
          <w:sz w:val="24"/>
          <w:szCs w:val="24"/>
        </w:rPr>
        <w:t>procesado</w:t>
      </w:r>
      <w:r w:rsidR="00612ADF">
        <w:rPr>
          <w:rFonts w:ascii="Times New Roman" w:hAnsi="Times New Roman" w:cs="Times New Roman"/>
          <w:sz w:val="24"/>
          <w:szCs w:val="24"/>
        </w:rPr>
        <w:t xml:space="preserve">, todo </w:t>
      </w:r>
      <w:proofErr w:type="spellStart"/>
      <w:r w:rsidR="00612ADF" w:rsidRPr="00612ADF">
        <w:rPr>
          <w:rFonts w:ascii="Times New Roman" w:hAnsi="Times New Roman" w:cs="Times New Roman"/>
          <w:i/>
          <w:sz w:val="24"/>
          <w:szCs w:val="24"/>
        </w:rPr>
        <w:t>vestigium</w:t>
      </w:r>
      <w:proofErr w:type="spellEnd"/>
      <w:r w:rsidR="003923CF">
        <w:rPr>
          <w:rStyle w:val="Refdenotaalpie"/>
          <w:rFonts w:ascii="Times New Roman" w:hAnsi="Times New Roman" w:cs="Times New Roman"/>
          <w:i/>
          <w:sz w:val="24"/>
          <w:szCs w:val="24"/>
        </w:rPr>
        <w:footnoteReference w:id="86"/>
      </w:r>
      <w:r w:rsidR="00612ADF">
        <w:rPr>
          <w:rFonts w:ascii="Times New Roman" w:hAnsi="Times New Roman" w:cs="Times New Roman"/>
          <w:sz w:val="24"/>
          <w:szCs w:val="24"/>
        </w:rPr>
        <w:t xml:space="preserve"> dirían los romanos. </w:t>
      </w:r>
      <w:r w:rsidR="00B93A1F">
        <w:rPr>
          <w:rFonts w:ascii="Times New Roman" w:hAnsi="Times New Roman" w:cs="Times New Roman"/>
          <w:sz w:val="24"/>
          <w:szCs w:val="24"/>
        </w:rPr>
        <w:t xml:space="preserve">En efecto el castigo consistía en desaparecer la figura del condenado de la historia; ya sea eliminando cualquier referencia bibliográfica a él, destruyendo o modificando un monumento construido en su honor o simplemente negando a la población (incluida a su propia familia) la posibilidad de dirigirse o </w:t>
      </w:r>
      <w:r w:rsidR="007D6368">
        <w:rPr>
          <w:rFonts w:ascii="Times New Roman" w:hAnsi="Times New Roman" w:cs="Times New Roman"/>
          <w:sz w:val="24"/>
          <w:szCs w:val="24"/>
        </w:rPr>
        <w:t>referirse</w:t>
      </w:r>
      <w:r w:rsidR="00B93A1F">
        <w:rPr>
          <w:rFonts w:ascii="Times New Roman" w:hAnsi="Times New Roman" w:cs="Times New Roman"/>
          <w:sz w:val="24"/>
          <w:szCs w:val="24"/>
        </w:rPr>
        <w:t xml:space="preserve"> a él, siquiera en palabra o mencionando su nombre. La condena de la memoria </w:t>
      </w:r>
      <w:r w:rsidR="00B93A1F" w:rsidRPr="00B93A1F">
        <w:rPr>
          <w:rFonts w:ascii="Times New Roman" w:hAnsi="Times New Roman" w:cs="Times New Roman"/>
          <w:sz w:val="24"/>
          <w:szCs w:val="24"/>
        </w:rPr>
        <w:t>suponía</w:t>
      </w:r>
      <w:r w:rsidR="00B93A1F" w:rsidRPr="00B93A1F">
        <w:rPr>
          <w:rFonts w:ascii="Times New Roman" w:hAnsi="Times New Roman" w:cs="Times New Roman"/>
          <w:i/>
          <w:sz w:val="24"/>
          <w:szCs w:val="24"/>
        </w:rPr>
        <w:t xml:space="preserve"> la supresión de la existencia de un hombre</w:t>
      </w:r>
      <w:r w:rsidR="00B93A1F">
        <w:rPr>
          <w:rFonts w:ascii="Times New Roman" w:hAnsi="Times New Roman" w:cs="Times New Roman"/>
          <w:i/>
          <w:sz w:val="24"/>
          <w:szCs w:val="24"/>
        </w:rPr>
        <w:t>.</w:t>
      </w:r>
    </w:p>
    <w:p w:rsidR="00165444" w:rsidRPr="00054448" w:rsidRDefault="00B93A1F" w:rsidP="0005444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Esta medida radical era aplicada solamente en casos extremos y generalmente esto </w:t>
      </w:r>
      <w:r w:rsidR="007D6368">
        <w:rPr>
          <w:rFonts w:ascii="Times New Roman" w:hAnsi="Times New Roman" w:cs="Times New Roman"/>
          <w:sz w:val="24"/>
          <w:szCs w:val="24"/>
        </w:rPr>
        <w:t>sucedía</w:t>
      </w:r>
      <w:r>
        <w:rPr>
          <w:rFonts w:ascii="Times New Roman" w:hAnsi="Times New Roman" w:cs="Times New Roman"/>
          <w:sz w:val="24"/>
          <w:szCs w:val="24"/>
        </w:rPr>
        <w:t xml:space="preserve"> una vez concluida la </w:t>
      </w:r>
      <w:r w:rsidR="007D6368">
        <w:rPr>
          <w:rFonts w:ascii="Times New Roman" w:hAnsi="Times New Roman" w:cs="Times New Roman"/>
          <w:sz w:val="24"/>
          <w:szCs w:val="24"/>
        </w:rPr>
        <w:t>gestión</w:t>
      </w:r>
      <w:r>
        <w:rPr>
          <w:rFonts w:ascii="Times New Roman" w:hAnsi="Times New Roman" w:cs="Times New Roman"/>
          <w:sz w:val="24"/>
          <w:szCs w:val="24"/>
        </w:rPr>
        <w:t xml:space="preserve"> </w:t>
      </w:r>
      <w:r w:rsidR="007D6368">
        <w:rPr>
          <w:rFonts w:ascii="Times New Roman" w:hAnsi="Times New Roman" w:cs="Times New Roman"/>
          <w:sz w:val="24"/>
          <w:szCs w:val="24"/>
        </w:rPr>
        <w:t>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de un gobernante.</w:t>
      </w:r>
      <w:r w:rsidR="007D6368">
        <w:rPr>
          <w:rStyle w:val="Refdenotaalpie"/>
          <w:rFonts w:ascii="Times New Roman" w:hAnsi="Times New Roman" w:cs="Times New Roman"/>
          <w:sz w:val="24"/>
          <w:szCs w:val="24"/>
        </w:rPr>
        <w:footnoteReference w:id="87"/>
      </w:r>
      <w:r>
        <w:rPr>
          <w:rFonts w:ascii="Times New Roman" w:hAnsi="Times New Roman" w:cs="Times New Roman"/>
          <w:sz w:val="24"/>
          <w:szCs w:val="24"/>
        </w:rPr>
        <w:t xml:space="preserve"> </w:t>
      </w:r>
      <w:r w:rsidR="007D6368">
        <w:rPr>
          <w:rFonts w:ascii="Times New Roman" w:hAnsi="Times New Roman" w:cs="Times New Roman"/>
          <w:sz w:val="24"/>
          <w:szCs w:val="24"/>
        </w:rPr>
        <w:t xml:space="preserve">Este ejemplo de </w:t>
      </w:r>
      <w:r w:rsidR="00E8737F">
        <w:rPr>
          <w:rFonts w:ascii="Times New Roman" w:hAnsi="Times New Roman" w:cs="Times New Roman"/>
          <w:sz w:val="24"/>
          <w:szCs w:val="24"/>
        </w:rPr>
        <w:t>práctica</w:t>
      </w:r>
      <w:r w:rsidR="007D6368">
        <w:rPr>
          <w:rFonts w:ascii="Times New Roman" w:hAnsi="Times New Roman" w:cs="Times New Roman"/>
          <w:sz w:val="24"/>
          <w:szCs w:val="24"/>
        </w:rPr>
        <w:t xml:space="preserve"> jurídica y social muestra claramente como los romanos poseían un amplísimo sentido de </w:t>
      </w:r>
      <w:r w:rsidR="007D6368" w:rsidRPr="007D6368">
        <w:rPr>
          <w:rFonts w:ascii="Times New Roman" w:hAnsi="Times New Roman" w:cs="Times New Roman"/>
          <w:i/>
          <w:sz w:val="24"/>
          <w:szCs w:val="24"/>
        </w:rPr>
        <w:t>trascendencia</w:t>
      </w:r>
      <w:r w:rsidR="007D6368">
        <w:rPr>
          <w:rFonts w:ascii="Times New Roman" w:hAnsi="Times New Roman" w:cs="Times New Roman"/>
          <w:sz w:val="24"/>
          <w:szCs w:val="24"/>
        </w:rPr>
        <w:t>.</w:t>
      </w:r>
      <w:r w:rsidR="00E8737F">
        <w:rPr>
          <w:rStyle w:val="Refdenotaalpie"/>
          <w:rFonts w:ascii="Times New Roman" w:hAnsi="Times New Roman" w:cs="Times New Roman"/>
          <w:sz w:val="24"/>
          <w:szCs w:val="24"/>
        </w:rPr>
        <w:footnoteReference w:id="88"/>
      </w:r>
      <w:r w:rsidR="007D6368">
        <w:rPr>
          <w:rFonts w:ascii="Times New Roman" w:hAnsi="Times New Roman" w:cs="Times New Roman"/>
          <w:sz w:val="24"/>
          <w:szCs w:val="24"/>
        </w:rPr>
        <w:t xml:space="preserve"> </w:t>
      </w:r>
      <w:r w:rsidR="00E8737F">
        <w:rPr>
          <w:rFonts w:ascii="Times New Roman" w:hAnsi="Times New Roman" w:cs="Times New Roman"/>
          <w:sz w:val="24"/>
          <w:szCs w:val="24"/>
        </w:rPr>
        <w:t>Trascender era</w:t>
      </w:r>
      <w:r w:rsidR="00363312">
        <w:rPr>
          <w:rFonts w:ascii="Times New Roman" w:hAnsi="Times New Roman" w:cs="Times New Roman"/>
          <w:sz w:val="24"/>
          <w:szCs w:val="24"/>
        </w:rPr>
        <w:t>,</w:t>
      </w:r>
      <w:r w:rsidR="00E8737F">
        <w:rPr>
          <w:rFonts w:ascii="Times New Roman" w:hAnsi="Times New Roman" w:cs="Times New Roman"/>
          <w:sz w:val="24"/>
          <w:szCs w:val="24"/>
        </w:rPr>
        <w:t xml:space="preserve"> p</w:t>
      </w:r>
      <w:r w:rsidR="0001436F">
        <w:rPr>
          <w:rFonts w:ascii="Times New Roman" w:hAnsi="Times New Roman" w:cs="Times New Roman"/>
          <w:sz w:val="24"/>
          <w:szCs w:val="24"/>
        </w:rPr>
        <w:t>ara un romano</w:t>
      </w:r>
      <w:r w:rsidR="00363312">
        <w:rPr>
          <w:rFonts w:ascii="Times New Roman" w:hAnsi="Times New Roman" w:cs="Times New Roman"/>
          <w:sz w:val="24"/>
          <w:szCs w:val="24"/>
        </w:rPr>
        <w:t xml:space="preserve">, </w:t>
      </w:r>
      <w:r w:rsidR="00363312" w:rsidRPr="009A3F4A">
        <w:rPr>
          <w:rFonts w:ascii="Times New Roman" w:hAnsi="Times New Roman" w:cs="Times New Roman"/>
          <w:i/>
          <w:sz w:val="24"/>
          <w:szCs w:val="24"/>
        </w:rPr>
        <w:t>aportar para bien</w:t>
      </w:r>
      <w:r w:rsidR="005E15B8">
        <w:rPr>
          <w:rFonts w:ascii="Times New Roman" w:hAnsi="Times New Roman" w:cs="Times New Roman"/>
          <w:i/>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i/>
          <w:sz w:val="24"/>
          <w:szCs w:val="24"/>
        </w:rPr>
        <w:fldChar w:fldCharType="end"/>
      </w:r>
      <w:r w:rsidR="00363312">
        <w:rPr>
          <w:rFonts w:ascii="Times New Roman" w:hAnsi="Times New Roman" w:cs="Times New Roman"/>
          <w:sz w:val="24"/>
          <w:szCs w:val="24"/>
        </w:rPr>
        <w:t xml:space="preserve">. Olvidarse de sí y marcar la realidad mejorándola. </w:t>
      </w:r>
      <w:r w:rsidR="00E8737F">
        <w:rPr>
          <w:rFonts w:ascii="Times New Roman" w:hAnsi="Times New Roman" w:cs="Times New Roman"/>
          <w:sz w:val="24"/>
          <w:szCs w:val="24"/>
        </w:rPr>
        <w:t xml:space="preserve"> Dejar huella no solo en pos de la gloria personal o familiar; sino más</w:t>
      </w:r>
      <w:r w:rsidR="00B4398B">
        <w:rPr>
          <w:rFonts w:ascii="Times New Roman" w:hAnsi="Times New Roman" w:cs="Times New Roman"/>
          <w:sz w:val="24"/>
          <w:szCs w:val="24"/>
        </w:rPr>
        <w:t xml:space="preserve"> bien </w:t>
      </w:r>
      <w:r w:rsidR="00B4398B" w:rsidRPr="00363312">
        <w:rPr>
          <w:rFonts w:ascii="Times New Roman" w:hAnsi="Times New Roman" w:cs="Times New Roman"/>
          <w:i/>
          <w:sz w:val="24"/>
          <w:szCs w:val="24"/>
        </w:rPr>
        <w:t>salirse de los límites de uno mismo en función de algo superior</w:t>
      </w:r>
      <w:r w:rsidR="00B4398B">
        <w:rPr>
          <w:rFonts w:ascii="Times New Roman" w:hAnsi="Times New Roman" w:cs="Times New Roman"/>
          <w:sz w:val="24"/>
          <w:szCs w:val="24"/>
        </w:rPr>
        <w:t xml:space="preserve">, incluso de la naturaleza humana. La trascendencia implica la apertura humana en función </w:t>
      </w:r>
      <w:r w:rsidR="00363312">
        <w:rPr>
          <w:rFonts w:ascii="Times New Roman" w:hAnsi="Times New Roman" w:cs="Times New Roman"/>
          <w:sz w:val="24"/>
          <w:szCs w:val="24"/>
        </w:rPr>
        <w:t>de un bien superior y externo a uno mismo. E</w:t>
      </w:r>
      <w:r w:rsidR="00B4398B">
        <w:rPr>
          <w:rFonts w:ascii="Times New Roman" w:hAnsi="Times New Roman" w:cs="Times New Roman"/>
          <w:sz w:val="24"/>
          <w:szCs w:val="24"/>
        </w:rPr>
        <w:t>n rigor</w:t>
      </w:r>
      <w:r w:rsidR="00363312">
        <w:rPr>
          <w:rFonts w:ascii="Times New Roman" w:hAnsi="Times New Roman" w:cs="Times New Roman"/>
          <w:sz w:val="24"/>
          <w:szCs w:val="24"/>
        </w:rPr>
        <w:t>, es lo opuesto a permanecer encerrado en</w:t>
      </w:r>
      <w:r w:rsidR="00054448">
        <w:rPr>
          <w:rFonts w:ascii="Times New Roman" w:hAnsi="Times New Roman" w:cs="Times New Roman"/>
          <w:sz w:val="24"/>
          <w:szCs w:val="24"/>
        </w:rPr>
        <w:t xml:space="preserve"> el</w:t>
      </w:r>
      <w:r w:rsidR="00363312">
        <w:rPr>
          <w:rFonts w:ascii="Times New Roman" w:hAnsi="Times New Roman" w:cs="Times New Roman"/>
          <w:sz w:val="24"/>
          <w:szCs w:val="24"/>
        </w:rPr>
        <w:t xml:space="preserve"> </w:t>
      </w:r>
      <w:r w:rsidR="00363312" w:rsidRPr="00054448">
        <w:rPr>
          <w:rFonts w:ascii="Times New Roman" w:hAnsi="Times New Roman" w:cs="Times New Roman"/>
          <w:i/>
          <w:sz w:val="24"/>
          <w:szCs w:val="24"/>
        </w:rPr>
        <w:t>yo</w:t>
      </w:r>
      <w:r w:rsidR="00363312">
        <w:rPr>
          <w:rFonts w:ascii="Times New Roman" w:hAnsi="Times New Roman" w:cs="Times New Roman"/>
          <w:sz w:val="24"/>
          <w:szCs w:val="24"/>
        </w:rPr>
        <w:t xml:space="preserve">, </w:t>
      </w:r>
      <w:r w:rsidR="00054448">
        <w:rPr>
          <w:rFonts w:ascii="Times New Roman" w:hAnsi="Times New Roman" w:cs="Times New Roman"/>
          <w:sz w:val="24"/>
          <w:szCs w:val="24"/>
        </w:rPr>
        <w:t>trascendencia</w:t>
      </w:r>
      <w:r w:rsidR="00363312">
        <w:rPr>
          <w:rFonts w:ascii="Times New Roman" w:hAnsi="Times New Roman" w:cs="Times New Roman"/>
          <w:sz w:val="24"/>
          <w:szCs w:val="24"/>
        </w:rPr>
        <w:t xml:space="preserve"> es lo contrario a </w:t>
      </w:r>
      <w:r w:rsidR="00363312" w:rsidRPr="00054448">
        <w:rPr>
          <w:rFonts w:ascii="Times New Roman" w:hAnsi="Times New Roman" w:cs="Times New Roman"/>
          <w:i/>
          <w:sz w:val="24"/>
          <w:szCs w:val="24"/>
        </w:rPr>
        <w:t>inma</w:t>
      </w:r>
      <w:r w:rsidR="00054448" w:rsidRPr="00054448">
        <w:rPr>
          <w:rFonts w:ascii="Times New Roman" w:hAnsi="Times New Roman" w:cs="Times New Roman"/>
          <w:i/>
          <w:sz w:val="24"/>
          <w:szCs w:val="24"/>
        </w:rPr>
        <w:t>nencia</w:t>
      </w:r>
      <w:r w:rsidR="00054448">
        <w:rPr>
          <w:rFonts w:ascii="Times New Roman" w:hAnsi="Times New Roman" w:cs="Times New Roman"/>
          <w:sz w:val="24"/>
          <w:szCs w:val="24"/>
        </w:rPr>
        <w:t>.</w:t>
      </w:r>
      <w:r w:rsidR="00054448">
        <w:rPr>
          <w:rStyle w:val="Refdenotaalpie"/>
          <w:rFonts w:ascii="Times New Roman" w:hAnsi="Times New Roman" w:cs="Times New Roman"/>
          <w:sz w:val="24"/>
          <w:szCs w:val="24"/>
        </w:rPr>
        <w:footnoteReference w:id="89"/>
      </w:r>
      <w:r w:rsidR="00363312">
        <w:rPr>
          <w:rFonts w:ascii="Times New Roman" w:hAnsi="Times New Roman" w:cs="Times New Roman"/>
          <w:sz w:val="24"/>
          <w:szCs w:val="24"/>
        </w:rPr>
        <w:t xml:space="preserve"> </w:t>
      </w:r>
      <w:r w:rsidR="00054448">
        <w:rPr>
          <w:rFonts w:ascii="Times New Roman" w:hAnsi="Times New Roman" w:cs="Times New Roman"/>
          <w:sz w:val="24"/>
          <w:szCs w:val="24"/>
        </w:rPr>
        <w:t>Por eso</w:t>
      </w:r>
      <w:r w:rsidR="00363312">
        <w:rPr>
          <w:rFonts w:ascii="Times New Roman" w:hAnsi="Times New Roman" w:cs="Times New Roman"/>
          <w:sz w:val="24"/>
          <w:szCs w:val="24"/>
        </w:rPr>
        <w:t xml:space="preserve"> un político romano que era privado de proyectar su aporte para el futuro, </w:t>
      </w:r>
      <w:r w:rsidR="00363312" w:rsidRPr="00A670BA">
        <w:rPr>
          <w:rFonts w:ascii="Times New Roman" w:hAnsi="Times New Roman" w:cs="Times New Roman"/>
          <w:i/>
          <w:sz w:val="24"/>
          <w:szCs w:val="24"/>
        </w:rPr>
        <w:t>perdía su sentido de ser</w:t>
      </w:r>
      <w:r w:rsidR="00363312">
        <w:rPr>
          <w:rFonts w:ascii="Times New Roman" w:hAnsi="Times New Roman" w:cs="Times New Roman"/>
          <w:sz w:val="24"/>
          <w:szCs w:val="24"/>
        </w:rPr>
        <w:t>, era co</w:t>
      </w:r>
      <w:r w:rsidR="00054448">
        <w:rPr>
          <w:rFonts w:ascii="Times New Roman" w:hAnsi="Times New Roman" w:cs="Times New Roman"/>
          <w:sz w:val="24"/>
          <w:szCs w:val="24"/>
        </w:rPr>
        <w:t xml:space="preserve">mo si su vida perdiese valor y por tanto todo lo hecho en vida </w:t>
      </w:r>
      <w:r w:rsidR="009A16D7">
        <w:rPr>
          <w:rFonts w:ascii="Times New Roman" w:hAnsi="Times New Roman" w:cs="Times New Roman"/>
          <w:sz w:val="24"/>
          <w:szCs w:val="24"/>
        </w:rPr>
        <w:t>sería</w:t>
      </w:r>
      <w:r w:rsidR="00054448">
        <w:rPr>
          <w:rFonts w:ascii="Times New Roman" w:hAnsi="Times New Roman" w:cs="Times New Roman"/>
          <w:sz w:val="24"/>
          <w:szCs w:val="24"/>
        </w:rPr>
        <w:t xml:space="preserve"> en vano.</w:t>
      </w:r>
    </w:p>
    <w:p w:rsidR="002D1496" w:rsidRDefault="002D1496" w:rsidP="002D1496">
      <w:pPr>
        <w:tabs>
          <w:tab w:val="left" w:pos="381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La vida comprendida en términos de trascendencia resulta mucho más rica, profunda, pues supone la existencia de una dimensión metafísica en cada uno de nosotros y en especial engrandece al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no solo como un organismo biofísicamente superior; sino como un Ser dotado de una dignidad invaluable.  </w:t>
      </w:r>
    </w:p>
    <w:p w:rsidR="002D1496" w:rsidRDefault="002D1496" w:rsidP="00054448">
      <w:pPr>
        <w:ind w:left="709"/>
        <w:jc w:val="both"/>
        <w:rPr>
          <w:rFonts w:ascii="Times New Roman" w:hAnsi="Times New Roman" w:cs="Times New Roman"/>
          <w:noProof/>
          <w:sz w:val="24"/>
          <w:szCs w:val="24"/>
        </w:rPr>
      </w:pPr>
      <w:r>
        <w:rPr>
          <w:rFonts w:ascii="Times New Roman" w:hAnsi="Times New Roman" w:cs="Times New Roman"/>
          <w:sz w:val="24"/>
          <w:szCs w:val="24"/>
        </w:rPr>
        <w:t>“</w:t>
      </w:r>
      <w:r w:rsidRPr="00C81525">
        <w:rPr>
          <w:rFonts w:ascii="Times New Roman" w:hAnsi="Times New Roman" w:cs="Times New Roman"/>
          <w:sz w:val="24"/>
          <w:szCs w:val="24"/>
        </w:rPr>
        <w:t xml:space="preserve">Frente al mundo se pueden tomar dos actitudes: uno puede declarase a favor de los silenciosos escépticos y cínicos que, alegremente, se dedican a desdeñar los </w:t>
      </w:r>
      <w:r w:rsidRPr="00C81525">
        <w:rPr>
          <w:rFonts w:ascii="Times New Roman" w:hAnsi="Times New Roman" w:cs="Times New Roman"/>
          <w:sz w:val="24"/>
          <w:szCs w:val="24"/>
        </w:rPr>
        <w:lastRenderedPageBreak/>
        <w:t>fenómenos de la vida y gustan de reducirla a sus ingredientes más menudos, evidentes y aún banales. O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Pr="00C81525">
        <w:rPr>
          <w:rFonts w:ascii="Times New Roman" w:hAnsi="Times New Roman" w:cs="Times New Roman"/>
          <w:sz w:val="24"/>
          <w:szCs w:val="24"/>
        </w:rPr>
        <w:t xml:space="preserve"> –segunda opción- puede aceptarse la posibilidad de que las cosas grandes e invisibles existan de verdad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sz w:val="24"/>
          <w:szCs w:val="24"/>
        </w:rPr>
        <w:instrText>verdad</w:instrText>
      </w:r>
      <w:r w:rsidR="00D73415">
        <w:instrText xml:space="preserve">" </w:instrText>
      </w:r>
      <w:r w:rsidR="00D73415">
        <w:rPr>
          <w:rFonts w:ascii="Times New Roman" w:hAnsi="Times New Roman" w:cs="Times New Roman"/>
          <w:sz w:val="24"/>
          <w:szCs w:val="24"/>
        </w:rPr>
        <w:fldChar w:fldCharType="end"/>
      </w:r>
      <w:r w:rsidRPr="00C81525">
        <w:rPr>
          <w:rFonts w:ascii="Times New Roman" w:hAnsi="Times New Roman" w:cs="Times New Roman"/>
          <w:sz w:val="24"/>
          <w:szCs w:val="24"/>
        </w:rPr>
        <w:t>, y, sin ca</w:t>
      </w:r>
      <w:r>
        <w:rPr>
          <w:rFonts w:ascii="Times New Roman" w:hAnsi="Times New Roman" w:cs="Times New Roman"/>
          <w:sz w:val="24"/>
          <w:szCs w:val="24"/>
        </w:rPr>
        <w:t>er en la exaltación banal ni en</w:t>
      </w:r>
      <w:r w:rsidRPr="00C81525">
        <w:rPr>
          <w:rFonts w:ascii="Times New Roman" w:hAnsi="Times New Roman" w:cs="Times New Roman"/>
          <w:sz w:val="24"/>
          <w:szCs w:val="24"/>
        </w:rPr>
        <w:t xml:space="preserve"> la retórica insufrible de los predicadores ambulantes, intentar expresarlas o, al menos, rendirles homenaje</w:t>
      </w:r>
      <w:r>
        <w:rPr>
          <w:rFonts w:ascii="Times New Roman" w:hAnsi="Times New Roman" w:cs="Times New Roman"/>
          <w:sz w:val="24"/>
          <w:szCs w:val="24"/>
        </w:rPr>
        <w:t>”</w:t>
      </w:r>
      <w:r w:rsidRPr="001A174B">
        <w:rPr>
          <w:rFonts w:ascii="Times New Roman" w:hAnsi="Times New Roman" w:cs="Times New Roman"/>
          <w:noProof/>
          <w:sz w:val="24"/>
          <w:szCs w:val="24"/>
        </w:rPr>
        <w:t xml:space="preserve"> </w:t>
      </w:r>
      <w:r w:rsidRPr="001441FA">
        <w:rPr>
          <w:rFonts w:ascii="Times New Roman" w:hAnsi="Times New Roman" w:cs="Times New Roman"/>
          <w:noProof/>
          <w:sz w:val="24"/>
          <w:szCs w:val="24"/>
        </w:rPr>
        <w:t>(</w:t>
      </w:r>
      <w:r>
        <w:rPr>
          <w:rFonts w:ascii="Times New Roman" w:hAnsi="Times New Roman" w:cs="Times New Roman"/>
          <w:sz w:val="24"/>
          <w:szCs w:val="24"/>
        </w:rPr>
        <w:t xml:space="preserve">Adam </w:t>
      </w:r>
      <w:proofErr w:type="spellStart"/>
      <w:r>
        <w:rPr>
          <w:rFonts w:ascii="Times New Roman" w:hAnsi="Times New Roman" w:cs="Times New Roman"/>
          <w:sz w:val="24"/>
          <w:szCs w:val="24"/>
        </w:rPr>
        <w:t>Zagajewski</w:t>
      </w:r>
      <w:proofErr w:type="spellEnd"/>
      <w:r>
        <w:rPr>
          <w:rFonts w:ascii="Times New Roman" w:hAnsi="Times New Roman" w:cs="Times New Roman"/>
          <w:sz w:val="24"/>
          <w:szCs w:val="24"/>
        </w:rPr>
        <w:t xml:space="preserve"> cit. por:</w:t>
      </w:r>
      <w:r w:rsidRPr="001441FA">
        <w:rPr>
          <w:rFonts w:ascii="Times New Roman" w:hAnsi="Times New Roman" w:cs="Times New Roman"/>
          <w:noProof/>
          <w:sz w:val="24"/>
          <w:szCs w:val="24"/>
        </w:rPr>
        <w:t xml:space="preserve"> Baquero, 2009)</w:t>
      </w:r>
    </w:p>
    <w:p w:rsidR="00054448" w:rsidRDefault="00054448" w:rsidP="0005444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Considerar el simple hecho de existir, demuestra claramente el hombre </w:t>
      </w:r>
      <w:r w:rsidR="009A3F4A">
        <w:rPr>
          <w:rFonts w:ascii="Times New Roman" w:hAnsi="Times New Roman" w:cs="Times New Roman"/>
          <w:sz w:val="24"/>
          <w:szCs w:val="24"/>
        </w:rPr>
        <w:t>está</w:t>
      </w:r>
      <w:r>
        <w:rPr>
          <w:rFonts w:ascii="Times New Roman" w:hAnsi="Times New Roman" w:cs="Times New Roman"/>
          <w:sz w:val="24"/>
          <w:szCs w:val="24"/>
        </w:rPr>
        <w:t xml:space="preserve"> destinado a indagar en las profundidades de su Ser con el </w:t>
      </w:r>
      <w:r w:rsidR="009A3F4A">
        <w:rPr>
          <w:rFonts w:ascii="Times New Roman" w:hAnsi="Times New Roman" w:cs="Times New Roman"/>
          <w:sz w:val="24"/>
          <w:szCs w:val="24"/>
        </w:rPr>
        <w:t>afán</w:t>
      </w:r>
      <w:r>
        <w:rPr>
          <w:rFonts w:ascii="Times New Roman" w:hAnsi="Times New Roman" w:cs="Times New Roman"/>
          <w:sz w:val="24"/>
          <w:szCs w:val="24"/>
        </w:rPr>
        <w:t xml:space="preserve"> de descubrirse primero a </w:t>
      </w:r>
      <w:r w:rsidR="009A3F4A">
        <w:rPr>
          <w:rFonts w:ascii="Times New Roman" w:hAnsi="Times New Roman" w:cs="Times New Roman"/>
          <w:sz w:val="24"/>
          <w:szCs w:val="24"/>
        </w:rPr>
        <w:t>sí</w:t>
      </w:r>
      <w:r>
        <w:rPr>
          <w:rFonts w:ascii="Times New Roman" w:hAnsi="Times New Roman" w:cs="Times New Roman"/>
          <w:sz w:val="24"/>
          <w:szCs w:val="24"/>
        </w:rPr>
        <w:t xml:space="preserve"> mismo y posterior</w:t>
      </w:r>
      <w:r w:rsidR="009A3F4A">
        <w:rPr>
          <w:rFonts w:ascii="Times New Roman" w:hAnsi="Times New Roman" w:cs="Times New Roman"/>
          <w:sz w:val="24"/>
          <w:szCs w:val="24"/>
        </w:rPr>
        <w:t>mente a todo aquel que lo rodea. D</w:t>
      </w:r>
      <w:r>
        <w:rPr>
          <w:rFonts w:ascii="Times New Roman" w:hAnsi="Times New Roman" w:cs="Times New Roman"/>
          <w:sz w:val="24"/>
          <w:szCs w:val="24"/>
        </w:rPr>
        <w:t>e esto se deduce no solo que 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posee una </w:t>
      </w:r>
      <w:r w:rsidR="009A3F4A">
        <w:rPr>
          <w:rFonts w:ascii="Times New Roman" w:hAnsi="Times New Roman" w:cs="Times New Roman"/>
          <w:sz w:val="24"/>
          <w:szCs w:val="24"/>
        </w:rPr>
        <w:t>vocación</w:t>
      </w:r>
      <w:r w:rsidR="009A16D7">
        <w:rPr>
          <w:rFonts w:ascii="Times New Roman" w:hAnsi="Times New Roman" w:cs="Times New Roman"/>
          <w:sz w:val="24"/>
          <w:szCs w:val="24"/>
        </w:rPr>
        <w:t xml:space="preserve"> espiritual innata (negarla serí</w:t>
      </w:r>
      <w:r>
        <w:rPr>
          <w:rFonts w:ascii="Times New Roman" w:hAnsi="Times New Roman" w:cs="Times New Roman"/>
          <w:sz w:val="24"/>
          <w:szCs w:val="24"/>
        </w:rPr>
        <w:t>a reducir la vida a la</w:t>
      </w:r>
      <w:r w:rsidR="009A3F4A">
        <w:rPr>
          <w:rFonts w:ascii="Times New Roman" w:hAnsi="Times New Roman" w:cs="Times New Roman"/>
          <w:sz w:val="24"/>
          <w:szCs w:val="24"/>
        </w:rPr>
        <w:t xml:space="preserve"> mundana</w:t>
      </w:r>
      <w:r>
        <w:rPr>
          <w:rFonts w:ascii="Times New Roman" w:hAnsi="Times New Roman" w:cs="Times New Roman"/>
          <w:sz w:val="24"/>
          <w:szCs w:val="24"/>
        </w:rPr>
        <w:t xml:space="preserve"> </w:t>
      </w:r>
      <w:r w:rsidR="009A3F4A">
        <w:rPr>
          <w:rFonts w:ascii="Times New Roman" w:hAnsi="Times New Roman" w:cs="Times New Roman"/>
          <w:sz w:val="24"/>
          <w:szCs w:val="24"/>
        </w:rPr>
        <w:t>satisfacción</w:t>
      </w:r>
      <w:r>
        <w:rPr>
          <w:rFonts w:ascii="Times New Roman" w:hAnsi="Times New Roman" w:cs="Times New Roman"/>
          <w:sz w:val="24"/>
          <w:szCs w:val="24"/>
        </w:rPr>
        <w:t xml:space="preserve"> de los </w:t>
      </w:r>
      <w:r w:rsidR="009A3F4A">
        <w:rPr>
          <w:rFonts w:ascii="Times New Roman" w:hAnsi="Times New Roman" w:cs="Times New Roman"/>
          <w:sz w:val="24"/>
          <w:szCs w:val="24"/>
        </w:rPr>
        <w:t>apetitos</w:t>
      </w:r>
      <w:r>
        <w:rPr>
          <w:rFonts w:ascii="Times New Roman" w:hAnsi="Times New Roman" w:cs="Times New Roman"/>
          <w:sz w:val="24"/>
          <w:szCs w:val="24"/>
        </w:rPr>
        <w:t xml:space="preserve"> sensibles); sino </w:t>
      </w:r>
      <w:r w:rsidR="009A3F4A">
        <w:rPr>
          <w:rFonts w:ascii="Times New Roman" w:hAnsi="Times New Roman" w:cs="Times New Roman"/>
          <w:sz w:val="24"/>
          <w:szCs w:val="24"/>
        </w:rPr>
        <w:t>también</w:t>
      </w:r>
      <w:r>
        <w:rPr>
          <w:rFonts w:ascii="Times New Roman" w:hAnsi="Times New Roman" w:cs="Times New Roman"/>
          <w:sz w:val="24"/>
          <w:szCs w:val="24"/>
        </w:rPr>
        <w:t xml:space="preserve"> </w:t>
      </w:r>
      <w:r w:rsidR="009A3F4A">
        <w:rPr>
          <w:rFonts w:ascii="Times New Roman" w:hAnsi="Times New Roman" w:cs="Times New Roman"/>
          <w:sz w:val="24"/>
          <w:szCs w:val="24"/>
        </w:rPr>
        <w:t xml:space="preserve">que como seres sociales que somos, estamos convocados a convivir en armonía con el resto de hombres. </w:t>
      </w:r>
    </w:p>
    <w:p w:rsidR="00FF373B" w:rsidRDefault="009A16D7" w:rsidP="0005444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Esa convivencia como se ha detallado a lo largo de estas líneas es una construcción constante, y la misma puede facilitarse enormemente si es que es coordinada y fomentada por el Estado</w:t>
      </w:r>
      <w:r w:rsidR="00C616F7">
        <w:rPr>
          <w:rStyle w:val="Refdenotaalpie"/>
          <w:rFonts w:ascii="Times New Roman" w:hAnsi="Times New Roman" w:cs="Times New Roman"/>
          <w:sz w:val="24"/>
          <w:szCs w:val="24"/>
        </w:rPr>
        <w:footnoteReference w:id="90"/>
      </w:r>
      <w:r>
        <w:rPr>
          <w:rFonts w:ascii="Times New Roman" w:hAnsi="Times New Roman" w:cs="Times New Roman"/>
          <w:sz w:val="24"/>
          <w:szCs w:val="24"/>
        </w:rPr>
        <w:t xml:space="preserve">, que no es otra sino la </w:t>
      </w:r>
      <w:r w:rsidRPr="00C460F8">
        <w:rPr>
          <w:rFonts w:ascii="Times New Roman" w:hAnsi="Times New Roman" w:cs="Times New Roman"/>
          <w:i/>
          <w:sz w:val="24"/>
          <w:szCs w:val="24"/>
        </w:rPr>
        <w:t xml:space="preserve">institucionalización </w:t>
      </w:r>
      <w:r>
        <w:rPr>
          <w:rFonts w:ascii="Times New Roman" w:hAnsi="Times New Roman" w:cs="Times New Roman"/>
          <w:sz w:val="24"/>
          <w:szCs w:val="24"/>
        </w:rPr>
        <w:t>de un grupo humano. Institución significa orden en primer lugar y cooperación en segundo, puesto que resulta incuestionable el hecho</w:t>
      </w:r>
      <w:r w:rsidR="00ED08A9">
        <w:rPr>
          <w:rFonts w:ascii="Times New Roman" w:hAnsi="Times New Roman" w:cs="Times New Roman"/>
          <w:sz w:val="24"/>
          <w:szCs w:val="24"/>
        </w:rPr>
        <w:t xml:space="preserve"> </w:t>
      </w:r>
      <w:r w:rsidR="00FF373B">
        <w:rPr>
          <w:rFonts w:ascii="Times New Roman" w:hAnsi="Times New Roman" w:cs="Times New Roman"/>
          <w:sz w:val="24"/>
          <w:szCs w:val="24"/>
        </w:rPr>
        <w:t>de</w:t>
      </w:r>
      <w:r w:rsidR="00ED08A9">
        <w:rPr>
          <w:rFonts w:ascii="Times New Roman" w:hAnsi="Times New Roman" w:cs="Times New Roman"/>
          <w:sz w:val="24"/>
          <w:szCs w:val="24"/>
        </w:rPr>
        <w:t xml:space="preserve"> que la cohesión social proporciona las pautas para el desarrollo.  </w:t>
      </w:r>
      <w:r w:rsidR="00FF373B">
        <w:rPr>
          <w:rFonts w:ascii="Times New Roman" w:hAnsi="Times New Roman" w:cs="Times New Roman"/>
          <w:sz w:val="24"/>
          <w:szCs w:val="24"/>
        </w:rPr>
        <w:t>Si es que 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sidR="00FF373B">
        <w:rPr>
          <w:rFonts w:ascii="Times New Roman" w:hAnsi="Times New Roman" w:cs="Times New Roman"/>
          <w:sz w:val="24"/>
          <w:szCs w:val="24"/>
        </w:rPr>
        <w:t xml:space="preserve"> se agrupa naturalmente, la conclusión que emerge de este comportamiento es que sin duda todos poseemos una aspiración común, aunque en muchos casos parezca que diferimos radicalmente en objetivos. </w:t>
      </w:r>
    </w:p>
    <w:p w:rsidR="00FF373B" w:rsidRDefault="00FF373B" w:rsidP="00FF373B">
      <w:pPr>
        <w:tabs>
          <w:tab w:val="left" w:pos="381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Aquellos romanos a los cuales nos referimos en el inicio de este capítulo, ya estipularon en su momento los límites y elementos constitutivos de una convive</w:t>
      </w:r>
      <w:r w:rsidR="0001436F">
        <w:rPr>
          <w:rFonts w:ascii="Times New Roman" w:hAnsi="Times New Roman" w:cs="Times New Roman"/>
          <w:sz w:val="24"/>
          <w:szCs w:val="24"/>
        </w:rPr>
        <w:t>ncia exitosa, procurando por su</w:t>
      </w:r>
      <w:r>
        <w:rPr>
          <w:rFonts w:ascii="Times New Roman" w:hAnsi="Times New Roman" w:cs="Times New Roman"/>
          <w:sz w:val="24"/>
          <w:szCs w:val="24"/>
        </w:rPr>
        <w:t>puesto responder a esos principios universales de Bien y enfatizando el hecho de que toda persona es un Ser en potencia, capaz de contribuir notablemente a la causa del bienestar general. En concordancia con esto las palabras atribuidas a Abraham Lincoln</w:t>
      </w:r>
      <w:r>
        <w:rPr>
          <w:rStyle w:val="Refdenotaalpie"/>
          <w:rFonts w:ascii="Times New Roman" w:hAnsi="Times New Roman" w:cs="Times New Roman"/>
          <w:sz w:val="24"/>
          <w:szCs w:val="24"/>
        </w:rPr>
        <w:footnoteReference w:id="91"/>
      </w:r>
      <w:r>
        <w:rPr>
          <w:rFonts w:ascii="Times New Roman" w:hAnsi="Times New Roman" w:cs="Times New Roman"/>
          <w:sz w:val="24"/>
          <w:szCs w:val="24"/>
        </w:rPr>
        <w:t xml:space="preserve"> rezan: “Estimado profesor: él tiene que aprender que no </w:t>
      </w:r>
      <w:r>
        <w:rPr>
          <w:rFonts w:ascii="Times New Roman" w:hAnsi="Times New Roman" w:cs="Times New Roman"/>
          <w:sz w:val="24"/>
          <w:szCs w:val="24"/>
        </w:rPr>
        <w:lastRenderedPageBreak/>
        <w:t>todos los hombres son justos, no todos son verdaderos, pero por favor decidle que para cada villano hay un héroe, que para cada egoísta también hay un líder dedicado.”</w:t>
      </w:r>
      <w:r>
        <w:rPr>
          <w:rStyle w:val="Refdenotaalpie"/>
          <w:rFonts w:ascii="Times New Roman" w:hAnsi="Times New Roman" w:cs="Times New Roman"/>
          <w:sz w:val="24"/>
          <w:szCs w:val="24"/>
        </w:rPr>
        <w:footnoteReference w:id="92"/>
      </w:r>
      <w:r>
        <w:rPr>
          <w:rFonts w:ascii="Times New Roman" w:hAnsi="Times New Roman" w:cs="Times New Roman"/>
          <w:sz w:val="24"/>
          <w:szCs w:val="24"/>
        </w:rPr>
        <w:t xml:space="preserve"> </w:t>
      </w:r>
    </w:p>
    <w:p w:rsidR="004D1B23" w:rsidRDefault="003E0CF5" w:rsidP="004D1B23">
      <w:pPr>
        <w:tabs>
          <w:tab w:val="left" w:pos="381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resumen, la creación de un organización institucional humana, responde al principio de la naturaleza del hombre de </w:t>
      </w:r>
      <w:r w:rsidRPr="003E0CF5">
        <w:rPr>
          <w:rFonts w:ascii="Times New Roman" w:hAnsi="Times New Roman" w:cs="Times New Roman"/>
          <w:i/>
          <w:sz w:val="24"/>
          <w:szCs w:val="24"/>
        </w:rPr>
        <w:t>crecer</w:t>
      </w:r>
      <w:r>
        <w:rPr>
          <w:rFonts w:ascii="Times New Roman" w:hAnsi="Times New Roman" w:cs="Times New Roman"/>
          <w:i/>
          <w:sz w:val="24"/>
          <w:szCs w:val="24"/>
        </w:rPr>
        <w:t xml:space="preserve">, </w:t>
      </w:r>
      <w:r>
        <w:rPr>
          <w:rFonts w:ascii="Times New Roman" w:hAnsi="Times New Roman" w:cs="Times New Roman"/>
          <w:sz w:val="24"/>
          <w:szCs w:val="24"/>
        </w:rPr>
        <w:t xml:space="preserve">de no quedarse estancado en la inmanencia sino de procurar </w:t>
      </w:r>
      <w:r w:rsidRPr="003E0CF5">
        <w:rPr>
          <w:rFonts w:ascii="Times New Roman" w:hAnsi="Times New Roman" w:cs="Times New Roman"/>
          <w:i/>
          <w:sz w:val="24"/>
          <w:szCs w:val="24"/>
        </w:rPr>
        <w:t>abandonar su especie</w:t>
      </w:r>
      <w:r w:rsidR="00693832">
        <w:rPr>
          <w:rFonts w:ascii="Times New Roman" w:hAnsi="Times New Roman" w:cs="Times New Roman"/>
          <w:i/>
          <w:sz w:val="24"/>
          <w:szCs w:val="24"/>
        </w:rPr>
        <w:t>.</w:t>
      </w:r>
      <w:r w:rsidR="00693832" w:rsidRPr="00693832">
        <w:rPr>
          <w:rStyle w:val="Refdenotaalpie"/>
          <w:rFonts w:ascii="Times New Roman" w:hAnsi="Times New Roman" w:cs="Times New Roman"/>
          <w:sz w:val="24"/>
          <w:szCs w:val="24"/>
        </w:rPr>
        <w:footnoteReference w:id="93"/>
      </w:r>
      <w:r w:rsidR="00693832">
        <w:rPr>
          <w:rFonts w:ascii="Times New Roman" w:hAnsi="Times New Roman" w:cs="Times New Roman"/>
          <w:sz w:val="24"/>
          <w:szCs w:val="24"/>
        </w:rPr>
        <w:t xml:space="preserve"> De esto concluimos en que la visión humana de la vida, dista extensamente de la mera funcionalidad animal, pues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sidR="00693832">
        <w:rPr>
          <w:rFonts w:ascii="Times New Roman" w:hAnsi="Times New Roman" w:cs="Times New Roman"/>
          <w:sz w:val="24"/>
          <w:szCs w:val="24"/>
        </w:rPr>
        <w:t xml:space="preserve"> necesariamente implica estar llamado a trascender. No se equivocaban los romanos cuando antes de una batalla repetían en coro de legión en legión: “Lo que hagas en la vida tendrá eco en la eternidad”</w:t>
      </w:r>
      <w:r w:rsidR="00693832">
        <w:rPr>
          <w:rStyle w:val="Refdenotaalpie"/>
          <w:rFonts w:ascii="Times New Roman" w:hAnsi="Times New Roman" w:cs="Times New Roman"/>
          <w:sz w:val="24"/>
          <w:szCs w:val="24"/>
        </w:rPr>
        <w:footnoteReference w:id="94"/>
      </w:r>
    </w:p>
    <w:p w:rsidR="004D1B23" w:rsidRDefault="004D1B23" w:rsidP="004D1B23">
      <w:pPr>
        <w:tabs>
          <w:tab w:val="left" w:pos="3819"/>
        </w:tabs>
        <w:spacing w:line="360" w:lineRule="auto"/>
        <w:ind w:firstLine="709"/>
        <w:jc w:val="both"/>
        <w:rPr>
          <w:rFonts w:ascii="Times New Roman" w:hAnsi="Times New Roman" w:cs="Times New Roman"/>
          <w:sz w:val="24"/>
          <w:szCs w:val="24"/>
        </w:rPr>
      </w:pPr>
    </w:p>
    <w:p w:rsidR="00E34264" w:rsidRDefault="004939F3" w:rsidP="00E34264">
      <w:pPr>
        <w:pStyle w:val="Prrafodelista"/>
        <w:numPr>
          <w:ilvl w:val="1"/>
          <w:numId w:val="10"/>
        </w:numPr>
        <w:tabs>
          <w:tab w:val="left" w:pos="3819"/>
        </w:tabs>
        <w:spacing w:line="360" w:lineRule="auto"/>
        <w:ind w:left="1276" w:hanging="567"/>
        <w:jc w:val="both"/>
        <w:outlineLvl w:val="1"/>
        <w:rPr>
          <w:rFonts w:ascii="Times New Roman" w:hAnsi="Times New Roman" w:cs="Times New Roman"/>
          <w:b/>
          <w:sz w:val="24"/>
          <w:szCs w:val="24"/>
        </w:rPr>
      </w:pPr>
      <w:bookmarkStart w:id="20" w:name="_Toc401135458"/>
      <w:r w:rsidRPr="004D1B23">
        <w:rPr>
          <w:rFonts w:ascii="Times New Roman" w:hAnsi="Times New Roman" w:cs="Times New Roman"/>
          <w:b/>
          <w:sz w:val="24"/>
          <w:szCs w:val="24"/>
        </w:rPr>
        <w:t>La crítica desde el Humanismo</w:t>
      </w:r>
      <w:bookmarkEnd w:id="20"/>
    </w:p>
    <w:p w:rsidR="00E34264" w:rsidRDefault="00E34264" w:rsidP="00E34264">
      <w:pPr>
        <w:spacing w:line="360" w:lineRule="auto"/>
        <w:ind w:firstLine="709"/>
        <w:jc w:val="both"/>
        <w:rPr>
          <w:rFonts w:ascii="Times New Roman" w:hAnsi="Times New Roman" w:cs="Times New Roman"/>
          <w:sz w:val="24"/>
          <w:szCs w:val="24"/>
        </w:rPr>
      </w:pPr>
      <w:r w:rsidRPr="00E34264">
        <w:rPr>
          <w:rFonts w:ascii="Times New Roman" w:hAnsi="Times New Roman" w:cs="Times New Roman"/>
          <w:sz w:val="24"/>
          <w:szCs w:val="24"/>
        </w:rPr>
        <w:t xml:space="preserve">Resultará evidente para el lector que la orientación de este trabajo es </w:t>
      </w:r>
      <w:r w:rsidRPr="00E34264">
        <w:rPr>
          <w:rFonts w:ascii="Times New Roman" w:hAnsi="Times New Roman" w:cs="Times New Roman"/>
          <w:i/>
          <w:sz w:val="24"/>
          <w:szCs w:val="24"/>
        </w:rPr>
        <w:t>eminentemente humana.</w:t>
      </w:r>
      <w:r w:rsidRPr="00E34264">
        <w:rPr>
          <w:rFonts w:ascii="Times New Roman" w:hAnsi="Times New Roman" w:cs="Times New Roman"/>
          <w:sz w:val="24"/>
          <w:szCs w:val="24"/>
        </w:rPr>
        <w:t xml:space="preserve"> Esto no significa que todo lo escrito acerca de Ciencia Política no tenga su connotación </w:t>
      </w:r>
      <w:proofErr w:type="spellStart"/>
      <w:r w:rsidRPr="00EA3389">
        <w:rPr>
          <w:rFonts w:ascii="Times New Roman" w:hAnsi="Times New Roman" w:cs="Times New Roman"/>
          <w:i/>
          <w:sz w:val="24"/>
          <w:szCs w:val="24"/>
        </w:rPr>
        <w:t>antropocentrista</w:t>
      </w:r>
      <w:proofErr w:type="spellEnd"/>
      <w:r w:rsidRPr="00E34264">
        <w:rPr>
          <w:rFonts w:ascii="Times New Roman" w:hAnsi="Times New Roman" w:cs="Times New Roman"/>
          <w:sz w:val="24"/>
          <w:szCs w:val="24"/>
        </w:rPr>
        <w:t>; sino que más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Pr="00E34264">
        <w:rPr>
          <w:rFonts w:ascii="Times New Roman" w:hAnsi="Times New Roman" w:cs="Times New Roman"/>
          <w:sz w:val="24"/>
          <w:szCs w:val="24"/>
        </w:rPr>
        <w:t xml:space="preserve"> es menester hacer notar que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Pr="00E34264">
        <w:rPr>
          <w:rFonts w:ascii="Times New Roman" w:hAnsi="Times New Roman" w:cs="Times New Roman"/>
          <w:sz w:val="24"/>
          <w:szCs w:val="24"/>
        </w:rPr>
        <w:t xml:space="preserve"> inicia y tiene fin y finalidad</w:t>
      </w:r>
      <w:r>
        <w:rPr>
          <w:rFonts w:ascii="Times New Roman" w:hAnsi="Times New Roman" w:cs="Times New Roman"/>
          <w:sz w:val="24"/>
          <w:szCs w:val="24"/>
        </w:rPr>
        <w:t xml:space="preserve"> (como ya se explicado)</w:t>
      </w:r>
      <w:r w:rsidRPr="00E34264">
        <w:rPr>
          <w:rFonts w:ascii="Times New Roman" w:hAnsi="Times New Roman" w:cs="Times New Roman"/>
          <w:sz w:val="24"/>
          <w:szCs w:val="24"/>
        </w:rPr>
        <w:t xml:space="preserve"> en 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sidRPr="00E34264">
        <w:rPr>
          <w:rFonts w:ascii="Times New Roman" w:hAnsi="Times New Roman" w:cs="Times New Roman"/>
          <w:sz w:val="24"/>
          <w:szCs w:val="24"/>
        </w:rPr>
        <w:t>.</w:t>
      </w:r>
      <w:r>
        <w:rPr>
          <w:rFonts w:ascii="Times New Roman" w:hAnsi="Times New Roman" w:cs="Times New Roman"/>
          <w:sz w:val="24"/>
          <w:szCs w:val="24"/>
        </w:rPr>
        <w:t xml:space="preserve"> P</w:t>
      </w:r>
      <w:r w:rsidR="00F043E9">
        <w:rPr>
          <w:rFonts w:ascii="Times New Roman" w:hAnsi="Times New Roman" w:cs="Times New Roman"/>
          <w:sz w:val="24"/>
          <w:szCs w:val="24"/>
        </w:rPr>
        <w:t>or tanto el</w:t>
      </w:r>
      <w:r w:rsidR="00C7174C">
        <w:rPr>
          <w:rFonts w:ascii="Times New Roman" w:hAnsi="Times New Roman" w:cs="Times New Roman"/>
          <w:sz w:val="24"/>
          <w:szCs w:val="24"/>
        </w:rPr>
        <w:t xml:space="preserve"> </w:t>
      </w:r>
      <w:r w:rsidR="00F043E9" w:rsidRPr="00F043E9">
        <w:rPr>
          <w:rFonts w:ascii="Times New Roman" w:hAnsi="Times New Roman" w:cs="Times New Roman"/>
          <w:i/>
          <w:sz w:val="24"/>
          <w:szCs w:val="24"/>
        </w:rPr>
        <w:t>humanismo</w:t>
      </w:r>
      <w:r w:rsidR="00F043E9">
        <w:rPr>
          <w:rStyle w:val="Refdenotaalpie"/>
          <w:rFonts w:ascii="Times New Roman" w:hAnsi="Times New Roman" w:cs="Times New Roman"/>
          <w:i/>
          <w:sz w:val="24"/>
          <w:szCs w:val="24"/>
        </w:rPr>
        <w:footnoteReference w:id="95"/>
      </w:r>
      <w:r w:rsidR="00F043E9">
        <w:rPr>
          <w:rFonts w:ascii="Times New Roman" w:hAnsi="Times New Roman" w:cs="Times New Roman"/>
          <w:sz w:val="24"/>
          <w:szCs w:val="24"/>
        </w:rPr>
        <w:t xml:space="preserve"> en términos filosóficos resulta fundamental para la esquematización </w:t>
      </w:r>
      <w:r w:rsidR="00E77BB2">
        <w:rPr>
          <w:rFonts w:ascii="Times New Roman" w:hAnsi="Times New Roman" w:cs="Times New Roman"/>
          <w:sz w:val="24"/>
          <w:szCs w:val="24"/>
        </w:rPr>
        <w:t xml:space="preserve">de nuestro aporte científico. </w:t>
      </w:r>
    </w:p>
    <w:p w:rsidR="009E03D4" w:rsidRPr="009E03D4" w:rsidRDefault="00253A09" w:rsidP="009E03D4">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w:t>
      </w:r>
      <w:r w:rsidR="00E77BB2">
        <w:rPr>
          <w:rFonts w:ascii="Times New Roman" w:hAnsi="Times New Roman" w:cs="Times New Roman"/>
          <w:sz w:val="24"/>
          <w:szCs w:val="24"/>
        </w:rPr>
        <w:t xml:space="preserve">abe mencionar también que este enfoque de estudio no responde exclusivamente al concepto clásico de humanismo (descrito como </w:t>
      </w:r>
      <w:r w:rsidR="0001436F">
        <w:rPr>
          <w:rFonts w:ascii="Times New Roman" w:hAnsi="Times New Roman" w:cs="Times New Roman"/>
          <w:sz w:val="24"/>
          <w:szCs w:val="24"/>
        </w:rPr>
        <w:t>ese movimiento surgido en aras de</w:t>
      </w:r>
      <w:r w:rsidR="00E77BB2">
        <w:rPr>
          <w:rFonts w:ascii="Times New Roman" w:hAnsi="Times New Roman" w:cs="Times New Roman"/>
          <w:sz w:val="24"/>
          <w:szCs w:val="24"/>
        </w:rPr>
        <w:t xml:space="preserve">l Renacimiento), sino que </w:t>
      </w:r>
      <w:r w:rsidR="00C7174C">
        <w:rPr>
          <w:rFonts w:ascii="Times New Roman" w:hAnsi="Times New Roman" w:cs="Times New Roman"/>
          <w:sz w:val="24"/>
          <w:szCs w:val="24"/>
        </w:rPr>
        <w:t>busca complementarse</w:t>
      </w:r>
      <w:r>
        <w:rPr>
          <w:rFonts w:ascii="Times New Roman" w:hAnsi="Times New Roman" w:cs="Times New Roman"/>
          <w:sz w:val="24"/>
          <w:szCs w:val="24"/>
        </w:rPr>
        <w:t xml:space="preserve"> con</w:t>
      </w:r>
      <w:r w:rsidR="00C7174C">
        <w:rPr>
          <w:rFonts w:ascii="Times New Roman" w:hAnsi="Times New Roman" w:cs="Times New Roman"/>
          <w:sz w:val="24"/>
          <w:szCs w:val="24"/>
        </w:rPr>
        <w:t xml:space="preserve"> los saberes que h</w:t>
      </w:r>
      <w:r>
        <w:rPr>
          <w:rFonts w:ascii="Times New Roman" w:hAnsi="Times New Roman" w:cs="Times New Roman"/>
          <w:sz w:val="24"/>
          <w:szCs w:val="24"/>
        </w:rPr>
        <w:t>an procurado fundamentar sus postulados</w:t>
      </w:r>
      <w:r w:rsidR="00C7174C">
        <w:rPr>
          <w:rFonts w:ascii="Times New Roman" w:hAnsi="Times New Roman" w:cs="Times New Roman"/>
          <w:sz w:val="24"/>
          <w:szCs w:val="24"/>
        </w:rPr>
        <w:t xml:space="preserve"> en todas las dimensiones del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sidR="00C7174C">
        <w:rPr>
          <w:rFonts w:ascii="Times New Roman" w:hAnsi="Times New Roman" w:cs="Times New Roman"/>
          <w:sz w:val="24"/>
          <w:szCs w:val="24"/>
        </w:rPr>
        <w:t xml:space="preserve"> para formular</w:t>
      </w:r>
      <w:r>
        <w:rPr>
          <w:rFonts w:ascii="Times New Roman" w:hAnsi="Times New Roman" w:cs="Times New Roman"/>
          <w:sz w:val="24"/>
          <w:szCs w:val="24"/>
        </w:rPr>
        <w:t xml:space="preserve"> así</w:t>
      </w:r>
      <w:r w:rsidR="00C7174C">
        <w:rPr>
          <w:rFonts w:ascii="Times New Roman" w:hAnsi="Times New Roman" w:cs="Times New Roman"/>
          <w:sz w:val="24"/>
          <w:szCs w:val="24"/>
        </w:rPr>
        <w:t xml:space="preserve"> </w:t>
      </w:r>
      <w:r w:rsidR="00C7174C">
        <w:rPr>
          <w:rFonts w:ascii="Times New Roman" w:hAnsi="Times New Roman" w:cs="Times New Roman"/>
          <w:sz w:val="24"/>
          <w:szCs w:val="24"/>
        </w:rPr>
        <w:lastRenderedPageBreak/>
        <w:t xml:space="preserve">propuestas de </w:t>
      </w:r>
      <w:r>
        <w:rPr>
          <w:rFonts w:ascii="Times New Roman" w:hAnsi="Times New Roman" w:cs="Times New Roman"/>
          <w:sz w:val="24"/>
          <w:szCs w:val="24"/>
        </w:rPr>
        <w:t>progreso coherentes</w:t>
      </w:r>
      <w:r w:rsidR="00C7174C">
        <w:rPr>
          <w:rFonts w:ascii="Times New Roman" w:hAnsi="Times New Roman" w:cs="Times New Roman"/>
          <w:sz w:val="24"/>
          <w:szCs w:val="24"/>
        </w:rPr>
        <w:t xml:space="preserve">. Es por esto que nuestro humanismo recibe el adjetivo de </w:t>
      </w:r>
      <w:r w:rsidR="00C7174C" w:rsidRPr="00C7174C">
        <w:rPr>
          <w:rFonts w:ascii="Times New Roman" w:hAnsi="Times New Roman" w:cs="Times New Roman"/>
          <w:i/>
          <w:sz w:val="24"/>
          <w:szCs w:val="24"/>
        </w:rPr>
        <w:t>trascendental</w:t>
      </w:r>
      <w:r w:rsidR="00C7174C">
        <w:rPr>
          <w:rFonts w:ascii="Times New Roman" w:hAnsi="Times New Roman" w:cs="Times New Roman"/>
          <w:sz w:val="24"/>
          <w:szCs w:val="24"/>
        </w:rPr>
        <w:t>, dado que como ya hemos señalado, lo propio del hombre es orientar las acciones</w:t>
      </w:r>
      <w:r>
        <w:rPr>
          <w:rFonts w:ascii="Times New Roman" w:hAnsi="Times New Roman" w:cs="Times New Roman"/>
          <w:sz w:val="24"/>
          <w:szCs w:val="24"/>
        </w:rPr>
        <w:t xml:space="preserve"> al Bien</w:t>
      </w:r>
      <w:r w:rsidR="00C7174C">
        <w:rPr>
          <w:rFonts w:ascii="Times New Roman" w:hAnsi="Times New Roman" w:cs="Times New Roman"/>
          <w:sz w:val="24"/>
          <w:szCs w:val="24"/>
        </w:rPr>
        <w:t xml:space="preserve"> con miras a la trascendencia. No es posible concebir </w:t>
      </w:r>
      <w:r>
        <w:rPr>
          <w:rFonts w:ascii="Times New Roman" w:hAnsi="Times New Roman" w:cs="Times New Roman"/>
          <w:sz w:val="24"/>
          <w:szCs w:val="24"/>
        </w:rPr>
        <w:t xml:space="preserve">por lo tanto a un modelo político que no contemple todas las aristas del ser humano como ser complejo, trascendente y bueno. Analizaremos brevemente las propuestas más destacadas (que irónicamente son los extremos) del </w:t>
      </w:r>
      <w:r w:rsidRPr="00253A09">
        <w:rPr>
          <w:rFonts w:ascii="Times New Roman" w:hAnsi="Times New Roman" w:cs="Times New Roman"/>
          <w:i/>
          <w:sz w:val="24"/>
          <w:szCs w:val="24"/>
        </w:rPr>
        <w:t>espectro político</w:t>
      </w:r>
      <w:r w:rsidR="001B00BD">
        <w:rPr>
          <w:rStyle w:val="Refdenotaalpie"/>
          <w:rFonts w:ascii="Times New Roman" w:hAnsi="Times New Roman" w:cs="Times New Roman"/>
          <w:i/>
          <w:sz w:val="24"/>
          <w:szCs w:val="24"/>
        </w:rPr>
        <w:footnoteReference w:id="96"/>
      </w:r>
      <w:r w:rsidR="001B00BD">
        <w:rPr>
          <w:rFonts w:ascii="Times New Roman" w:hAnsi="Times New Roman" w:cs="Times New Roman"/>
          <w:i/>
          <w:sz w:val="24"/>
          <w:szCs w:val="24"/>
        </w:rPr>
        <w:t xml:space="preserve"> </w:t>
      </w:r>
      <w:r>
        <w:rPr>
          <w:rFonts w:ascii="Times New Roman" w:hAnsi="Times New Roman" w:cs="Times New Roman"/>
          <w:sz w:val="24"/>
          <w:szCs w:val="24"/>
        </w:rPr>
        <w:t xml:space="preserve"> a lo largo de la historia.</w:t>
      </w:r>
      <w:bookmarkStart w:id="21" w:name="_GoBack"/>
      <w:bookmarkEnd w:id="21"/>
    </w:p>
    <w:p w:rsidR="00E34264" w:rsidRPr="00E34264" w:rsidRDefault="00E34264" w:rsidP="00EA3389">
      <w:pPr>
        <w:pStyle w:val="Prrafodelista"/>
        <w:numPr>
          <w:ilvl w:val="2"/>
          <w:numId w:val="10"/>
        </w:numPr>
        <w:tabs>
          <w:tab w:val="left" w:pos="3819"/>
        </w:tabs>
        <w:spacing w:line="360" w:lineRule="auto"/>
        <w:jc w:val="both"/>
        <w:outlineLvl w:val="2"/>
        <w:rPr>
          <w:rFonts w:ascii="Times New Roman" w:hAnsi="Times New Roman" w:cs="Times New Roman"/>
          <w:b/>
          <w:sz w:val="24"/>
          <w:szCs w:val="24"/>
        </w:rPr>
      </w:pPr>
      <w:bookmarkStart w:id="22" w:name="_Toc401135459"/>
      <w:r w:rsidRPr="00E34264">
        <w:rPr>
          <w:rFonts w:ascii="Times New Roman" w:hAnsi="Times New Roman" w:cs="Times New Roman"/>
          <w:b/>
          <w:sz w:val="24"/>
          <w:szCs w:val="24"/>
        </w:rPr>
        <w:t>Liberalismo y Marxismo</w:t>
      </w:r>
      <w:bookmarkEnd w:id="22"/>
      <w:r w:rsidRPr="00E34264">
        <w:rPr>
          <w:rFonts w:ascii="Times New Roman" w:hAnsi="Times New Roman" w:cs="Times New Roman"/>
          <w:b/>
          <w:sz w:val="24"/>
          <w:szCs w:val="24"/>
        </w:rPr>
        <w:t xml:space="preserve"> </w:t>
      </w:r>
    </w:p>
    <w:p w:rsidR="00B1082F" w:rsidRDefault="005621E4" w:rsidP="001A174B">
      <w:pPr>
        <w:tabs>
          <w:tab w:val="left" w:pos="381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w:t>
      </w:r>
      <w:r w:rsidRPr="005621E4">
        <w:rPr>
          <w:rFonts w:ascii="Times New Roman" w:hAnsi="Times New Roman" w:cs="Times New Roman"/>
          <w:i/>
          <w:sz w:val="24"/>
          <w:szCs w:val="24"/>
        </w:rPr>
        <w:t>liberalismo</w:t>
      </w:r>
      <w:r>
        <w:rPr>
          <w:rStyle w:val="Refdenotaalpie"/>
          <w:rFonts w:ascii="Times New Roman" w:hAnsi="Times New Roman" w:cs="Times New Roman"/>
          <w:i/>
          <w:sz w:val="24"/>
          <w:szCs w:val="24"/>
        </w:rPr>
        <w:footnoteReference w:id="97"/>
      </w:r>
      <w:r>
        <w:rPr>
          <w:rFonts w:ascii="Times New Roman" w:hAnsi="Times New Roman" w:cs="Times New Roman"/>
          <w:sz w:val="24"/>
          <w:szCs w:val="24"/>
        </w:rPr>
        <w:t xml:space="preserve"> se presentó como una alternativa innovadora a los modelos </w:t>
      </w:r>
      <w:r w:rsidR="00BD3B6D">
        <w:rPr>
          <w:rFonts w:ascii="Times New Roman" w:hAnsi="Times New Roman" w:cs="Times New Roman"/>
          <w:sz w:val="24"/>
          <w:szCs w:val="24"/>
        </w:rPr>
        <w:t>de producción</w:t>
      </w:r>
      <w:r>
        <w:rPr>
          <w:rFonts w:ascii="Times New Roman" w:hAnsi="Times New Roman" w:cs="Times New Roman"/>
          <w:sz w:val="24"/>
          <w:szCs w:val="24"/>
        </w:rPr>
        <w:t xml:space="preserve"> vigentes en la </w:t>
      </w:r>
      <w:r w:rsidR="00067C65">
        <w:rPr>
          <w:rFonts w:ascii="Times New Roman" w:hAnsi="Times New Roman" w:cs="Times New Roman"/>
          <w:sz w:val="24"/>
          <w:szCs w:val="24"/>
        </w:rPr>
        <w:t xml:space="preserve">segunda mitad del siglo XVIII, puesto que una vez depuestas las monarquías absolutistas, el mundo inició su futuro </w:t>
      </w:r>
      <w:r w:rsidR="002D4844">
        <w:rPr>
          <w:rFonts w:ascii="Times New Roman" w:hAnsi="Times New Roman" w:cs="Times New Roman"/>
          <w:sz w:val="24"/>
          <w:szCs w:val="24"/>
        </w:rPr>
        <w:t>perfeccionamiento</w:t>
      </w:r>
      <w:r w:rsidR="00067C65">
        <w:rPr>
          <w:rFonts w:ascii="Times New Roman" w:hAnsi="Times New Roman" w:cs="Times New Roman"/>
          <w:sz w:val="24"/>
          <w:szCs w:val="24"/>
        </w:rPr>
        <w:t xml:space="preserve"> enfatizando el primer principio de la Revolución Francesa por encima de los otros dos: la libertad. Esta doctrina </w:t>
      </w:r>
      <w:r w:rsidR="002D4844">
        <w:rPr>
          <w:rFonts w:ascii="Times New Roman" w:hAnsi="Times New Roman" w:cs="Times New Roman"/>
          <w:sz w:val="24"/>
          <w:szCs w:val="24"/>
        </w:rPr>
        <w:t>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2D4844">
        <w:rPr>
          <w:rFonts w:ascii="Times New Roman" w:hAnsi="Times New Roman" w:cs="Times New Roman"/>
          <w:sz w:val="24"/>
          <w:szCs w:val="24"/>
        </w:rPr>
        <w:t xml:space="preserve"> </w:t>
      </w:r>
      <w:r w:rsidR="00067C65">
        <w:rPr>
          <w:rFonts w:ascii="Times New Roman" w:hAnsi="Times New Roman" w:cs="Times New Roman"/>
          <w:sz w:val="24"/>
          <w:szCs w:val="24"/>
        </w:rPr>
        <w:t>y filosófica sostiene que el desarrollo está basado en la apertura económica sin restricciones (es decir libre) de todos los individuos de una sociedad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sz w:val="24"/>
          <w:szCs w:val="24"/>
        </w:rPr>
        <w:fldChar w:fldCharType="end"/>
      </w:r>
      <w:r w:rsidR="00067C65">
        <w:rPr>
          <w:rFonts w:ascii="Times New Roman" w:hAnsi="Times New Roman" w:cs="Times New Roman"/>
          <w:sz w:val="24"/>
          <w:szCs w:val="24"/>
        </w:rPr>
        <w:t>. Este enriquecimiento</w:t>
      </w:r>
      <w:r w:rsidR="00370AAA">
        <w:rPr>
          <w:rFonts w:ascii="Times New Roman" w:hAnsi="Times New Roman" w:cs="Times New Roman"/>
          <w:sz w:val="24"/>
          <w:szCs w:val="24"/>
        </w:rPr>
        <w:t>,</w:t>
      </w:r>
      <w:r w:rsidR="00067C65">
        <w:rPr>
          <w:rFonts w:ascii="Times New Roman" w:hAnsi="Times New Roman" w:cs="Times New Roman"/>
          <w:sz w:val="24"/>
          <w:szCs w:val="24"/>
        </w:rPr>
        <w:t xml:space="preserve"> primero particular y luego colectivo, se procura a partir de un principio </w:t>
      </w:r>
      <w:r w:rsidR="00067C65" w:rsidRPr="00067C65">
        <w:rPr>
          <w:rFonts w:ascii="Times New Roman" w:hAnsi="Times New Roman" w:cs="Times New Roman"/>
          <w:i/>
          <w:sz w:val="24"/>
          <w:szCs w:val="24"/>
        </w:rPr>
        <w:t>anónimo e impersonal</w:t>
      </w:r>
      <w:r w:rsidR="00067C65">
        <w:rPr>
          <w:rFonts w:ascii="Times New Roman" w:hAnsi="Times New Roman" w:cs="Times New Roman"/>
          <w:noProof/>
          <w:sz w:val="24"/>
          <w:szCs w:val="24"/>
        </w:rPr>
        <w:t xml:space="preserve"> </w:t>
      </w:r>
      <w:r w:rsidR="00067C65" w:rsidRPr="00067C65">
        <w:rPr>
          <w:rFonts w:ascii="Times New Roman" w:hAnsi="Times New Roman" w:cs="Times New Roman"/>
          <w:noProof/>
          <w:sz w:val="24"/>
          <w:szCs w:val="24"/>
        </w:rPr>
        <w:t>(</w:t>
      </w:r>
      <w:r w:rsidR="00067C65">
        <w:rPr>
          <w:rFonts w:ascii="Times New Roman" w:hAnsi="Times New Roman" w:cs="Times New Roman"/>
          <w:noProof/>
          <w:sz w:val="24"/>
          <w:szCs w:val="24"/>
        </w:rPr>
        <w:t xml:space="preserve">Cfr. </w:t>
      </w:r>
      <w:r w:rsidR="00067C65" w:rsidRPr="00067C65">
        <w:rPr>
          <w:rFonts w:ascii="Times New Roman" w:hAnsi="Times New Roman" w:cs="Times New Roman"/>
          <w:noProof/>
          <w:sz w:val="24"/>
          <w:szCs w:val="24"/>
        </w:rPr>
        <w:t>Sellés , 2006)</w:t>
      </w:r>
      <w:r w:rsidR="00067C65">
        <w:rPr>
          <w:rFonts w:ascii="Times New Roman" w:hAnsi="Times New Roman" w:cs="Times New Roman"/>
          <w:i/>
          <w:sz w:val="24"/>
          <w:szCs w:val="24"/>
        </w:rPr>
        <w:t xml:space="preserve"> </w:t>
      </w:r>
      <w:r w:rsidR="00067C65">
        <w:rPr>
          <w:rFonts w:ascii="Times New Roman" w:hAnsi="Times New Roman" w:cs="Times New Roman"/>
          <w:sz w:val="24"/>
          <w:szCs w:val="24"/>
        </w:rPr>
        <w:t xml:space="preserve"> llamado por Adam Smith la </w:t>
      </w:r>
      <w:r w:rsidR="00067C65" w:rsidRPr="00067C65">
        <w:rPr>
          <w:rFonts w:ascii="Times New Roman" w:hAnsi="Times New Roman" w:cs="Times New Roman"/>
          <w:i/>
          <w:sz w:val="24"/>
          <w:szCs w:val="24"/>
        </w:rPr>
        <w:t>mano invisible.</w:t>
      </w:r>
      <w:r w:rsidR="00BD3B6D">
        <w:rPr>
          <w:rFonts w:ascii="Times New Roman" w:hAnsi="Times New Roman" w:cs="Times New Roman"/>
          <w:sz w:val="24"/>
          <w:szCs w:val="24"/>
        </w:rPr>
        <w:t xml:space="preserve"> En contraste se puede evidenciar que este elemento</w:t>
      </w:r>
      <w:r w:rsidR="002D4844">
        <w:rPr>
          <w:rFonts w:ascii="Times New Roman" w:hAnsi="Times New Roman" w:cs="Times New Roman"/>
          <w:sz w:val="24"/>
          <w:szCs w:val="24"/>
        </w:rPr>
        <w:t xml:space="preserve"> resulta insuficiente para explicar toda la compleja dinámica </w:t>
      </w:r>
      <w:r w:rsidR="001328D1">
        <w:rPr>
          <w:rFonts w:ascii="Times New Roman" w:hAnsi="Times New Roman" w:cs="Times New Roman"/>
          <w:sz w:val="24"/>
          <w:szCs w:val="24"/>
        </w:rPr>
        <w:t>económica</w:t>
      </w:r>
      <w:r w:rsidR="002D4844">
        <w:rPr>
          <w:rFonts w:ascii="Times New Roman" w:hAnsi="Times New Roman" w:cs="Times New Roman"/>
          <w:sz w:val="24"/>
          <w:szCs w:val="24"/>
        </w:rPr>
        <w:t xml:space="preserve">, pues </w:t>
      </w:r>
      <w:r w:rsidR="002D4844" w:rsidRPr="002D4844">
        <w:rPr>
          <w:rFonts w:ascii="Times New Roman" w:hAnsi="Times New Roman" w:cs="Times New Roman"/>
          <w:i/>
          <w:sz w:val="24"/>
          <w:szCs w:val="24"/>
        </w:rPr>
        <w:t>el mercado</w:t>
      </w:r>
      <w:r w:rsidR="002D4844">
        <w:rPr>
          <w:rFonts w:ascii="Times New Roman" w:hAnsi="Times New Roman" w:cs="Times New Roman"/>
          <w:sz w:val="24"/>
          <w:szCs w:val="24"/>
        </w:rPr>
        <w:t xml:space="preserve"> depende también de estímulos ajenos a </w:t>
      </w:r>
      <w:r w:rsidR="001328D1">
        <w:rPr>
          <w:rFonts w:ascii="Times New Roman" w:hAnsi="Times New Roman" w:cs="Times New Roman"/>
          <w:sz w:val="24"/>
          <w:szCs w:val="24"/>
        </w:rPr>
        <w:t xml:space="preserve">la </w:t>
      </w:r>
      <w:r w:rsidR="001328D1" w:rsidRPr="001328D1">
        <w:rPr>
          <w:rFonts w:ascii="Times New Roman" w:hAnsi="Times New Roman" w:cs="Times New Roman"/>
          <w:i/>
          <w:sz w:val="24"/>
          <w:szCs w:val="24"/>
        </w:rPr>
        <w:t>autorregulación de la mano invisible</w:t>
      </w:r>
      <w:r w:rsidR="001328D1">
        <w:rPr>
          <w:rFonts w:ascii="Times New Roman" w:hAnsi="Times New Roman" w:cs="Times New Roman"/>
          <w:i/>
          <w:sz w:val="24"/>
          <w:szCs w:val="24"/>
        </w:rPr>
        <w:t xml:space="preserve"> </w:t>
      </w:r>
      <w:r w:rsidR="001328D1">
        <w:rPr>
          <w:rFonts w:ascii="Times New Roman" w:hAnsi="Times New Roman" w:cs="Times New Roman"/>
          <w:sz w:val="24"/>
          <w:szCs w:val="24"/>
        </w:rPr>
        <w:t>y de hecho la voluntad del individuo sigue siendo preponderante en el juego económico.</w:t>
      </w:r>
      <w:r w:rsidR="001328D1">
        <w:rPr>
          <w:rStyle w:val="Refdenotaalpie"/>
          <w:rFonts w:ascii="Times New Roman" w:hAnsi="Times New Roman" w:cs="Times New Roman"/>
          <w:sz w:val="24"/>
          <w:szCs w:val="24"/>
        </w:rPr>
        <w:footnoteReference w:id="98"/>
      </w:r>
      <w:r w:rsidR="00370AAA">
        <w:rPr>
          <w:rFonts w:ascii="Times New Roman" w:hAnsi="Times New Roman" w:cs="Times New Roman"/>
          <w:sz w:val="24"/>
          <w:szCs w:val="24"/>
        </w:rPr>
        <w:t xml:space="preserve"> </w:t>
      </w:r>
    </w:p>
    <w:p w:rsidR="005621E4" w:rsidRDefault="002D4844" w:rsidP="001A174B">
      <w:pPr>
        <w:tabs>
          <w:tab w:val="left" w:pos="381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 igual forma el liberalismo</w:t>
      </w:r>
      <w:r w:rsidR="00370AAA">
        <w:rPr>
          <w:rFonts w:ascii="Times New Roman" w:hAnsi="Times New Roman" w:cs="Times New Roman"/>
          <w:sz w:val="24"/>
          <w:szCs w:val="24"/>
        </w:rPr>
        <w:t xml:space="preserve"> defiende la imposibilidad de alcanzar el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370AAA">
        <w:rPr>
          <w:rFonts w:ascii="Times New Roman" w:hAnsi="Times New Roman" w:cs="Times New Roman"/>
          <w:sz w:val="24"/>
          <w:szCs w:val="24"/>
        </w:rPr>
        <w:t xml:space="preserve"> común (aunque en rigor se deduce del mismo</w:t>
      </w:r>
      <w:r>
        <w:rPr>
          <w:rFonts w:ascii="Times New Roman" w:hAnsi="Times New Roman" w:cs="Times New Roman"/>
          <w:sz w:val="24"/>
          <w:szCs w:val="24"/>
        </w:rPr>
        <w:t>,</w:t>
      </w:r>
      <w:r w:rsidR="00370AAA">
        <w:rPr>
          <w:rFonts w:ascii="Times New Roman" w:hAnsi="Times New Roman" w:cs="Times New Roman"/>
          <w:sz w:val="24"/>
          <w:szCs w:val="24"/>
        </w:rPr>
        <w:t xml:space="preserve"> que alcanzar el bien de la mayoría no solo</w:t>
      </w:r>
      <w:r>
        <w:rPr>
          <w:rFonts w:ascii="Times New Roman" w:hAnsi="Times New Roman" w:cs="Times New Roman"/>
          <w:sz w:val="24"/>
          <w:szCs w:val="24"/>
        </w:rPr>
        <w:t xml:space="preserve"> que</w:t>
      </w:r>
      <w:r w:rsidR="00370AAA">
        <w:rPr>
          <w:rFonts w:ascii="Times New Roman" w:hAnsi="Times New Roman" w:cs="Times New Roman"/>
          <w:sz w:val="24"/>
          <w:szCs w:val="24"/>
        </w:rPr>
        <w:t xml:space="preserve"> es</w:t>
      </w:r>
      <w:r>
        <w:rPr>
          <w:rFonts w:ascii="Times New Roman" w:hAnsi="Times New Roman" w:cs="Times New Roman"/>
          <w:sz w:val="24"/>
          <w:szCs w:val="24"/>
        </w:rPr>
        <w:t xml:space="preserve"> más</w:t>
      </w:r>
      <w:r w:rsidR="00370AAA">
        <w:rPr>
          <w:rFonts w:ascii="Times New Roman" w:hAnsi="Times New Roman" w:cs="Times New Roman"/>
          <w:sz w:val="24"/>
          <w:szCs w:val="24"/>
        </w:rPr>
        <w:t xml:space="preserve"> probable sino que también con este basta</w:t>
      </w:r>
      <w:r>
        <w:rPr>
          <w:rFonts w:ascii="Times New Roman" w:hAnsi="Times New Roman" w:cs="Times New Roman"/>
          <w:sz w:val="24"/>
          <w:szCs w:val="24"/>
        </w:rPr>
        <w:t>rá</w:t>
      </w:r>
      <w:r w:rsidR="00B1082F">
        <w:rPr>
          <w:rFonts w:ascii="Times New Roman" w:hAnsi="Times New Roman" w:cs="Times New Roman"/>
          <w:sz w:val="24"/>
          <w:szCs w:val="24"/>
        </w:rPr>
        <w:t>)</w:t>
      </w:r>
      <w:r w:rsidR="001328D1">
        <w:rPr>
          <w:rStyle w:val="Refdenotaalpie"/>
          <w:rFonts w:ascii="Times New Roman" w:hAnsi="Times New Roman" w:cs="Times New Roman"/>
          <w:sz w:val="24"/>
          <w:szCs w:val="24"/>
        </w:rPr>
        <w:footnoteReference w:id="99"/>
      </w:r>
      <w:r w:rsidR="00370AAA">
        <w:rPr>
          <w:rFonts w:ascii="Times New Roman" w:hAnsi="Times New Roman" w:cs="Times New Roman"/>
          <w:sz w:val="24"/>
          <w:szCs w:val="24"/>
        </w:rPr>
        <w:t xml:space="preserve"> </w:t>
      </w:r>
      <w:r>
        <w:rPr>
          <w:rFonts w:ascii="Times New Roman" w:hAnsi="Times New Roman" w:cs="Times New Roman"/>
          <w:sz w:val="24"/>
          <w:szCs w:val="24"/>
        </w:rPr>
        <w:t>puesto que 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se concibe como </w:t>
      </w:r>
      <w:r w:rsidRPr="002D4844">
        <w:rPr>
          <w:rFonts w:ascii="Times New Roman" w:hAnsi="Times New Roman" w:cs="Times New Roman"/>
          <w:i/>
          <w:sz w:val="24"/>
          <w:szCs w:val="24"/>
        </w:rPr>
        <w:t xml:space="preserve">egoísta </w:t>
      </w:r>
      <w:r>
        <w:rPr>
          <w:rFonts w:ascii="Times New Roman" w:hAnsi="Times New Roman" w:cs="Times New Roman"/>
          <w:i/>
          <w:sz w:val="24"/>
          <w:szCs w:val="24"/>
        </w:rPr>
        <w:t xml:space="preserve">y malo por naturaleza. </w:t>
      </w:r>
      <w:r>
        <w:rPr>
          <w:rFonts w:ascii="Times New Roman" w:hAnsi="Times New Roman" w:cs="Times New Roman"/>
          <w:sz w:val="24"/>
          <w:szCs w:val="24"/>
        </w:rPr>
        <w:t xml:space="preserve">Como se puede </w:t>
      </w:r>
      <w:r w:rsidR="00B1082F">
        <w:rPr>
          <w:rFonts w:ascii="Times New Roman" w:hAnsi="Times New Roman" w:cs="Times New Roman"/>
          <w:sz w:val="24"/>
          <w:szCs w:val="24"/>
        </w:rPr>
        <w:t>notar claramente, este pensamiento</w:t>
      </w:r>
      <w:r>
        <w:rPr>
          <w:rFonts w:ascii="Times New Roman" w:hAnsi="Times New Roman" w:cs="Times New Roman"/>
          <w:sz w:val="24"/>
          <w:szCs w:val="24"/>
        </w:rPr>
        <w:t xml:space="preserve"> </w:t>
      </w:r>
      <w:r>
        <w:rPr>
          <w:rFonts w:ascii="Times New Roman" w:hAnsi="Times New Roman" w:cs="Times New Roman"/>
          <w:sz w:val="24"/>
          <w:szCs w:val="24"/>
        </w:rPr>
        <w:lastRenderedPageBreak/>
        <w:t>presenta una imagen negativa del hombre, pue</w:t>
      </w:r>
      <w:r w:rsidR="00B1082F">
        <w:rPr>
          <w:rFonts w:ascii="Times New Roman" w:hAnsi="Times New Roman" w:cs="Times New Roman"/>
          <w:sz w:val="24"/>
          <w:szCs w:val="24"/>
        </w:rPr>
        <w:t>s</w:t>
      </w:r>
      <w:r>
        <w:rPr>
          <w:rFonts w:ascii="Times New Roman" w:hAnsi="Times New Roman" w:cs="Times New Roman"/>
          <w:sz w:val="24"/>
          <w:szCs w:val="24"/>
        </w:rPr>
        <w:t xml:space="preserve"> lo considera solamente </w:t>
      </w:r>
      <w:r w:rsidR="00B1082F">
        <w:rPr>
          <w:rFonts w:ascii="Times New Roman" w:hAnsi="Times New Roman" w:cs="Times New Roman"/>
          <w:sz w:val="24"/>
          <w:szCs w:val="24"/>
        </w:rPr>
        <w:t>vicioso y nocivo. Así también, se establece que las fuerzas económicas rigen al ser humano y no viceversa por lo que la voluntad de Bien, por ejemplo, queda anulada ante la sobrecogedora mano invisible.</w:t>
      </w:r>
    </w:p>
    <w:p w:rsidR="00B1082F" w:rsidRDefault="00B1082F" w:rsidP="001A174B">
      <w:pPr>
        <w:tabs>
          <w:tab w:val="left" w:pos="381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otro lado el marxismo </w:t>
      </w:r>
      <w:r w:rsidR="007346BB">
        <w:rPr>
          <w:rFonts w:ascii="Times New Roman" w:hAnsi="Times New Roman" w:cs="Times New Roman"/>
          <w:sz w:val="24"/>
          <w:szCs w:val="24"/>
        </w:rPr>
        <w:t xml:space="preserve">exhorta a la población a una </w:t>
      </w:r>
      <w:r w:rsidR="007346BB" w:rsidRPr="007346BB">
        <w:rPr>
          <w:rFonts w:ascii="Times New Roman" w:hAnsi="Times New Roman" w:cs="Times New Roman"/>
          <w:i/>
          <w:sz w:val="24"/>
          <w:szCs w:val="24"/>
        </w:rPr>
        <w:t>lucha abierta</w:t>
      </w:r>
      <w:r w:rsidR="007346BB">
        <w:rPr>
          <w:rFonts w:ascii="Times New Roman" w:hAnsi="Times New Roman" w:cs="Times New Roman"/>
          <w:i/>
          <w:sz w:val="24"/>
          <w:szCs w:val="24"/>
        </w:rPr>
        <w:t xml:space="preserve">, </w:t>
      </w:r>
      <w:r w:rsidR="007346BB">
        <w:rPr>
          <w:rFonts w:ascii="Times New Roman" w:hAnsi="Times New Roman" w:cs="Times New Roman"/>
          <w:sz w:val="24"/>
          <w:szCs w:val="24"/>
        </w:rPr>
        <w:t xml:space="preserve">fundamentada ideológicamente en la llamada </w:t>
      </w:r>
      <w:r w:rsidR="007346BB" w:rsidRPr="007346BB">
        <w:rPr>
          <w:rFonts w:ascii="Times New Roman" w:hAnsi="Times New Roman" w:cs="Times New Roman"/>
          <w:i/>
          <w:sz w:val="24"/>
          <w:szCs w:val="24"/>
        </w:rPr>
        <w:t>dialéctica</w:t>
      </w:r>
      <w:r w:rsidR="007346BB">
        <w:rPr>
          <w:rFonts w:ascii="Times New Roman" w:hAnsi="Times New Roman" w:cs="Times New Roman"/>
          <w:i/>
          <w:sz w:val="24"/>
          <w:szCs w:val="24"/>
        </w:rPr>
        <w:t>.</w:t>
      </w:r>
      <w:r w:rsidR="007346BB">
        <w:rPr>
          <w:rFonts w:ascii="Times New Roman" w:hAnsi="Times New Roman" w:cs="Times New Roman"/>
          <w:sz w:val="24"/>
          <w:szCs w:val="24"/>
        </w:rPr>
        <w:t xml:space="preserve"> El bienestar económico o material de la ciudadanía reside, según los marxistas, en el equilibrio que producirá el levantamiento del prolet</w:t>
      </w:r>
      <w:r w:rsidR="00405E46">
        <w:rPr>
          <w:rFonts w:ascii="Times New Roman" w:hAnsi="Times New Roman" w:cs="Times New Roman"/>
          <w:sz w:val="24"/>
          <w:szCs w:val="24"/>
        </w:rPr>
        <w:t>ariado en contra de los capitalistas</w:t>
      </w:r>
      <w:r w:rsidR="007346BB">
        <w:rPr>
          <w:rFonts w:ascii="Times New Roman" w:hAnsi="Times New Roman" w:cs="Times New Roman"/>
          <w:sz w:val="24"/>
          <w:szCs w:val="24"/>
        </w:rPr>
        <w:t>, pues el primero ha vivido histór</w:t>
      </w:r>
      <w:r w:rsidR="00405E46">
        <w:rPr>
          <w:rFonts w:ascii="Times New Roman" w:hAnsi="Times New Roman" w:cs="Times New Roman"/>
          <w:sz w:val="24"/>
          <w:szCs w:val="24"/>
        </w:rPr>
        <w:t>icamente subyugado por los segundos</w:t>
      </w:r>
      <w:r w:rsidR="007346BB">
        <w:rPr>
          <w:rFonts w:ascii="Times New Roman" w:hAnsi="Times New Roman" w:cs="Times New Roman"/>
          <w:sz w:val="24"/>
          <w:szCs w:val="24"/>
        </w:rPr>
        <w:t xml:space="preserve">. “Pero la dialéctica, no deja de ser tan impersonal como la mano invisible del liberalismo económico” </w:t>
      </w:r>
      <w:sdt>
        <w:sdtPr>
          <w:rPr>
            <w:rFonts w:ascii="Times New Roman" w:hAnsi="Times New Roman" w:cs="Times New Roman"/>
            <w:sz w:val="24"/>
            <w:szCs w:val="24"/>
          </w:rPr>
          <w:id w:val="701745766"/>
          <w:citation/>
        </w:sdtPr>
        <w:sdtContent>
          <w:r w:rsidR="007346BB">
            <w:rPr>
              <w:rFonts w:ascii="Times New Roman" w:hAnsi="Times New Roman" w:cs="Times New Roman"/>
              <w:sz w:val="24"/>
              <w:szCs w:val="24"/>
            </w:rPr>
            <w:fldChar w:fldCharType="begin"/>
          </w:r>
          <w:r w:rsidR="007346BB">
            <w:rPr>
              <w:rFonts w:ascii="Times New Roman" w:hAnsi="Times New Roman" w:cs="Times New Roman"/>
              <w:sz w:val="24"/>
              <w:szCs w:val="24"/>
            </w:rPr>
            <w:instrText xml:space="preserve">CITATION Sel06 \p 319 \t  \l 12298 </w:instrText>
          </w:r>
          <w:r w:rsidR="007346BB">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(Sellés , 2006, pág. 319)</w:t>
          </w:r>
          <w:r w:rsidR="007346BB">
            <w:rPr>
              <w:rFonts w:ascii="Times New Roman" w:hAnsi="Times New Roman" w:cs="Times New Roman"/>
              <w:sz w:val="24"/>
              <w:szCs w:val="24"/>
            </w:rPr>
            <w:fldChar w:fldCharType="end"/>
          </w:r>
        </w:sdtContent>
      </w:sdt>
      <w:r w:rsidR="007346BB">
        <w:rPr>
          <w:rFonts w:ascii="Times New Roman" w:hAnsi="Times New Roman" w:cs="Times New Roman"/>
          <w:sz w:val="24"/>
          <w:szCs w:val="24"/>
        </w:rPr>
        <w:t>.</w:t>
      </w:r>
    </w:p>
    <w:p w:rsidR="006B1E44" w:rsidRDefault="007346BB" w:rsidP="0003269E">
      <w:pPr>
        <w:tabs>
          <w:tab w:val="left" w:pos="381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Como resulta evidente, ambos modelos coinciden en que existen agentes inhumanos que manejan o manejarán al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y por lo tanto este pierde en rigor su carácter de </w:t>
      </w:r>
      <w:r w:rsidRPr="007346BB">
        <w:rPr>
          <w:rFonts w:ascii="Times New Roman" w:hAnsi="Times New Roman" w:cs="Times New Roman"/>
          <w:i/>
          <w:sz w:val="24"/>
          <w:szCs w:val="24"/>
        </w:rPr>
        <w:t>ser trascendente</w:t>
      </w:r>
      <w:r>
        <w:rPr>
          <w:rFonts w:ascii="Times New Roman" w:hAnsi="Times New Roman" w:cs="Times New Roman"/>
          <w:sz w:val="24"/>
          <w:szCs w:val="24"/>
        </w:rPr>
        <w:t>, pues no domina al ámbito económico y comercial, sino que estos lo manipulan a él.</w:t>
      </w:r>
      <w:r w:rsidR="006B1E44">
        <w:rPr>
          <w:rStyle w:val="Refdenotaalpie"/>
          <w:rFonts w:ascii="Times New Roman" w:hAnsi="Times New Roman" w:cs="Times New Roman"/>
          <w:sz w:val="24"/>
          <w:szCs w:val="24"/>
        </w:rPr>
        <w:footnoteReference w:id="100"/>
      </w:r>
      <w:r>
        <w:rPr>
          <w:rFonts w:ascii="Times New Roman" w:hAnsi="Times New Roman" w:cs="Times New Roman"/>
          <w:sz w:val="24"/>
          <w:szCs w:val="24"/>
        </w:rPr>
        <w:t xml:space="preserve"> </w:t>
      </w:r>
    </w:p>
    <w:p w:rsidR="006B1E44" w:rsidRDefault="006B1E44" w:rsidP="001A174B">
      <w:pPr>
        <w:tabs>
          <w:tab w:val="left" w:pos="3819"/>
        </w:tabs>
        <w:spacing w:line="360" w:lineRule="auto"/>
        <w:ind w:firstLine="709"/>
        <w:jc w:val="both"/>
        <w:rPr>
          <w:rFonts w:ascii="Times New Roman" w:hAnsi="Times New Roman" w:cs="Times New Roman"/>
          <w:sz w:val="24"/>
          <w:szCs w:val="24"/>
        </w:rPr>
      </w:pPr>
    </w:p>
    <w:p w:rsidR="006B1E44" w:rsidRDefault="006B1E44" w:rsidP="003435DF">
      <w:pPr>
        <w:pStyle w:val="Prrafodelista"/>
        <w:numPr>
          <w:ilvl w:val="2"/>
          <w:numId w:val="10"/>
        </w:numPr>
        <w:tabs>
          <w:tab w:val="left" w:pos="3819"/>
        </w:tabs>
        <w:spacing w:line="360" w:lineRule="auto"/>
        <w:jc w:val="both"/>
        <w:outlineLvl w:val="2"/>
        <w:rPr>
          <w:rFonts w:ascii="Times New Roman" w:hAnsi="Times New Roman" w:cs="Times New Roman"/>
          <w:b/>
          <w:sz w:val="24"/>
          <w:szCs w:val="24"/>
        </w:rPr>
      </w:pPr>
      <w:bookmarkStart w:id="23" w:name="_Toc401135460"/>
      <w:r w:rsidRPr="006B1E44">
        <w:rPr>
          <w:rFonts w:ascii="Times New Roman" w:hAnsi="Times New Roman" w:cs="Times New Roman"/>
          <w:b/>
          <w:sz w:val="24"/>
          <w:szCs w:val="24"/>
        </w:rPr>
        <w:t>Capitalismo y Socialismo</w:t>
      </w:r>
      <w:bookmarkEnd w:id="23"/>
    </w:p>
    <w:p w:rsidR="006B1E44" w:rsidRDefault="006B1E44" w:rsidP="006B1E44">
      <w:pPr>
        <w:tabs>
          <w:tab w:val="left" w:pos="3819"/>
        </w:tabs>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Con el paso del tiempo e influenciado por factores de desarrollo como la Revolución Industrial y el crecimiento demográfico, surge el </w:t>
      </w:r>
      <w:r w:rsidRPr="006B1E44">
        <w:rPr>
          <w:rFonts w:ascii="Times New Roman" w:hAnsi="Times New Roman" w:cs="Times New Roman"/>
          <w:i/>
          <w:sz w:val="24"/>
          <w:szCs w:val="24"/>
        </w:rPr>
        <w:t>capitalismo</w:t>
      </w:r>
      <w:r>
        <w:rPr>
          <w:rStyle w:val="Refdenotaalpie"/>
          <w:rFonts w:ascii="Times New Roman" w:hAnsi="Times New Roman" w:cs="Times New Roman"/>
          <w:i/>
          <w:sz w:val="24"/>
          <w:szCs w:val="24"/>
        </w:rPr>
        <w:footnoteReference w:id="101"/>
      </w:r>
      <w:r>
        <w:rPr>
          <w:rFonts w:ascii="Times New Roman" w:hAnsi="Times New Roman" w:cs="Times New Roman"/>
          <w:sz w:val="24"/>
          <w:szCs w:val="24"/>
        </w:rPr>
        <w:t>, derivado del liberalismo.</w:t>
      </w:r>
      <w:r w:rsidR="003009B2">
        <w:rPr>
          <w:rFonts w:ascii="Times New Roman" w:hAnsi="Times New Roman" w:cs="Times New Roman"/>
          <w:sz w:val="24"/>
          <w:szCs w:val="24"/>
        </w:rPr>
        <w:t xml:space="preserve"> “</w:t>
      </w:r>
      <w:r w:rsidR="003009B2" w:rsidRPr="003009B2">
        <w:rPr>
          <w:rFonts w:ascii="Times New Roman" w:hAnsi="Times New Roman" w:cs="Times New Roman"/>
          <w:sz w:val="24"/>
          <w:szCs w:val="24"/>
        </w:rPr>
        <w:t xml:space="preserve">La visión que en este movimiento se tiene de la economía es como de un </w:t>
      </w:r>
      <w:r w:rsidR="003009B2" w:rsidRPr="003009B2">
        <w:rPr>
          <w:rFonts w:ascii="Times New Roman" w:hAnsi="Times New Roman" w:cs="Times New Roman"/>
          <w:i/>
          <w:sz w:val="24"/>
          <w:szCs w:val="24"/>
        </w:rPr>
        <w:t>juego de suma cero</w:t>
      </w:r>
      <w:r w:rsidR="003009B2" w:rsidRPr="003009B2">
        <w:rPr>
          <w:rFonts w:ascii="Times New Roman" w:hAnsi="Times New Roman" w:cs="Times New Roman"/>
          <w:sz w:val="24"/>
          <w:szCs w:val="24"/>
        </w:rPr>
        <w:t>. Es como un partido de fútbol en el que para que unos ganen necesariamente los otros deben perder. Es más, para algunos lo importante no es ganar, sino hacer perder al otro</w:t>
      </w:r>
      <w:r w:rsidR="003009B2">
        <w:rPr>
          <w:rFonts w:ascii="Times New Roman" w:hAnsi="Times New Roman" w:cs="Times New Roman"/>
          <w:sz w:val="24"/>
          <w:szCs w:val="24"/>
        </w:rPr>
        <w:t xml:space="preserve">.” </w:t>
      </w:r>
      <w:sdt>
        <w:sdtPr>
          <w:rPr>
            <w:rFonts w:ascii="Times New Roman" w:hAnsi="Times New Roman" w:cs="Times New Roman"/>
            <w:sz w:val="24"/>
            <w:szCs w:val="24"/>
          </w:rPr>
          <w:id w:val="-1275317350"/>
          <w:citation/>
        </w:sdtPr>
        <w:sdtContent>
          <w:r w:rsidR="003009B2">
            <w:rPr>
              <w:rFonts w:ascii="Times New Roman" w:hAnsi="Times New Roman" w:cs="Times New Roman"/>
              <w:sz w:val="24"/>
              <w:szCs w:val="24"/>
            </w:rPr>
            <w:fldChar w:fldCharType="begin"/>
          </w:r>
          <w:r w:rsidR="003009B2">
            <w:rPr>
              <w:rFonts w:ascii="Times New Roman" w:hAnsi="Times New Roman" w:cs="Times New Roman"/>
              <w:sz w:val="24"/>
              <w:szCs w:val="24"/>
            </w:rPr>
            <w:instrText xml:space="preserve">CITATION Sel06 \p 320 \t  \l 12298 </w:instrText>
          </w:r>
          <w:r w:rsidR="003009B2">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(Sellés , 2006, pág. 320)</w:t>
          </w:r>
          <w:r w:rsidR="003009B2">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3009B2">
        <w:rPr>
          <w:rFonts w:ascii="Times New Roman" w:hAnsi="Times New Roman" w:cs="Times New Roman"/>
          <w:sz w:val="24"/>
          <w:szCs w:val="24"/>
        </w:rPr>
        <w:t xml:space="preserve"> </w:t>
      </w:r>
      <w:r>
        <w:rPr>
          <w:rFonts w:ascii="Times New Roman" w:hAnsi="Times New Roman" w:cs="Times New Roman"/>
          <w:sz w:val="24"/>
          <w:szCs w:val="24"/>
        </w:rPr>
        <w:t>La incoherencia de esta propuesta es evidente hasta para el necio, pues su tesis fundamental defiende</w:t>
      </w:r>
      <w:r w:rsidR="003009B2">
        <w:rPr>
          <w:rFonts w:ascii="Times New Roman" w:hAnsi="Times New Roman" w:cs="Times New Roman"/>
          <w:sz w:val="24"/>
          <w:szCs w:val="24"/>
        </w:rPr>
        <w:t xml:space="preserve"> la</w:t>
      </w:r>
      <w:r>
        <w:rPr>
          <w:rFonts w:ascii="Times New Roman" w:hAnsi="Times New Roman" w:cs="Times New Roman"/>
          <w:sz w:val="24"/>
          <w:szCs w:val="24"/>
        </w:rPr>
        <w:t xml:space="preserve"> desproporcionalidad en términos económicos como una consecuencia inevitable del crecimiento. </w:t>
      </w:r>
      <w:r w:rsidR="003009B2">
        <w:rPr>
          <w:rFonts w:ascii="Times New Roman" w:hAnsi="Times New Roman" w:cs="Times New Roman"/>
          <w:sz w:val="24"/>
          <w:szCs w:val="24"/>
        </w:rPr>
        <w:t>Así</w:t>
      </w:r>
      <w:r>
        <w:rPr>
          <w:rFonts w:ascii="Times New Roman" w:hAnsi="Times New Roman" w:cs="Times New Roman"/>
          <w:sz w:val="24"/>
          <w:szCs w:val="24"/>
        </w:rPr>
        <w:t xml:space="preserve"> pues la </w:t>
      </w:r>
      <w:r w:rsidR="003009B2">
        <w:rPr>
          <w:rFonts w:ascii="Times New Roman" w:hAnsi="Times New Roman" w:cs="Times New Roman"/>
          <w:sz w:val="24"/>
          <w:szCs w:val="24"/>
        </w:rPr>
        <w:t>acumulación</w:t>
      </w:r>
      <w:r>
        <w:rPr>
          <w:rFonts w:ascii="Times New Roman" w:hAnsi="Times New Roman" w:cs="Times New Roman"/>
          <w:sz w:val="24"/>
          <w:szCs w:val="24"/>
        </w:rPr>
        <w:t xml:space="preserve"> de riqueza en unos, </w:t>
      </w:r>
      <w:r w:rsidR="003009B2">
        <w:rPr>
          <w:rFonts w:ascii="Times New Roman" w:hAnsi="Times New Roman" w:cs="Times New Roman"/>
          <w:sz w:val="24"/>
          <w:szCs w:val="24"/>
        </w:rPr>
        <w:t>responderá solamente</w:t>
      </w:r>
      <w:r>
        <w:rPr>
          <w:rFonts w:ascii="Times New Roman" w:hAnsi="Times New Roman" w:cs="Times New Roman"/>
          <w:sz w:val="24"/>
          <w:szCs w:val="24"/>
        </w:rPr>
        <w:t xml:space="preserve"> a la falta de productividad de otros.</w:t>
      </w:r>
    </w:p>
    <w:p w:rsidR="003009B2" w:rsidRDefault="003009B2" w:rsidP="006B1E44">
      <w:pPr>
        <w:tabs>
          <w:tab w:val="left" w:pos="3819"/>
        </w:tabs>
        <w:spacing w:line="360" w:lineRule="auto"/>
        <w:ind w:firstLine="708"/>
        <w:jc w:val="both"/>
        <w:rPr>
          <w:rFonts w:ascii="Times New Roman" w:hAnsi="Times New Roman" w:cs="Times New Roman"/>
          <w:i/>
          <w:sz w:val="24"/>
          <w:szCs w:val="24"/>
        </w:rPr>
      </w:pPr>
      <w:r>
        <w:rPr>
          <w:rFonts w:ascii="Times New Roman" w:hAnsi="Times New Roman" w:cs="Times New Roman"/>
          <w:sz w:val="24"/>
          <w:szCs w:val="24"/>
        </w:rPr>
        <w:lastRenderedPageBreak/>
        <w:t xml:space="preserve">En este sentido la propuesta capitalista se fundamenta en las crecientes y (cada vez más complejas) necesidades de la población. Pero desde el punto de vista humano esta doctrina promueve la explotación de unos sobre otros y en especial desvaloriza al hombre y lo avasalla a sus necesidades materiales, obstruyendo cada vez más las motivaciones humanas de desarrollo y procurando solamente a la productividad como justificación necesaria del </w:t>
      </w:r>
      <w:r w:rsidRPr="003009B2">
        <w:rPr>
          <w:rFonts w:ascii="Times New Roman" w:hAnsi="Times New Roman" w:cs="Times New Roman"/>
          <w:i/>
          <w:sz w:val="24"/>
          <w:szCs w:val="24"/>
        </w:rPr>
        <w:t>poseer</w:t>
      </w:r>
      <w:r>
        <w:rPr>
          <w:rFonts w:ascii="Times New Roman" w:hAnsi="Times New Roman" w:cs="Times New Roman"/>
          <w:i/>
          <w:sz w:val="24"/>
          <w:szCs w:val="24"/>
        </w:rPr>
        <w:t>.</w:t>
      </w:r>
      <w:r>
        <w:rPr>
          <w:rStyle w:val="Refdenotaalpie"/>
          <w:rFonts w:ascii="Times New Roman" w:hAnsi="Times New Roman" w:cs="Times New Roman"/>
          <w:i/>
          <w:sz w:val="24"/>
          <w:szCs w:val="24"/>
        </w:rPr>
        <w:footnoteReference w:id="102"/>
      </w:r>
    </w:p>
    <w:p w:rsidR="003435DF" w:rsidRPr="007E3C96" w:rsidRDefault="003435DF" w:rsidP="001C7153">
      <w:pPr>
        <w:tabs>
          <w:tab w:val="left" w:pos="3819"/>
        </w:tabs>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Al otro extremo del capitalismo hallamos al </w:t>
      </w:r>
      <w:r w:rsidRPr="003435DF">
        <w:rPr>
          <w:rFonts w:ascii="Times New Roman" w:hAnsi="Times New Roman" w:cs="Times New Roman"/>
          <w:i/>
          <w:sz w:val="24"/>
          <w:szCs w:val="24"/>
        </w:rPr>
        <w:t>socialismo</w:t>
      </w:r>
      <w:r>
        <w:rPr>
          <w:rFonts w:ascii="Times New Roman" w:hAnsi="Times New Roman" w:cs="Times New Roman"/>
          <w:sz w:val="24"/>
          <w:szCs w:val="24"/>
        </w:rPr>
        <w:t xml:space="preserve">, como derivado </w:t>
      </w:r>
      <w:r w:rsidR="007E3C96">
        <w:rPr>
          <w:rFonts w:ascii="Times New Roman" w:hAnsi="Times New Roman" w:cs="Times New Roman"/>
          <w:sz w:val="24"/>
          <w:szCs w:val="24"/>
        </w:rPr>
        <w:t>práctico</w:t>
      </w:r>
      <w:r>
        <w:rPr>
          <w:rFonts w:ascii="Times New Roman" w:hAnsi="Times New Roman" w:cs="Times New Roman"/>
          <w:sz w:val="24"/>
          <w:szCs w:val="24"/>
        </w:rPr>
        <w:t xml:space="preserve"> del marxismo. Según esta </w:t>
      </w:r>
      <w:r w:rsidR="007E3C96">
        <w:rPr>
          <w:rFonts w:ascii="Times New Roman" w:hAnsi="Times New Roman" w:cs="Times New Roman"/>
          <w:sz w:val="24"/>
          <w:szCs w:val="24"/>
        </w:rPr>
        <w:t>teoría, serán el E</w:t>
      </w:r>
      <w:r>
        <w:rPr>
          <w:rFonts w:ascii="Times New Roman" w:hAnsi="Times New Roman" w:cs="Times New Roman"/>
          <w:sz w:val="24"/>
          <w:szCs w:val="24"/>
        </w:rPr>
        <w:t xml:space="preserve">stado y su brazo funcional, la </w:t>
      </w:r>
      <w:r w:rsidR="007E3C96">
        <w:rPr>
          <w:rFonts w:ascii="Times New Roman" w:hAnsi="Times New Roman" w:cs="Times New Roman"/>
          <w:i/>
          <w:sz w:val="24"/>
          <w:szCs w:val="24"/>
        </w:rPr>
        <w:t>burocracia</w:t>
      </w:r>
      <w:r w:rsidR="001C7153">
        <w:rPr>
          <w:rStyle w:val="Refdenotaalpie"/>
          <w:rFonts w:ascii="Times New Roman" w:hAnsi="Times New Roman" w:cs="Times New Roman"/>
          <w:i/>
          <w:sz w:val="24"/>
          <w:szCs w:val="24"/>
        </w:rPr>
        <w:footnoteReference w:id="103"/>
      </w:r>
      <w:r w:rsidR="007E3C96">
        <w:rPr>
          <w:rFonts w:ascii="Times New Roman" w:hAnsi="Times New Roman" w:cs="Times New Roman"/>
          <w:i/>
          <w:sz w:val="24"/>
          <w:szCs w:val="24"/>
        </w:rPr>
        <w:t xml:space="preserve">, </w:t>
      </w:r>
      <w:r w:rsidR="007E3C96">
        <w:rPr>
          <w:rFonts w:ascii="Times New Roman" w:hAnsi="Times New Roman" w:cs="Times New Roman"/>
          <w:sz w:val="24"/>
          <w:szCs w:val="24"/>
        </w:rPr>
        <w:t xml:space="preserve">los que regulen </w:t>
      </w:r>
      <w:r w:rsidR="007E3C96" w:rsidRPr="001C7153">
        <w:rPr>
          <w:rFonts w:ascii="Times New Roman" w:hAnsi="Times New Roman" w:cs="Times New Roman"/>
          <w:sz w:val="24"/>
          <w:szCs w:val="24"/>
        </w:rPr>
        <w:t xml:space="preserve">forzosamente la dinámica económica ya que estos pasarán a ocupar la función que mantenía la </w:t>
      </w:r>
      <w:r w:rsidR="007E3C96" w:rsidRPr="001C7153">
        <w:rPr>
          <w:rFonts w:ascii="Times New Roman" w:hAnsi="Times New Roman" w:cs="Times New Roman"/>
          <w:i/>
          <w:sz w:val="24"/>
          <w:szCs w:val="24"/>
        </w:rPr>
        <w:t>mano invisible</w:t>
      </w:r>
      <w:r w:rsidR="007E3C96" w:rsidRPr="001C7153">
        <w:rPr>
          <w:rFonts w:ascii="Times New Roman" w:hAnsi="Times New Roman" w:cs="Times New Roman"/>
          <w:sz w:val="24"/>
          <w:szCs w:val="24"/>
        </w:rPr>
        <w:t xml:space="preserve"> en el liberalismo y la </w:t>
      </w:r>
      <w:r w:rsidR="007E3C96" w:rsidRPr="001C7153">
        <w:rPr>
          <w:rFonts w:ascii="Times New Roman" w:hAnsi="Times New Roman" w:cs="Times New Roman"/>
          <w:i/>
          <w:sz w:val="24"/>
          <w:szCs w:val="24"/>
        </w:rPr>
        <w:t>dialéctica</w:t>
      </w:r>
      <w:r w:rsidR="007E3C96" w:rsidRPr="001C7153">
        <w:rPr>
          <w:rFonts w:ascii="Times New Roman" w:hAnsi="Times New Roman" w:cs="Times New Roman"/>
          <w:sz w:val="24"/>
          <w:szCs w:val="24"/>
        </w:rPr>
        <w:t xml:space="preserve"> en el marxismo. </w:t>
      </w:r>
      <w:r w:rsidR="001C7153" w:rsidRPr="001C7153">
        <w:rPr>
          <w:rFonts w:ascii="Times New Roman" w:hAnsi="Times New Roman" w:cs="Times New Roman"/>
          <w:sz w:val="24"/>
          <w:szCs w:val="24"/>
        </w:rPr>
        <w:t>“</w:t>
      </w:r>
      <w:r w:rsidR="001C7153" w:rsidRPr="001C7153">
        <w:rPr>
          <w:rFonts w:ascii="Times New Roman" w:hAnsi="Times New Roman" w:cs="Times New Roman"/>
          <w:i/>
          <w:sz w:val="24"/>
          <w:szCs w:val="24"/>
        </w:rPr>
        <w:t>Socialismo</w:t>
      </w:r>
      <w:r w:rsidR="001C7153" w:rsidRPr="001C7153">
        <w:rPr>
          <w:rFonts w:ascii="Times New Roman" w:hAnsi="Times New Roman" w:cs="Times New Roman"/>
          <w:sz w:val="24"/>
          <w:szCs w:val="24"/>
        </w:rPr>
        <w:t xml:space="preserve"> es, desde el punto de vista de la </w:t>
      </w:r>
      <w:r w:rsidR="001C7153" w:rsidRPr="001C7153">
        <w:rPr>
          <w:rFonts w:ascii="Times New Roman" w:hAnsi="Times New Roman" w:cs="Times New Roman"/>
          <w:i/>
          <w:sz w:val="24"/>
          <w:szCs w:val="24"/>
        </w:rPr>
        <w:t>antropología</w:t>
      </w:r>
      <w:r w:rsidR="007E5359">
        <w:rPr>
          <w:rFonts w:ascii="Times New Roman" w:hAnsi="Times New Roman" w:cs="Times New Roman"/>
          <w:i/>
          <w:sz w:val="24"/>
          <w:szCs w:val="24"/>
        </w:rPr>
        <w:fldChar w:fldCharType="begin"/>
      </w:r>
      <w:r w:rsidR="007E5359">
        <w:instrText xml:space="preserve"> XE "</w:instrText>
      </w:r>
      <w:r w:rsidR="007E5359" w:rsidRPr="00E05FCE">
        <w:rPr>
          <w:rFonts w:ascii="Times New Roman" w:eastAsia="Times New Roman" w:hAnsi="Times New Roman" w:cs="Times New Roman"/>
          <w:sz w:val="24"/>
          <w:szCs w:val="24"/>
        </w:rPr>
        <w:instrText>antropología</w:instrText>
      </w:r>
      <w:r w:rsidR="007E5359">
        <w:instrText xml:space="preserve">" </w:instrText>
      </w:r>
      <w:r w:rsidR="007E5359">
        <w:rPr>
          <w:rFonts w:ascii="Times New Roman" w:hAnsi="Times New Roman" w:cs="Times New Roman"/>
          <w:i/>
          <w:sz w:val="24"/>
          <w:szCs w:val="24"/>
        </w:rPr>
        <w:fldChar w:fldCharType="end"/>
      </w:r>
      <w:r w:rsidR="001C7153" w:rsidRPr="001C7153">
        <w:rPr>
          <w:rFonts w:ascii="Times New Roman" w:hAnsi="Times New Roman" w:cs="Times New Roman"/>
          <w:sz w:val="24"/>
          <w:szCs w:val="24"/>
        </w:rPr>
        <w:t xml:space="preserve">, el postulado que afirma que cada hombre está en función de la </w:t>
      </w:r>
      <w:r w:rsidR="001C7153" w:rsidRPr="001C7153">
        <w:rPr>
          <w:rFonts w:ascii="Times New Roman" w:hAnsi="Times New Roman" w:cs="Times New Roman"/>
          <w:i/>
          <w:sz w:val="24"/>
          <w:szCs w:val="24"/>
        </w:rPr>
        <w:t>sociedad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i/>
          <w:sz w:val="24"/>
          <w:szCs w:val="24"/>
        </w:rPr>
        <w:fldChar w:fldCharType="end"/>
      </w:r>
      <w:r w:rsidR="001C7153" w:rsidRPr="001C7153">
        <w:rPr>
          <w:rFonts w:ascii="Times New Roman" w:hAnsi="Times New Roman" w:cs="Times New Roman"/>
          <w:sz w:val="24"/>
          <w:szCs w:val="24"/>
        </w:rPr>
        <w:t xml:space="preserve"> y no la sociedad en función de cada persona. Por eso, tiende al igualitarismo y a uniformar por lo bajo en todos los ámbitos (económico, cul</w:t>
      </w:r>
      <w:r w:rsidR="001C7153">
        <w:rPr>
          <w:rFonts w:ascii="Times New Roman" w:hAnsi="Times New Roman" w:cs="Times New Roman"/>
          <w:sz w:val="24"/>
          <w:szCs w:val="24"/>
        </w:rPr>
        <w:t>t</w:t>
      </w:r>
      <w:r w:rsidR="001C7153" w:rsidRPr="001C7153">
        <w:rPr>
          <w:rFonts w:ascii="Times New Roman" w:hAnsi="Times New Roman" w:cs="Times New Roman"/>
          <w:sz w:val="24"/>
          <w:szCs w:val="24"/>
        </w:rPr>
        <w:t xml:space="preserve">ural, conductual, etc.)” </w:t>
      </w:r>
      <w:sdt>
        <w:sdtPr>
          <w:rPr>
            <w:rFonts w:ascii="Times New Roman" w:hAnsi="Times New Roman" w:cs="Times New Roman"/>
            <w:sz w:val="24"/>
            <w:szCs w:val="24"/>
          </w:rPr>
          <w:id w:val="1790546042"/>
          <w:citation/>
        </w:sdtPr>
        <w:sdtContent>
          <w:r w:rsidR="001C7153" w:rsidRPr="001C7153">
            <w:rPr>
              <w:rFonts w:ascii="Times New Roman" w:hAnsi="Times New Roman" w:cs="Times New Roman"/>
              <w:sz w:val="24"/>
              <w:szCs w:val="24"/>
            </w:rPr>
            <w:fldChar w:fldCharType="begin"/>
          </w:r>
          <w:r w:rsidR="001C7153" w:rsidRPr="001C7153">
            <w:rPr>
              <w:rFonts w:ascii="Times New Roman" w:hAnsi="Times New Roman" w:cs="Times New Roman"/>
              <w:sz w:val="24"/>
              <w:szCs w:val="24"/>
            </w:rPr>
            <w:instrText xml:space="preserve">CITATION Sel06 \p 320 \t  \l 12298 </w:instrText>
          </w:r>
          <w:r w:rsidR="001C7153" w:rsidRPr="001C7153">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(Sellés , 2006, pág. 320)</w:t>
          </w:r>
          <w:r w:rsidR="001C7153" w:rsidRPr="001C7153">
            <w:rPr>
              <w:rFonts w:ascii="Times New Roman" w:hAnsi="Times New Roman" w:cs="Times New Roman"/>
              <w:sz w:val="24"/>
              <w:szCs w:val="24"/>
            </w:rPr>
            <w:fldChar w:fldCharType="end"/>
          </w:r>
        </w:sdtContent>
      </w:sdt>
      <w:r w:rsidR="006215FB">
        <w:rPr>
          <w:rFonts w:ascii="Times New Roman" w:hAnsi="Times New Roman" w:cs="Times New Roman"/>
          <w:sz w:val="24"/>
          <w:szCs w:val="24"/>
        </w:rPr>
        <w:t>. Efectivamente</w:t>
      </w:r>
      <w:r w:rsidR="001C7153">
        <w:rPr>
          <w:rFonts w:ascii="Times New Roman" w:hAnsi="Times New Roman" w:cs="Times New Roman"/>
          <w:sz w:val="24"/>
          <w:szCs w:val="24"/>
        </w:rPr>
        <w:t xml:space="preserve"> el socialismo no destaca la individualidad de la persona humana, sino que la unifica y estandariza.</w:t>
      </w:r>
    </w:p>
    <w:p w:rsidR="005A0AD3" w:rsidRDefault="001C7153" w:rsidP="001A174B">
      <w:pPr>
        <w:tabs>
          <w:tab w:val="left" w:pos="381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El socialismo no solo no identifica a cada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sino que lo reduce a la mayoría. Las repercusiones de esa tendencia son de enormes proporciones puesto que las decisiones gubernamentales tienden a fundamentarse en </w:t>
      </w:r>
      <w:r w:rsidRPr="001C7153">
        <w:rPr>
          <w:rFonts w:ascii="Times New Roman" w:hAnsi="Times New Roman" w:cs="Times New Roman"/>
          <w:i/>
          <w:sz w:val="24"/>
          <w:szCs w:val="24"/>
        </w:rPr>
        <w:t>especulaciones populares</w:t>
      </w:r>
      <w:r>
        <w:rPr>
          <w:rFonts w:ascii="Times New Roman" w:hAnsi="Times New Roman" w:cs="Times New Roman"/>
          <w:i/>
          <w:sz w:val="24"/>
          <w:szCs w:val="24"/>
        </w:rPr>
        <w:t xml:space="preserve">, </w:t>
      </w:r>
      <w:r>
        <w:rPr>
          <w:rFonts w:ascii="Times New Roman" w:hAnsi="Times New Roman" w:cs="Times New Roman"/>
          <w:sz w:val="24"/>
          <w:szCs w:val="24"/>
        </w:rPr>
        <w:t>en lo que los gobernantes de turno consideran que el pueblo necesita (entendiendo como pueblo a las clases sociales inferiores</w:t>
      </w:r>
      <w:r w:rsidR="000B09F8">
        <w:rPr>
          <w:rFonts w:ascii="Times New Roman" w:hAnsi="Times New Roman" w:cs="Times New Roman"/>
          <w:sz w:val="24"/>
          <w:szCs w:val="24"/>
        </w:rPr>
        <w:t xml:space="preserve"> que suelen ser mayoría en países en vías de desarrollo</w:t>
      </w:r>
      <w:r>
        <w:rPr>
          <w:rFonts w:ascii="Times New Roman" w:hAnsi="Times New Roman" w:cs="Times New Roman"/>
          <w:sz w:val="24"/>
          <w:szCs w:val="24"/>
        </w:rPr>
        <w:t xml:space="preserve">). Este tipo de políticas llamadas también </w:t>
      </w:r>
      <w:r w:rsidRPr="001C7153">
        <w:rPr>
          <w:rFonts w:ascii="Times New Roman" w:hAnsi="Times New Roman" w:cs="Times New Roman"/>
          <w:i/>
          <w:sz w:val="24"/>
          <w:szCs w:val="24"/>
        </w:rPr>
        <w:t>clientelares</w:t>
      </w:r>
      <w:r>
        <w:rPr>
          <w:rFonts w:ascii="Times New Roman" w:hAnsi="Times New Roman" w:cs="Times New Roman"/>
          <w:i/>
          <w:sz w:val="24"/>
          <w:szCs w:val="24"/>
        </w:rPr>
        <w:t xml:space="preserve"> </w:t>
      </w:r>
      <w:r>
        <w:rPr>
          <w:rFonts w:ascii="Times New Roman" w:hAnsi="Times New Roman" w:cs="Times New Roman"/>
          <w:sz w:val="24"/>
          <w:szCs w:val="24"/>
        </w:rPr>
        <w:t xml:space="preserve">hallan asidero en prácticas poco </w:t>
      </w:r>
      <w:r w:rsidR="000B09F8">
        <w:rPr>
          <w:rFonts w:ascii="Times New Roman" w:hAnsi="Times New Roman" w:cs="Times New Roman"/>
          <w:sz w:val="24"/>
          <w:szCs w:val="24"/>
        </w:rPr>
        <w:t xml:space="preserve">veraces como el </w:t>
      </w:r>
      <w:r w:rsidR="000B09F8" w:rsidRPr="000B09F8">
        <w:rPr>
          <w:rFonts w:ascii="Times New Roman" w:hAnsi="Times New Roman" w:cs="Times New Roman"/>
          <w:i/>
          <w:sz w:val="24"/>
          <w:szCs w:val="24"/>
        </w:rPr>
        <w:t>populismo</w:t>
      </w:r>
      <w:r w:rsidR="000B09F8">
        <w:rPr>
          <w:rStyle w:val="Refdenotaalpie"/>
          <w:rFonts w:ascii="Times New Roman" w:hAnsi="Times New Roman" w:cs="Times New Roman"/>
          <w:i/>
          <w:sz w:val="24"/>
          <w:szCs w:val="24"/>
        </w:rPr>
        <w:footnoteReference w:id="104"/>
      </w:r>
      <w:r w:rsidR="000B09F8" w:rsidRPr="000B09F8">
        <w:rPr>
          <w:rFonts w:ascii="Times New Roman" w:hAnsi="Times New Roman" w:cs="Times New Roman"/>
          <w:i/>
          <w:sz w:val="24"/>
          <w:szCs w:val="24"/>
        </w:rPr>
        <w:t xml:space="preserve"> </w:t>
      </w:r>
      <w:r w:rsidR="000B09F8">
        <w:rPr>
          <w:rFonts w:ascii="Times New Roman" w:hAnsi="Times New Roman" w:cs="Times New Roman"/>
          <w:sz w:val="24"/>
          <w:szCs w:val="24"/>
        </w:rPr>
        <w:t>y derivan en su mayoría en corrupción.</w:t>
      </w:r>
    </w:p>
    <w:p w:rsidR="0059656C" w:rsidRDefault="000B09F8" w:rsidP="00745CA2">
      <w:pPr>
        <w:tabs>
          <w:tab w:val="left" w:pos="3819"/>
        </w:tabs>
        <w:ind w:left="709"/>
        <w:jc w:val="both"/>
        <w:rPr>
          <w:rFonts w:ascii="Times New Roman" w:hAnsi="Times New Roman" w:cs="Times New Roman"/>
          <w:sz w:val="24"/>
          <w:szCs w:val="24"/>
        </w:rPr>
      </w:pPr>
      <w:r>
        <w:rPr>
          <w:rFonts w:ascii="Times New Roman" w:hAnsi="Times New Roman" w:cs="Times New Roman"/>
          <w:sz w:val="24"/>
          <w:szCs w:val="24"/>
        </w:rPr>
        <w:lastRenderedPageBreak/>
        <w:t>“</w:t>
      </w:r>
      <w:r w:rsidRPr="000B09F8">
        <w:rPr>
          <w:rFonts w:ascii="Times New Roman" w:hAnsi="Times New Roman" w:cs="Times New Roman"/>
          <w:sz w:val="24"/>
          <w:szCs w:val="24"/>
        </w:rPr>
        <w:t>Si se entiende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Pr="000B09F8">
        <w:rPr>
          <w:rFonts w:ascii="Times New Roman" w:hAnsi="Times New Roman" w:cs="Times New Roman"/>
          <w:sz w:val="24"/>
          <w:szCs w:val="24"/>
        </w:rPr>
        <w:t xml:space="preserve"> como juego de suma cero, entonces se favorece a los ricos (capitalismo) o a los pobres (colectivismo), pero en cualquier caso </w:t>
      </w:r>
      <w:r w:rsidRPr="000B09F8">
        <w:rPr>
          <w:rFonts w:ascii="Times New Roman" w:hAnsi="Times New Roman" w:cs="Times New Roman"/>
          <w:i/>
          <w:sz w:val="24"/>
          <w:szCs w:val="24"/>
        </w:rPr>
        <w:t>la política deviene economía</w:t>
      </w:r>
      <w:r w:rsidRPr="000B09F8">
        <w:rPr>
          <w:rFonts w:ascii="Times New Roman" w:hAnsi="Times New Roman" w:cs="Times New Roman"/>
          <w:sz w:val="24"/>
          <w:szCs w:val="24"/>
        </w:rPr>
        <w:t>. Cuando se reserva todo ordenamiento económico, educativo y social a los funcionarios públicos, llámense socialistas, socialdemócratas, e incluso liberales, desaparece la ética personal, y sólo pasa a considerarse ético lo aprobado por las instituciones gubernamentales</w:t>
      </w:r>
      <w:r>
        <w:rPr>
          <w:rFonts w:ascii="Times New Roman" w:hAnsi="Times New Roman" w:cs="Times New Roman"/>
          <w:sz w:val="24"/>
          <w:szCs w:val="24"/>
        </w:rPr>
        <w:t xml:space="preserve">” </w:t>
      </w:r>
      <w:sdt>
        <w:sdtPr>
          <w:rPr>
            <w:rFonts w:ascii="Times New Roman" w:hAnsi="Times New Roman" w:cs="Times New Roman"/>
            <w:sz w:val="24"/>
            <w:szCs w:val="24"/>
          </w:rPr>
          <w:id w:val="1959835308"/>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Sel06 \p 321 \t  \l 12298 </w:instrText>
          </w:r>
          <w:r>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(Sellés , 2006, pág. 321)</w:t>
          </w:r>
          <w:r>
            <w:rPr>
              <w:rFonts w:ascii="Times New Roman" w:hAnsi="Times New Roman" w:cs="Times New Roman"/>
              <w:sz w:val="24"/>
              <w:szCs w:val="24"/>
            </w:rPr>
            <w:fldChar w:fldCharType="end"/>
          </w:r>
        </w:sdtContent>
      </w:sdt>
    </w:p>
    <w:p w:rsidR="00444FD4" w:rsidRDefault="00444FD4" w:rsidP="00745CA2">
      <w:pPr>
        <w:tabs>
          <w:tab w:val="left" w:pos="3819"/>
        </w:tabs>
        <w:ind w:left="709"/>
        <w:jc w:val="both"/>
        <w:rPr>
          <w:rFonts w:ascii="Times New Roman" w:hAnsi="Times New Roman" w:cs="Times New Roman"/>
          <w:sz w:val="24"/>
          <w:szCs w:val="24"/>
        </w:rPr>
      </w:pPr>
    </w:p>
    <w:p w:rsidR="00753685" w:rsidRPr="00753685" w:rsidRDefault="00753685" w:rsidP="0003269E">
      <w:pPr>
        <w:pStyle w:val="Prrafodelista"/>
        <w:numPr>
          <w:ilvl w:val="1"/>
          <w:numId w:val="10"/>
        </w:numPr>
        <w:tabs>
          <w:tab w:val="left" w:pos="3819"/>
        </w:tabs>
        <w:spacing w:line="360" w:lineRule="auto"/>
        <w:ind w:left="1276" w:hanging="567"/>
        <w:jc w:val="both"/>
        <w:outlineLvl w:val="1"/>
        <w:rPr>
          <w:rFonts w:ascii="Times New Roman" w:hAnsi="Times New Roman" w:cs="Times New Roman"/>
          <w:b/>
          <w:sz w:val="24"/>
          <w:szCs w:val="24"/>
        </w:rPr>
      </w:pPr>
      <w:bookmarkStart w:id="24" w:name="_Toc401135461"/>
      <w:r w:rsidRPr="00753685">
        <w:rPr>
          <w:rFonts w:ascii="Times New Roman" w:hAnsi="Times New Roman" w:cs="Times New Roman"/>
          <w:b/>
          <w:sz w:val="24"/>
          <w:szCs w:val="24"/>
        </w:rPr>
        <w:t>Los agentes de garantía política</w:t>
      </w:r>
      <w:bookmarkEnd w:id="24"/>
      <w:r w:rsidR="005E15B8">
        <w:rPr>
          <w:rFonts w:ascii="Times New Roman" w:hAnsi="Times New Roman" w:cs="Times New Roman"/>
          <w:b/>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b/>
          <w:sz w:val="24"/>
          <w:szCs w:val="24"/>
        </w:rPr>
        <w:fldChar w:fldCharType="end"/>
      </w:r>
      <w:r w:rsidR="00FF373B" w:rsidRPr="00753685">
        <w:rPr>
          <w:rFonts w:ascii="Times New Roman" w:hAnsi="Times New Roman" w:cs="Times New Roman"/>
          <w:b/>
          <w:sz w:val="24"/>
          <w:szCs w:val="24"/>
        </w:rPr>
        <w:t xml:space="preserve"> </w:t>
      </w:r>
    </w:p>
    <w:p w:rsidR="007C39F8" w:rsidRPr="00753685" w:rsidRDefault="00753685" w:rsidP="0059656C">
      <w:pPr>
        <w:spacing w:line="360" w:lineRule="auto"/>
        <w:ind w:firstLine="709"/>
        <w:jc w:val="both"/>
        <w:rPr>
          <w:rFonts w:ascii="Times New Roman" w:hAnsi="Times New Roman" w:cs="Times New Roman"/>
          <w:i/>
          <w:sz w:val="24"/>
          <w:szCs w:val="24"/>
        </w:rPr>
      </w:pPr>
      <w:r>
        <w:rPr>
          <w:rFonts w:ascii="Times New Roman" w:hAnsi="Times New Roman" w:cs="Times New Roman"/>
          <w:sz w:val="24"/>
          <w:szCs w:val="24"/>
        </w:rPr>
        <w:t>Ni la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ni la economía como sistemas pueden funcionar por </w:t>
      </w:r>
      <w:r w:rsidR="004D642B">
        <w:rPr>
          <w:rFonts w:ascii="Times New Roman" w:hAnsi="Times New Roman" w:cs="Times New Roman"/>
          <w:sz w:val="24"/>
          <w:szCs w:val="24"/>
        </w:rPr>
        <w:t>si solos, pues es el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el </w:t>
      </w:r>
      <w:r w:rsidR="004D642B">
        <w:rPr>
          <w:rFonts w:ascii="Times New Roman" w:hAnsi="Times New Roman" w:cs="Times New Roman"/>
          <w:sz w:val="24"/>
          <w:szCs w:val="24"/>
        </w:rPr>
        <w:t>oficial</w:t>
      </w:r>
      <w:r>
        <w:rPr>
          <w:rFonts w:ascii="Times New Roman" w:hAnsi="Times New Roman" w:cs="Times New Roman"/>
          <w:sz w:val="24"/>
          <w:szCs w:val="24"/>
        </w:rPr>
        <w:t xml:space="preserve"> regulador de ambas. Como ya lo hemos expuesto, los mecanismos políticos y económicos pierden validez si es que el hombre que los maneja no lo hace en correspondencia con la virtud. Así pues, el único elemento que puede garantizar la eficacia de la política como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y como actividad es el constante monitoreo ciudadano, pues los políticos son las extensiones funcionales de la propia voluntad popular no solo en la democracia, sino en todo modelo de organización jerárquica (si es que un tirano permanece mucho tiempo en el poder, es también responsabilidad de los ciudadanos, pues ellos han permitido que este se perennice en su puesto). </w:t>
      </w:r>
      <w:r w:rsidRPr="00753685">
        <w:rPr>
          <w:rFonts w:ascii="Times New Roman" w:hAnsi="Times New Roman" w:cs="Times New Roman"/>
          <w:i/>
          <w:sz w:val="24"/>
          <w:szCs w:val="24"/>
        </w:rPr>
        <w:t>Los hombres son los únicos agentes</w:t>
      </w:r>
      <w:r>
        <w:rPr>
          <w:rFonts w:ascii="Times New Roman" w:hAnsi="Times New Roman" w:cs="Times New Roman"/>
          <w:i/>
          <w:sz w:val="24"/>
          <w:szCs w:val="24"/>
        </w:rPr>
        <w:t xml:space="preserve"> de</w:t>
      </w:r>
      <w:r w:rsidRPr="00753685">
        <w:rPr>
          <w:rFonts w:ascii="Times New Roman" w:hAnsi="Times New Roman" w:cs="Times New Roman"/>
          <w:i/>
          <w:sz w:val="24"/>
          <w:szCs w:val="24"/>
        </w:rPr>
        <w:t xml:space="preserve"> garantía política.</w:t>
      </w:r>
    </w:p>
    <w:p w:rsidR="00657F92" w:rsidRDefault="00374F18" w:rsidP="0059656C">
      <w:pPr>
        <w:spacing w:line="360" w:lineRule="auto"/>
        <w:ind w:firstLine="709"/>
        <w:jc w:val="both"/>
        <w:rPr>
          <w:rFonts w:ascii="Times New Roman" w:hAnsi="Times New Roman" w:cs="Times New Roman"/>
          <w:sz w:val="24"/>
          <w:szCs w:val="24"/>
        </w:rPr>
      </w:pPr>
      <w:r w:rsidRPr="00374F18">
        <w:rPr>
          <w:rFonts w:ascii="Times New Roman" w:hAnsi="Times New Roman" w:cs="Times New Roman"/>
          <w:sz w:val="24"/>
          <w:szCs w:val="24"/>
        </w:rPr>
        <w:t>El objetivo de este estudio no puede por tanto resultar vano. La militancia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Pr="00374F18">
        <w:rPr>
          <w:rFonts w:ascii="Times New Roman" w:hAnsi="Times New Roman" w:cs="Times New Roman"/>
          <w:sz w:val="24"/>
          <w:szCs w:val="24"/>
        </w:rPr>
        <w:t xml:space="preserve"> activa (comprendiendo como política a todo lo ensayado a lo largo de este trabajo) resultará siempre positiva</w:t>
      </w:r>
      <w:r>
        <w:rPr>
          <w:rFonts w:ascii="Times New Roman" w:hAnsi="Times New Roman" w:cs="Times New Roman"/>
          <w:sz w:val="24"/>
          <w:szCs w:val="24"/>
        </w:rPr>
        <w:t>. No hay duda de que una sociedad</w:t>
      </w:r>
      <w:r w:rsidR="00D73415">
        <w:rPr>
          <w:rFonts w:ascii="Times New Roman" w:hAnsi="Times New Roman" w:cs="Times New Roman"/>
          <w:sz w:val="24"/>
          <w:szCs w:val="24"/>
        </w:rPr>
        <w:fldChar w:fldCharType="begin"/>
      </w:r>
      <w:r w:rsidR="00D73415">
        <w:instrText xml:space="preserve"> XE "</w:instrText>
      </w:r>
      <w:r w:rsidR="00D73415" w:rsidRPr="006C76EF">
        <w:rPr>
          <w:rFonts w:ascii="Times New Roman" w:hAnsi="Times New Roman" w:cs="Times New Roman"/>
          <w:bCs/>
          <w:sz w:val="24"/>
          <w:szCs w:val="24"/>
        </w:rPr>
        <w:instrText>sociedad</w:instrText>
      </w:r>
      <w:r w:rsidR="00D73415">
        <w:instrText xml:space="preserve">" </w:instrText>
      </w:r>
      <w:r w:rsidR="00D73415">
        <w:rPr>
          <w:rFonts w:ascii="Times New Roman" w:hAnsi="Times New Roman" w:cs="Times New Roman"/>
          <w:sz w:val="24"/>
          <w:szCs w:val="24"/>
        </w:rPr>
        <w:fldChar w:fldCharType="end"/>
      </w:r>
      <w:r>
        <w:rPr>
          <w:rFonts w:ascii="Times New Roman" w:hAnsi="Times New Roman" w:cs="Times New Roman"/>
          <w:sz w:val="24"/>
          <w:szCs w:val="24"/>
        </w:rPr>
        <w:t xml:space="preserve">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informada y consciente de todo aquello en lo que concierne a la dirección</w:t>
      </w:r>
      <w:r w:rsidR="006869E4">
        <w:rPr>
          <w:rFonts w:ascii="Times New Roman" w:hAnsi="Times New Roman" w:cs="Times New Roman"/>
          <w:sz w:val="24"/>
          <w:szCs w:val="24"/>
        </w:rPr>
        <w:t xml:space="preserve"> y administración</w:t>
      </w:r>
      <w:r>
        <w:rPr>
          <w:rFonts w:ascii="Times New Roman" w:hAnsi="Times New Roman" w:cs="Times New Roman"/>
          <w:sz w:val="24"/>
          <w:szCs w:val="24"/>
        </w:rPr>
        <w:t xml:space="preserve"> de asuntos públicos, promoverá involuntariamente al desarrollo global del Estado como institución y de la política como práctica ética. </w:t>
      </w:r>
    </w:p>
    <w:p w:rsidR="00374F18" w:rsidRDefault="00374F18" w:rsidP="0059656C">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Si es que en efecto la </w:t>
      </w:r>
      <w:r w:rsidR="00C94DDB">
        <w:rPr>
          <w:rFonts w:ascii="Times New Roman" w:hAnsi="Times New Roman" w:cs="Times New Roman"/>
          <w:sz w:val="24"/>
          <w:szCs w:val="24"/>
        </w:rPr>
        <w:t>Ciencia Política</w:t>
      </w:r>
      <w:r>
        <w:rPr>
          <w:rFonts w:ascii="Times New Roman" w:hAnsi="Times New Roman" w:cs="Times New Roman"/>
          <w:sz w:val="24"/>
          <w:szCs w:val="24"/>
        </w:rPr>
        <w:t xml:space="preserve"> es la derivación perfeccionada de esa tendencia natural del hombre a construir mecanismo</w:t>
      </w:r>
      <w:r w:rsidR="00162497">
        <w:rPr>
          <w:rFonts w:ascii="Times New Roman" w:hAnsi="Times New Roman" w:cs="Times New Roman"/>
          <w:sz w:val="24"/>
          <w:szCs w:val="24"/>
        </w:rPr>
        <w:t>s</w:t>
      </w:r>
      <w:r>
        <w:rPr>
          <w:rFonts w:ascii="Times New Roman" w:hAnsi="Times New Roman" w:cs="Times New Roman"/>
          <w:sz w:val="24"/>
          <w:szCs w:val="24"/>
        </w:rPr>
        <w:t xml:space="preserve"> de cooperación mutua, todo aquel que se llame ser humano</w:t>
      </w:r>
      <w:r w:rsidR="00462468">
        <w:rPr>
          <w:rFonts w:ascii="Times New Roman" w:hAnsi="Times New Roman" w:cs="Times New Roman"/>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xml:space="preserve"> deb</w:t>
      </w:r>
      <w:r w:rsidR="006869E4">
        <w:rPr>
          <w:rFonts w:ascii="Times New Roman" w:hAnsi="Times New Roman" w:cs="Times New Roman"/>
          <w:sz w:val="24"/>
          <w:szCs w:val="24"/>
        </w:rPr>
        <w:t>erá aportar directa o indirectamente</w:t>
      </w:r>
      <w:r>
        <w:rPr>
          <w:rFonts w:ascii="Times New Roman" w:hAnsi="Times New Roman" w:cs="Times New Roman"/>
          <w:sz w:val="24"/>
          <w:szCs w:val="24"/>
        </w:rPr>
        <w:t xml:space="preserve"> a la misma. </w:t>
      </w:r>
      <w:r w:rsidRPr="00374F18">
        <w:rPr>
          <w:rFonts w:ascii="Times New Roman" w:hAnsi="Times New Roman" w:cs="Times New Roman"/>
          <w:i/>
          <w:sz w:val="24"/>
          <w:szCs w:val="24"/>
        </w:rPr>
        <w:t>Ser políti</w:t>
      </w:r>
      <w:r>
        <w:rPr>
          <w:rFonts w:ascii="Times New Roman" w:hAnsi="Times New Roman" w:cs="Times New Roman"/>
          <w:i/>
          <w:sz w:val="24"/>
          <w:szCs w:val="24"/>
        </w:rPr>
        <w:t>co no es una alternativa, es un</w:t>
      </w:r>
      <w:r w:rsidRPr="00374F18">
        <w:rPr>
          <w:rFonts w:ascii="Times New Roman" w:hAnsi="Times New Roman" w:cs="Times New Roman"/>
          <w:i/>
          <w:sz w:val="24"/>
          <w:szCs w:val="24"/>
        </w:rPr>
        <w:t xml:space="preserve"> compromiso </w:t>
      </w:r>
      <w:r>
        <w:rPr>
          <w:rFonts w:ascii="Times New Roman" w:hAnsi="Times New Roman" w:cs="Times New Roman"/>
          <w:i/>
          <w:sz w:val="24"/>
          <w:szCs w:val="24"/>
        </w:rPr>
        <w:t>ciudadano</w:t>
      </w:r>
      <w:r w:rsidRPr="00374F18">
        <w:rPr>
          <w:rFonts w:ascii="Times New Roman" w:hAnsi="Times New Roman" w:cs="Times New Roman"/>
          <w:i/>
          <w:sz w:val="24"/>
          <w:szCs w:val="24"/>
        </w:rPr>
        <w:t>.</w:t>
      </w:r>
      <w:r w:rsidR="00CE0561">
        <w:rPr>
          <w:rFonts w:ascii="Times New Roman" w:hAnsi="Times New Roman" w:cs="Times New Roman"/>
          <w:i/>
          <w:sz w:val="24"/>
          <w:szCs w:val="24"/>
        </w:rPr>
        <w:t xml:space="preserve"> </w:t>
      </w:r>
      <w:r w:rsidR="00CE0561">
        <w:rPr>
          <w:rFonts w:ascii="Times New Roman" w:hAnsi="Times New Roman" w:cs="Times New Roman"/>
          <w:sz w:val="24"/>
          <w:szCs w:val="24"/>
        </w:rPr>
        <w:t xml:space="preserve">Derivado de esto podríamos preguntarnos por qué la ley no avala esta posibilidad. Es decir, si es que la militancia política es realmente tan necesaria, ¿no debería existir un reglamento que coaccione al ciudadano </w:t>
      </w:r>
      <w:r w:rsidR="00F31523">
        <w:rPr>
          <w:rFonts w:ascii="Times New Roman" w:hAnsi="Times New Roman" w:cs="Times New Roman"/>
          <w:sz w:val="24"/>
          <w:szCs w:val="24"/>
        </w:rPr>
        <w:t>a inte</w:t>
      </w:r>
      <w:r w:rsidR="006869E4">
        <w:rPr>
          <w:rFonts w:ascii="Times New Roman" w:hAnsi="Times New Roman" w:cs="Times New Roman"/>
          <w:sz w:val="24"/>
          <w:szCs w:val="24"/>
        </w:rPr>
        <w:t xml:space="preserve">rvenir </w:t>
      </w:r>
      <w:r w:rsidR="00F31523">
        <w:rPr>
          <w:rFonts w:ascii="Times New Roman" w:hAnsi="Times New Roman" w:cs="Times New Roman"/>
          <w:sz w:val="24"/>
          <w:szCs w:val="24"/>
        </w:rPr>
        <w:t xml:space="preserve">en la vida pública además de la participación (poco ortodoxa en el </w:t>
      </w:r>
      <w:r w:rsidR="00F31523">
        <w:rPr>
          <w:rFonts w:ascii="Times New Roman" w:hAnsi="Times New Roman" w:cs="Times New Roman"/>
          <w:sz w:val="24"/>
          <w:szCs w:val="24"/>
        </w:rPr>
        <w:lastRenderedPageBreak/>
        <w:t>criterio del autor</w:t>
      </w:r>
      <w:r w:rsidR="00FB5DA4">
        <w:rPr>
          <w:rStyle w:val="Refdenotaalpie"/>
          <w:rFonts w:ascii="Times New Roman" w:hAnsi="Times New Roman" w:cs="Times New Roman"/>
          <w:sz w:val="24"/>
          <w:szCs w:val="24"/>
        </w:rPr>
        <w:footnoteReference w:id="105"/>
      </w:r>
      <w:r w:rsidR="00F31523">
        <w:rPr>
          <w:rFonts w:ascii="Times New Roman" w:hAnsi="Times New Roman" w:cs="Times New Roman"/>
          <w:sz w:val="24"/>
          <w:szCs w:val="24"/>
        </w:rPr>
        <w:t xml:space="preserve">) en procesos de sufragio? </w:t>
      </w:r>
      <w:r w:rsidR="00162497">
        <w:rPr>
          <w:rFonts w:ascii="Times New Roman" w:hAnsi="Times New Roman" w:cs="Times New Roman"/>
          <w:sz w:val="24"/>
          <w:szCs w:val="24"/>
        </w:rPr>
        <w:t xml:space="preserve">La respuesta a esta interrogante radica precisamente en la </w:t>
      </w:r>
      <w:r w:rsidR="00162497" w:rsidRPr="00162497">
        <w:rPr>
          <w:rFonts w:ascii="Times New Roman" w:hAnsi="Times New Roman" w:cs="Times New Roman"/>
          <w:i/>
          <w:sz w:val="24"/>
          <w:szCs w:val="24"/>
        </w:rPr>
        <w:t>libertad</w:t>
      </w:r>
      <w:r w:rsidR="00162497">
        <w:rPr>
          <w:rFonts w:ascii="Times New Roman" w:hAnsi="Times New Roman" w:cs="Times New Roman"/>
          <w:i/>
          <w:sz w:val="24"/>
          <w:szCs w:val="24"/>
        </w:rPr>
        <w:t>.</w:t>
      </w:r>
    </w:p>
    <w:p w:rsidR="002B224A" w:rsidRDefault="00B80075" w:rsidP="0059656C">
      <w:pPr>
        <w:spacing w:line="360" w:lineRule="auto"/>
        <w:ind w:firstLine="709"/>
        <w:jc w:val="both"/>
        <w:rPr>
          <w:rFonts w:ascii="Times New Roman" w:hAnsi="Times New Roman" w:cs="Times New Roman"/>
          <w:sz w:val="24"/>
          <w:szCs w:val="24"/>
        </w:rPr>
      </w:pPr>
      <w:r>
        <w:rPr>
          <w:rFonts w:ascii="Times New Roman" w:hAnsi="Times New Roman" w:cs="Times New Roman"/>
          <w:i/>
          <w:sz w:val="24"/>
          <w:szCs w:val="24"/>
        </w:rPr>
        <w:t>“</w:t>
      </w:r>
      <w:r w:rsidR="00162497" w:rsidRPr="00162497">
        <w:rPr>
          <w:rFonts w:ascii="Times New Roman" w:hAnsi="Times New Roman" w:cs="Times New Roman"/>
          <w:i/>
          <w:sz w:val="24"/>
          <w:szCs w:val="24"/>
        </w:rPr>
        <w:t>En el ser humano</w:t>
      </w:r>
      <w:r w:rsidR="00462468">
        <w:rPr>
          <w:rFonts w:ascii="Times New Roman" w:hAnsi="Times New Roman" w:cs="Times New Roman"/>
          <w:i/>
          <w:sz w:val="24"/>
          <w:szCs w:val="24"/>
        </w:rPr>
        <w:fldChar w:fldCharType="begin"/>
      </w:r>
      <w:r w:rsidR="00462468">
        <w:instrText xml:space="preserve"> XE "</w:instrText>
      </w:r>
      <w:r w:rsidR="00462468" w:rsidRPr="003F0D9C">
        <w:rPr>
          <w:rFonts w:ascii="Times New Roman" w:hAnsi="Times New Roman" w:cs="Times New Roman"/>
          <w:sz w:val="24"/>
          <w:szCs w:val="24"/>
        </w:rPr>
        <w:instrText>ser humano</w:instrText>
      </w:r>
      <w:r w:rsidR="00462468">
        <w:instrText xml:space="preserve">" </w:instrText>
      </w:r>
      <w:r w:rsidR="00462468">
        <w:rPr>
          <w:rFonts w:ascii="Times New Roman" w:hAnsi="Times New Roman" w:cs="Times New Roman"/>
          <w:i/>
          <w:sz w:val="24"/>
          <w:szCs w:val="24"/>
        </w:rPr>
        <w:fldChar w:fldCharType="end"/>
      </w:r>
      <w:r w:rsidR="00162497" w:rsidRPr="00162497">
        <w:rPr>
          <w:rFonts w:ascii="Times New Roman" w:hAnsi="Times New Roman" w:cs="Times New Roman"/>
          <w:i/>
          <w:sz w:val="24"/>
          <w:szCs w:val="24"/>
        </w:rPr>
        <w:t xml:space="preserve"> lo libre es superior a lo </w:t>
      </w:r>
      <w:r w:rsidRPr="00162497">
        <w:rPr>
          <w:rFonts w:ascii="Times New Roman" w:hAnsi="Times New Roman" w:cs="Times New Roman"/>
          <w:i/>
          <w:sz w:val="24"/>
          <w:szCs w:val="24"/>
        </w:rPr>
        <w:t>necesari</w:t>
      </w:r>
      <w:r>
        <w:rPr>
          <w:rFonts w:ascii="Times New Roman" w:hAnsi="Times New Roman" w:cs="Times New Roman"/>
          <w:i/>
          <w:sz w:val="24"/>
          <w:szCs w:val="24"/>
        </w:rPr>
        <w:t>o”</w:t>
      </w:r>
      <w:sdt>
        <w:sdtPr>
          <w:rPr>
            <w:rFonts w:ascii="Times New Roman" w:hAnsi="Times New Roman" w:cs="Times New Roman"/>
            <w:i/>
            <w:sz w:val="24"/>
            <w:szCs w:val="24"/>
          </w:rPr>
          <w:id w:val="1090279541"/>
          <w:citation/>
        </w:sdtPr>
        <w:sdtContent>
          <w:r>
            <w:rPr>
              <w:rFonts w:ascii="Times New Roman" w:hAnsi="Times New Roman" w:cs="Times New Roman"/>
              <w:i/>
              <w:sz w:val="24"/>
              <w:szCs w:val="24"/>
            </w:rPr>
            <w:fldChar w:fldCharType="begin"/>
          </w:r>
          <w:r w:rsidR="0003269E">
            <w:rPr>
              <w:rFonts w:ascii="Times New Roman" w:hAnsi="Times New Roman" w:cs="Times New Roman"/>
              <w:sz w:val="24"/>
              <w:szCs w:val="24"/>
            </w:rPr>
            <w:instrText xml:space="preserve">CITATION Sel06 \p 12 \t  \l 12298 </w:instrText>
          </w:r>
          <w:r>
            <w:rPr>
              <w:rFonts w:ascii="Times New Roman" w:hAnsi="Times New Roman" w:cs="Times New Roman"/>
              <w:i/>
              <w:sz w:val="24"/>
              <w:szCs w:val="24"/>
            </w:rPr>
            <w:fldChar w:fldCharType="separate"/>
          </w:r>
          <w:r w:rsidR="001448CA">
            <w:rPr>
              <w:rFonts w:ascii="Times New Roman" w:hAnsi="Times New Roman" w:cs="Times New Roman"/>
              <w:noProof/>
              <w:sz w:val="24"/>
              <w:szCs w:val="24"/>
            </w:rPr>
            <w:t xml:space="preserve"> </w:t>
          </w:r>
          <w:r w:rsidR="001448CA" w:rsidRPr="001448CA">
            <w:rPr>
              <w:rFonts w:ascii="Times New Roman" w:hAnsi="Times New Roman" w:cs="Times New Roman"/>
              <w:noProof/>
              <w:sz w:val="24"/>
              <w:szCs w:val="24"/>
            </w:rPr>
            <w:t>(Sellés , 2006, pág. 12)</w:t>
          </w:r>
          <w:r>
            <w:rPr>
              <w:rFonts w:ascii="Times New Roman" w:hAnsi="Times New Roman" w:cs="Times New Roman"/>
              <w:i/>
              <w:sz w:val="24"/>
              <w:szCs w:val="24"/>
            </w:rPr>
            <w:fldChar w:fldCharType="end"/>
          </w:r>
        </w:sdtContent>
      </w:sdt>
      <w:r w:rsidRPr="00162497">
        <w:rPr>
          <w:rFonts w:ascii="Times New Roman" w:hAnsi="Times New Roman" w:cs="Times New Roman"/>
          <w:i/>
          <w:sz w:val="24"/>
          <w:szCs w:val="24"/>
        </w:rPr>
        <w:t>.</w:t>
      </w:r>
      <w:r>
        <w:rPr>
          <w:rFonts w:ascii="Times New Roman" w:hAnsi="Times New Roman" w:cs="Times New Roman"/>
          <w:sz w:val="24"/>
          <w:szCs w:val="24"/>
        </w:rPr>
        <w:t xml:space="preserve"> Y</w:t>
      </w:r>
      <w:r w:rsidR="00162497">
        <w:rPr>
          <w:rFonts w:ascii="Times New Roman" w:hAnsi="Times New Roman" w:cs="Times New Roman"/>
          <w:sz w:val="24"/>
          <w:szCs w:val="24"/>
        </w:rPr>
        <w:t xml:space="preserve"> aunque la participación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162497">
        <w:rPr>
          <w:rFonts w:ascii="Times New Roman" w:hAnsi="Times New Roman" w:cs="Times New Roman"/>
          <w:sz w:val="24"/>
          <w:szCs w:val="24"/>
        </w:rPr>
        <w:t xml:space="preserve"> sea </w:t>
      </w:r>
      <w:r>
        <w:rPr>
          <w:rFonts w:ascii="Times New Roman" w:hAnsi="Times New Roman" w:cs="Times New Roman"/>
          <w:sz w:val="24"/>
          <w:szCs w:val="24"/>
        </w:rPr>
        <w:t>eminentemente</w:t>
      </w:r>
      <w:r w:rsidR="00162497">
        <w:rPr>
          <w:rFonts w:ascii="Times New Roman" w:hAnsi="Times New Roman" w:cs="Times New Roman"/>
          <w:sz w:val="24"/>
          <w:szCs w:val="24"/>
        </w:rPr>
        <w:t xml:space="preserve"> necesaria, </w:t>
      </w:r>
      <w:r w:rsidR="00162497" w:rsidRPr="00B80075">
        <w:rPr>
          <w:rFonts w:ascii="Times New Roman" w:hAnsi="Times New Roman" w:cs="Times New Roman"/>
          <w:i/>
          <w:sz w:val="24"/>
          <w:szCs w:val="24"/>
        </w:rPr>
        <w:t>la ciencia</w:t>
      </w:r>
      <w:r w:rsidR="00462468">
        <w:rPr>
          <w:rFonts w:ascii="Times New Roman" w:hAnsi="Times New Roman" w:cs="Times New Roman"/>
          <w:i/>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i/>
          <w:sz w:val="24"/>
          <w:szCs w:val="24"/>
        </w:rPr>
        <w:fldChar w:fldCharType="end"/>
      </w:r>
      <w:r w:rsidR="00162497" w:rsidRPr="00B80075">
        <w:rPr>
          <w:rFonts w:ascii="Times New Roman" w:hAnsi="Times New Roman" w:cs="Times New Roman"/>
          <w:i/>
          <w:sz w:val="24"/>
          <w:szCs w:val="24"/>
        </w:rPr>
        <w:t xml:space="preserve"> del bien</w:t>
      </w:r>
      <w:r w:rsidR="005E15B8">
        <w:rPr>
          <w:rFonts w:ascii="Times New Roman" w:hAnsi="Times New Roman" w:cs="Times New Roman"/>
          <w:i/>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i/>
          <w:sz w:val="24"/>
          <w:szCs w:val="24"/>
        </w:rPr>
        <w:fldChar w:fldCharType="end"/>
      </w:r>
      <w:r w:rsidR="00162497" w:rsidRPr="00B80075">
        <w:rPr>
          <w:rFonts w:ascii="Times New Roman" w:hAnsi="Times New Roman" w:cs="Times New Roman"/>
          <w:i/>
          <w:sz w:val="24"/>
          <w:szCs w:val="24"/>
        </w:rPr>
        <w:t xml:space="preserve"> supremo</w:t>
      </w:r>
      <w:r w:rsidR="00162497">
        <w:rPr>
          <w:rFonts w:ascii="Times New Roman" w:hAnsi="Times New Roman" w:cs="Times New Roman"/>
          <w:sz w:val="24"/>
          <w:szCs w:val="24"/>
        </w:rPr>
        <w:t xml:space="preserve"> se nutre de la voluntariedad del político,</w:t>
      </w:r>
      <w:r>
        <w:rPr>
          <w:rFonts w:ascii="Times New Roman" w:hAnsi="Times New Roman" w:cs="Times New Roman"/>
          <w:sz w:val="24"/>
          <w:szCs w:val="24"/>
        </w:rPr>
        <w:t xml:space="preserve"> puesto que “mandar es servir” </w:t>
      </w:r>
      <w:sdt>
        <w:sdtPr>
          <w:rPr>
            <w:rFonts w:ascii="Times New Roman" w:hAnsi="Times New Roman" w:cs="Times New Roman"/>
            <w:sz w:val="24"/>
            <w:szCs w:val="24"/>
          </w:rPr>
          <w:id w:val="-150373823"/>
          <w:citation/>
        </w:sdtPr>
        <w:sdtContent>
          <w:r>
            <w:rPr>
              <w:rFonts w:ascii="Times New Roman" w:hAnsi="Times New Roman" w:cs="Times New Roman"/>
              <w:sz w:val="24"/>
              <w:szCs w:val="24"/>
            </w:rPr>
            <w:fldChar w:fldCharType="begin"/>
          </w:r>
          <w:r w:rsidR="0003269E">
            <w:rPr>
              <w:rFonts w:ascii="Times New Roman" w:hAnsi="Times New Roman" w:cs="Times New Roman"/>
              <w:sz w:val="24"/>
              <w:szCs w:val="24"/>
            </w:rPr>
            <w:instrText xml:space="preserve">CITATION Sel06 \p 270 \t  \l 12298 </w:instrText>
          </w:r>
          <w:r>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(Sellés , 2006, pág. 270)</w:t>
          </w:r>
          <w:r>
            <w:rPr>
              <w:rFonts w:ascii="Times New Roman" w:hAnsi="Times New Roman" w:cs="Times New Roman"/>
              <w:sz w:val="24"/>
              <w:szCs w:val="24"/>
            </w:rPr>
            <w:fldChar w:fldCharType="end"/>
          </w:r>
        </w:sdtContent>
      </w:sdt>
      <w:r>
        <w:rPr>
          <w:rFonts w:ascii="Times New Roman" w:hAnsi="Times New Roman" w:cs="Times New Roman"/>
          <w:sz w:val="24"/>
          <w:szCs w:val="24"/>
        </w:rPr>
        <w:t>. De este modo el servicio político (es decir el servicio para todos)</w:t>
      </w:r>
      <w:r w:rsidR="004D4731">
        <w:rPr>
          <w:rFonts w:ascii="Times New Roman" w:hAnsi="Times New Roman" w:cs="Times New Roman"/>
          <w:sz w:val="24"/>
          <w:szCs w:val="24"/>
        </w:rPr>
        <w:t xml:space="preserve">, </w:t>
      </w:r>
      <w:r>
        <w:rPr>
          <w:rFonts w:ascii="Times New Roman" w:hAnsi="Times New Roman" w:cs="Times New Roman"/>
          <w:sz w:val="24"/>
          <w:szCs w:val="24"/>
        </w:rPr>
        <w:t>no</w:t>
      </w:r>
      <w:r w:rsidR="004D4731">
        <w:rPr>
          <w:rFonts w:ascii="Times New Roman" w:hAnsi="Times New Roman" w:cs="Times New Roman"/>
          <w:sz w:val="24"/>
          <w:szCs w:val="24"/>
        </w:rPr>
        <w:t xml:space="preserve"> deberá</w:t>
      </w:r>
      <w:r>
        <w:rPr>
          <w:rFonts w:ascii="Times New Roman" w:hAnsi="Times New Roman" w:cs="Times New Roman"/>
          <w:sz w:val="24"/>
          <w:szCs w:val="24"/>
        </w:rPr>
        <w:t xml:space="preserve"> estar fundamentado en la obligatoriedad, sino en la voluntad. La ciudadanía</w:t>
      </w:r>
      <w:r w:rsidR="0073236B">
        <w:rPr>
          <w:rFonts w:ascii="Times New Roman" w:hAnsi="Times New Roman" w:cs="Times New Roman"/>
          <w:sz w:val="24"/>
          <w:szCs w:val="24"/>
        </w:rPr>
        <w:t xml:space="preserve"> (en términos prácticos y no formales)</w:t>
      </w:r>
      <w:r>
        <w:rPr>
          <w:rFonts w:ascii="Times New Roman" w:hAnsi="Times New Roman" w:cs="Times New Roman"/>
          <w:sz w:val="24"/>
          <w:szCs w:val="24"/>
        </w:rPr>
        <w:t xml:space="preserve"> la ejerce el hombre que </w:t>
      </w:r>
      <w:r w:rsidRPr="0073236B">
        <w:rPr>
          <w:rFonts w:ascii="Times New Roman" w:hAnsi="Times New Roman" w:cs="Times New Roman"/>
          <w:i/>
          <w:sz w:val="24"/>
          <w:szCs w:val="24"/>
        </w:rPr>
        <w:t>quiere</w:t>
      </w:r>
      <w:r>
        <w:rPr>
          <w:rFonts w:ascii="Times New Roman" w:hAnsi="Times New Roman" w:cs="Times New Roman"/>
          <w:sz w:val="24"/>
          <w:szCs w:val="24"/>
        </w:rPr>
        <w:t xml:space="preserve"> ser ciudada</w:t>
      </w:r>
      <w:r w:rsidR="00C476A4">
        <w:rPr>
          <w:rFonts w:ascii="Times New Roman" w:hAnsi="Times New Roman" w:cs="Times New Roman"/>
          <w:sz w:val="24"/>
          <w:szCs w:val="24"/>
        </w:rPr>
        <w:t>no y por ende, aquel que procure</w:t>
      </w:r>
      <w:r>
        <w:rPr>
          <w:rFonts w:ascii="Times New Roman" w:hAnsi="Times New Roman" w:cs="Times New Roman"/>
          <w:sz w:val="24"/>
          <w:szCs w:val="24"/>
        </w:rPr>
        <w:t xml:space="preserve"> el bien de su comunidad. Lo</w:t>
      </w:r>
      <w:r w:rsidR="006869E4">
        <w:rPr>
          <w:rFonts w:ascii="Times New Roman" w:hAnsi="Times New Roman" w:cs="Times New Roman"/>
          <w:sz w:val="24"/>
          <w:szCs w:val="24"/>
        </w:rPr>
        <w:t>s</w:t>
      </w:r>
      <w:r>
        <w:rPr>
          <w:rFonts w:ascii="Times New Roman" w:hAnsi="Times New Roman" w:cs="Times New Roman"/>
          <w:sz w:val="24"/>
          <w:szCs w:val="24"/>
        </w:rPr>
        <w:t xml:space="preserve"> intereses personales y económicos, pasan a un segundo plano para el ciudadano virtuoso ya que independientemente de la retribución</w:t>
      </w:r>
      <w:r w:rsidR="00C476A4">
        <w:rPr>
          <w:rStyle w:val="Refdenotaalpie"/>
          <w:rFonts w:ascii="Times New Roman" w:hAnsi="Times New Roman" w:cs="Times New Roman"/>
          <w:sz w:val="24"/>
          <w:szCs w:val="24"/>
        </w:rPr>
        <w:footnoteReference w:id="106"/>
      </w:r>
      <w:r>
        <w:rPr>
          <w:rFonts w:ascii="Times New Roman" w:hAnsi="Times New Roman" w:cs="Times New Roman"/>
          <w:sz w:val="24"/>
          <w:szCs w:val="24"/>
        </w:rPr>
        <w:t xml:space="preserve"> que este reciba </w:t>
      </w:r>
      <w:r w:rsidR="006869E4">
        <w:rPr>
          <w:rFonts w:ascii="Times New Roman" w:hAnsi="Times New Roman" w:cs="Times New Roman"/>
          <w:sz w:val="24"/>
          <w:szCs w:val="24"/>
        </w:rPr>
        <w:t>por la</w:t>
      </w:r>
      <w:r w:rsidR="00C476A4">
        <w:rPr>
          <w:rFonts w:ascii="Times New Roman" w:hAnsi="Times New Roman" w:cs="Times New Roman"/>
          <w:sz w:val="24"/>
          <w:szCs w:val="24"/>
        </w:rPr>
        <w:t xml:space="preserve"> tarea</w:t>
      </w:r>
      <w:r w:rsidR="006F3FB5">
        <w:rPr>
          <w:rFonts w:ascii="Times New Roman" w:hAnsi="Times New Roman" w:cs="Times New Roman"/>
          <w:sz w:val="24"/>
          <w:szCs w:val="24"/>
        </w:rPr>
        <w:t xml:space="preserve"> de gobernar, </w:t>
      </w:r>
      <w:r w:rsidR="006869E4">
        <w:rPr>
          <w:rFonts w:ascii="Times New Roman" w:hAnsi="Times New Roman" w:cs="Times New Roman"/>
          <w:sz w:val="24"/>
          <w:szCs w:val="24"/>
        </w:rPr>
        <w:t xml:space="preserve"> deberá ser coherente en cuanto a lo que busca, y esto es</w:t>
      </w:r>
      <w:r w:rsidR="00720E15">
        <w:rPr>
          <w:rFonts w:ascii="Times New Roman" w:hAnsi="Times New Roman" w:cs="Times New Roman"/>
          <w:sz w:val="24"/>
          <w:szCs w:val="24"/>
        </w:rPr>
        <w:t xml:space="preserve"> la</w:t>
      </w:r>
      <w:r w:rsidR="006869E4">
        <w:rPr>
          <w:rFonts w:ascii="Times New Roman" w:hAnsi="Times New Roman" w:cs="Times New Roman"/>
          <w:sz w:val="24"/>
          <w:szCs w:val="24"/>
        </w:rPr>
        <w:t xml:space="preserve"> </w:t>
      </w:r>
      <w:r w:rsidR="006869E4" w:rsidRPr="006869E4">
        <w:rPr>
          <w:rFonts w:ascii="Times New Roman" w:hAnsi="Times New Roman" w:cs="Times New Roman"/>
          <w:i/>
          <w:sz w:val="24"/>
          <w:szCs w:val="24"/>
        </w:rPr>
        <w:t>satisfacción ciudadana</w:t>
      </w:r>
      <w:r w:rsidR="006869E4">
        <w:rPr>
          <w:rFonts w:ascii="Times New Roman" w:hAnsi="Times New Roman" w:cs="Times New Roman"/>
          <w:sz w:val="24"/>
          <w:szCs w:val="24"/>
        </w:rPr>
        <w:t xml:space="preserve">, </w:t>
      </w:r>
      <w:r w:rsidR="00720E15">
        <w:rPr>
          <w:rFonts w:ascii="Times New Roman" w:hAnsi="Times New Roman" w:cs="Times New Roman"/>
          <w:sz w:val="24"/>
          <w:szCs w:val="24"/>
        </w:rPr>
        <w:t xml:space="preserve"> y </w:t>
      </w:r>
      <w:r w:rsidR="006869E4">
        <w:rPr>
          <w:rFonts w:ascii="Times New Roman" w:hAnsi="Times New Roman" w:cs="Times New Roman"/>
          <w:sz w:val="24"/>
          <w:szCs w:val="24"/>
        </w:rPr>
        <w:t xml:space="preserve">no </w:t>
      </w:r>
      <w:r w:rsidR="00720E15">
        <w:rPr>
          <w:rFonts w:ascii="Times New Roman" w:hAnsi="Times New Roman" w:cs="Times New Roman"/>
          <w:sz w:val="24"/>
          <w:szCs w:val="24"/>
        </w:rPr>
        <w:t xml:space="preserve">el </w:t>
      </w:r>
      <w:r w:rsidR="006869E4">
        <w:rPr>
          <w:rFonts w:ascii="Times New Roman" w:hAnsi="Times New Roman" w:cs="Times New Roman"/>
          <w:sz w:val="24"/>
          <w:szCs w:val="24"/>
        </w:rPr>
        <w:t>poder.</w:t>
      </w:r>
    </w:p>
    <w:p w:rsidR="00657F92" w:rsidRDefault="004D4731" w:rsidP="0059656C">
      <w:pPr>
        <w:spacing w:line="360" w:lineRule="auto"/>
        <w:ind w:firstLine="709"/>
        <w:jc w:val="both"/>
        <w:rPr>
          <w:rFonts w:ascii="Times New Roman" w:hAnsi="Times New Roman" w:cs="Times New Roman"/>
          <w:i/>
          <w:sz w:val="24"/>
          <w:szCs w:val="24"/>
        </w:rPr>
      </w:pPr>
      <w:r>
        <w:rPr>
          <w:rFonts w:ascii="Times New Roman" w:hAnsi="Times New Roman" w:cs="Times New Roman"/>
          <w:sz w:val="24"/>
          <w:szCs w:val="24"/>
        </w:rPr>
        <w:t>El estudio de la actividad política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Pr>
          <w:rFonts w:ascii="Times New Roman" w:hAnsi="Times New Roman" w:cs="Times New Roman"/>
          <w:sz w:val="24"/>
          <w:szCs w:val="24"/>
        </w:rPr>
        <w:t xml:space="preserve"> como ciencia</w:t>
      </w:r>
      <w:r w:rsidR="00462468">
        <w:rPr>
          <w:rFonts w:ascii="Times New Roman" w:hAnsi="Times New Roman" w:cs="Times New Roman"/>
          <w:sz w:val="24"/>
          <w:szCs w:val="24"/>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sz w:val="24"/>
          <w:szCs w:val="24"/>
        </w:rPr>
        <w:fldChar w:fldCharType="end"/>
      </w:r>
      <w:r>
        <w:rPr>
          <w:rFonts w:ascii="Times New Roman" w:hAnsi="Times New Roman" w:cs="Times New Roman"/>
          <w:sz w:val="24"/>
          <w:szCs w:val="24"/>
        </w:rPr>
        <w:t>, es el análisis de la amalgama de posibilidades que puede hallar el hombre para mejorar su calidad de vida. Si es que la política no se analiza desde la</w:t>
      </w:r>
      <w:r w:rsidR="00A03F57">
        <w:rPr>
          <w:rFonts w:ascii="Times New Roman" w:hAnsi="Times New Roman" w:cs="Times New Roman"/>
          <w:sz w:val="24"/>
          <w:szCs w:val="24"/>
        </w:rPr>
        <w:t xml:space="preserve"> perspectiva del B</w:t>
      </w:r>
      <w:r>
        <w:rPr>
          <w:rFonts w:ascii="Times New Roman" w:hAnsi="Times New Roman" w:cs="Times New Roman"/>
          <w:sz w:val="24"/>
          <w:szCs w:val="24"/>
        </w:rPr>
        <w:t>ien y solo se la reduce a la</w:t>
      </w:r>
      <w:r w:rsidR="00405E46">
        <w:rPr>
          <w:rFonts w:ascii="Times New Roman" w:hAnsi="Times New Roman" w:cs="Times New Roman"/>
          <w:sz w:val="24"/>
          <w:szCs w:val="24"/>
        </w:rPr>
        <w:t xml:space="preserve"> mecánica del poder, se podría</w:t>
      </w:r>
      <w:r>
        <w:rPr>
          <w:rFonts w:ascii="Times New Roman" w:hAnsi="Times New Roman" w:cs="Times New Roman"/>
          <w:sz w:val="24"/>
          <w:szCs w:val="24"/>
        </w:rPr>
        <w:t xml:space="preserve"> justificar</w:t>
      </w:r>
      <w:r w:rsidR="00405E46">
        <w:rPr>
          <w:rFonts w:ascii="Times New Roman" w:hAnsi="Times New Roman" w:cs="Times New Roman"/>
          <w:sz w:val="24"/>
          <w:szCs w:val="24"/>
        </w:rPr>
        <w:t xml:space="preserve"> un</w:t>
      </w:r>
      <w:r>
        <w:rPr>
          <w:rFonts w:ascii="Times New Roman" w:hAnsi="Times New Roman" w:cs="Times New Roman"/>
          <w:sz w:val="24"/>
          <w:szCs w:val="24"/>
        </w:rPr>
        <w:t xml:space="preserve"> sinnúmero de atrocidades ya que los mal llamados </w:t>
      </w:r>
      <w:r w:rsidRPr="004D4731">
        <w:rPr>
          <w:rFonts w:ascii="Times New Roman" w:hAnsi="Times New Roman" w:cs="Times New Roman"/>
          <w:i/>
          <w:sz w:val="24"/>
          <w:szCs w:val="24"/>
        </w:rPr>
        <w:t>fines</w:t>
      </w:r>
      <w:r>
        <w:rPr>
          <w:rFonts w:ascii="Times New Roman" w:hAnsi="Times New Roman" w:cs="Times New Roman"/>
          <w:i/>
          <w:sz w:val="24"/>
          <w:szCs w:val="24"/>
        </w:rPr>
        <w:t xml:space="preserve"> podrían pasar a justificar los medios. </w:t>
      </w:r>
    </w:p>
    <w:p w:rsidR="002B6C26" w:rsidRDefault="004D4731" w:rsidP="0059656C">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El paradigma teórico de la política es sin duda la ética y por supuesto </w:t>
      </w:r>
      <w:r w:rsidR="006869E4">
        <w:rPr>
          <w:rFonts w:ascii="Times New Roman" w:hAnsi="Times New Roman" w:cs="Times New Roman"/>
          <w:sz w:val="24"/>
          <w:szCs w:val="24"/>
        </w:rPr>
        <w:t>el humanismo,</w:t>
      </w:r>
      <w:r>
        <w:rPr>
          <w:rFonts w:ascii="Times New Roman" w:hAnsi="Times New Roman" w:cs="Times New Roman"/>
          <w:sz w:val="24"/>
          <w:szCs w:val="24"/>
        </w:rPr>
        <w:t xml:space="preserve"> por lo que todo hombre y mujer sensato, debe tomar parte en esta batalla c</w:t>
      </w:r>
      <w:r w:rsidR="006869E4">
        <w:rPr>
          <w:rFonts w:ascii="Times New Roman" w:hAnsi="Times New Roman" w:cs="Times New Roman"/>
          <w:sz w:val="24"/>
          <w:szCs w:val="24"/>
        </w:rPr>
        <w:t xml:space="preserve">onstante ante la indiferencia, </w:t>
      </w:r>
      <w:r>
        <w:rPr>
          <w:rFonts w:ascii="Times New Roman" w:hAnsi="Times New Roman" w:cs="Times New Roman"/>
          <w:sz w:val="24"/>
          <w:szCs w:val="24"/>
        </w:rPr>
        <w:t>el conformismo</w:t>
      </w:r>
      <w:r w:rsidR="006869E4">
        <w:rPr>
          <w:rFonts w:ascii="Times New Roman" w:hAnsi="Times New Roman" w:cs="Times New Roman"/>
          <w:sz w:val="24"/>
          <w:szCs w:val="24"/>
        </w:rPr>
        <w:t xml:space="preserve"> y la corrupción</w:t>
      </w:r>
      <w:r>
        <w:rPr>
          <w:rFonts w:ascii="Times New Roman" w:hAnsi="Times New Roman" w:cs="Times New Roman"/>
          <w:sz w:val="24"/>
          <w:szCs w:val="24"/>
        </w:rPr>
        <w:t>. Basta tener consciencia para no permitir que la pasividad nos induzca a perder</w:t>
      </w:r>
      <w:r w:rsidR="00502039">
        <w:rPr>
          <w:rFonts w:ascii="Times New Roman" w:hAnsi="Times New Roman" w:cs="Times New Roman"/>
          <w:sz w:val="24"/>
          <w:szCs w:val="24"/>
        </w:rPr>
        <w:t xml:space="preserve"> la libertad y el Bien humano, es decir la capacidad de trascender. Como aquella canción de </w:t>
      </w:r>
      <w:r w:rsidR="00502039" w:rsidRPr="00502039">
        <w:rPr>
          <w:rFonts w:ascii="Times New Roman" w:hAnsi="Times New Roman" w:cs="Times New Roman"/>
          <w:i/>
          <w:sz w:val="24"/>
          <w:szCs w:val="24"/>
        </w:rPr>
        <w:t>Pink Floyd</w:t>
      </w:r>
      <w:r w:rsidR="00502039">
        <w:rPr>
          <w:rFonts w:ascii="Times New Roman" w:hAnsi="Times New Roman" w:cs="Times New Roman"/>
          <w:sz w:val="24"/>
          <w:szCs w:val="24"/>
        </w:rPr>
        <w:t xml:space="preserve"> que en su momento se preguntada: </w:t>
      </w:r>
      <w:r w:rsidR="00502039" w:rsidRPr="00502039">
        <w:rPr>
          <w:rFonts w:ascii="Times New Roman" w:hAnsi="Times New Roman" w:cs="Times New Roman"/>
          <w:i/>
          <w:sz w:val="24"/>
          <w:szCs w:val="24"/>
        </w:rPr>
        <w:t>“</w:t>
      </w:r>
      <w:proofErr w:type="spellStart"/>
      <w:r w:rsidR="00502039" w:rsidRPr="00502039">
        <w:rPr>
          <w:rFonts w:ascii="Times New Roman" w:hAnsi="Times New Roman" w:cs="Times New Roman"/>
          <w:i/>
          <w:sz w:val="24"/>
          <w:szCs w:val="24"/>
        </w:rPr>
        <w:t>Did</w:t>
      </w:r>
      <w:proofErr w:type="spellEnd"/>
      <w:r w:rsidR="00502039" w:rsidRPr="00502039">
        <w:rPr>
          <w:rFonts w:ascii="Times New Roman" w:hAnsi="Times New Roman" w:cs="Times New Roman"/>
          <w:i/>
          <w:sz w:val="24"/>
          <w:szCs w:val="24"/>
        </w:rPr>
        <w:t xml:space="preserve"> </w:t>
      </w:r>
      <w:proofErr w:type="spellStart"/>
      <w:r w:rsidR="00502039" w:rsidRPr="00502039">
        <w:rPr>
          <w:rFonts w:ascii="Times New Roman" w:hAnsi="Times New Roman" w:cs="Times New Roman"/>
          <w:i/>
          <w:sz w:val="24"/>
          <w:szCs w:val="24"/>
        </w:rPr>
        <w:t>you</w:t>
      </w:r>
      <w:proofErr w:type="spellEnd"/>
      <w:r w:rsidR="00502039" w:rsidRPr="00502039">
        <w:rPr>
          <w:rFonts w:ascii="Times New Roman" w:hAnsi="Times New Roman" w:cs="Times New Roman"/>
          <w:i/>
          <w:sz w:val="24"/>
          <w:szCs w:val="24"/>
        </w:rPr>
        <w:t xml:space="preserve"> </w:t>
      </w:r>
      <w:proofErr w:type="spellStart"/>
      <w:r w:rsidR="00502039">
        <w:rPr>
          <w:rFonts w:ascii="Times New Roman" w:hAnsi="Times New Roman" w:cs="Times New Roman"/>
          <w:i/>
          <w:sz w:val="24"/>
          <w:szCs w:val="24"/>
        </w:rPr>
        <w:t>exchang</w:t>
      </w:r>
      <w:r w:rsidR="00502039" w:rsidRPr="00502039">
        <w:rPr>
          <w:rFonts w:ascii="Times New Roman" w:hAnsi="Times New Roman" w:cs="Times New Roman"/>
          <w:i/>
          <w:sz w:val="24"/>
          <w:szCs w:val="24"/>
        </w:rPr>
        <w:t>e</w:t>
      </w:r>
      <w:proofErr w:type="spellEnd"/>
      <w:r w:rsidR="00502039" w:rsidRPr="00502039">
        <w:rPr>
          <w:rFonts w:ascii="Times New Roman" w:hAnsi="Times New Roman" w:cs="Times New Roman"/>
          <w:i/>
          <w:sz w:val="24"/>
          <w:szCs w:val="24"/>
        </w:rPr>
        <w:t xml:space="preserve"> a </w:t>
      </w:r>
      <w:proofErr w:type="spellStart"/>
      <w:r w:rsidR="00502039" w:rsidRPr="00502039">
        <w:rPr>
          <w:rFonts w:ascii="Times New Roman" w:hAnsi="Times New Roman" w:cs="Times New Roman"/>
          <w:i/>
          <w:sz w:val="24"/>
          <w:szCs w:val="24"/>
        </w:rPr>
        <w:t>walk</w:t>
      </w:r>
      <w:proofErr w:type="spellEnd"/>
      <w:r w:rsidR="00502039" w:rsidRPr="00502039">
        <w:rPr>
          <w:rFonts w:ascii="Times New Roman" w:hAnsi="Times New Roman" w:cs="Times New Roman"/>
          <w:i/>
          <w:sz w:val="24"/>
          <w:szCs w:val="24"/>
        </w:rPr>
        <w:t xml:space="preserve"> </w:t>
      </w:r>
      <w:proofErr w:type="spellStart"/>
      <w:r w:rsidR="00502039" w:rsidRPr="00502039">
        <w:rPr>
          <w:rFonts w:ascii="Times New Roman" w:hAnsi="Times New Roman" w:cs="Times New Roman"/>
          <w:i/>
          <w:sz w:val="24"/>
          <w:szCs w:val="24"/>
        </w:rPr>
        <w:t>on</w:t>
      </w:r>
      <w:proofErr w:type="spellEnd"/>
      <w:r w:rsidR="00502039" w:rsidRPr="00502039">
        <w:rPr>
          <w:rFonts w:ascii="Times New Roman" w:hAnsi="Times New Roman" w:cs="Times New Roman"/>
          <w:i/>
          <w:sz w:val="24"/>
          <w:szCs w:val="24"/>
        </w:rPr>
        <w:t xml:space="preserve"> </w:t>
      </w:r>
      <w:proofErr w:type="spellStart"/>
      <w:r w:rsidR="00502039" w:rsidRPr="00502039">
        <w:rPr>
          <w:rFonts w:ascii="Times New Roman" w:hAnsi="Times New Roman" w:cs="Times New Roman"/>
          <w:i/>
          <w:sz w:val="24"/>
          <w:szCs w:val="24"/>
        </w:rPr>
        <w:t>part</w:t>
      </w:r>
      <w:proofErr w:type="spellEnd"/>
      <w:r w:rsidR="00502039" w:rsidRPr="00502039">
        <w:rPr>
          <w:rFonts w:ascii="Times New Roman" w:hAnsi="Times New Roman" w:cs="Times New Roman"/>
          <w:i/>
          <w:sz w:val="24"/>
          <w:szCs w:val="24"/>
        </w:rPr>
        <w:t xml:space="preserve"> in </w:t>
      </w:r>
      <w:proofErr w:type="spellStart"/>
      <w:r w:rsidR="00502039" w:rsidRPr="00502039">
        <w:rPr>
          <w:rFonts w:ascii="Times New Roman" w:hAnsi="Times New Roman" w:cs="Times New Roman"/>
          <w:i/>
          <w:sz w:val="24"/>
          <w:szCs w:val="24"/>
        </w:rPr>
        <w:t>the</w:t>
      </w:r>
      <w:proofErr w:type="spellEnd"/>
      <w:r w:rsidR="00502039" w:rsidRPr="00502039">
        <w:rPr>
          <w:rFonts w:ascii="Times New Roman" w:hAnsi="Times New Roman" w:cs="Times New Roman"/>
          <w:i/>
          <w:sz w:val="24"/>
          <w:szCs w:val="24"/>
        </w:rPr>
        <w:t xml:space="preserve"> </w:t>
      </w:r>
      <w:proofErr w:type="spellStart"/>
      <w:r w:rsidR="00502039" w:rsidRPr="00502039">
        <w:rPr>
          <w:rFonts w:ascii="Times New Roman" w:hAnsi="Times New Roman" w:cs="Times New Roman"/>
          <w:i/>
          <w:sz w:val="24"/>
          <w:szCs w:val="24"/>
        </w:rPr>
        <w:t>war</w:t>
      </w:r>
      <w:proofErr w:type="spellEnd"/>
      <w:r w:rsidR="00502039" w:rsidRPr="00502039">
        <w:rPr>
          <w:rFonts w:ascii="Times New Roman" w:hAnsi="Times New Roman" w:cs="Times New Roman"/>
          <w:i/>
          <w:sz w:val="24"/>
          <w:szCs w:val="24"/>
        </w:rPr>
        <w:t xml:space="preserve"> </w:t>
      </w:r>
      <w:proofErr w:type="spellStart"/>
      <w:r w:rsidR="00502039" w:rsidRPr="00502039">
        <w:rPr>
          <w:rFonts w:ascii="Times New Roman" w:hAnsi="Times New Roman" w:cs="Times New Roman"/>
          <w:i/>
          <w:sz w:val="24"/>
          <w:szCs w:val="24"/>
        </w:rPr>
        <w:t>for</w:t>
      </w:r>
      <w:proofErr w:type="spellEnd"/>
      <w:r w:rsidR="00502039" w:rsidRPr="00502039">
        <w:rPr>
          <w:rFonts w:ascii="Times New Roman" w:hAnsi="Times New Roman" w:cs="Times New Roman"/>
          <w:i/>
          <w:sz w:val="24"/>
          <w:szCs w:val="24"/>
        </w:rPr>
        <w:t xml:space="preserve"> a lead role in a </w:t>
      </w:r>
      <w:proofErr w:type="spellStart"/>
      <w:r w:rsidR="00502039" w:rsidRPr="00502039">
        <w:rPr>
          <w:rFonts w:ascii="Times New Roman" w:hAnsi="Times New Roman" w:cs="Times New Roman"/>
          <w:i/>
          <w:sz w:val="24"/>
          <w:szCs w:val="24"/>
        </w:rPr>
        <w:t>cage</w:t>
      </w:r>
      <w:proofErr w:type="spellEnd"/>
      <w:r w:rsidR="008771AB">
        <w:rPr>
          <w:rFonts w:ascii="Times New Roman" w:hAnsi="Times New Roman" w:cs="Times New Roman"/>
          <w:i/>
          <w:sz w:val="24"/>
          <w:szCs w:val="24"/>
        </w:rPr>
        <w:t>?</w:t>
      </w:r>
      <w:r w:rsidR="00502039" w:rsidRPr="00502039">
        <w:rPr>
          <w:rFonts w:ascii="Times New Roman" w:hAnsi="Times New Roman" w:cs="Times New Roman"/>
          <w:i/>
          <w:sz w:val="24"/>
          <w:szCs w:val="24"/>
        </w:rPr>
        <w:t>”</w:t>
      </w:r>
      <w:r w:rsidR="004F1AA7">
        <w:rPr>
          <w:rStyle w:val="Refdenotaalpie"/>
          <w:rFonts w:ascii="Times New Roman" w:hAnsi="Times New Roman" w:cs="Times New Roman"/>
          <w:i/>
          <w:sz w:val="24"/>
          <w:szCs w:val="24"/>
        </w:rPr>
        <w:footnoteReference w:id="107"/>
      </w:r>
      <w:r w:rsidR="00502039">
        <w:rPr>
          <w:rFonts w:ascii="Times New Roman" w:hAnsi="Times New Roman" w:cs="Times New Roman"/>
          <w:sz w:val="24"/>
          <w:szCs w:val="24"/>
        </w:rPr>
        <w:t xml:space="preserve"> </w:t>
      </w:r>
    </w:p>
    <w:p w:rsidR="00502039" w:rsidRDefault="007C39F8" w:rsidP="0059656C">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En alguna ocasión el presidente estadounidense</w:t>
      </w:r>
      <w:r w:rsidR="00502039">
        <w:rPr>
          <w:rFonts w:ascii="Times New Roman" w:hAnsi="Times New Roman" w:cs="Times New Roman"/>
          <w:sz w:val="24"/>
          <w:szCs w:val="24"/>
        </w:rPr>
        <w:t xml:space="preserve"> </w:t>
      </w:r>
      <w:r w:rsidR="00720E15">
        <w:rPr>
          <w:rFonts w:ascii="Times New Roman" w:hAnsi="Times New Roman" w:cs="Times New Roman"/>
          <w:sz w:val="24"/>
          <w:szCs w:val="24"/>
        </w:rPr>
        <w:t>John</w:t>
      </w:r>
      <w:r w:rsidR="00502039">
        <w:rPr>
          <w:rFonts w:ascii="Times New Roman" w:hAnsi="Times New Roman" w:cs="Times New Roman"/>
          <w:sz w:val="24"/>
          <w:szCs w:val="24"/>
        </w:rPr>
        <w:t xml:space="preserve"> Adams</w:t>
      </w:r>
      <w:r>
        <w:rPr>
          <w:rStyle w:val="Refdenotaalpie"/>
          <w:rFonts w:ascii="Times New Roman" w:hAnsi="Times New Roman" w:cs="Times New Roman"/>
          <w:sz w:val="24"/>
          <w:szCs w:val="24"/>
        </w:rPr>
        <w:footnoteReference w:id="108"/>
      </w:r>
      <w:r>
        <w:rPr>
          <w:rFonts w:ascii="Times New Roman" w:hAnsi="Times New Roman" w:cs="Times New Roman"/>
          <w:sz w:val="24"/>
          <w:szCs w:val="24"/>
        </w:rPr>
        <w:t xml:space="preserve"> indicó</w:t>
      </w:r>
      <w:r w:rsidR="00502039">
        <w:rPr>
          <w:rFonts w:ascii="Times New Roman" w:hAnsi="Times New Roman" w:cs="Times New Roman"/>
          <w:sz w:val="24"/>
          <w:szCs w:val="24"/>
        </w:rPr>
        <w:t>: “</w:t>
      </w:r>
      <w:r w:rsidR="001614E5">
        <w:rPr>
          <w:rFonts w:ascii="Times New Roman" w:hAnsi="Times New Roman" w:cs="Times New Roman"/>
          <w:sz w:val="24"/>
          <w:szCs w:val="24"/>
        </w:rPr>
        <w:t>Yo estudio polí</w:t>
      </w:r>
      <w:r w:rsidR="00502039">
        <w:rPr>
          <w:rFonts w:ascii="Times New Roman" w:hAnsi="Times New Roman" w:cs="Times New Roman"/>
          <w:sz w:val="24"/>
          <w:szCs w:val="24"/>
        </w:rPr>
        <w:t>tica</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política</w:instrText>
      </w:r>
      <w:r w:rsidR="005E15B8">
        <w:instrText xml:space="preserve">" </w:instrText>
      </w:r>
      <w:r w:rsidR="005E15B8">
        <w:rPr>
          <w:rFonts w:ascii="Times New Roman" w:hAnsi="Times New Roman" w:cs="Times New Roman"/>
          <w:sz w:val="24"/>
          <w:szCs w:val="24"/>
        </w:rPr>
        <w:fldChar w:fldCharType="end"/>
      </w:r>
      <w:r w:rsidR="00502039">
        <w:rPr>
          <w:rFonts w:ascii="Times New Roman" w:hAnsi="Times New Roman" w:cs="Times New Roman"/>
          <w:sz w:val="24"/>
          <w:szCs w:val="24"/>
        </w:rPr>
        <w:t xml:space="preserve"> […] para que mis hi</w:t>
      </w:r>
      <w:r w:rsidR="001614E5">
        <w:rPr>
          <w:rFonts w:ascii="Times New Roman" w:hAnsi="Times New Roman" w:cs="Times New Roman"/>
          <w:sz w:val="24"/>
          <w:szCs w:val="24"/>
        </w:rPr>
        <w:t>jos tengan la libertad de estud</w:t>
      </w:r>
      <w:r w:rsidR="00502039">
        <w:rPr>
          <w:rFonts w:ascii="Times New Roman" w:hAnsi="Times New Roman" w:cs="Times New Roman"/>
          <w:sz w:val="24"/>
          <w:szCs w:val="24"/>
        </w:rPr>
        <w:t>i</w:t>
      </w:r>
      <w:r w:rsidR="001614E5">
        <w:rPr>
          <w:rFonts w:ascii="Times New Roman" w:hAnsi="Times New Roman" w:cs="Times New Roman"/>
          <w:sz w:val="24"/>
          <w:szCs w:val="24"/>
        </w:rPr>
        <w:t>a</w:t>
      </w:r>
      <w:r w:rsidR="00502039">
        <w:rPr>
          <w:rFonts w:ascii="Times New Roman" w:hAnsi="Times New Roman" w:cs="Times New Roman"/>
          <w:sz w:val="24"/>
          <w:szCs w:val="24"/>
        </w:rPr>
        <w:t xml:space="preserve">r </w:t>
      </w:r>
      <w:r w:rsidR="006869E4">
        <w:rPr>
          <w:rFonts w:ascii="Times New Roman" w:hAnsi="Times New Roman" w:cs="Times New Roman"/>
          <w:sz w:val="24"/>
          <w:szCs w:val="24"/>
        </w:rPr>
        <w:t>matemáticas</w:t>
      </w:r>
      <w:r w:rsidR="00502039">
        <w:rPr>
          <w:rFonts w:ascii="Times New Roman" w:hAnsi="Times New Roman" w:cs="Times New Roman"/>
          <w:sz w:val="24"/>
          <w:szCs w:val="24"/>
        </w:rPr>
        <w:t xml:space="preserve"> y </w:t>
      </w:r>
      <w:r w:rsidR="006869E4">
        <w:rPr>
          <w:rFonts w:ascii="Times New Roman" w:hAnsi="Times New Roman" w:cs="Times New Roman"/>
          <w:sz w:val="24"/>
          <w:szCs w:val="24"/>
        </w:rPr>
        <w:t>filosofía</w:t>
      </w:r>
      <w:r w:rsidR="00502039">
        <w:rPr>
          <w:rFonts w:ascii="Times New Roman" w:hAnsi="Times New Roman" w:cs="Times New Roman"/>
          <w:sz w:val="24"/>
          <w:szCs w:val="24"/>
        </w:rPr>
        <w:t>”</w:t>
      </w:r>
      <w:r w:rsidR="001614E5">
        <w:rPr>
          <w:rFonts w:ascii="Times New Roman" w:hAnsi="Times New Roman" w:cs="Times New Roman"/>
          <w:sz w:val="24"/>
          <w:szCs w:val="24"/>
        </w:rPr>
        <w:t xml:space="preserve"> y </w:t>
      </w:r>
      <w:r w:rsidR="006869E4">
        <w:rPr>
          <w:rFonts w:ascii="Times New Roman" w:hAnsi="Times New Roman" w:cs="Times New Roman"/>
          <w:sz w:val="24"/>
          <w:szCs w:val="24"/>
        </w:rPr>
        <w:t>en consecuencia</w:t>
      </w:r>
      <w:r w:rsidR="00A03F57">
        <w:rPr>
          <w:rFonts w:ascii="Times New Roman" w:hAnsi="Times New Roman" w:cs="Times New Roman"/>
          <w:sz w:val="24"/>
          <w:szCs w:val="24"/>
        </w:rPr>
        <w:t xml:space="preserve"> el autor del presen</w:t>
      </w:r>
      <w:r w:rsidR="001614E5">
        <w:rPr>
          <w:rFonts w:ascii="Times New Roman" w:hAnsi="Times New Roman" w:cs="Times New Roman"/>
          <w:sz w:val="24"/>
          <w:szCs w:val="24"/>
        </w:rPr>
        <w:t xml:space="preserve">te trabajo, anhela que en base a esta servil propuesta </w:t>
      </w:r>
      <w:r w:rsidR="00F95CE6">
        <w:rPr>
          <w:rFonts w:ascii="Times New Roman" w:hAnsi="Times New Roman" w:cs="Times New Roman"/>
          <w:sz w:val="24"/>
          <w:szCs w:val="24"/>
        </w:rPr>
        <w:t>la futuras generaciones de gobernantes acojan la posibilidad de este vivir bien</w:t>
      </w:r>
      <w:r w:rsidR="005E15B8">
        <w:rPr>
          <w:rFonts w:ascii="Times New Roman" w:hAnsi="Times New Roman" w:cs="Times New Roman"/>
          <w:sz w:val="24"/>
          <w:szCs w:val="24"/>
        </w:rPr>
        <w:fldChar w:fldCharType="begin"/>
      </w:r>
      <w:r w:rsidR="005E15B8">
        <w:instrText xml:space="preserve"> XE "</w:instrText>
      </w:r>
      <w:r w:rsidR="005E15B8" w:rsidRPr="0055642C">
        <w:rPr>
          <w:rFonts w:ascii="Times New Roman" w:hAnsi="Times New Roman" w:cs="Times New Roman"/>
          <w:sz w:val="18"/>
          <w:szCs w:val="18"/>
        </w:rPr>
        <w:instrText>bien</w:instrText>
      </w:r>
      <w:r w:rsidR="005E15B8">
        <w:instrText xml:space="preserve">" </w:instrText>
      </w:r>
      <w:r w:rsidR="005E15B8">
        <w:rPr>
          <w:rFonts w:ascii="Times New Roman" w:hAnsi="Times New Roman" w:cs="Times New Roman"/>
          <w:sz w:val="24"/>
          <w:szCs w:val="24"/>
        </w:rPr>
        <w:fldChar w:fldCharType="end"/>
      </w:r>
      <w:r w:rsidR="00F95CE6">
        <w:rPr>
          <w:rFonts w:ascii="Times New Roman" w:hAnsi="Times New Roman" w:cs="Times New Roman"/>
          <w:sz w:val="24"/>
          <w:szCs w:val="24"/>
        </w:rPr>
        <w:t xml:space="preserve"> desde la</w:t>
      </w:r>
      <w:r w:rsidR="00370AAA">
        <w:rPr>
          <w:rFonts w:ascii="Times New Roman" w:hAnsi="Times New Roman" w:cs="Times New Roman"/>
          <w:sz w:val="24"/>
          <w:szCs w:val="24"/>
        </w:rPr>
        <w:t>s</w:t>
      </w:r>
      <w:r w:rsidR="00F95CE6">
        <w:rPr>
          <w:rFonts w:ascii="Times New Roman" w:hAnsi="Times New Roman" w:cs="Times New Roman"/>
          <w:sz w:val="24"/>
          <w:szCs w:val="24"/>
        </w:rPr>
        <w:t xml:space="preserve"> perspectiva de la </w:t>
      </w:r>
      <w:r w:rsidR="006869E4">
        <w:rPr>
          <w:rFonts w:ascii="Times New Roman" w:hAnsi="Times New Roman" w:cs="Times New Roman"/>
          <w:sz w:val="24"/>
          <w:szCs w:val="24"/>
        </w:rPr>
        <w:t>mejora</w:t>
      </w:r>
      <w:r w:rsidR="00F95CE6">
        <w:rPr>
          <w:rFonts w:ascii="Times New Roman" w:hAnsi="Times New Roman" w:cs="Times New Roman"/>
          <w:sz w:val="24"/>
          <w:szCs w:val="24"/>
        </w:rPr>
        <w:t xml:space="preserve"> futura, de esa </w:t>
      </w:r>
      <w:r w:rsidR="00F95CE6" w:rsidRPr="00F95CE6">
        <w:rPr>
          <w:rFonts w:ascii="Times New Roman" w:hAnsi="Times New Roman" w:cs="Times New Roman"/>
          <w:i/>
          <w:sz w:val="24"/>
          <w:szCs w:val="24"/>
        </w:rPr>
        <w:t>causa final</w:t>
      </w:r>
      <w:r w:rsidR="00F95CE6">
        <w:rPr>
          <w:rFonts w:ascii="Times New Roman" w:hAnsi="Times New Roman" w:cs="Times New Roman"/>
          <w:sz w:val="24"/>
          <w:szCs w:val="24"/>
        </w:rPr>
        <w:t xml:space="preserve">, que como se ha dicho regula al resto de causas y en especial de la virtud en estos tiempos de vicio. </w:t>
      </w:r>
      <w:r w:rsidR="006869E4">
        <w:rPr>
          <w:rFonts w:ascii="Times New Roman" w:hAnsi="Times New Roman" w:cs="Times New Roman"/>
          <w:sz w:val="24"/>
          <w:szCs w:val="24"/>
        </w:rPr>
        <w:t>Quizá</w:t>
      </w:r>
      <w:r w:rsidR="00A03F57">
        <w:rPr>
          <w:rFonts w:ascii="Times New Roman" w:hAnsi="Times New Roman" w:cs="Times New Roman"/>
          <w:sz w:val="24"/>
          <w:szCs w:val="24"/>
        </w:rPr>
        <w:t xml:space="preserve"> en un futuro la </w:t>
      </w:r>
      <w:r w:rsidR="006869E4">
        <w:rPr>
          <w:rFonts w:ascii="Times New Roman" w:hAnsi="Times New Roman" w:cs="Times New Roman"/>
          <w:sz w:val="24"/>
          <w:szCs w:val="24"/>
        </w:rPr>
        <w:t>utopía</w:t>
      </w:r>
      <w:r w:rsidR="00A03F57">
        <w:rPr>
          <w:rFonts w:ascii="Times New Roman" w:hAnsi="Times New Roman" w:cs="Times New Roman"/>
          <w:sz w:val="24"/>
          <w:szCs w:val="24"/>
        </w:rPr>
        <w:t xml:space="preserve"> arrasadora del B</w:t>
      </w:r>
      <w:r w:rsidR="00F95CE6">
        <w:rPr>
          <w:rFonts w:ascii="Times New Roman" w:hAnsi="Times New Roman" w:cs="Times New Roman"/>
          <w:sz w:val="24"/>
          <w:szCs w:val="24"/>
        </w:rPr>
        <w:t xml:space="preserve">ien se cumpla y el Estado finalmente se convierta en defensor y promotor de la </w:t>
      </w:r>
      <w:r w:rsidR="00F95CE6" w:rsidRPr="00A03F57">
        <w:rPr>
          <w:rFonts w:ascii="Times New Roman" w:hAnsi="Times New Roman" w:cs="Times New Roman"/>
          <w:i/>
          <w:sz w:val="24"/>
          <w:szCs w:val="24"/>
        </w:rPr>
        <w:t>verdadera felicidad</w:t>
      </w:r>
      <w:r w:rsidR="00D73415">
        <w:rPr>
          <w:rFonts w:ascii="Times New Roman" w:hAnsi="Times New Roman" w:cs="Times New Roman"/>
          <w:i/>
          <w:sz w:val="24"/>
          <w:szCs w:val="24"/>
        </w:rPr>
        <w:fldChar w:fldCharType="begin"/>
      </w:r>
      <w:r w:rsidR="00D73415">
        <w:instrText xml:space="preserve"> XE "</w:instrText>
      </w:r>
      <w:r w:rsidR="00D73415" w:rsidRPr="006C76EF">
        <w:rPr>
          <w:rFonts w:ascii="Times New Roman" w:hAnsi="Times New Roman" w:cs="Times New Roman"/>
          <w:sz w:val="24"/>
          <w:szCs w:val="24"/>
        </w:rPr>
        <w:instrText>felicidad</w:instrText>
      </w:r>
      <w:r w:rsidR="00D73415">
        <w:instrText xml:space="preserve">" </w:instrText>
      </w:r>
      <w:r w:rsidR="00D73415">
        <w:rPr>
          <w:rFonts w:ascii="Times New Roman" w:hAnsi="Times New Roman" w:cs="Times New Roman"/>
          <w:i/>
          <w:sz w:val="24"/>
          <w:szCs w:val="24"/>
        </w:rPr>
        <w:fldChar w:fldCharType="end"/>
      </w:r>
      <w:r w:rsidR="00F95CE6" w:rsidRPr="00A03F57">
        <w:rPr>
          <w:rFonts w:ascii="Times New Roman" w:hAnsi="Times New Roman" w:cs="Times New Roman"/>
          <w:i/>
          <w:sz w:val="24"/>
          <w:szCs w:val="24"/>
        </w:rPr>
        <w:t xml:space="preserve"> para todos</w:t>
      </w:r>
      <w:r w:rsidR="00F95CE6">
        <w:rPr>
          <w:rFonts w:ascii="Times New Roman" w:hAnsi="Times New Roman" w:cs="Times New Roman"/>
          <w:sz w:val="24"/>
          <w:szCs w:val="24"/>
        </w:rPr>
        <w:t xml:space="preserve">. </w:t>
      </w:r>
      <w:r w:rsidR="006869E4">
        <w:rPr>
          <w:rFonts w:ascii="Times New Roman" w:hAnsi="Times New Roman" w:cs="Times New Roman"/>
          <w:sz w:val="24"/>
          <w:szCs w:val="24"/>
        </w:rPr>
        <w:t>Y “m</w:t>
      </w:r>
      <w:r w:rsidR="00F95CE6">
        <w:rPr>
          <w:rFonts w:ascii="Times New Roman" w:hAnsi="Times New Roman" w:cs="Times New Roman"/>
          <w:sz w:val="24"/>
          <w:szCs w:val="24"/>
        </w:rPr>
        <w:t>i</w:t>
      </w:r>
      <w:r w:rsidR="00A03F57">
        <w:rPr>
          <w:rFonts w:ascii="Times New Roman" w:hAnsi="Times New Roman" w:cs="Times New Roman"/>
          <w:sz w:val="24"/>
          <w:szCs w:val="24"/>
        </w:rPr>
        <w:t xml:space="preserve"> soledad</w:t>
      </w:r>
      <w:r w:rsidR="00F95CE6">
        <w:rPr>
          <w:rFonts w:ascii="Times New Roman" w:hAnsi="Times New Roman" w:cs="Times New Roman"/>
          <w:sz w:val="24"/>
          <w:szCs w:val="24"/>
        </w:rPr>
        <w:t xml:space="preserve"> se</w:t>
      </w:r>
      <w:r w:rsidR="00A03F57">
        <w:rPr>
          <w:rFonts w:ascii="Times New Roman" w:hAnsi="Times New Roman" w:cs="Times New Roman"/>
          <w:sz w:val="24"/>
          <w:szCs w:val="24"/>
        </w:rPr>
        <w:t xml:space="preserve"> alegra con esa elegante</w:t>
      </w:r>
      <w:r w:rsidR="00B255F7">
        <w:rPr>
          <w:rFonts w:ascii="Times New Roman" w:hAnsi="Times New Roman" w:cs="Times New Roman"/>
          <w:sz w:val="24"/>
          <w:szCs w:val="24"/>
        </w:rPr>
        <w:t xml:space="preserve"> esperanza.</w:t>
      </w:r>
      <w:r w:rsidR="00BF21AC">
        <w:rPr>
          <w:rFonts w:ascii="Times New Roman" w:hAnsi="Times New Roman" w:cs="Times New Roman"/>
          <w:sz w:val="24"/>
          <w:szCs w:val="24"/>
        </w:rPr>
        <w:t>”</w:t>
      </w:r>
      <w:r w:rsidR="00A03F57">
        <w:rPr>
          <w:rFonts w:ascii="Times New Roman" w:hAnsi="Times New Roman" w:cs="Times New Roman"/>
          <w:sz w:val="24"/>
          <w:szCs w:val="24"/>
        </w:rPr>
        <w:t xml:space="preserve">    </w:t>
      </w:r>
      <w:sdt>
        <w:sdtPr>
          <w:rPr>
            <w:rFonts w:ascii="Times New Roman" w:hAnsi="Times New Roman" w:cs="Times New Roman"/>
            <w:sz w:val="24"/>
            <w:szCs w:val="24"/>
          </w:rPr>
          <w:id w:val="-66653851"/>
          <w:citation/>
        </w:sdtPr>
        <w:sdtContent>
          <w:r w:rsidR="00A03F57">
            <w:rPr>
              <w:rFonts w:ascii="Times New Roman" w:hAnsi="Times New Roman" w:cs="Times New Roman"/>
              <w:sz w:val="24"/>
              <w:szCs w:val="24"/>
            </w:rPr>
            <w:fldChar w:fldCharType="begin"/>
          </w:r>
          <w:r w:rsidR="00A03F57">
            <w:rPr>
              <w:rFonts w:ascii="Times New Roman" w:hAnsi="Times New Roman" w:cs="Times New Roman"/>
              <w:sz w:val="24"/>
              <w:szCs w:val="24"/>
            </w:rPr>
            <w:instrText xml:space="preserve">CITATION Jor09 \l 12298 </w:instrText>
          </w:r>
          <w:r w:rsidR="00A03F57">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rPr>
            <w:t>(Borges, La Biblioteca de Babel, 2009)</w:t>
          </w:r>
          <w:r w:rsidR="00A03F57">
            <w:rPr>
              <w:rFonts w:ascii="Times New Roman" w:hAnsi="Times New Roman" w:cs="Times New Roman"/>
              <w:sz w:val="24"/>
              <w:szCs w:val="24"/>
            </w:rPr>
            <w:fldChar w:fldCharType="end"/>
          </w:r>
        </w:sdtContent>
      </w:sdt>
      <w:r w:rsidR="00A03F57">
        <w:rPr>
          <w:rFonts w:ascii="Times New Roman" w:hAnsi="Times New Roman" w:cs="Times New Roman"/>
          <w:sz w:val="24"/>
          <w:szCs w:val="24"/>
        </w:rPr>
        <w:t xml:space="preserve"> </w:t>
      </w:r>
      <w:r w:rsidR="00117000">
        <w:rPr>
          <w:rFonts w:ascii="Times New Roman" w:hAnsi="Times New Roman" w:cs="Times New Roman"/>
          <w:sz w:val="24"/>
          <w:szCs w:val="24"/>
        </w:rPr>
        <w:t xml:space="preserve"> </w:t>
      </w:r>
    </w:p>
    <w:p w:rsidR="001D30B9" w:rsidRDefault="001D30B9"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C460F8" w:rsidRDefault="00C460F8" w:rsidP="0059656C">
      <w:pPr>
        <w:spacing w:line="360" w:lineRule="auto"/>
        <w:ind w:firstLine="709"/>
        <w:jc w:val="both"/>
        <w:rPr>
          <w:rFonts w:ascii="Times New Roman" w:hAnsi="Times New Roman" w:cs="Times New Roman"/>
          <w:sz w:val="24"/>
          <w:szCs w:val="24"/>
        </w:rPr>
      </w:pPr>
    </w:p>
    <w:p w:rsidR="0059656C" w:rsidRDefault="0059656C" w:rsidP="0059656C">
      <w:pPr>
        <w:rPr>
          <w:rFonts w:ascii="Times New Roman" w:hAnsi="Times New Roman" w:cs="Times New Roman"/>
          <w:sz w:val="24"/>
          <w:szCs w:val="24"/>
        </w:rPr>
      </w:pPr>
    </w:p>
    <w:p w:rsidR="00C460F8" w:rsidRDefault="00C460F8" w:rsidP="00D91965">
      <w:pPr>
        <w:pStyle w:val="Epgrafe"/>
        <w:spacing w:after="0"/>
        <w:jc w:val="center"/>
        <w:outlineLvl w:val="0"/>
        <w:rPr>
          <w:rFonts w:ascii="Times New Roman" w:hAnsi="Times New Roman" w:cs="Times New Roman"/>
          <w:color w:val="auto"/>
          <w:sz w:val="24"/>
          <w:szCs w:val="24"/>
        </w:rPr>
      </w:pPr>
      <w:bookmarkStart w:id="25" w:name="_Toc401135462"/>
      <w:r>
        <w:rPr>
          <w:rFonts w:ascii="Times New Roman" w:hAnsi="Times New Roman" w:cs="Times New Roman"/>
          <w:color w:val="auto"/>
          <w:sz w:val="24"/>
          <w:szCs w:val="24"/>
        </w:rPr>
        <w:lastRenderedPageBreak/>
        <w:t>TABLAS</w:t>
      </w:r>
      <w:r w:rsidR="00E41F26">
        <w:rPr>
          <w:rFonts w:ascii="Times New Roman" w:hAnsi="Times New Roman" w:cs="Times New Roman"/>
          <w:color w:val="auto"/>
          <w:sz w:val="24"/>
          <w:szCs w:val="24"/>
        </w:rPr>
        <w:t xml:space="preserve"> Y GRÁFICOS</w:t>
      </w:r>
      <w:bookmarkEnd w:id="25"/>
    </w:p>
    <w:p w:rsidR="00D91965" w:rsidRPr="00D91965" w:rsidRDefault="00D91965" w:rsidP="00D91965"/>
    <w:p w:rsidR="001D30B9" w:rsidRDefault="008E35DD" w:rsidP="0059656C">
      <w:pPr>
        <w:pStyle w:val="Epgrafe"/>
        <w:spacing w:after="0"/>
        <w:jc w:val="center"/>
        <w:rPr>
          <w:rFonts w:ascii="Times New Roman" w:hAnsi="Times New Roman" w:cs="Times New Roman"/>
          <w:color w:val="auto"/>
          <w:sz w:val="24"/>
          <w:szCs w:val="24"/>
        </w:rPr>
      </w:pPr>
      <w:bookmarkStart w:id="26" w:name="_Ref400911923"/>
      <w:r w:rsidRPr="008E35DD">
        <w:rPr>
          <w:rFonts w:ascii="Times New Roman" w:hAnsi="Times New Roman" w:cs="Times New Roman"/>
          <w:color w:val="auto"/>
          <w:sz w:val="24"/>
          <w:szCs w:val="24"/>
        </w:rPr>
        <w:t xml:space="preserve">Tabla </w:t>
      </w:r>
      <w:r w:rsidRPr="008E35DD">
        <w:rPr>
          <w:rFonts w:ascii="Times New Roman" w:hAnsi="Times New Roman" w:cs="Times New Roman"/>
          <w:color w:val="auto"/>
          <w:sz w:val="24"/>
          <w:szCs w:val="24"/>
        </w:rPr>
        <w:fldChar w:fldCharType="begin"/>
      </w:r>
      <w:r w:rsidRPr="008E35DD">
        <w:rPr>
          <w:rFonts w:ascii="Times New Roman" w:hAnsi="Times New Roman" w:cs="Times New Roman"/>
          <w:color w:val="auto"/>
          <w:sz w:val="24"/>
          <w:szCs w:val="24"/>
        </w:rPr>
        <w:instrText xml:space="preserve"> SEQ Tabla \* ARABIC </w:instrText>
      </w:r>
      <w:r w:rsidRPr="008E35DD">
        <w:rPr>
          <w:rFonts w:ascii="Times New Roman" w:hAnsi="Times New Roman" w:cs="Times New Roman"/>
          <w:color w:val="auto"/>
          <w:sz w:val="24"/>
          <w:szCs w:val="24"/>
        </w:rPr>
        <w:fldChar w:fldCharType="separate"/>
      </w:r>
      <w:r w:rsidR="006A247E">
        <w:rPr>
          <w:rFonts w:ascii="Times New Roman" w:hAnsi="Times New Roman" w:cs="Times New Roman"/>
          <w:noProof/>
          <w:color w:val="auto"/>
          <w:sz w:val="24"/>
          <w:szCs w:val="24"/>
        </w:rPr>
        <w:t>1</w:t>
      </w:r>
      <w:r w:rsidRPr="008E35DD">
        <w:rPr>
          <w:rFonts w:ascii="Times New Roman" w:hAnsi="Times New Roman" w:cs="Times New Roman"/>
          <w:color w:val="auto"/>
          <w:sz w:val="24"/>
          <w:szCs w:val="24"/>
        </w:rPr>
        <w:fldChar w:fldCharType="end"/>
      </w:r>
      <w:bookmarkEnd w:id="26"/>
    </w:p>
    <w:p w:rsidR="008E35DD" w:rsidRPr="008E35DD" w:rsidRDefault="008E35DD" w:rsidP="0044320B">
      <w:pPr>
        <w:spacing w:after="0"/>
        <w:jc w:val="center"/>
        <w:rPr>
          <w:rFonts w:ascii="Times New Roman" w:hAnsi="Times New Roman" w:cs="Times New Roman"/>
          <w:sz w:val="24"/>
          <w:szCs w:val="24"/>
        </w:rPr>
      </w:pPr>
      <w:r w:rsidRPr="008E35DD">
        <w:rPr>
          <w:rFonts w:ascii="Times New Roman" w:hAnsi="Times New Roman" w:cs="Times New Roman"/>
          <w:sz w:val="24"/>
          <w:szCs w:val="24"/>
        </w:rPr>
        <w:t>Teoría de Conjuntos (Ciencias Sociales)</w:t>
      </w:r>
      <w:r w:rsidR="00C460F8">
        <w:rPr>
          <w:rStyle w:val="Refdenotaalpie"/>
          <w:rFonts w:ascii="Times New Roman" w:hAnsi="Times New Roman" w:cs="Times New Roman"/>
          <w:sz w:val="24"/>
          <w:szCs w:val="24"/>
        </w:rPr>
        <w:footnoteReference w:id="109"/>
      </w:r>
    </w:p>
    <w:tbl>
      <w:tblPr>
        <w:tblStyle w:val="Tablaconcuadrcula"/>
        <w:tblW w:w="0" w:type="auto"/>
        <w:jc w:val="center"/>
        <w:tblInd w:w="4235" w:type="dxa"/>
        <w:tblLook w:val="04A0" w:firstRow="1" w:lastRow="0" w:firstColumn="1" w:lastColumn="0" w:noHBand="0" w:noVBand="1"/>
      </w:tblPr>
      <w:tblGrid>
        <w:gridCol w:w="2942"/>
      </w:tblGrid>
      <w:tr w:rsidR="008E35DD" w:rsidRPr="008E35DD" w:rsidTr="0044320B">
        <w:trPr>
          <w:trHeight w:val="250"/>
          <w:jc w:val="center"/>
        </w:trPr>
        <w:tc>
          <w:tcPr>
            <w:tcW w:w="2942" w:type="dxa"/>
          </w:tcPr>
          <w:p w:rsidR="008E35DD" w:rsidRPr="0044320B" w:rsidRDefault="008E35DD" w:rsidP="0059656C">
            <w:pPr>
              <w:jc w:val="center"/>
              <w:rPr>
                <w:rFonts w:ascii="Times New Roman" w:hAnsi="Times New Roman" w:cs="Times New Roman"/>
              </w:rPr>
            </w:pPr>
            <w:r w:rsidRPr="0044320B">
              <w:rPr>
                <w:rFonts w:ascii="Times New Roman" w:hAnsi="Times New Roman" w:cs="Times New Roman"/>
              </w:rPr>
              <w:t>Civilización</w:t>
            </w:r>
          </w:p>
        </w:tc>
      </w:tr>
      <w:tr w:rsidR="008E35DD" w:rsidRPr="008E35DD" w:rsidTr="0044320B">
        <w:trPr>
          <w:trHeight w:val="501"/>
          <w:jc w:val="center"/>
        </w:trPr>
        <w:tc>
          <w:tcPr>
            <w:tcW w:w="2942" w:type="dxa"/>
          </w:tcPr>
          <w:p w:rsidR="008E35DD" w:rsidRPr="0044320B" w:rsidRDefault="008E35DD" w:rsidP="0059656C">
            <w:pPr>
              <w:jc w:val="center"/>
              <w:rPr>
                <w:rFonts w:ascii="Times New Roman" w:hAnsi="Times New Roman" w:cs="Times New Roman"/>
              </w:rPr>
            </w:pPr>
            <w:r w:rsidRPr="0044320B">
              <w:rPr>
                <w:rFonts w:ascii="Times New Roman" w:hAnsi="Times New Roman" w:cs="Times New Roman"/>
              </w:rPr>
              <w:t>Nación (Si esta se institucionaliza ser</w:t>
            </w:r>
            <w:r w:rsidR="003E0CF5" w:rsidRPr="0044320B">
              <w:rPr>
                <w:rFonts w:ascii="Times New Roman" w:hAnsi="Times New Roman" w:cs="Times New Roman"/>
              </w:rPr>
              <w:t>á llamada</w:t>
            </w:r>
            <w:r w:rsidRPr="0044320B">
              <w:rPr>
                <w:rFonts w:ascii="Times New Roman" w:hAnsi="Times New Roman" w:cs="Times New Roman"/>
              </w:rPr>
              <w:t xml:space="preserve"> Estado)</w:t>
            </w:r>
          </w:p>
        </w:tc>
      </w:tr>
      <w:tr w:rsidR="008E35DD" w:rsidRPr="008E35DD" w:rsidTr="0044320B">
        <w:trPr>
          <w:trHeight w:val="250"/>
          <w:jc w:val="center"/>
        </w:trPr>
        <w:tc>
          <w:tcPr>
            <w:tcW w:w="2942" w:type="dxa"/>
          </w:tcPr>
          <w:p w:rsidR="008E35DD" w:rsidRPr="0044320B" w:rsidRDefault="008E35DD" w:rsidP="0059656C">
            <w:pPr>
              <w:jc w:val="center"/>
              <w:rPr>
                <w:rFonts w:ascii="Times New Roman" w:hAnsi="Times New Roman" w:cs="Times New Roman"/>
              </w:rPr>
            </w:pPr>
            <w:r w:rsidRPr="0044320B">
              <w:rPr>
                <w:rFonts w:ascii="Times New Roman" w:hAnsi="Times New Roman" w:cs="Times New Roman"/>
              </w:rPr>
              <w:t>Sociedad</w:t>
            </w:r>
          </w:p>
        </w:tc>
      </w:tr>
      <w:tr w:rsidR="008E35DD" w:rsidRPr="008E35DD" w:rsidTr="0044320B">
        <w:trPr>
          <w:trHeight w:val="239"/>
          <w:jc w:val="center"/>
        </w:trPr>
        <w:tc>
          <w:tcPr>
            <w:tcW w:w="2942" w:type="dxa"/>
          </w:tcPr>
          <w:p w:rsidR="008E35DD" w:rsidRPr="0044320B" w:rsidRDefault="008E35DD" w:rsidP="0059656C">
            <w:pPr>
              <w:jc w:val="center"/>
              <w:rPr>
                <w:rFonts w:ascii="Times New Roman" w:hAnsi="Times New Roman" w:cs="Times New Roman"/>
              </w:rPr>
            </w:pPr>
            <w:r w:rsidRPr="0044320B">
              <w:rPr>
                <w:rFonts w:ascii="Times New Roman" w:hAnsi="Times New Roman" w:cs="Times New Roman"/>
              </w:rPr>
              <w:t>Cultura</w:t>
            </w:r>
          </w:p>
        </w:tc>
      </w:tr>
      <w:tr w:rsidR="008E35DD" w:rsidRPr="008E35DD" w:rsidTr="0044320B">
        <w:trPr>
          <w:trHeight w:val="250"/>
          <w:jc w:val="center"/>
        </w:trPr>
        <w:tc>
          <w:tcPr>
            <w:tcW w:w="2942" w:type="dxa"/>
          </w:tcPr>
          <w:p w:rsidR="008E35DD" w:rsidRPr="0044320B" w:rsidRDefault="008E35DD" w:rsidP="0059656C">
            <w:pPr>
              <w:jc w:val="center"/>
              <w:rPr>
                <w:rFonts w:ascii="Times New Roman" w:hAnsi="Times New Roman" w:cs="Times New Roman"/>
              </w:rPr>
            </w:pPr>
            <w:r w:rsidRPr="0044320B">
              <w:rPr>
                <w:rFonts w:ascii="Times New Roman" w:hAnsi="Times New Roman" w:cs="Times New Roman"/>
              </w:rPr>
              <w:t>Tribu</w:t>
            </w:r>
          </w:p>
        </w:tc>
      </w:tr>
      <w:tr w:rsidR="008E35DD" w:rsidRPr="008E35DD" w:rsidTr="0044320B">
        <w:trPr>
          <w:trHeight w:val="250"/>
          <w:jc w:val="center"/>
        </w:trPr>
        <w:tc>
          <w:tcPr>
            <w:tcW w:w="2942" w:type="dxa"/>
          </w:tcPr>
          <w:p w:rsidR="008E35DD" w:rsidRPr="0044320B" w:rsidRDefault="008E35DD" w:rsidP="0059656C">
            <w:pPr>
              <w:jc w:val="center"/>
              <w:rPr>
                <w:rFonts w:ascii="Times New Roman" w:hAnsi="Times New Roman" w:cs="Times New Roman"/>
              </w:rPr>
            </w:pPr>
            <w:r w:rsidRPr="0044320B">
              <w:rPr>
                <w:rFonts w:ascii="Times New Roman" w:hAnsi="Times New Roman" w:cs="Times New Roman"/>
              </w:rPr>
              <w:t>Clan</w:t>
            </w:r>
          </w:p>
        </w:tc>
      </w:tr>
      <w:tr w:rsidR="008E35DD" w:rsidRPr="008E35DD" w:rsidTr="0044320B">
        <w:trPr>
          <w:trHeight w:val="432"/>
          <w:jc w:val="center"/>
        </w:trPr>
        <w:tc>
          <w:tcPr>
            <w:tcW w:w="2942" w:type="dxa"/>
          </w:tcPr>
          <w:p w:rsidR="008E35DD" w:rsidRPr="0044320B" w:rsidRDefault="008E35DD" w:rsidP="0059656C">
            <w:pPr>
              <w:jc w:val="center"/>
              <w:rPr>
                <w:rFonts w:ascii="Times New Roman" w:hAnsi="Times New Roman" w:cs="Times New Roman"/>
              </w:rPr>
            </w:pPr>
            <w:r w:rsidRPr="0044320B">
              <w:rPr>
                <w:rFonts w:ascii="Times New Roman" w:hAnsi="Times New Roman" w:cs="Times New Roman"/>
              </w:rPr>
              <w:t>Familia (llamada núcleo de la sociedad</w:t>
            </w:r>
            <w:r w:rsidR="00D73415" w:rsidRPr="0044320B">
              <w:rPr>
                <w:rFonts w:ascii="Times New Roman" w:hAnsi="Times New Roman" w:cs="Times New Roman"/>
              </w:rPr>
              <w:fldChar w:fldCharType="begin"/>
            </w:r>
            <w:r w:rsidR="00D73415" w:rsidRPr="0044320B">
              <w:instrText xml:space="preserve"> XE "</w:instrText>
            </w:r>
            <w:r w:rsidR="00D73415" w:rsidRPr="0044320B">
              <w:rPr>
                <w:rFonts w:ascii="Times New Roman" w:hAnsi="Times New Roman" w:cs="Times New Roman"/>
                <w:bCs/>
              </w:rPr>
              <w:instrText>sociedad</w:instrText>
            </w:r>
            <w:r w:rsidR="00D73415" w:rsidRPr="0044320B">
              <w:instrText xml:space="preserve">" </w:instrText>
            </w:r>
            <w:r w:rsidR="00D73415" w:rsidRPr="0044320B">
              <w:rPr>
                <w:rFonts w:ascii="Times New Roman" w:hAnsi="Times New Roman" w:cs="Times New Roman"/>
              </w:rPr>
              <w:fldChar w:fldCharType="end"/>
            </w:r>
            <w:r w:rsidRPr="0044320B">
              <w:rPr>
                <w:rFonts w:ascii="Times New Roman" w:hAnsi="Times New Roman" w:cs="Times New Roman"/>
              </w:rPr>
              <w:t>)</w:t>
            </w:r>
          </w:p>
        </w:tc>
      </w:tr>
      <w:tr w:rsidR="008E35DD" w:rsidRPr="008E35DD" w:rsidTr="0044320B">
        <w:trPr>
          <w:trHeight w:val="250"/>
          <w:jc w:val="center"/>
        </w:trPr>
        <w:tc>
          <w:tcPr>
            <w:tcW w:w="2942" w:type="dxa"/>
          </w:tcPr>
          <w:p w:rsidR="008E35DD" w:rsidRPr="0044320B" w:rsidRDefault="008E35DD" w:rsidP="0059656C">
            <w:pPr>
              <w:jc w:val="center"/>
              <w:rPr>
                <w:rFonts w:ascii="Times New Roman" w:hAnsi="Times New Roman" w:cs="Times New Roman"/>
              </w:rPr>
            </w:pPr>
            <w:r w:rsidRPr="0044320B">
              <w:rPr>
                <w:rFonts w:ascii="Times New Roman" w:hAnsi="Times New Roman" w:cs="Times New Roman"/>
              </w:rPr>
              <w:t>Pareja</w:t>
            </w:r>
          </w:p>
        </w:tc>
      </w:tr>
      <w:tr w:rsidR="008E35DD" w:rsidRPr="008E35DD" w:rsidTr="0044320B">
        <w:trPr>
          <w:trHeight w:val="444"/>
          <w:jc w:val="center"/>
        </w:trPr>
        <w:tc>
          <w:tcPr>
            <w:tcW w:w="2942" w:type="dxa"/>
          </w:tcPr>
          <w:p w:rsidR="008E35DD" w:rsidRPr="0044320B" w:rsidRDefault="008E35DD" w:rsidP="0059656C">
            <w:pPr>
              <w:jc w:val="center"/>
              <w:rPr>
                <w:rFonts w:ascii="Times New Roman" w:hAnsi="Times New Roman" w:cs="Times New Roman"/>
                <w:b/>
              </w:rPr>
            </w:pPr>
            <w:r w:rsidRPr="0044320B">
              <w:rPr>
                <w:rFonts w:ascii="Times New Roman" w:hAnsi="Times New Roman" w:cs="Times New Roman"/>
                <w:b/>
              </w:rPr>
              <w:t xml:space="preserve">Persona </w:t>
            </w:r>
            <w:r w:rsidR="00C460F8" w:rsidRPr="0044320B">
              <w:rPr>
                <w:rFonts w:ascii="Times New Roman" w:hAnsi="Times New Roman" w:cs="Times New Roman"/>
              </w:rPr>
              <w:t>(llamada unidad de la s</w:t>
            </w:r>
            <w:r w:rsidRPr="0044320B">
              <w:rPr>
                <w:rFonts w:ascii="Times New Roman" w:hAnsi="Times New Roman" w:cs="Times New Roman"/>
              </w:rPr>
              <w:t>ociedad</w:t>
            </w:r>
            <w:r w:rsidR="00D73415" w:rsidRPr="0044320B">
              <w:rPr>
                <w:rFonts w:ascii="Times New Roman" w:hAnsi="Times New Roman" w:cs="Times New Roman"/>
              </w:rPr>
              <w:fldChar w:fldCharType="begin"/>
            </w:r>
            <w:r w:rsidR="00D73415" w:rsidRPr="0044320B">
              <w:instrText xml:space="preserve"> XE "</w:instrText>
            </w:r>
            <w:r w:rsidR="00D73415" w:rsidRPr="0044320B">
              <w:rPr>
                <w:rFonts w:ascii="Times New Roman" w:hAnsi="Times New Roman" w:cs="Times New Roman"/>
                <w:bCs/>
              </w:rPr>
              <w:instrText>sociedad</w:instrText>
            </w:r>
            <w:r w:rsidR="00D73415" w:rsidRPr="0044320B">
              <w:instrText xml:space="preserve">" </w:instrText>
            </w:r>
            <w:r w:rsidR="00D73415" w:rsidRPr="0044320B">
              <w:rPr>
                <w:rFonts w:ascii="Times New Roman" w:hAnsi="Times New Roman" w:cs="Times New Roman"/>
              </w:rPr>
              <w:fldChar w:fldCharType="end"/>
            </w:r>
            <w:r w:rsidRPr="0044320B">
              <w:rPr>
                <w:rFonts w:ascii="Times New Roman" w:hAnsi="Times New Roman" w:cs="Times New Roman"/>
              </w:rPr>
              <w:t>)</w:t>
            </w:r>
          </w:p>
        </w:tc>
      </w:tr>
    </w:tbl>
    <w:p w:rsidR="008E35DD" w:rsidRPr="008E35DD" w:rsidRDefault="008E35DD" w:rsidP="00102202">
      <w:pPr>
        <w:spacing w:after="0"/>
      </w:pPr>
    </w:p>
    <w:p w:rsidR="00E41F26" w:rsidRDefault="00E41F26" w:rsidP="00E41F26">
      <w:pPr>
        <w:pStyle w:val="Epgrafe"/>
        <w:spacing w:after="0"/>
        <w:jc w:val="center"/>
        <w:rPr>
          <w:rFonts w:ascii="Times New Roman" w:hAnsi="Times New Roman" w:cs="Times New Roman"/>
          <w:color w:val="auto"/>
          <w:sz w:val="24"/>
          <w:szCs w:val="24"/>
        </w:rPr>
      </w:pPr>
      <w:r w:rsidRPr="008E35DD">
        <w:rPr>
          <w:rFonts w:ascii="Times New Roman" w:hAnsi="Times New Roman" w:cs="Times New Roman"/>
          <w:color w:val="auto"/>
          <w:sz w:val="24"/>
          <w:szCs w:val="24"/>
        </w:rPr>
        <w:t xml:space="preserve">Tabla </w:t>
      </w:r>
      <w:r>
        <w:rPr>
          <w:rFonts w:ascii="Times New Roman" w:hAnsi="Times New Roman" w:cs="Times New Roman"/>
          <w:color w:val="auto"/>
          <w:sz w:val="24"/>
          <w:szCs w:val="24"/>
        </w:rPr>
        <w:t>2</w:t>
      </w:r>
    </w:p>
    <w:p w:rsidR="001D30B9" w:rsidRPr="00E41F26" w:rsidRDefault="00E41F26" w:rsidP="00E41F26">
      <w:pPr>
        <w:pStyle w:val="Epgrafe"/>
        <w:spacing w:after="0"/>
        <w:jc w:val="center"/>
        <w:rPr>
          <w:rFonts w:ascii="Times New Roman" w:hAnsi="Times New Roman" w:cs="Times New Roman"/>
          <w:b w:val="0"/>
          <w:color w:val="auto"/>
          <w:sz w:val="24"/>
          <w:szCs w:val="24"/>
        </w:rPr>
      </w:pPr>
      <w:r w:rsidRPr="00E41F26">
        <w:rPr>
          <w:rFonts w:ascii="Times New Roman" w:hAnsi="Times New Roman" w:cs="Times New Roman"/>
          <w:b w:val="0"/>
          <w:color w:val="auto"/>
          <w:sz w:val="24"/>
          <w:szCs w:val="24"/>
        </w:rPr>
        <w:t>Saberes y disciplinas antropológicos</w:t>
      </w:r>
    </w:p>
    <w:p w:rsidR="00E41F26" w:rsidRPr="00E41F26" w:rsidRDefault="002676D5" w:rsidP="00E41F26">
      <w:pPr>
        <w:jc w:val="center"/>
        <w:rPr>
          <w:rFonts w:ascii="Times New Roman" w:hAnsi="Times New Roman" w:cs="Times New Roman"/>
          <w:sz w:val="24"/>
          <w:szCs w:val="24"/>
        </w:rPr>
      </w:pPr>
      <w:proofErr w:type="gramStart"/>
      <w:r>
        <w:rPr>
          <w:rFonts w:ascii="Times New Roman" w:hAnsi="Times New Roman" w:cs="Times New Roman"/>
          <w:sz w:val="24"/>
          <w:szCs w:val="24"/>
        </w:rPr>
        <w:t>e</w:t>
      </w:r>
      <w:r w:rsidR="00E41F26" w:rsidRPr="00E41F26">
        <w:rPr>
          <w:rFonts w:ascii="Times New Roman" w:hAnsi="Times New Roman" w:cs="Times New Roman"/>
          <w:sz w:val="24"/>
          <w:szCs w:val="24"/>
        </w:rPr>
        <w:t>n</w:t>
      </w:r>
      <w:proofErr w:type="gramEnd"/>
      <w:r w:rsidR="00E41F26" w:rsidRPr="00E41F26">
        <w:rPr>
          <w:rFonts w:ascii="Times New Roman" w:hAnsi="Times New Roman" w:cs="Times New Roman"/>
          <w:sz w:val="24"/>
          <w:szCs w:val="24"/>
        </w:rPr>
        <w:t xml:space="preserve"> relación a la época histórico</w:t>
      </w:r>
      <w:r w:rsidR="00E41F26">
        <w:rPr>
          <w:rFonts w:ascii="Times New Roman" w:hAnsi="Times New Roman" w:cs="Times New Roman"/>
          <w:sz w:val="24"/>
          <w:szCs w:val="24"/>
        </w:rPr>
        <w:t>-</w:t>
      </w:r>
      <w:r w:rsidR="00E41F26" w:rsidRPr="00E41F26">
        <w:rPr>
          <w:rFonts w:ascii="Times New Roman" w:hAnsi="Times New Roman" w:cs="Times New Roman"/>
          <w:sz w:val="24"/>
          <w:szCs w:val="24"/>
        </w:rPr>
        <w:t>filosófica</w:t>
      </w:r>
      <w:r w:rsidR="00D91965">
        <w:rPr>
          <w:rFonts w:ascii="Times New Roman" w:hAnsi="Times New Roman" w:cs="Times New Roman"/>
          <w:sz w:val="24"/>
          <w:szCs w:val="24"/>
        </w:rPr>
        <w:t xml:space="preserve"> </w:t>
      </w:r>
      <w:sdt>
        <w:sdtPr>
          <w:rPr>
            <w:rFonts w:ascii="Times New Roman" w:hAnsi="Times New Roman" w:cs="Times New Roman"/>
            <w:sz w:val="24"/>
            <w:szCs w:val="24"/>
          </w:rPr>
          <w:id w:val="863174924"/>
          <w:citation/>
        </w:sdtPr>
        <w:sdtContent>
          <w:r w:rsidR="00D91965">
            <w:rPr>
              <w:rFonts w:ascii="Times New Roman" w:hAnsi="Times New Roman" w:cs="Times New Roman"/>
              <w:sz w:val="24"/>
              <w:szCs w:val="24"/>
            </w:rPr>
            <w:fldChar w:fldCharType="begin"/>
          </w:r>
          <w:r w:rsidR="00D91965">
            <w:rPr>
              <w:rFonts w:ascii="Times New Roman" w:hAnsi="Times New Roman" w:cs="Times New Roman"/>
              <w:sz w:val="24"/>
              <w:szCs w:val="24"/>
              <w:lang w:val="es-ES_tradnl"/>
            </w:rPr>
            <w:instrText xml:space="preserve">CITATION Sel06 \t  \l 1034 </w:instrText>
          </w:r>
          <w:r w:rsidR="00D91965">
            <w:rPr>
              <w:rFonts w:ascii="Times New Roman" w:hAnsi="Times New Roman" w:cs="Times New Roman"/>
              <w:sz w:val="24"/>
              <w:szCs w:val="24"/>
            </w:rPr>
            <w:fldChar w:fldCharType="separate"/>
          </w:r>
          <w:r w:rsidR="00D91965" w:rsidRPr="00D91965">
            <w:rPr>
              <w:rFonts w:ascii="Times New Roman" w:hAnsi="Times New Roman" w:cs="Times New Roman"/>
              <w:noProof/>
              <w:sz w:val="24"/>
              <w:szCs w:val="24"/>
              <w:lang w:val="es-ES_tradnl"/>
            </w:rPr>
            <w:t>(Sellés , 2006)</w:t>
          </w:r>
          <w:r w:rsidR="00D91965">
            <w:rPr>
              <w:rFonts w:ascii="Times New Roman" w:hAnsi="Times New Roman" w:cs="Times New Roman"/>
              <w:sz w:val="24"/>
              <w:szCs w:val="24"/>
            </w:rPr>
            <w:fldChar w:fldCharType="end"/>
          </w:r>
        </w:sdtContent>
      </w:sdt>
    </w:p>
    <w:p w:rsidR="00D91965" w:rsidRDefault="00D91965" w:rsidP="001B00BD">
      <w:pPr>
        <w:spacing w:line="360" w:lineRule="auto"/>
        <w:ind w:firstLine="709"/>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471EAB1" wp14:editId="41454717">
            <wp:extent cx="2520564" cy="1653871"/>
            <wp:effectExtent l="19050" t="19050" r="13335" b="22860"/>
            <wp:docPr id="2" name="Imagen 2" descr="E:\Documents and Settings\Administrador\Mis documentos\Downloads\la fo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ocuments and Settings\Administrador\Mis documentos\Downloads\la foto.PN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0573" t="30722" r="22440" b="19429"/>
                    <a:stretch/>
                  </pic:blipFill>
                  <pic:spPr bwMode="auto">
                    <a:xfrm>
                      <a:off x="0" y="0"/>
                      <a:ext cx="2523337" cy="165569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D91965" w:rsidRDefault="00D91965" w:rsidP="00D91965">
      <w:pPr>
        <w:pStyle w:val="Epgrafe"/>
        <w:spacing w:after="0"/>
        <w:jc w:val="center"/>
        <w:rPr>
          <w:rFonts w:ascii="Times New Roman" w:hAnsi="Times New Roman" w:cs="Times New Roman"/>
          <w:color w:val="auto"/>
          <w:sz w:val="24"/>
          <w:szCs w:val="24"/>
        </w:rPr>
      </w:pPr>
      <w:r>
        <w:rPr>
          <w:rFonts w:ascii="Times New Roman" w:hAnsi="Times New Roman" w:cs="Times New Roman"/>
          <w:color w:val="auto"/>
          <w:sz w:val="24"/>
          <w:szCs w:val="24"/>
        </w:rPr>
        <w:t>Gráfico 1</w:t>
      </w:r>
    </w:p>
    <w:p w:rsidR="00D91965" w:rsidRDefault="00D91965" w:rsidP="00D91965">
      <w:pPr>
        <w:jc w:val="center"/>
        <w:rPr>
          <w:rFonts w:ascii="Times New Roman" w:hAnsi="Times New Roman" w:cs="Times New Roman"/>
          <w:sz w:val="24"/>
          <w:szCs w:val="24"/>
        </w:rPr>
      </w:pPr>
      <w:r>
        <w:rPr>
          <w:rFonts w:ascii="Times New Roman" w:hAnsi="Times New Roman" w:cs="Times New Roman"/>
          <w:sz w:val="24"/>
          <w:szCs w:val="24"/>
        </w:rPr>
        <w:t>Estructura fundamental del espectro político</w:t>
      </w:r>
      <w:r w:rsidR="00102202">
        <w:rPr>
          <w:rStyle w:val="Refdenotaalpie"/>
          <w:rFonts w:ascii="Times New Roman" w:hAnsi="Times New Roman" w:cs="Times New Roman"/>
          <w:sz w:val="24"/>
          <w:szCs w:val="24"/>
        </w:rPr>
        <w:footnoteReference w:id="110"/>
      </w:r>
    </w:p>
    <w:p w:rsidR="00FF14CD" w:rsidRPr="00FF14CD" w:rsidRDefault="00D91965" w:rsidP="00FF14CD">
      <w:pPr>
        <w:jc w:val="center"/>
        <w:rPr>
          <w:rFonts w:ascii="Times New Roman" w:hAnsi="Times New Roman" w:cs="Times New Roman"/>
          <w:sz w:val="24"/>
          <w:szCs w:val="24"/>
        </w:rPr>
      </w:pPr>
      <w:r>
        <w:rPr>
          <w:noProof/>
        </w:rPr>
        <w:drawing>
          <wp:inline distT="0" distB="0" distL="0" distR="0" wp14:anchorId="14751680" wp14:editId="6AECFADF">
            <wp:extent cx="2337684" cy="1517819"/>
            <wp:effectExtent l="0" t="0" r="5715" b="6350"/>
            <wp:docPr id="1" name="Imagen 1" descr="http://upload.wikimedia.org/wikipedia/commons/8/82/4_sistem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8/82/4_sistemas.PN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150" t="3097" r="3124" b="4518"/>
                    <a:stretch/>
                  </pic:blipFill>
                  <pic:spPr bwMode="auto">
                    <a:xfrm>
                      <a:off x="0" y="0"/>
                      <a:ext cx="2342855" cy="1521176"/>
                    </a:xfrm>
                    <a:prstGeom prst="rect">
                      <a:avLst/>
                    </a:prstGeom>
                    <a:noFill/>
                    <a:ln>
                      <a:noFill/>
                    </a:ln>
                    <a:extLst>
                      <a:ext uri="{53640926-AAD7-44D8-BBD7-CCE9431645EC}">
                        <a14:shadowObscured xmlns:a14="http://schemas.microsoft.com/office/drawing/2010/main"/>
                      </a:ext>
                    </a:extLst>
                  </pic:spPr>
                </pic:pic>
              </a:graphicData>
            </a:graphic>
          </wp:inline>
        </w:drawing>
      </w:r>
    </w:p>
    <w:p w:rsidR="00462468" w:rsidRPr="001A59D8" w:rsidRDefault="00F8602C" w:rsidP="00102202">
      <w:pPr>
        <w:pStyle w:val="Ttulo1"/>
        <w:jc w:val="center"/>
        <w:rPr>
          <w:rFonts w:ascii="Times New Roman" w:hAnsi="Times New Roman" w:cs="Times New Roman"/>
          <w:sz w:val="24"/>
          <w:szCs w:val="24"/>
        </w:rPr>
      </w:pPr>
      <w:bookmarkStart w:id="27" w:name="_Toc401135463"/>
      <w:r w:rsidRPr="001A59D8">
        <w:rPr>
          <w:rFonts w:ascii="Times New Roman" w:hAnsi="Times New Roman" w:cs="Times New Roman"/>
          <w:color w:val="auto"/>
          <w:sz w:val="24"/>
          <w:szCs w:val="24"/>
        </w:rPr>
        <w:lastRenderedPageBreak/>
        <w:t>ÍNDICE DE NOCIONES</w:t>
      </w:r>
      <w:bookmarkEnd w:id="27"/>
    </w:p>
    <w:p w:rsidR="00F8602C" w:rsidRPr="001A59D8" w:rsidRDefault="00F8602C" w:rsidP="00F8602C">
      <w:pPr>
        <w:rPr>
          <w:rFonts w:ascii="Times New Roman" w:hAnsi="Times New Roman" w:cs="Times New Roman"/>
          <w:b/>
          <w:sz w:val="24"/>
          <w:szCs w:val="24"/>
        </w:rPr>
      </w:pPr>
    </w:p>
    <w:p w:rsidR="00F8602C" w:rsidRPr="001A59D8" w:rsidRDefault="00F8602C" w:rsidP="00F8602C">
      <w:pPr>
        <w:rPr>
          <w:rFonts w:ascii="Times New Roman" w:hAnsi="Times New Roman" w:cs="Times New Roman"/>
          <w:b/>
          <w:noProof/>
          <w:sz w:val="24"/>
          <w:szCs w:val="24"/>
        </w:rPr>
        <w:sectPr w:rsidR="00F8602C" w:rsidRPr="001A59D8" w:rsidSect="00F8602C">
          <w:footerReference w:type="default" r:id="rId12"/>
          <w:type w:val="continuous"/>
          <w:pgSz w:w="11906" w:h="16838" w:code="9"/>
          <w:pgMar w:top="1440" w:right="1440" w:bottom="1440" w:left="1701" w:header="720" w:footer="720" w:gutter="0"/>
          <w:cols w:space="720"/>
          <w:titlePg/>
          <w:docGrid w:linePitch="360"/>
        </w:sectPr>
      </w:pPr>
      <w:r w:rsidRPr="001A59D8">
        <w:rPr>
          <w:rFonts w:ascii="Times New Roman" w:hAnsi="Times New Roman" w:cs="Times New Roman"/>
          <w:b/>
          <w:sz w:val="24"/>
          <w:szCs w:val="24"/>
        </w:rPr>
        <w:fldChar w:fldCharType="begin"/>
      </w:r>
      <w:r w:rsidRPr="001A59D8">
        <w:rPr>
          <w:rFonts w:ascii="Times New Roman" w:hAnsi="Times New Roman" w:cs="Times New Roman"/>
          <w:b/>
          <w:sz w:val="24"/>
          <w:szCs w:val="24"/>
        </w:rPr>
        <w:instrText xml:space="preserve"> INDEX \h "A" \c "2" \z "1034" </w:instrText>
      </w:r>
      <w:r w:rsidRPr="001A59D8">
        <w:rPr>
          <w:rFonts w:ascii="Times New Roman" w:hAnsi="Times New Roman" w:cs="Times New Roman"/>
          <w:b/>
          <w:sz w:val="24"/>
          <w:szCs w:val="24"/>
        </w:rPr>
        <w:fldChar w:fldCharType="separate"/>
      </w:r>
    </w:p>
    <w:p w:rsidR="007E5359" w:rsidRPr="001A59D8" w:rsidRDefault="00F8602C" w:rsidP="00F8602C">
      <w:pPr>
        <w:rPr>
          <w:rFonts w:ascii="Times New Roman" w:hAnsi="Times New Roman" w:cs="Times New Roman"/>
          <w:noProof/>
        </w:rPr>
      </w:pPr>
      <w:r w:rsidRPr="001A59D8">
        <w:rPr>
          <w:rFonts w:ascii="Times New Roman" w:hAnsi="Times New Roman" w:cs="Times New Roman"/>
          <w:b/>
          <w:sz w:val="24"/>
          <w:szCs w:val="24"/>
        </w:rPr>
        <w:lastRenderedPageBreak/>
        <w:fldChar w:fldCharType="end"/>
      </w:r>
      <w:r w:rsidR="00FF14CD" w:rsidRPr="001A59D8">
        <w:rPr>
          <w:rFonts w:ascii="Times New Roman" w:hAnsi="Times New Roman" w:cs="Times New Roman"/>
          <w:b/>
          <w:sz w:val="24"/>
          <w:szCs w:val="24"/>
        </w:rPr>
        <w:fldChar w:fldCharType="begin"/>
      </w:r>
      <w:r w:rsidR="00FF14CD" w:rsidRPr="001A59D8">
        <w:rPr>
          <w:rFonts w:ascii="Times New Roman" w:hAnsi="Times New Roman" w:cs="Times New Roman"/>
          <w:b/>
          <w:sz w:val="24"/>
          <w:szCs w:val="24"/>
        </w:rPr>
        <w:instrText xml:space="preserve"> INDEX \h "A" \c "2" \z "1034" </w:instrText>
      </w:r>
      <w:r w:rsidR="00FF14CD" w:rsidRPr="001A59D8">
        <w:rPr>
          <w:rFonts w:ascii="Times New Roman" w:hAnsi="Times New Roman" w:cs="Times New Roman"/>
          <w:b/>
          <w:sz w:val="24"/>
          <w:szCs w:val="24"/>
        </w:rPr>
        <w:fldChar w:fldCharType="separate"/>
      </w:r>
    </w:p>
    <w:p w:rsidR="007E5359" w:rsidRPr="001A59D8" w:rsidRDefault="007E5359" w:rsidP="00F8602C">
      <w:pPr>
        <w:rPr>
          <w:rFonts w:ascii="Times New Roman" w:hAnsi="Times New Roman" w:cs="Times New Roman"/>
          <w:b/>
          <w:noProof/>
          <w:sz w:val="24"/>
          <w:szCs w:val="24"/>
        </w:rPr>
        <w:sectPr w:rsidR="007E5359" w:rsidRPr="001A59D8" w:rsidSect="007E5359">
          <w:type w:val="continuous"/>
          <w:pgSz w:w="11906" w:h="16838" w:code="9"/>
          <w:pgMar w:top="1440" w:right="1440" w:bottom="1440" w:left="1701" w:header="720" w:footer="720" w:gutter="0"/>
          <w:cols w:space="720"/>
          <w:titlePg/>
          <w:docGrid w:linePitch="360"/>
        </w:sectPr>
      </w:pPr>
    </w:p>
    <w:p w:rsidR="007E5359" w:rsidRPr="001A59D8" w:rsidRDefault="007E5359">
      <w:pPr>
        <w:pStyle w:val="Ttulodendice"/>
        <w:keepNext/>
        <w:tabs>
          <w:tab w:val="right" w:leader="dot" w:pos="4012"/>
        </w:tabs>
        <w:rPr>
          <w:rFonts w:ascii="Times New Roman" w:hAnsi="Times New Roman" w:cs="Times New Roman"/>
          <w:b w:val="0"/>
          <w:bCs w:val="0"/>
          <w:noProof/>
        </w:rPr>
      </w:pPr>
      <w:r w:rsidRPr="001A59D8">
        <w:rPr>
          <w:rFonts w:ascii="Times New Roman" w:hAnsi="Times New Roman" w:cs="Times New Roman"/>
          <w:noProof/>
        </w:rPr>
        <w:lastRenderedPageBreak/>
        <w:t>A</w:t>
      </w:r>
    </w:p>
    <w:p w:rsidR="007E5359" w:rsidRPr="001A59D8" w:rsidRDefault="007E5359" w:rsidP="007E5359">
      <w:pPr>
        <w:pStyle w:val="ndice1"/>
        <w:tabs>
          <w:tab w:val="right" w:leader="dot" w:pos="4012"/>
        </w:tabs>
        <w:rPr>
          <w:rFonts w:ascii="Times New Roman" w:hAnsi="Times New Roman" w:cs="Times New Roman"/>
          <w:noProof/>
        </w:rPr>
      </w:pPr>
      <w:r w:rsidRPr="001A59D8">
        <w:rPr>
          <w:rFonts w:ascii="Times New Roman" w:eastAsia="Times New Roman" w:hAnsi="Times New Roman" w:cs="Times New Roman"/>
          <w:noProof/>
        </w:rPr>
        <w:t>Antropología</w:t>
      </w:r>
      <w:r w:rsidRPr="001A59D8">
        <w:rPr>
          <w:rFonts w:ascii="Times New Roman" w:hAnsi="Times New Roman" w:cs="Times New Roman"/>
          <w:noProof/>
        </w:rPr>
        <w:t>, 23, 37, 45, 43, 44, 53</w:t>
      </w:r>
    </w:p>
    <w:p w:rsidR="007E5359" w:rsidRPr="001A59D8" w:rsidRDefault="007E5359">
      <w:pPr>
        <w:pStyle w:val="Ttulodendice"/>
        <w:keepNext/>
        <w:tabs>
          <w:tab w:val="right" w:leader="dot" w:pos="4012"/>
        </w:tabs>
        <w:rPr>
          <w:rFonts w:ascii="Times New Roman" w:hAnsi="Times New Roman" w:cs="Times New Roman"/>
          <w:b w:val="0"/>
          <w:bCs w:val="0"/>
          <w:noProof/>
        </w:rPr>
      </w:pPr>
      <w:r w:rsidRPr="001A59D8">
        <w:rPr>
          <w:rFonts w:ascii="Times New Roman" w:hAnsi="Times New Roman" w:cs="Times New Roman"/>
          <w:noProof/>
        </w:rPr>
        <w:t>B</w:t>
      </w:r>
    </w:p>
    <w:p w:rsidR="007E5359" w:rsidRPr="001A59D8" w:rsidRDefault="007E5359">
      <w:pPr>
        <w:pStyle w:val="ndice1"/>
        <w:tabs>
          <w:tab w:val="right" w:leader="dot" w:pos="4012"/>
        </w:tabs>
        <w:rPr>
          <w:rFonts w:ascii="Times New Roman" w:hAnsi="Times New Roman" w:cs="Times New Roman"/>
          <w:noProof/>
        </w:rPr>
      </w:pPr>
      <w:r w:rsidRPr="001A59D8">
        <w:rPr>
          <w:rFonts w:ascii="Times New Roman" w:hAnsi="Times New Roman" w:cs="Times New Roman"/>
          <w:noProof/>
        </w:rPr>
        <w:t>Bien, 6, 7, 8, 9, 10, 12, 14, 15, 16, 18, 19, 21, 22, 23, 27, 28, 30, 31, 32, 33, 35, 36, 39, 40, 41, 42, 43, 46, 47</w:t>
      </w:r>
    </w:p>
    <w:p w:rsidR="007E5359" w:rsidRPr="001A59D8" w:rsidRDefault="007E5359">
      <w:pPr>
        <w:pStyle w:val="Ttulodendice"/>
        <w:keepNext/>
        <w:tabs>
          <w:tab w:val="right" w:leader="dot" w:pos="4012"/>
        </w:tabs>
        <w:rPr>
          <w:rFonts w:ascii="Times New Roman" w:hAnsi="Times New Roman" w:cs="Times New Roman"/>
          <w:b w:val="0"/>
          <w:bCs w:val="0"/>
          <w:noProof/>
        </w:rPr>
      </w:pPr>
      <w:r w:rsidRPr="001A59D8">
        <w:rPr>
          <w:rFonts w:ascii="Times New Roman" w:hAnsi="Times New Roman" w:cs="Times New Roman"/>
          <w:noProof/>
        </w:rPr>
        <w:t>C</w:t>
      </w:r>
    </w:p>
    <w:p w:rsidR="007E5359" w:rsidRPr="001A59D8" w:rsidRDefault="007E5359">
      <w:pPr>
        <w:pStyle w:val="ndice1"/>
        <w:tabs>
          <w:tab w:val="right" w:leader="dot" w:pos="4012"/>
        </w:tabs>
        <w:rPr>
          <w:rFonts w:ascii="Times New Roman" w:hAnsi="Times New Roman" w:cs="Times New Roman"/>
          <w:noProof/>
        </w:rPr>
      </w:pPr>
      <w:r w:rsidRPr="001A59D8">
        <w:rPr>
          <w:rFonts w:ascii="Times New Roman" w:hAnsi="Times New Roman" w:cs="Times New Roman"/>
          <w:bCs/>
          <w:noProof/>
        </w:rPr>
        <w:t>Ciencia</w:t>
      </w:r>
      <w:r w:rsidRPr="001A59D8">
        <w:rPr>
          <w:rFonts w:ascii="Times New Roman" w:hAnsi="Times New Roman" w:cs="Times New Roman"/>
          <w:noProof/>
        </w:rPr>
        <w:t>, 8, 9, 14, 18, 21, 22, 24, 26, 27, 28, 29, 30, 31, 34, 35, 36, 38, 46, 47, 53</w:t>
      </w:r>
    </w:p>
    <w:p w:rsidR="007E5359" w:rsidRPr="001A59D8" w:rsidRDefault="007E5359">
      <w:pPr>
        <w:pStyle w:val="Ttulodendice"/>
        <w:keepNext/>
        <w:tabs>
          <w:tab w:val="right" w:leader="dot" w:pos="4012"/>
        </w:tabs>
        <w:rPr>
          <w:rFonts w:ascii="Times New Roman" w:hAnsi="Times New Roman" w:cs="Times New Roman"/>
          <w:b w:val="0"/>
          <w:bCs w:val="0"/>
          <w:noProof/>
        </w:rPr>
      </w:pPr>
      <w:r w:rsidRPr="001A59D8">
        <w:rPr>
          <w:rFonts w:ascii="Times New Roman" w:hAnsi="Times New Roman" w:cs="Times New Roman"/>
          <w:noProof/>
        </w:rPr>
        <w:t>E</w:t>
      </w:r>
    </w:p>
    <w:p w:rsidR="007E5359" w:rsidRPr="001A59D8" w:rsidRDefault="007E5359" w:rsidP="007E5359">
      <w:pPr>
        <w:pStyle w:val="ndice1"/>
        <w:tabs>
          <w:tab w:val="right" w:leader="dot" w:pos="4012"/>
        </w:tabs>
        <w:rPr>
          <w:rFonts w:ascii="Times New Roman" w:hAnsi="Times New Roman" w:cs="Times New Roman"/>
          <w:noProof/>
        </w:rPr>
      </w:pPr>
      <w:r w:rsidRPr="001A59D8">
        <w:rPr>
          <w:rFonts w:ascii="Times New Roman" w:hAnsi="Times New Roman" w:cs="Times New Roman"/>
          <w:noProof/>
        </w:rPr>
        <w:t>Epistemología, 28, 33, 35, 26</w:t>
      </w:r>
    </w:p>
    <w:p w:rsidR="007E5359" w:rsidRPr="001A59D8" w:rsidRDefault="007E5359">
      <w:pPr>
        <w:pStyle w:val="Ttulodendice"/>
        <w:keepNext/>
        <w:tabs>
          <w:tab w:val="right" w:leader="dot" w:pos="4012"/>
        </w:tabs>
        <w:rPr>
          <w:rFonts w:ascii="Times New Roman" w:hAnsi="Times New Roman" w:cs="Times New Roman"/>
          <w:b w:val="0"/>
          <w:bCs w:val="0"/>
          <w:noProof/>
        </w:rPr>
      </w:pPr>
      <w:r w:rsidRPr="001A59D8">
        <w:rPr>
          <w:rFonts w:ascii="Times New Roman" w:hAnsi="Times New Roman" w:cs="Times New Roman"/>
          <w:noProof/>
        </w:rPr>
        <w:t>F</w:t>
      </w:r>
    </w:p>
    <w:p w:rsidR="007E5359" w:rsidRPr="001A59D8" w:rsidRDefault="007E5359">
      <w:pPr>
        <w:pStyle w:val="ndice1"/>
        <w:tabs>
          <w:tab w:val="right" w:leader="dot" w:pos="4012"/>
        </w:tabs>
        <w:rPr>
          <w:rFonts w:ascii="Times New Roman" w:hAnsi="Times New Roman" w:cs="Times New Roman"/>
          <w:noProof/>
        </w:rPr>
      </w:pPr>
      <w:r w:rsidRPr="001A59D8">
        <w:rPr>
          <w:rFonts w:ascii="Times New Roman" w:hAnsi="Times New Roman" w:cs="Times New Roman"/>
          <w:noProof/>
        </w:rPr>
        <w:t>Felicidad, 6, 8, 11, 12, 13, 14, 19, 20, 23, 25, 34, 36, 37, 48</w:t>
      </w:r>
    </w:p>
    <w:p w:rsidR="007E5359" w:rsidRPr="001A59D8" w:rsidRDefault="007E5359">
      <w:pPr>
        <w:pStyle w:val="ndice1"/>
        <w:tabs>
          <w:tab w:val="right" w:leader="dot" w:pos="4012"/>
        </w:tabs>
        <w:rPr>
          <w:rFonts w:ascii="Times New Roman" w:hAnsi="Times New Roman" w:cs="Times New Roman"/>
          <w:noProof/>
        </w:rPr>
      </w:pPr>
      <w:r w:rsidRPr="001A59D8">
        <w:rPr>
          <w:rFonts w:ascii="Times New Roman" w:hAnsi="Times New Roman" w:cs="Times New Roman"/>
          <w:noProof/>
        </w:rPr>
        <w:t>Filosofía, 7, 10, 12, 28, 33, 52</w:t>
      </w:r>
    </w:p>
    <w:p w:rsidR="007E5359" w:rsidRPr="001A59D8" w:rsidRDefault="007E5359">
      <w:pPr>
        <w:pStyle w:val="Ttulodendice"/>
        <w:keepNext/>
        <w:tabs>
          <w:tab w:val="right" w:leader="dot" w:pos="4012"/>
        </w:tabs>
        <w:rPr>
          <w:rFonts w:ascii="Times New Roman" w:hAnsi="Times New Roman" w:cs="Times New Roman"/>
          <w:b w:val="0"/>
          <w:bCs w:val="0"/>
          <w:noProof/>
        </w:rPr>
      </w:pPr>
      <w:r w:rsidRPr="001A59D8">
        <w:rPr>
          <w:rFonts w:ascii="Times New Roman" w:hAnsi="Times New Roman" w:cs="Times New Roman"/>
          <w:noProof/>
        </w:rPr>
        <w:lastRenderedPageBreak/>
        <w:t>G</w:t>
      </w:r>
    </w:p>
    <w:p w:rsidR="007E5359" w:rsidRPr="001A59D8" w:rsidRDefault="001A59D8">
      <w:pPr>
        <w:pStyle w:val="ndice1"/>
        <w:tabs>
          <w:tab w:val="right" w:leader="dot" w:pos="4012"/>
        </w:tabs>
        <w:rPr>
          <w:rFonts w:ascii="Times New Roman" w:hAnsi="Times New Roman" w:cs="Times New Roman"/>
          <w:noProof/>
        </w:rPr>
      </w:pPr>
      <w:r w:rsidRPr="001A59D8">
        <w:rPr>
          <w:rFonts w:ascii="Times New Roman" w:hAnsi="Times New Roman" w:cs="Times New Roman"/>
          <w:noProof/>
        </w:rPr>
        <w:t>G</w:t>
      </w:r>
      <w:r w:rsidR="007E5359" w:rsidRPr="001A59D8">
        <w:rPr>
          <w:rFonts w:ascii="Times New Roman" w:hAnsi="Times New Roman" w:cs="Times New Roman"/>
          <w:noProof/>
        </w:rPr>
        <w:t>obierno, 11, 12, 14, 18, 20, 22, 23, 25, 39, 51</w:t>
      </w:r>
    </w:p>
    <w:p w:rsidR="007E5359" w:rsidRPr="001A59D8" w:rsidRDefault="007E5359">
      <w:pPr>
        <w:pStyle w:val="Ttulodendice"/>
        <w:keepNext/>
        <w:tabs>
          <w:tab w:val="right" w:leader="dot" w:pos="4012"/>
        </w:tabs>
        <w:rPr>
          <w:rFonts w:ascii="Times New Roman" w:hAnsi="Times New Roman" w:cs="Times New Roman"/>
          <w:b w:val="0"/>
          <w:bCs w:val="0"/>
          <w:noProof/>
        </w:rPr>
      </w:pPr>
      <w:r w:rsidRPr="001A59D8">
        <w:rPr>
          <w:rFonts w:ascii="Times New Roman" w:hAnsi="Times New Roman" w:cs="Times New Roman"/>
          <w:noProof/>
        </w:rPr>
        <w:t>P</w:t>
      </w:r>
    </w:p>
    <w:p w:rsidR="007E5359" w:rsidRPr="001A59D8" w:rsidRDefault="001A59D8">
      <w:pPr>
        <w:pStyle w:val="ndice1"/>
        <w:tabs>
          <w:tab w:val="right" w:leader="dot" w:pos="4012"/>
        </w:tabs>
        <w:rPr>
          <w:rFonts w:ascii="Times New Roman" w:hAnsi="Times New Roman" w:cs="Times New Roman"/>
          <w:noProof/>
        </w:rPr>
      </w:pPr>
      <w:r w:rsidRPr="001A59D8">
        <w:rPr>
          <w:rFonts w:ascii="Times New Roman" w:hAnsi="Times New Roman" w:cs="Times New Roman"/>
          <w:noProof/>
        </w:rPr>
        <w:t>P</w:t>
      </w:r>
      <w:r w:rsidR="007E5359" w:rsidRPr="001A59D8">
        <w:rPr>
          <w:rFonts w:ascii="Times New Roman" w:hAnsi="Times New Roman" w:cs="Times New Roman"/>
          <w:noProof/>
        </w:rPr>
        <w:t>olítica, 6, 7, 8, 9, 11, 12, 13, 14, 15, 17, 18, 19, 20, 22, 23, 24, 34, 35, 36, 37, 38, 39, 40, 42, 43, 45, 46, 47</w:t>
      </w:r>
    </w:p>
    <w:p w:rsidR="007E5359" w:rsidRPr="001A59D8" w:rsidRDefault="007E5359">
      <w:pPr>
        <w:pStyle w:val="Ttulodendice"/>
        <w:keepNext/>
        <w:tabs>
          <w:tab w:val="right" w:leader="dot" w:pos="4012"/>
        </w:tabs>
        <w:rPr>
          <w:rFonts w:ascii="Times New Roman" w:hAnsi="Times New Roman" w:cs="Times New Roman"/>
          <w:b w:val="0"/>
          <w:bCs w:val="0"/>
          <w:noProof/>
        </w:rPr>
      </w:pPr>
      <w:r w:rsidRPr="001A59D8">
        <w:rPr>
          <w:rFonts w:ascii="Times New Roman" w:hAnsi="Times New Roman" w:cs="Times New Roman"/>
          <w:noProof/>
        </w:rPr>
        <w:t>S</w:t>
      </w:r>
    </w:p>
    <w:p w:rsidR="007E5359" w:rsidRPr="001A59D8" w:rsidRDefault="001A59D8">
      <w:pPr>
        <w:pStyle w:val="ndice1"/>
        <w:tabs>
          <w:tab w:val="right" w:leader="dot" w:pos="4012"/>
        </w:tabs>
        <w:rPr>
          <w:rFonts w:ascii="Times New Roman" w:hAnsi="Times New Roman" w:cs="Times New Roman"/>
          <w:noProof/>
        </w:rPr>
      </w:pPr>
      <w:r w:rsidRPr="001A59D8">
        <w:rPr>
          <w:rFonts w:ascii="Times New Roman" w:hAnsi="Times New Roman" w:cs="Times New Roman"/>
          <w:noProof/>
        </w:rPr>
        <w:t>S</w:t>
      </w:r>
      <w:r w:rsidR="007E5359" w:rsidRPr="001A59D8">
        <w:rPr>
          <w:rFonts w:ascii="Times New Roman" w:hAnsi="Times New Roman" w:cs="Times New Roman"/>
          <w:noProof/>
        </w:rPr>
        <w:t>er humano, 6, 13, 17, 21, 22, 23, 24, 35, 37, 40, 41, 42, 43, 44, 45, 46, 47</w:t>
      </w:r>
    </w:p>
    <w:p w:rsidR="007E5359" w:rsidRPr="001A59D8" w:rsidRDefault="001A59D8">
      <w:pPr>
        <w:pStyle w:val="ndice1"/>
        <w:tabs>
          <w:tab w:val="right" w:leader="dot" w:pos="4012"/>
        </w:tabs>
        <w:rPr>
          <w:rFonts w:ascii="Times New Roman" w:hAnsi="Times New Roman" w:cs="Times New Roman"/>
          <w:noProof/>
        </w:rPr>
      </w:pPr>
      <w:r w:rsidRPr="001A59D8">
        <w:rPr>
          <w:rFonts w:ascii="Times New Roman" w:hAnsi="Times New Roman" w:cs="Times New Roman"/>
          <w:bCs/>
          <w:noProof/>
        </w:rPr>
        <w:t>S</w:t>
      </w:r>
      <w:r w:rsidR="007E5359" w:rsidRPr="001A59D8">
        <w:rPr>
          <w:rFonts w:ascii="Times New Roman" w:hAnsi="Times New Roman" w:cs="Times New Roman"/>
          <w:bCs/>
          <w:noProof/>
        </w:rPr>
        <w:t>ociedad</w:t>
      </w:r>
      <w:r w:rsidR="007E5359" w:rsidRPr="001A59D8">
        <w:rPr>
          <w:rFonts w:ascii="Times New Roman" w:hAnsi="Times New Roman" w:cs="Times New Roman"/>
          <w:noProof/>
        </w:rPr>
        <w:t>, 7, 11, 12, 14, 18, 19, 20, 22, 23, 24, 33, 34, 35, 43, 45, 46, 49</w:t>
      </w:r>
    </w:p>
    <w:p w:rsidR="007E5359" w:rsidRPr="001A59D8" w:rsidRDefault="007E5359">
      <w:pPr>
        <w:pStyle w:val="Ttulodendice"/>
        <w:keepNext/>
        <w:tabs>
          <w:tab w:val="right" w:leader="dot" w:pos="4012"/>
        </w:tabs>
        <w:rPr>
          <w:rFonts w:ascii="Times New Roman" w:hAnsi="Times New Roman" w:cs="Times New Roman"/>
          <w:b w:val="0"/>
          <w:bCs w:val="0"/>
          <w:noProof/>
        </w:rPr>
      </w:pPr>
      <w:r w:rsidRPr="001A59D8">
        <w:rPr>
          <w:rFonts w:ascii="Times New Roman" w:hAnsi="Times New Roman" w:cs="Times New Roman"/>
          <w:noProof/>
        </w:rPr>
        <w:t>V</w:t>
      </w:r>
    </w:p>
    <w:p w:rsidR="007E5359" w:rsidRPr="001A59D8" w:rsidRDefault="001A59D8">
      <w:pPr>
        <w:pStyle w:val="ndice1"/>
        <w:tabs>
          <w:tab w:val="right" w:leader="dot" w:pos="4012"/>
        </w:tabs>
        <w:rPr>
          <w:rFonts w:ascii="Times New Roman" w:hAnsi="Times New Roman" w:cs="Times New Roman"/>
          <w:noProof/>
        </w:rPr>
      </w:pPr>
      <w:r w:rsidRPr="001A59D8">
        <w:rPr>
          <w:rFonts w:ascii="Times New Roman" w:hAnsi="Times New Roman" w:cs="Times New Roman"/>
          <w:noProof/>
        </w:rPr>
        <w:t>V</w:t>
      </w:r>
      <w:r w:rsidR="007E5359" w:rsidRPr="001A59D8">
        <w:rPr>
          <w:rFonts w:ascii="Times New Roman" w:hAnsi="Times New Roman" w:cs="Times New Roman"/>
          <w:noProof/>
        </w:rPr>
        <w:t>erdad, 8, 9, 13, 16, 18, 19, 21, 22, 23, 26, 28, 29, 30, 31, 32, 33, 38, 41</w:t>
      </w:r>
    </w:p>
    <w:p w:rsidR="007E5359" w:rsidRPr="001A59D8" w:rsidRDefault="007E5359" w:rsidP="00F8602C">
      <w:pPr>
        <w:rPr>
          <w:rFonts w:ascii="Times New Roman" w:hAnsi="Times New Roman" w:cs="Times New Roman"/>
          <w:b/>
          <w:noProof/>
          <w:sz w:val="24"/>
          <w:szCs w:val="24"/>
        </w:rPr>
        <w:sectPr w:rsidR="007E5359" w:rsidRPr="001A59D8" w:rsidSect="007E5359">
          <w:type w:val="continuous"/>
          <w:pgSz w:w="11906" w:h="16838" w:code="9"/>
          <w:pgMar w:top="1440" w:right="1440" w:bottom="1440" w:left="1701" w:header="720" w:footer="720" w:gutter="0"/>
          <w:cols w:num="2" w:space="720"/>
          <w:titlePg/>
          <w:docGrid w:linePitch="360"/>
        </w:sectPr>
      </w:pPr>
    </w:p>
    <w:p w:rsidR="00F8602C" w:rsidRPr="00F8602C" w:rsidRDefault="00FF14CD" w:rsidP="00F8602C">
      <w:pPr>
        <w:rPr>
          <w:rFonts w:ascii="Times New Roman" w:hAnsi="Times New Roman" w:cs="Times New Roman"/>
          <w:b/>
          <w:sz w:val="24"/>
          <w:szCs w:val="24"/>
        </w:rPr>
      </w:pPr>
      <w:r w:rsidRPr="001A59D8">
        <w:rPr>
          <w:rFonts w:ascii="Times New Roman" w:hAnsi="Times New Roman" w:cs="Times New Roman"/>
          <w:b/>
          <w:sz w:val="24"/>
          <w:szCs w:val="24"/>
        </w:rPr>
        <w:lastRenderedPageBreak/>
        <w:fldChar w:fldCharType="end"/>
      </w:r>
    </w:p>
    <w:p w:rsidR="00462468" w:rsidRDefault="00462468" w:rsidP="001B00BD">
      <w:pPr>
        <w:jc w:val="center"/>
        <w:rPr>
          <w:rFonts w:ascii="Times New Roman" w:hAnsi="Times New Roman" w:cs="Times New Roman"/>
          <w:sz w:val="24"/>
          <w:szCs w:val="24"/>
        </w:rPr>
      </w:pPr>
    </w:p>
    <w:p w:rsidR="00462468" w:rsidRDefault="00462468" w:rsidP="001B00BD">
      <w:pPr>
        <w:jc w:val="center"/>
        <w:rPr>
          <w:rFonts w:ascii="Times New Roman" w:hAnsi="Times New Roman" w:cs="Times New Roman"/>
          <w:sz w:val="24"/>
          <w:szCs w:val="24"/>
        </w:rPr>
      </w:pPr>
    </w:p>
    <w:p w:rsidR="00462468" w:rsidRDefault="00462468" w:rsidP="001B00BD">
      <w:pPr>
        <w:jc w:val="center"/>
        <w:rPr>
          <w:rFonts w:ascii="Times New Roman" w:hAnsi="Times New Roman" w:cs="Times New Roman"/>
          <w:sz w:val="24"/>
          <w:szCs w:val="24"/>
        </w:rPr>
      </w:pPr>
    </w:p>
    <w:p w:rsidR="00462468" w:rsidRDefault="00462468" w:rsidP="001B00BD">
      <w:pPr>
        <w:jc w:val="center"/>
        <w:rPr>
          <w:rFonts w:ascii="Times New Roman" w:hAnsi="Times New Roman" w:cs="Times New Roman"/>
          <w:sz w:val="24"/>
          <w:szCs w:val="24"/>
        </w:rPr>
      </w:pPr>
    </w:p>
    <w:p w:rsidR="00462468" w:rsidRDefault="00462468" w:rsidP="001B00BD">
      <w:pPr>
        <w:jc w:val="center"/>
        <w:rPr>
          <w:rFonts w:ascii="Times New Roman" w:hAnsi="Times New Roman" w:cs="Times New Roman"/>
          <w:sz w:val="24"/>
          <w:szCs w:val="24"/>
        </w:rPr>
      </w:pPr>
    </w:p>
    <w:p w:rsidR="00462468" w:rsidRDefault="00462468" w:rsidP="001B00BD">
      <w:pPr>
        <w:jc w:val="center"/>
        <w:rPr>
          <w:rFonts w:ascii="Times New Roman" w:hAnsi="Times New Roman" w:cs="Times New Roman"/>
          <w:sz w:val="24"/>
          <w:szCs w:val="24"/>
        </w:rPr>
      </w:pPr>
    </w:p>
    <w:p w:rsidR="00462468" w:rsidRDefault="00462468" w:rsidP="001B00BD">
      <w:pPr>
        <w:jc w:val="center"/>
        <w:rPr>
          <w:rFonts w:ascii="Times New Roman" w:hAnsi="Times New Roman" w:cs="Times New Roman"/>
          <w:sz w:val="24"/>
          <w:szCs w:val="24"/>
        </w:rPr>
      </w:pPr>
    </w:p>
    <w:p w:rsidR="00462468" w:rsidRDefault="00462468" w:rsidP="001B00BD">
      <w:pPr>
        <w:jc w:val="center"/>
        <w:rPr>
          <w:rFonts w:ascii="Times New Roman" w:hAnsi="Times New Roman" w:cs="Times New Roman"/>
          <w:sz w:val="24"/>
          <w:szCs w:val="24"/>
        </w:rPr>
      </w:pPr>
    </w:p>
    <w:p w:rsidR="00102202" w:rsidRDefault="00102202" w:rsidP="001B00BD">
      <w:pPr>
        <w:jc w:val="center"/>
        <w:rPr>
          <w:rFonts w:ascii="Times New Roman" w:hAnsi="Times New Roman" w:cs="Times New Roman"/>
          <w:sz w:val="24"/>
          <w:szCs w:val="24"/>
        </w:rPr>
      </w:pPr>
    </w:p>
    <w:p w:rsidR="00102202" w:rsidRDefault="00102202" w:rsidP="001B00BD">
      <w:pPr>
        <w:jc w:val="center"/>
        <w:rPr>
          <w:rFonts w:ascii="Times New Roman" w:hAnsi="Times New Roman" w:cs="Times New Roman"/>
          <w:sz w:val="24"/>
          <w:szCs w:val="24"/>
        </w:rPr>
      </w:pPr>
    </w:p>
    <w:p w:rsidR="00102202" w:rsidRDefault="00102202" w:rsidP="001B00BD">
      <w:pPr>
        <w:jc w:val="center"/>
        <w:rPr>
          <w:rFonts w:ascii="Times New Roman" w:hAnsi="Times New Roman" w:cs="Times New Roman"/>
          <w:sz w:val="24"/>
          <w:szCs w:val="24"/>
        </w:rPr>
      </w:pPr>
    </w:p>
    <w:p w:rsidR="00462468" w:rsidRDefault="00462468" w:rsidP="001B00BD">
      <w:pPr>
        <w:jc w:val="center"/>
        <w:rPr>
          <w:rFonts w:ascii="Times New Roman" w:hAnsi="Times New Roman" w:cs="Times New Roman"/>
          <w:sz w:val="24"/>
          <w:szCs w:val="24"/>
        </w:rPr>
      </w:pPr>
    </w:p>
    <w:bookmarkStart w:id="28" w:name="_Toc401135464" w:displacedByCustomXml="next"/>
    <w:sdt>
      <w:sdtPr>
        <w:rPr>
          <w:rFonts w:asciiTheme="minorHAnsi" w:eastAsiaTheme="minorEastAsia" w:hAnsiTheme="minorHAnsi" w:cstheme="minorBidi"/>
          <w:b w:val="0"/>
          <w:bCs w:val="0"/>
          <w:color w:val="auto"/>
          <w:sz w:val="22"/>
          <w:szCs w:val="22"/>
          <w:lang w:val="es-ES"/>
        </w:rPr>
        <w:id w:val="947978763"/>
        <w:docPartObj>
          <w:docPartGallery w:val="Bibliographies"/>
          <w:docPartUnique/>
        </w:docPartObj>
      </w:sdtPr>
      <w:sdtEndPr>
        <w:rPr>
          <w:rFonts w:ascii="Times New Roman" w:hAnsi="Times New Roman" w:cs="Times New Roman"/>
          <w:sz w:val="24"/>
          <w:szCs w:val="24"/>
          <w:lang w:val="es-EC"/>
        </w:rPr>
      </w:sdtEndPr>
      <w:sdtContent>
        <w:p w:rsidR="00DC4874" w:rsidRDefault="00DC4874" w:rsidP="00DC4874">
          <w:pPr>
            <w:pStyle w:val="Ttulo1"/>
            <w:jc w:val="center"/>
            <w:rPr>
              <w:rFonts w:ascii="Times New Roman" w:hAnsi="Times New Roman" w:cs="Times New Roman"/>
              <w:color w:val="auto"/>
              <w:sz w:val="24"/>
              <w:szCs w:val="24"/>
              <w:lang w:val="es-ES"/>
            </w:rPr>
          </w:pPr>
          <w:r w:rsidRPr="00DC4874">
            <w:rPr>
              <w:rFonts w:ascii="Times New Roman" w:hAnsi="Times New Roman" w:cs="Times New Roman"/>
              <w:color w:val="auto"/>
              <w:sz w:val="24"/>
              <w:szCs w:val="24"/>
              <w:lang w:val="es-ES"/>
            </w:rPr>
            <w:t>BIBLIOGRAFÍA</w:t>
          </w:r>
          <w:bookmarkEnd w:id="28"/>
        </w:p>
        <w:p w:rsidR="00DC4874" w:rsidRPr="00DC4874" w:rsidRDefault="00DC4874" w:rsidP="003C43C8">
          <w:pPr>
            <w:ind w:firstLine="708"/>
            <w:rPr>
              <w:lang w:val="es-ES"/>
            </w:rPr>
          </w:pPr>
        </w:p>
        <w:sdt>
          <w:sdtPr>
            <w:id w:val="111145805"/>
            <w:bibliography/>
          </w:sdtPr>
          <w:sdtEndPr>
            <w:rPr>
              <w:rFonts w:ascii="Times New Roman" w:hAnsi="Times New Roman" w:cs="Times New Roman"/>
              <w:sz w:val="24"/>
              <w:szCs w:val="24"/>
            </w:rPr>
          </w:sdtEndPr>
          <w:sdtContent>
            <w:p w:rsidR="001448CA" w:rsidRPr="001448CA" w:rsidRDefault="00DC4874"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sz w:val="24"/>
                  <w:szCs w:val="24"/>
                </w:rPr>
                <w:fldChar w:fldCharType="begin"/>
              </w:r>
              <w:r w:rsidRPr="001448CA">
                <w:rPr>
                  <w:rFonts w:ascii="Times New Roman" w:hAnsi="Times New Roman" w:cs="Times New Roman"/>
                  <w:sz w:val="24"/>
                  <w:szCs w:val="24"/>
                </w:rPr>
                <w:instrText>BIBLIOGRAPHY</w:instrText>
              </w:r>
              <w:r w:rsidRPr="001448CA">
                <w:rPr>
                  <w:rFonts w:ascii="Times New Roman" w:hAnsi="Times New Roman" w:cs="Times New Roman"/>
                  <w:sz w:val="24"/>
                  <w:szCs w:val="24"/>
                </w:rPr>
                <w:fldChar w:fldCharType="separate"/>
              </w:r>
              <w:r w:rsidR="001448CA" w:rsidRPr="001448CA">
                <w:rPr>
                  <w:rFonts w:ascii="Times New Roman" w:hAnsi="Times New Roman" w:cs="Times New Roman"/>
                  <w:noProof/>
                  <w:sz w:val="24"/>
                  <w:szCs w:val="24"/>
                  <w:lang w:val="es-ES"/>
                </w:rPr>
                <w:t xml:space="preserve">Fernández Mayo, M., García Corral , T., &amp; López Peña, M. (s.f.). </w:t>
              </w:r>
              <w:r w:rsidR="001448CA" w:rsidRPr="001448CA">
                <w:rPr>
                  <w:rFonts w:ascii="Times New Roman" w:hAnsi="Times New Roman" w:cs="Times New Roman"/>
                  <w:i/>
                  <w:iCs/>
                  <w:noProof/>
                  <w:sz w:val="24"/>
                  <w:szCs w:val="24"/>
                  <w:lang w:val="es-ES"/>
                </w:rPr>
                <w:t>La Revolucion Francesa: un enfoque multidisciplinar</w:t>
              </w:r>
              <w:r w:rsidR="001448CA" w:rsidRPr="001448CA">
                <w:rPr>
                  <w:rFonts w:ascii="Times New Roman" w:hAnsi="Times New Roman" w:cs="Times New Roman"/>
                  <w:noProof/>
                  <w:sz w:val="24"/>
                  <w:szCs w:val="24"/>
                  <w:lang w:val="es-ES"/>
                </w:rPr>
                <w:t>. Recuperado el 29 de septiembre de 2014, de http://thales.cica.es/rd/Recursos/rd99/ed99-0257-01/ed99-0257-01.html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i/>
                  <w:iCs/>
                  <w:noProof/>
                  <w:sz w:val="24"/>
                  <w:szCs w:val="24"/>
                  <w:lang w:val="es-ES"/>
                </w:rPr>
                <w:t>Clases de Historia.com</w:t>
              </w:r>
              <w:r w:rsidRPr="001448CA">
                <w:rPr>
                  <w:rFonts w:ascii="Times New Roman" w:hAnsi="Times New Roman" w:cs="Times New Roman"/>
                  <w:noProof/>
                  <w:sz w:val="24"/>
                  <w:szCs w:val="24"/>
                  <w:lang w:val="es-ES"/>
                </w:rPr>
                <w:t>. (septiembre de 2014). Recuperado el 20 de septiembre de 2014, de http://www.claseshistoria.com/bilingue/1eso/greece/history-classical-esp.html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Aguilera, R., &amp; Diaz, L. (1989). El cómic costumbrista. </w:t>
              </w:r>
              <w:r w:rsidRPr="001448CA">
                <w:rPr>
                  <w:rFonts w:ascii="Times New Roman" w:hAnsi="Times New Roman" w:cs="Times New Roman"/>
                  <w:i/>
                  <w:iCs/>
                  <w:noProof/>
                  <w:sz w:val="24"/>
                  <w:szCs w:val="24"/>
                  <w:lang w:val="es-ES"/>
                </w:rPr>
                <w:t>Gente de cómic de Flash Gordon a Torpedo</w:t>
              </w:r>
              <w:r w:rsidRPr="001448CA">
                <w:rPr>
                  <w:rFonts w:ascii="Times New Roman" w:hAnsi="Times New Roman" w:cs="Times New Roman"/>
                  <w:noProof/>
                  <w:sz w:val="24"/>
                  <w:szCs w:val="24"/>
                  <w:lang w:val="es-ES"/>
                </w:rPr>
                <w:t>, 66.</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Albilla, M. (2012). La gente piensa que la política no sirve para nada. </w:t>
              </w:r>
              <w:r w:rsidRPr="001448CA">
                <w:rPr>
                  <w:rFonts w:ascii="Times New Roman" w:hAnsi="Times New Roman" w:cs="Times New Roman"/>
                  <w:i/>
                  <w:iCs/>
                  <w:noProof/>
                  <w:sz w:val="24"/>
                  <w:szCs w:val="24"/>
                  <w:lang w:val="es-ES"/>
                </w:rPr>
                <w:t>Diario de Burgos.es</w:t>
              </w:r>
              <w:r w:rsidRPr="001448CA">
                <w:rPr>
                  <w:rFonts w:ascii="Times New Roman" w:hAnsi="Times New Roman" w:cs="Times New Roman"/>
                  <w:noProof/>
                  <w:sz w:val="24"/>
                  <w:szCs w:val="24"/>
                  <w:lang w:val="es-ES"/>
                </w:rPr>
                <w:t>.</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Alighieri, D. (2011). </w:t>
              </w:r>
              <w:r w:rsidRPr="001448CA">
                <w:rPr>
                  <w:rFonts w:ascii="Times New Roman" w:hAnsi="Times New Roman" w:cs="Times New Roman"/>
                  <w:i/>
                  <w:iCs/>
                  <w:noProof/>
                  <w:sz w:val="24"/>
                  <w:szCs w:val="24"/>
                  <w:lang w:val="es-ES"/>
                </w:rPr>
                <w:t>La Divina Comedia.</w:t>
              </w:r>
              <w:r w:rsidRPr="001448CA">
                <w:rPr>
                  <w:rFonts w:ascii="Times New Roman" w:hAnsi="Times New Roman" w:cs="Times New Roman"/>
                  <w:noProof/>
                  <w:sz w:val="24"/>
                  <w:szCs w:val="24"/>
                  <w:lang w:val="es-ES"/>
                </w:rPr>
                <w:t xml:space="preserve"> Barcelona: Océano exprés.</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Aquino, T. d. (1999). </w:t>
              </w:r>
              <w:r w:rsidRPr="001448CA">
                <w:rPr>
                  <w:rFonts w:ascii="Times New Roman" w:hAnsi="Times New Roman" w:cs="Times New Roman"/>
                  <w:i/>
                  <w:iCs/>
                  <w:noProof/>
                  <w:sz w:val="24"/>
                  <w:szCs w:val="24"/>
                  <w:lang w:val="es-ES"/>
                </w:rPr>
                <w:t>Suma Teológica .</w:t>
              </w:r>
              <w:r w:rsidRPr="001448CA">
                <w:rPr>
                  <w:rFonts w:ascii="Times New Roman" w:hAnsi="Times New Roman" w:cs="Times New Roman"/>
                  <w:noProof/>
                  <w:sz w:val="24"/>
                  <w:szCs w:val="24"/>
                  <w:lang w:val="es-ES"/>
                </w:rPr>
                <w:t xml:space="preserve"> Madrid: Alianza Editorial.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Aristóteles. (2008). </w:t>
              </w:r>
              <w:r w:rsidRPr="001448CA">
                <w:rPr>
                  <w:rFonts w:ascii="Times New Roman" w:hAnsi="Times New Roman" w:cs="Times New Roman"/>
                  <w:i/>
                  <w:iCs/>
                  <w:noProof/>
                  <w:sz w:val="24"/>
                  <w:szCs w:val="24"/>
                  <w:lang w:val="es-ES"/>
                </w:rPr>
                <w:t>Ética a Nicómaco.</w:t>
              </w:r>
              <w:r w:rsidRPr="001448CA">
                <w:rPr>
                  <w:rFonts w:ascii="Times New Roman" w:hAnsi="Times New Roman" w:cs="Times New Roman"/>
                  <w:noProof/>
                  <w:sz w:val="24"/>
                  <w:szCs w:val="24"/>
                  <w:lang w:val="es-ES"/>
                </w:rPr>
                <w:t xml:space="preserve"> Madrid: Alianza Editorial.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Aristóteles. (2008). </w:t>
              </w:r>
              <w:r w:rsidRPr="001448CA">
                <w:rPr>
                  <w:rFonts w:ascii="Times New Roman" w:hAnsi="Times New Roman" w:cs="Times New Roman"/>
                  <w:i/>
                  <w:iCs/>
                  <w:noProof/>
                  <w:sz w:val="24"/>
                  <w:szCs w:val="24"/>
                  <w:lang w:val="es-ES"/>
                </w:rPr>
                <w:t>Metafísica.</w:t>
              </w:r>
              <w:r w:rsidRPr="001448CA">
                <w:rPr>
                  <w:rFonts w:ascii="Times New Roman" w:hAnsi="Times New Roman" w:cs="Times New Roman"/>
                  <w:noProof/>
                  <w:sz w:val="24"/>
                  <w:szCs w:val="24"/>
                  <w:lang w:val="es-ES"/>
                </w:rPr>
                <w:t xml:space="preserve"> Madrid: Alianza Editorial.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Artigas, M. (1989). </w:t>
              </w:r>
              <w:r w:rsidRPr="001448CA">
                <w:rPr>
                  <w:rFonts w:ascii="Times New Roman" w:hAnsi="Times New Roman" w:cs="Times New Roman"/>
                  <w:i/>
                  <w:iCs/>
                  <w:noProof/>
                  <w:sz w:val="24"/>
                  <w:szCs w:val="24"/>
                  <w:lang w:val="es-ES"/>
                </w:rPr>
                <w:t>Universidad de Navarra.</w:t>
              </w:r>
              <w:r w:rsidRPr="001448CA">
                <w:rPr>
                  <w:rFonts w:ascii="Times New Roman" w:hAnsi="Times New Roman" w:cs="Times New Roman"/>
                  <w:noProof/>
                  <w:sz w:val="24"/>
                  <w:szCs w:val="24"/>
                  <w:lang w:val="es-ES"/>
                </w:rPr>
                <w:t xml:space="preserve"> Recuperado el 30 de septiembre de 2014, de http://www.unav.es/cryf/elcientificismohoy.html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Asamblea Constituyente. (2008). </w:t>
              </w:r>
              <w:r w:rsidRPr="001448CA">
                <w:rPr>
                  <w:rFonts w:ascii="Times New Roman" w:hAnsi="Times New Roman" w:cs="Times New Roman"/>
                  <w:i/>
                  <w:iCs/>
                  <w:noProof/>
                  <w:sz w:val="24"/>
                  <w:szCs w:val="24"/>
                  <w:lang w:val="es-ES"/>
                </w:rPr>
                <w:t>Constitucion Política del Ecuador.</w:t>
              </w:r>
              <w:r w:rsidRPr="001448CA">
                <w:rPr>
                  <w:rFonts w:ascii="Times New Roman" w:hAnsi="Times New Roman" w:cs="Times New Roman"/>
                  <w:noProof/>
                  <w:sz w:val="24"/>
                  <w:szCs w:val="24"/>
                  <w:lang w:val="es-ES"/>
                </w:rPr>
                <w:t xml:space="preserve"> Montecristi: Corporación de estudios y publicaciones.</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Baquero de la Calle, J. (2010). </w:t>
              </w:r>
              <w:r w:rsidRPr="001448CA">
                <w:rPr>
                  <w:rFonts w:ascii="Times New Roman" w:hAnsi="Times New Roman" w:cs="Times New Roman"/>
                  <w:i/>
                  <w:iCs/>
                  <w:noProof/>
                  <w:sz w:val="24"/>
                  <w:szCs w:val="24"/>
                  <w:lang w:val="es-ES"/>
                </w:rPr>
                <w:t>El Derecho ¿para qué?</w:t>
              </w:r>
              <w:r w:rsidRPr="001448CA">
                <w:rPr>
                  <w:rFonts w:ascii="Times New Roman" w:hAnsi="Times New Roman" w:cs="Times New Roman"/>
                  <w:noProof/>
                  <w:sz w:val="24"/>
                  <w:szCs w:val="24"/>
                  <w:lang w:val="es-ES"/>
                </w:rPr>
                <w:t xml:space="preserve"> Quito: Corporación de estudios y publicaciones.</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Baquero, J. (2009). Breve comentario sobre el debido ejercico de la autoridad. Quito, Ecuador.</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Bautista, O. D. (2007). Etica y politica, valores para un buen gobierno</w:t>
              </w:r>
              <w:r w:rsidR="00462468">
                <w:rPr>
                  <w:rFonts w:ascii="Times New Roman" w:hAnsi="Times New Roman" w:cs="Times New Roman"/>
                  <w:noProof/>
                  <w:sz w:val="24"/>
                  <w:szCs w:val="24"/>
                  <w:lang w:val="es-ES"/>
                </w:rPr>
                <w:fldChar w:fldCharType="begin"/>
              </w:r>
              <w:r w:rsidR="00462468">
                <w:instrText xml:space="preserve"> XE "</w:instrText>
              </w:r>
              <w:r w:rsidR="00462468" w:rsidRPr="003F0D9C">
                <w:rPr>
                  <w:rFonts w:ascii="Times New Roman" w:hAnsi="Times New Roman" w:cs="Times New Roman"/>
                  <w:sz w:val="24"/>
                  <w:szCs w:val="24"/>
                </w:rPr>
                <w:instrText>gobierno</w:instrText>
              </w:r>
              <w:r w:rsidR="00462468">
                <w:instrText xml:space="preserve">" </w:instrText>
              </w:r>
              <w:r w:rsidR="00462468">
                <w:rPr>
                  <w:rFonts w:ascii="Times New Roman" w:hAnsi="Times New Roman" w:cs="Times New Roman"/>
                  <w:noProof/>
                  <w:sz w:val="24"/>
                  <w:szCs w:val="24"/>
                  <w:lang w:val="es-ES"/>
                </w:rPr>
                <w:fldChar w:fldCharType="end"/>
              </w:r>
              <w:r w:rsidRPr="001448CA">
                <w:rPr>
                  <w:rFonts w:ascii="Times New Roman" w:hAnsi="Times New Roman" w:cs="Times New Roman"/>
                  <w:noProof/>
                  <w:sz w:val="24"/>
                  <w:szCs w:val="24"/>
                  <w:lang w:val="es-ES"/>
                </w:rPr>
                <w:t>. Universidad Autónoma Nacional de México.</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Biografías y Vidas. (2014). </w:t>
              </w:r>
              <w:r w:rsidRPr="001448CA">
                <w:rPr>
                  <w:rFonts w:ascii="Times New Roman" w:hAnsi="Times New Roman" w:cs="Times New Roman"/>
                  <w:i/>
                  <w:iCs/>
                  <w:noProof/>
                  <w:sz w:val="24"/>
                  <w:szCs w:val="24"/>
                  <w:lang w:val="es-ES"/>
                </w:rPr>
                <w:t>Biografía y Vidas</w:t>
              </w:r>
              <w:r w:rsidRPr="001448CA">
                <w:rPr>
                  <w:rFonts w:ascii="Times New Roman" w:hAnsi="Times New Roman" w:cs="Times New Roman"/>
                  <w:noProof/>
                  <w:sz w:val="24"/>
                  <w:szCs w:val="24"/>
                  <w:lang w:val="es-ES"/>
                </w:rPr>
                <w:t>. Recuperado el 20 de septiembre de 2014, de http://www.biografiasyvidas.com/biografia/t/tomas_deaquino.htm</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Borges, J. L. (1 de febrero de 1982). Palabra de Borges.</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Borges, J. L. (2009). La Biblioteca de Babel. En J. L. Borges, </w:t>
              </w:r>
              <w:r w:rsidRPr="001448CA">
                <w:rPr>
                  <w:rFonts w:ascii="Times New Roman" w:hAnsi="Times New Roman" w:cs="Times New Roman"/>
                  <w:i/>
                  <w:iCs/>
                  <w:noProof/>
                  <w:sz w:val="24"/>
                  <w:szCs w:val="24"/>
                  <w:lang w:val="es-ES"/>
                </w:rPr>
                <w:t>Ficciones</w:t>
              </w:r>
              <w:r w:rsidRPr="001448CA">
                <w:rPr>
                  <w:rFonts w:ascii="Times New Roman" w:hAnsi="Times New Roman" w:cs="Times New Roman"/>
                  <w:noProof/>
                  <w:sz w:val="24"/>
                  <w:szCs w:val="24"/>
                  <w:lang w:val="es-ES"/>
                </w:rPr>
                <w:t xml:space="preserve"> (pág. 99). Madrid: Alianza Editorial.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Britten, E. B. (30 de marzo de 2012). </w:t>
              </w:r>
              <w:r w:rsidRPr="001448CA">
                <w:rPr>
                  <w:rFonts w:ascii="Times New Roman" w:hAnsi="Times New Roman" w:cs="Times New Roman"/>
                  <w:i/>
                  <w:iCs/>
                  <w:noProof/>
                  <w:sz w:val="24"/>
                  <w:szCs w:val="24"/>
                  <w:lang w:val="es-ES"/>
                </w:rPr>
                <w:t>Redes Humanas 2.0</w:t>
              </w:r>
              <w:r w:rsidRPr="001448CA">
                <w:rPr>
                  <w:rFonts w:ascii="Times New Roman" w:hAnsi="Times New Roman" w:cs="Times New Roman"/>
                  <w:noProof/>
                  <w:sz w:val="24"/>
                  <w:szCs w:val="24"/>
                  <w:lang w:val="es-ES"/>
                </w:rPr>
                <w:t>. Recuperado el 22 de septiembre de 2014, de http://www.redeshumanas20.com/2012/03/aprender-es-como-remar-contra-corriente.html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lastRenderedPageBreak/>
                <w:t xml:space="preserve">Burgess, A. (2010). </w:t>
              </w:r>
              <w:r w:rsidRPr="001448CA">
                <w:rPr>
                  <w:rFonts w:ascii="Times New Roman" w:hAnsi="Times New Roman" w:cs="Times New Roman"/>
                  <w:i/>
                  <w:iCs/>
                  <w:noProof/>
                  <w:sz w:val="24"/>
                  <w:szCs w:val="24"/>
                  <w:lang w:val="es-ES"/>
                </w:rPr>
                <w:t>La Naranja Mecánica.</w:t>
              </w:r>
              <w:r w:rsidRPr="001448CA">
                <w:rPr>
                  <w:rFonts w:ascii="Times New Roman" w:hAnsi="Times New Roman" w:cs="Times New Roman"/>
                  <w:noProof/>
                  <w:sz w:val="24"/>
                  <w:szCs w:val="24"/>
                  <w:lang w:val="es-ES"/>
                </w:rPr>
                <w:t xml:space="preserve"> Madrid: Planeta.</w:t>
              </w:r>
            </w:p>
            <w:p w:rsidR="001448CA" w:rsidRPr="001448CA" w:rsidRDefault="001448CA" w:rsidP="001448CA">
              <w:pPr>
                <w:pStyle w:val="Bibliografa"/>
                <w:ind w:left="720" w:hanging="720"/>
                <w:rPr>
                  <w:rFonts w:ascii="Times New Roman" w:hAnsi="Times New Roman" w:cs="Times New Roman"/>
                  <w:noProof/>
                  <w:sz w:val="24"/>
                  <w:szCs w:val="24"/>
                  <w:lang w:val="en-US"/>
                </w:rPr>
              </w:pPr>
              <w:r w:rsidRPr="001448CA">
                <w:rPr>
                  <w:rFonts w:ascii="Times New Roman" w:hAnsi="Times New Roman" w:cs="Times New Roman"/>
                  <w:noProof/>
                  <w:sz w:val="24"/>
                  <w:szCs w:val="24"/>
                  <w:lang w:val="es-ES"/>
                </w:rPr>
                <w:t xml:space="preserve">Cobain, K., Novoselic, K., &amp; Grohl, D. (Compositores). </w:t>
              </w:r>
              <w:r w:rsidRPr="001448CA">
                <w:rPr>
                  <w:rFonts w:ascii="Times New Roman" w:hAnsi="Times New Roman" w:cs="Times New Roman"/>
                  <w:noProof/>
                  <w:sz w:val="24"/>
                  <w:szCs w:val="24"/>
                  <w:lang w:val="en-US"/>
                </w:rPr>
                <w:t>(1991). Smells like teen spirit. [Nirvana, Intérprete] Sound City, California, Estados Unidos.</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Conan Doyle, A. (2010). </w:t>
              </w:r>
              <w:r w:rsidRPr="001448CA">
                <w:rPr>
                  <w:rFonts w:ascii="Times New Roman" w:hAnsi="Times New Roman" w:cs="Times New Roman"/>
                  <w:i/>
                  <w:iCs/>
                  <w:noProof/>
                  <w:sz w:val="24"/>
                  <w:szCs w:val="24"/>
                  <w:lang w:val="es-ES"/>
                </w:rPr>
                <w:t>Estudio en escarlata/ El signo de los cuatro.</w:t>
              </w:r>
              <w:r w:rsidRPr="001448CA">
                <w:rPr>
                  <w:rFonts w:ascii="Times New Roman" w:hAnsi="Times New Roman" w:cs="Times New Roman"/>
                  <w:noProof/>
                  <w:sz w:val="24"/>
                  <w:szCs w:val="24"/>
                  <w:lang w:val="es-ES"/>
                </w:rPr>
                <w:t xml:space="preserve"> Ediciones Nowtilus.</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Corral, F. (19 de Abril de 2004). El poder moral. </w:t>
              </w:r>
              <w:r w:rsidRPr="001448CA">
                <w:rPr>
                  <w:rFonts w:ascii="Times New Roman" w:hAnsi="Times New Roman" w:cs="Times New Roman"/>
                  <w:i/>
                  <w:iCs/>
                  <w:noProof/>
                  <w:sz w:val="24"/>
                  <w:szCs w:val="24"/>
                  <w:lang w:val="es-ES"/>
                </w:rPr>
                <w:t>El Comercio</w:t>
              </w:r>
              <w:r w:rsidRPr="001448CA">
                <w:rPr>
                  <w:rFonts w:ascii="Times New Roman" w:hAnsi="Times New Roman" w:cs="Times New Roman"/>
                  <w:noProof/>
                  <w:sz w:val="24"/>
                  <w:szCs w:val="24"/>
                  <w:lang w:val="es-ES"/>
                </w:rPr>
                <w:t>.</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Correas, G. (1999). </w:t>
              </w:r>
              <w:r w:rsidRPr="001448CA">
                <w:rPr>
                  <w:rFonts w:ascii="Times New Roman" w:hAnsi="Times New Roman" w:cs="Times New Roman"/>
                  <w:i/>
                  <w:iCs/>
                  <w:noProof/>
                  <w:sz w:val="24"/>
                  <w:szCs w:val="24"/>
                  <w:lang w:val="es-ES"/>
                </w:rPr>
                <w:t>Sentencias político-filosófico-teológicas.</w:t>
              </w:r>
              <w:r w:rsidRPr="001448CA">
                <w:rPr>
                  <w:rFonts w:ascii="Times New Roman" w:hAnsi="Times New Roman" w:cs="Times New Roman"/>
                  <w:noProof/>
                  <w:sz w:val="24"/>
                  <w:szCs w:val="24"/>
                  <w:lang w:val="es-ES"/>
                </w:rPr>
                <w:t xml:space="preserve"> Barcelona: Anthropos.</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Cortázar, J. (2010). </w:t>
              </w:r>
              <w:r w:rsidRPr="001448CA">
                <w:rPr>
                  <w:rFonts w:ascii="Times New Roman" w:hAnsi="Times New Roman" w:cs="Times New Roman"/>
                  <w:i/>
                  <w:iCs/>
                  <w:noProof/>
                  <w:sz w:val="24"/>
                  <w:szCs w:val="24"/>
                  <w:lang w:val="es-ES"/>
                </w:rPr>
                <w:t>Rayuela.</w:t>
              </w:r>
              <w:r w:rsidRPr="001448CA">
                <w:rPr>
                  <w:rFonts w:ascii="Times New Roman" w:hAnsi="Times New Roman" w:cs="Times New Roman"/>
                  <w:noProof/>
                  <w:sz w:val="24"/>
                  <w:szCs w:val="24"/>
                  <w:lang w:val="es-ES"/>
                </w:rPr>
                <w:t xml:space="preserve"> Leer-e.</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Definición.de. (2008). </w:t>
              </w:r>
              <w:r w:rsidRPr="001448CA">
                <w:rPr>
                  <w:rFonts w:ascii="Times New Roman" w:hAnsi="Times New Roman" w:cs="Times New Roman"/>
                  <w:i/>
                  <w:iCs/>
                  <w:noProof/>
                  <w:sz w:val="24"/>
                  <w:szCs w:val="24"/>
                  <w:lang w:val="es-ES"/>
                </w:rPr>
                <w:t>Definición.de</w:t>
              </w:r>
              <w:r w:rsidRPr="001448CA">
                <w:rPr>
                  <w:rFonts w:ascii="Times New Roman" w:hAnsi="Times New Roman" w:cs="Times New Roman"/>
                  <w:noProof/>
                  <w:sz w:val="24"/>
                  <w:szCs w:val="24"/>
                  <w:lang w:val="es-ES"/>
                </w:rPr>
                <w:t>. Recuperado el 23 de septiembre de 2014, de http://definicion.de/patologia/</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Echauri, R. (2007). </w:t>
              </w:r>
              <w:r w:rsidRPr="001448CA">
                <w:rPr>
                  <w:rFonts w:ascii="Times New Roman" w:hAnsi="Times New Roman" w:cs="Times New Roman"/>
                  <w:i/>
                  <w:iCs/>
                  <w:noProof/>
                  <w:sz w:val="24"/>
                  <w:szCs w:val="24"/>
                  <w:lang w:val="es-ES"/>
                </w:rPr>
                <w:t>Esencia y existencia en Aristóteles.</w:t>
              </w:r>
              <w:r w:rsidRPr="001448CA">
                <w:rPr>
                  <w:rFonts w:ascii="Times New Roman" w:hAnsi="Times New Roman" w:cs="Times New Roman"/>
                  <w:noProof/>
                  <w:sz w:val="24"/>
                  <w:szCs w:val="24"/>
                  <w:lang w:val="es-ES"/>
                </w:rPr>
                <w:t xml:space="preserve"> Pamplona: Servicio de Publicaciones Universidad de Navarra.</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Eco, U. (1980). </w:t>
              </w:r>
              <w:r w:rsidRPr="001448CA">
                <w:rPr>
                  <w:rFonts w:ascii="Times New Roman" w:hAnsi="Times New Roman" w:cs="Times New Roman"/>
                  <w:i/>
                  <w:iCs/>
                  <w:noProof/>
                  <w:sz w:val="24"/>
                  <w:szCs w:val="24"/>
                  <w:lang w:val="es-ES"/>
                </w:rPr>
                <w:t>El nombre de la Rosa.</w:t>
              </w:r>
              <w:r w:rsidRPr="001448CA">
                <w:rPr>
                  <w:rFonts w:ascii="Times New Roman" w:hAnsi="Times New Roman" w:cs="Times New Roman"/>
                  <w:noProof/>
                  <w:sz w:val="24"/>
                  <w:szCs w:val="24"/>
                  <w:lang w:val="es-ES"/>
                </w:rPr>
                <w:t xml:space="preserve"> Badalona: Lumen.</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Faille, C. (2012). </w:t>
              </w:r>
              <w:r w:rsidRPr="001448CA">
                <w:rPr>
                  <w:rFonts w:ascii="Times New Roman" w:hAnsi="Times New Roman" w:cs="Times New Roman"/>
                  <w:i/>
                  <w:iCs/>
                  <w:noProof/>
                  <w:sz w:val="24"/>
                  <w:szCs w:val="24"/>
                  <w:lang w:val="es-ES"/>
                </w:rPr>
                <w:t>eHow español</w:t>
              </w:r>
              <w:r w:rsidRPr="001448CA">
                <w:rPr>
                  <w:rFonts w:ascii="Times New Roman" w:hAnsi="Times New Roman" w:cs="Times New Roman"/>
                  <w:noProof/>
                  <w:sz w:val="24"/>
                  <w:szCs w:val="24"/>
                  <w:lang w:val="es-ES"/>
                </w:rPr>
                <w:t>. Recuperado el 21 de septiembre de 2014, de http://www.ehowenespanol.com/efectos-negativos-discriminacion-positiva-info_504796/</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Feyerabend, P. (1981). </w:t>
              </w:r>
              <w:r w:rsidRPr="001448CA">
                <w:rPr>
                  <w:rFonts w:ascii="Times New Roman" w:hAnsi="Times New Roman" w:cs="Times New Roman"/>
                  <w:i/>
                  <w:iCs/>
                  <w:noProof/>
                  <w:sz w:val="24"/>
                  <w:szCs w:val="24"/>
                  <w:lang w:val="es-ES"/>
                </w:rPr>
                <w:t>Tratado contra el método.</w:t>
              </w:r>
              <w:r w:rsidRPr="001448CA">
                <w:rPr>
                  <w:rFonts w:ascii="Times New Roman" w:hAnsi="Times New Roman" w:cs="Times New Roman"/>
                  <w:noProof/>
                  <w:sz w:val="24"/>
                  <w:szCs w:val="24"/>
                  <w:lang w:val="es-ES"/>
                </w:rPr>
                <w:t xml:space="preserve"> Madrid: Tecnos.</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Filosofía</w:t>
              </w:r>
              <w:r w:rsidR="00D73415">
                <w:rPr>
                  <w:rFonts w:ascii="Times New Roman" w:hAnsi="Times New Roman" w:cs="Times New Roman"/>
                  <w:noProof/>
                  <w:sz w:val="24"/>
                  <w:szCs w:val="24"/>
                  <w:lang w:val="es-ES"/>
                </w:rPr>
                <w:fldChar w:fldCharType="begin"/>
              </w:r>
              <w:r w:rsidR="00D73415">
                <w:instrText xml:space="preserve"> XE "</w:instrText>
              </w:r>
              <w:r w:rsidR="00D73415" w:rsidRPr="006C76EF">
                <w:rPr>
                  <w:rFonts w:ascii="Times New Roman" w:hAnsi="Times New Roman" w:cs="Times New Roman"/>
                  <w:sz w:val="24"/>
                  <w:szCs w:val="24"/>
                </w:rPr>
                <w:instrText>Filosofía</w:instrText>
              </w:r>
              <w:r w:rsidR="00D73415">
                <w:instrText xml:space="preserve">" </w:instrText>
              </w:r>
              <w:r w:rsidR="00D73415">
                <w:rPr>
                  <w:rFonts w:ascii="Times New Roman" w:hAnsi="Times New Roman" w:cs="Times New Roman"/>
                  <w:noProof/>
                  <w:sz w:val="24"/>
                  <w:szCs w:val="24"/>
                  <w:lang w:val="es-ES"/>
                </w:rPr>
                <w:fldChar w:fldCharType="end"/>
              </w:r>
              <w:r w:rsidRPr="001448CA">
                <w:rPr>
                  <w:rFonts w:ascii="Times New Roman" w:hAnsi="Times New Roman" w:cs="Times New Roman"/>
                  <w:noProof/>
                  <w:sz w:val="24"/>
                  <w:szCs w:val="24"/>
                  <w:lang w:val="es-ES"/>
                </w:rPr>
                <w:t xml:space="preserve"> en Colmenarejo. (1 de diciembre de 2012). </w:t>
              </w:r>
              <w:r w:rsidRPr="001448CA">
                <w:rPr>
                  <w:rFonts w:ascii="Times New Roman" w:hAnsi="Times New Roman" w:cs="Times New Roman"/>
                  <w:i/>
                  <w:iCs/>
                  <w:noProof/>
                  <w:sz w:val="24"/>
                  <w:szCs w:val="24"/>
                  <w:lang w:val="es-ES"/>
                </w:rPr>
                <w:t>Filosofía en Colmenarejo</w:t>
              </w:r>
              <w:r w:rsidRPr="001448CA">
                <w:rPr>
                  <w:rFonts w:ascii="Times New Roman" w:hAnsi="Times New Roman" w:cs="Times New Roman"/>
                  <w:noProof/>
                  <w:sz w:val="24"/>
                  <w:szCs w:val="24"/>
                  <w:lang w:val="es-ES"/>
                </w:rPr>
                <w:t>. Recuperado el 30 de septiembre de 2014, de http://filosofiaencolmenarejo.wordpress.com/2012/12/01/los-limites-del-conocimiento-cientifico/</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filosofia.org. (s.f.). </w:t>
              </w:r>
              <w:r w:rsidRPr="001448CA">
                <w:rPr>
                  <w:rFonts w:ascii="Times New Roman" w:hAnsi="Times New Roman" w:cs="Times New Roman"/>
                  <w:i/>
                  <w:iCs/>
                  <w:noProof/>
                  <w:sz w:val="24"/>
                  <w:szCs w:val="24"/>
                  <w:lang w:val="es-ES"/>
                </w:rPr>
                <w:t>Filosofia.org</w:t>
              </w:r>
              <w:r w:rsidRPr="001448CA">
                <w:rPr>
                  <w:rFonts w:ascii="Times New Roman" w:hAnsi="Times New Roman" w:cs="Times New Roman"/>
                  <w:noProof/>
                  <w:sz w:val="24"/>
                  <w:szCs w:val="24"/>
                  <w:lang w:val="es-ES"/>
                </w:rPr>
                <w:t>. Recuperado el 22 de septiembre de 2014, de www.filosofia.org</w:t>
              </w:r>
            </w:p>
            <w:p w:rsidR="001448CA" w:rsidRPr="001448CA" w:rsidRDefault="001448CA" w:rsidP="001448CA">
              <w:pPr>
                <w:pStyle w:val="Bibliografa"/>
                <w:ind w:left="720" w:hanging="720"/>
                <w:rPr>
                  <w:rFonts w:ascii="Times New Roman" w:hAnsi="Times New Roman" w:cs="Times New Roman"/>
                  <w:noProof/>
                  <w:sz w:val="24"/>
                  <w:szCs w:val="24"/>
                  <w:lang w:val="en-US"/>
                </w:rPr>
              </w:pPr>
              <w:r w:rsidRPr="001448CA">
                <w:rPr>
                  <w:rFonts w:ascii="Times New Roman" w:hAnsi="Times New Roman" w:cs="Times New Roman"/>
                  <w:noProof/>
                  <w:sz w:val="24"/>
                  <w:szCs w:val="24"/>
                  <w:lang w:val="es-ES"/>
                </w:rPr>
                <w:t xml:space="preserve">García Márquez , G. (2012). </w:t>
              </w:r>
              <w:r w:rsidRPr="001448CA">
                <w:rPr>
                  <w:rFonts w:ascii="Times New Roman" w:hAnsi="Times New Roman" w:cs="Times New Roman"/>
                  <w:i/>
                  <w:iCs/>
                  <w:noProof/>
                  <w:sz w:val="24"/>
                  <w:szCs w:val="24"/>
                  <w:lang w:val="es-ES"/>
                </w:rPr>
                <w:t>Cien años de Soledad.</w:t>
              </w:r>
              <w:r w:rsidRPr="001448CA">
                <w:rPr>
                  <w:rFonts w:ascii="Times New Roman" w:hAnsi="Times New Roman" w:cs="Times New Roman"/>
                  <w:noProof/>
                  <w:sz w:val="24"/>
                  <w:szCs w:val="24"/>
                  <w:lang w:val="es-ES"/>
                </w:rPr>
                <w:t xml:space="preserve"> </w:t>
              </w:r>
              <w:r w:rsidRPr="001448CA">
                <w:rPr>
                  <w:rFonts w:ascii="Times New Roman" w:hAnsi="Times New Roman" w:cs="Times New Roman"/>
                  <w:noProof/>
                  <w:sz w:val="24"/>
                  <w:szCs w:val="24"/>
                  <w:lang w:val="en-US"/>
                </w:rPr>
                <w:t>Madrid: Penguin Random House.</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n-US"/>
                </w:rPr>
                <w:t xml:space="preserve">Gilmour, D., &amp; Waters, R. (Compositores). </w:t>
              </w:r>
              <w:r w:rsidRPr="001448CA">
                <w:rPr>
                  <w:rFonts w:ascii="Times New Roman" w:hAnsi="Times New Roman" w:cs="Times New Roman"/>
                  <w:noProof/>
                  <w:sz w:val="24"/>
                  <w:szCs w:val="24"/>
                  <w:lang w:val="es-ES"/>
                </w:rPr>
                <w:t>(1975). Wish you were here. [P. Floyd, Intérprete, &amp; P. Floyd, Dirección] Londres, Reino Unido.</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Gilson, E. (1980). </w:t>
              </w:r>
              <w:r w:rsidRPr="001448CA">
                <w:rPr>
                  <w:rFonts w:ascii="Times New Roman" w:hAnsi="Times New Roman" w:cs="Times New Roman"/>
                  <w:i/>
                  <w:iCs/>
                  <w:noProof/>
                  <w:sz w:val="24"/>
                  <w:szCs w:val="24"/>
                  <w:lang w:val="es-ES"/>
                </w:rPr>
                <w:t>El tomismo.</w:t>
              </w:r>
              <w:r w:rsidRPr="001448CA">
                <w:rPr>
                  <w:rFonts w:ascii="Times New Roman" w:hAnsi="Times New Roman" w:cs="Times New Roman"/>
                  <w:noProof/>
                  <w:sz w:val="24"/>
                  <w:szCs w:val="24"/>
                  <w:lang w:val="es-ES"/>
                </w:rPr>
                <w:t xml:space="preserve"> Madrid.</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González, A. M. (Mayo de 2005). La naturaleza y lo natural como límite al poder. </w:t>
              </w:r>
              <w:r w:rsidRPr="001448CA">
                <w:rPr>
                  <w:rFonts w:ascii="Times New Roman" w:hAnsi="Times New Roman" w:cs="Times New Roman"/>
                  <w:i/>
                  <w:iCs/>
                  <w:noProof/>
                  <w:sz w:val="24"/>
                  <w:szCs w:val="24"/>
                  <w:lang w:val="es-ES"/>
                </w:rPr>
                <w:t>Nuestro Tiempo</w:t>
              </w:r>
              <w:r w:rsidRPr="001448CA">
                <w:rPr>
                  <w:rFonts w:ascii="Times New Roman" w:hAnsi="Times New Roman" w:cs="Times New Roman"/>
                  <w:noProof/>
                  <w:sz w:val="24"/>
                  <w:szCs w:val="24"/>
                  <w:lang w:val="es-ES"/>
                </w:rPr>
                <w:t>.</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Hernandez, J. </w:t>
              </w:r>
              <w:r w:rsidRPr="001448CA">
                <w:rPr>
                  <w:rFonts w:ascii="Times New Roman" w:hAnsi="Times New Roman" w:cs="Times New Roman"/>
                  <w:i/>
                  <w:iCs/>
                  <w:noProof/>
                  <w:sz w:val="24"/>
                  <w:szCs w:val="24"/>
                  <w:lang w:val="es-ES"/>
                </w:rPr>
                <w:t>Martin Fierro.</w:t>
              </w:r>
              <w:r w:rsidRPr="001448CA">
                <w:rPr>
                  <w:rFonts w:ascii="Times New Roman" w:hAnsi="Times New Roman" w:cs="Times New Roman"/>
                  <w:noProof/>
                  <w:sz w:val="24"/>
                  <w:szCs w:val="24"/>
                  <w:lang w:val="es-ES"/>
                </w:rPr>
                <w:t xml:space="preserve"> Buenos Aires.</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Innerarity, D. (1992). </w:t>
              </w:r>
              <w:r w:rsidRPr="001448CA">
                <w:rPr>
                  <w:rFonts w:ascii="Times New Roman" w:hAnsi="Times New Roman" w:cs="Times New Roman"/>
                  <w:i/>
                  <w:iCs/>
                  <w:noProof/>
                  <w:sz w:val="24"/>
                  <w:szCs w:val="24"/>
                  <w:lang w:val="es-ES"/>
                </w:rPr>
                <w:t>La libertad como pasión.</w:t>
              </w:r>
              <w:r w:rsidRPr="001448CA">
                <w:rPr>
                  <w:rFonts w:ascii="Times New Roman" w:hAnsi="Times New Roman" w:cs="Times New Roman"/>
                  <w:noProof/>
                  <w:sz w:val="24"/>
                  <w:szCs w:val="24"/>
                  <w:lang w:val="es-ES"/>
                </w:rPr>
                <w:t xml:space="preserve"> Pamplona: Eunsa.</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Lennon, J. (Compositor). (1971). Imagine. [J. Lennon, Intérprete, Y. Ono, &amp; P. Spector, Dirección] Reino Unido.</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lastRenderedPageBreak/>
                <w:t xml:space="preserve">Manglano, P. J. (2000). </w:t>
              </w:r>
              <w:r w:rsidRPr="001448CA">
                <w:rPr>
                  <w:rFonts w:ascii="Times New Roman" w:hAnsi="Times New Roman" w:cs="Times New Roman"/>
                  <w:i/>
                  <w:iCs/>
                  <w:noProof/>
                  <w:sz w:val="24"/>
                  <w:szCs w:val="24"/>
                  <w:lang w:val="es-ES"/>
                </w:rPr>
                <w:t>Vivir con sentido.</w:t>
              </w:r>
              <w:r w:rsidRPr="001448CA">
                <w:rPr>
                  <w:rFonts w:ascii="Times New Roman" w:hAnsi="Times New Roman" w:cs="Times New Roman"/>
                  <w:noProof/>
                  <w:sz w:val="24"/>
                  <w:szCs w:val="24"/>
                  <w:lang w:val="es-ES"/>
                </w:rPr>
                <w:t xml:space="preserve"> Pamplona.</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Marzá, D. G. (9 de noviembre de 2012). </w:t>
              </w:r>
              <w:r w:rsidRPr="001448CA">
                <w:rPr>
                  <w:rFonts w:ascii="Times New Roman" w:hAnsi="Times New Roman" w:cs="Times New Roman"/>
                  <w:i/>
                  <w:iCs/>
                  <w:noProof/>
                  <w:sz w:val="24"/>
                  <w:szCs w:val="24"/>
                  <w:lang w:val="es-ES"/>
                </w:rPr>
                <w:t>La Razón. Gaceta Jurídica</w:t>
              </w:r>
              <w:r w:rsidRPr="001448CA">
                <w:rPr>
                  <w:rFonts w:ascii="Times New Roman" w:hAnsi="Times New Roman" w:cs="Times New Roman"/>
                  <w:noProof/>
                  <w:sz w:val="24"/>
                  <w:szCs w:val="24"/>
                  <w:lang w:val="es-ES"/>
                </w:rPr>
                <w:t>. Recuperado el 18 de septiembre de 2014, de http://www.la-razon.com/suplementos/la_gaceta_juridica/Historia-reflexiones-concepto-justicia_0_1720628026.html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Medicus mundi. (2013). </w:t>
              </w:r>
              <w:r w:rsidRPr="001448CA">
                <w:rPr>
                  <w:rFonts w:ascii="Times New Roman" w:hAnsi="Times New Roman" w:cs="Times New Roman"/>
                  <w:i/>
                  <w:iCs/>
                  <w:noProof/>
                  <w:sz w:val="24"/>
                  <w:szCs w:val="24"/>
                  <w:lang w:val="es-ES"/>
                </w:rPr>
                <w:t>Salud integral incluyente</w:t>
              </w:r>
              <w:r w:rsidRPr="001448CA">
                <w:rPr>
                  <w:rFonts w:ascii="Times New Roman" w:hAnsi="Times New Roman" w:cs="Times New Roman"/>
                  <w:noProof/>
                  <w:sz w:val="24"/>
                  <w:szCs w:val="24"/>
                  <w:lang w:val="es-ES"/>
                </w:rPr>
                <w:t>. Recuperado el 23 de septiembre de 2014, de http://www.saludintegralincluyente.com/proyecto/enfoques/derecho-a-la-salud.html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Mendoza, M. (12 de Febrero de 2006). El éxito es trivial y opaca al conocieminto. </w:t>
              </w:r>
              <w:r w:rsidRPr="001448CA">
                <w:rPr>
                  <w:rFonts w:ascii="Times New Roman" w:hAnsi="Times New Roman" w:cs="Times New Roman"/>
                  <w:i/>
                  <w:iCs/>
                  <w:noProof/>
                  <w:sz w:val="24"/>
                  <w:szCs w:val="24"/>
                  <w:lang w:val="es-ES"/>
                </w:rPr>
                <w:t>El Comercio</w:t>
              </w:r>
              <w:r w:rsidRPr="001448CA">
                <w:rPr>
                  <w:rFonts w:ascii="Times New Roman" w:hAnsi="Times New Roman" w:cs="Times New Roman"/>
                  <w:noProof/>
                  <w:sz w:val="24"/>
                  <w:szCs w:val="24"/>
                  <w:lang w:val="es-ES"/>
                </w:rPr>
                <w:t>.</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Nolan, C. (Dirección). (2005). </w:t>
              </w:r>
              <w:r w:rsidRPr="001448CA">
                <w:rPr>
                  <w:rFonts w:ascii="Times New Roman" w:hAnsi="Times New Roman" w:cs="Times New Roman"/>
                  <w:i/>
                  <w:iCs/>
                  <w:noProof/>
                  <w:sz w:val="24"/>
                  <w:szCs w:val="24"/>
                  <w:lang w:val="es-ES"/>
                </w:rPr>
                <w:t>Batman Begins</w:t>
              </w:r>
              <w:r w:rsidRPr="001448CA">
                <w:rPr>
                  <w:rFonts w:ascii="Times New Roman" w:hAnsi="Times New Roman" w:cs="Times New Roman"/>
                  <w:noProof/>
                  <w:sz w:val="24"/>
                  <w:szCs w:val="24"/>
                  <w:lang w:val="es-ES"/>
                </w:rPr>
                <w:t xml:space="preserve"> [Película].</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Nubiola, J. (4 de junio de 2005). La dictadura del relativismo. </w:t>
              </w:r>
              <w:r w:rsidRPr="001448CA">
                <w:rPr>
                  <w:rFonts w:ascii="Times New Roman" w:hAnsi="Times New Roman" w:cs="Times New Roman"/>
                  <w:i/>
                  <w:iCs/>
                  <w:noProof/>
                  <w:sz w:val="24"/>
                  <w:szCs w:val="24"/>
                  <w:lang w:val="es-ES"/>
                </w:rPr>
                <w:t>La Gaceta de los Negocios</w:t>
              </w:r>
              <w:r w:rsidRPr="001448CA">
                <w:rPr>
                  <w:rFonts w:ascii="Times New Roman" w:hAnsi="Times New Roman" w:cs="Times New Roman"/>
                  <w:noProof/>
                  <w:sz w:val="24"/>
                  <w:szCs w:val="24"/>
                  <w:lang w:val="es-ES"/>
                </w:rPr>
                <w:t>.</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Pérez- Reverte, A. (2008). </w:t>
              </w:r>
              <w:r w:rsidRPr="001448CA">
                <w:rPr>
                  <w:rFonts w:ascii="Times New Roman" w:hAnsi="Times New Roman" w:cs="Times New Roman"/>
                  <w:i/>
                  <w:iCs/>
                  <w:noProof/>
                  <w:sz w:val="24"/>
                  <w:szCs w:val="24"/>
                  <w:lang w:val="es-ES"/>
                </w:rPr>
                <w:t>El oro del Rey, Las aventuras del capitan Alatrsite.</w:t>
              </w:r>
              <w:r w:rsidRPr="001448CA">
                <w:rPr>
                  <w:rFonts w:ascii="Times New Roman" w:hAnsi="Times New Roman" w:cs="Times New Roman"/>
                  <w:noProof/>
                  <w:sz w:val="24"/>
                  <w:szCs w:val="24"/>
                  <w:lang w:val="es-ES"/>
                </w:rPr>
                <w:t xml:space="preserve"> Madrid: Punto de lectura.</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Popper, K. (1974). </w:t>
              </w:r>
              <w:r w:rsidRPr="001448CA">
                <w:rPr>
                  <w:rFonts w:ascii="Times New Roman" w:hAnsi="Times New Roman" w:cs="Times New Roman"/>
                  <w:i/>
                  <w:iCs/>
                  <w:noProof/>
                  <w:sz w:val="24"/>
                  <w:szCs w:val="24"/>
                  <w:lang w:val="es-ES"/>
                </w:rPr>
                <w:t>Conocimiento objetivo.</w:t>
              </w:r>
              <w:r w:rsidRPr="001448CA">
                <w:rPr>
                  <w:rFonts w:ascii="Times New Roman" w:hAnsi="Times New Roman" w:cs="Times New Roman"/>
                  <w:noProof/>
                  <w:sz w:val="24"/>
                  <w:szCs w:val="24"/>
                  <w:lang w:val="es-ES"/>
                </w:rPr>
                <w:t xml:space="preserve"> Madrid.</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Portillo, L. (2012). </w:t>
              </w:r>
              <w:r w:rsidRPr="001448CA">
                <w:rPr>
                  <w:rFonts w:ascii="Times New Roman" w:hAnsi="Times New Roman" w:cs="Times New Roman"/>
                  <w:i/>
                  <w:iCs/>
                  <w:noProof/>
                  <w:sz w:val="24"/>
                  <w:szCs w:val="24"/>
                  <w:lang w:val="es-ES"/>
                </w:rPr>
                <w:t>Historia Universal</w:t>
              </w:r>
              <w:r w:rsidRPr="001448CA">
                <w:rPr>
                  <w:rFonts w:ascii="Times New Roman" w:hAnsi="Times New Roman" w:cs="Times New Roman"/>
                  <w:noProof/>
                  <w:sz w:val="24"/>
                  <w:szCs w:val="24"/>
                  <w:lang w:val="es-ES"/>
                </w:rPr>
                <w:t>. Recuperado el 12 de Octubre de 2014, de http://www.historialuniversal.com/2010/07/imperio-romano.html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Quevedo, F. d. (1983). </w:t>
              </w:r>
              <w:r w:rsidRPr="001448CA">
                <w:rPr>
                  <w:rFonts w:ascii="Times New Roman" w:hAnsi="Times New Roman" w:cs="Times New Roman"/>
                  <w:i/>
                  <w:iCs/>
                  <w:noProof/>
                  <w:sz w:val="24"/>
                  <w:szCs w:val="24"/>
                  <w:lang w:val="es-ES"/>
                </w:rPr>
                <w:t>Los Sueños.</w:t>
              </w:r>
              <w:r w:rsidRPr="001448CA">
                <w:rPr>
                  <w:rFonts w:ascii="Times New Roman" w:hAnsi="Times New Roman" w:cs="Times New Roman"/>
                  <w:noProof/>
                  <w:sz w:val="24"/>
                  <w:szCs w:val="24"/>
                  <w:lang w:val="es-ES"/>
                </w:rPr>
                <w:t xml:space="preserve"> Madrid: Alianza Editorial.</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Radnitzky, G. (1973). </w:t>
              </w:r>
              <w:r w:rsidRPr="001448CA">
                <w:rPr>
                  <w:rFonts w:ascii="Times New Roman" w:hAnsi="Times New Roman" w:cs="Times New Roman"/>
                  <w:i/>
                  <w:iCs/>
                  <w:noProof/>
                  <w:sz w:val="24"/>
                  <w:szCs w:val="24"/>
                  <w:lang w:val="es-ES"/>
                </w:rPr>
                <w:t>Hacia una teoría de la investigacion que no es ni reconstrucción lógica ni psicología o sociología de la ciencia</w:t>
              </w:r>
              <w:r w:rsidR="00462468">
                <w:rPr>
                  <w:rFonts w:ascii="Times New Roman" w:hAnsi="Times New Roman" w:cs="Times New Roman"/>
                  <w:i/>
                  <w:iCs/>
                  <w:noProof/>
                  <w:sz w:val="24"/>
                  <w:szCs w:val="24"/>
                  <w:lang w:val="es-ES"/>
                </w:rPr>
                <w:fldChar w:fldCharType="begin"/>
              </w:r>
              <w:r w:rsidR="00462468">
                <w:instrText xml:space="preserve"> XE "</w:instrText>
              </w:r>
              <w:r w:rsidR="00462468" w:rsidRPr="003F0D9C">
                <w:rPr>
                  <w:rStyle w:val="Hipervnculo"/>
                  <w:bCs/>
                  <w:sz w:val="24"/>
                  <w:szCs w:val="24"/>
                </w:rPr>
                <w:instrText>ciencia</w:instrText>
              </w:r>
              <w:r w:rsidR="00462468">
                <w:instrText xml:space="preserve">" </w:instrText>
              </w:r>
              <w:r w:rsidR="00462468">
                <w:rPr>
                  <w:rFonts w:ascii="Times New Roman" w:hAnsi="Times New Roman" w:cs="Times New Roman"/>
                  <w:i/>
                  <w:iCs/>
                  <w:noProof/>
                  <w:sz w:val="24"/>
                  <w:szCs w:val="24"/>
                  <w:lang w:val="es-ES"/>
                </w:rPr>
                <w:fldChar w:fldCharType="end"/>
              </w:r>
              <w:r w:rsidRPr="001448CA">
                <w:rPr>
                  <w:rFonts w:ascii="Times New Roman" w:hAnsi="Times New Roman" w:cs="Times New Roman"/>
                  <w:i/>
                  <w:iCs/>
                  <w:noProof/>
                  <w:sz w:val="24"/>
                  <w:szCs w:val="24"/>
                  <w:lang w:val="es-ES"/>
                </w:rPr>
                <w:t>.</w:t>
              </w:r>
              <w:r w:rsidRPr="001448CA">
                <w:rPr>
                  <w:rFonts w:ascii="Times New Roman" w:hAnsi="Times New Roman" w:cs="Times New Roman"/>
                  <w:noProof/>
                  <w:sz w:val="24"/>
                  <w:szCs w:val="24"/>
                  <w:lang w:val="es-ES"/>
                </w:rPr>
                <w:t xml:space="preserve"> Teorema.</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Real Academia Española. (2013). </w:t>
              </w:r>
              <w:r w:rsidRPr="001448CA">
                <w:rPr>
                  <w:rFonts w:ascii="Times New Roman" w:hAnsi="Times New Roman" w:cs="Times New Roman"/>
                  <w:i/>
                  <w:iCs/>
                  <w:noProof/>
                  <w:sz w:val="24"/>
                  <w:szCs w:val="24"/>
                  <w:lang w:val="es-ES"/>
                </w:rPr>
                <w:t>Diccionario DRAE</w:t>
              </w:r>
              <w:r w:rsidRPr="001448CA">
                <w:rPr>
                  <w:rFonts w:ascii="Times New Roman" w:hAnsi="Times New Roman" w:cs="Times New Roman"/>
                  <w:noProof/>
                  <w:sz w:val="24"/>
                  <w:szCs w:val="24"/>
                  <w:lang w:val="es-ES"/>
                </w:rPr>
                <w:t>. Recuperado el 13 de octubre de 2014, de http://lema.rae.es/drae/</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Real Academia Española. (2013). </w:t>
              </w:r>
              <w:r w:rsidRPr="001448CA">
                <w:rPr>
                  <w:rFonts w:ascii="Times New Roman" w:hAnsi="Times New Roman" w:cs="Times New Roman"/>
                  <w:i/>
                  <w:iCs/>
                  <w:noProof/>
                  <w:sz w:val="24"/>
                  <w:szCs w:val="24"/>
                  <w:lang w:val="es-ES"/>
                </w:rPr>
                <w:t>Diccionario DRAE</w:t>
              </w:r>
              <w:r w:rsidRPr="001448CA">
                <w:rPr>
                  <w:rFonts w:ascii="Times New Roman" w:hAnsi="Times New Roman" w:cs="Times New Roman"/>
                  <w:noProof/>
                  <w:sz w:val="24"/>
                  <w:szCs w:val="24"/>
                  <w:lang w:val="es-ES"/>
                </w:rPr>
                <w:t>. Recuperado el 13 de Octubre de 2014, de http://lema.rae.es/drae/</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Real Academia Española. (2013). </w:t>
              </w:r>
              <w:r w:rsidRPr="001448CA">
                <w:rPr>
                  <w:rFonts w:ascii="Times New Roman" w:hAnsi="Times New Roman" w:cs="Times New Roman"/>
                  <w:i/>
                  <w:iCs/>
                  <w:noProof/>
                  <w:sz w:val="24"/>
                  <w:szCs w:val="24"/>
                  <w:lang w:val="es-ES"/>
                </w:rPr>
                <w:t>Diccionario DRAE</w:t>
              </w:r>
              <w:r w:rsidRPr="001448CA">
                <w:rPr>
                  <w:rFonts w:ascii="Times New Roman" w:hAnsi="Times New Roman" w:cs="Times New Roman"/>
                  <w:noProof/>
                  <w:sz w:val="24"/>
                  <w:szCs w:val="24"/>
                  <w:lang w:val="es-ES"/>
                </w:rPr>
                <w:t>. Recuperado el 13 de Octubre de 2013, de http://lema.rae.es/drae/</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Real Academia Española. (2013). </w:t>
              </w:r>
              <w:r w:rsidRPr="001448CA">
                <w:rPr>
                  <w:rFonts w:ascii="Times New Roman" w:hAnsi="Times New Roman" w:cs="Times New Roman"/>
                  <w:i/>
                  <w:iCs/>
                  <w:noProof/>
                  <w:sz w:val="24"/>
                  <w:szCs w:val="24"/>
                  <w:lang w:val="es-ES"/>
                </w:rPr>
                <w:t>Diccionario RAE</w:t>
              </w:r>
              <w:r w:rsidRPr="001448CA">
                <w:rPr>
                  <w:rFonts w:ascii="Times New Roman" w:hAnsi="Times New Roman" w:cs="Times New Roman"/>
                  <w:noProof/>
                  <w:sz w:val="24"/>
                  <w:szCs w:val="24"/>
                  <w:lang w:val="es-ES"/>
                </w:rPr>
                <w:t>. Recuperado el 13 de Octubre de 2014, de http://lema.rae.es/drae/</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Scott, R. (Dirección). (2000). </w:t>
              </w:r>
              <w:r w:rsidRPr="001448CA">
                <w:rPr>
                  <w:rFonts w:ascii="Times New Roman" w:hAnsi="Times New Roman" w:cs="Times New Roman"/>
                  <w:i/>
                  <w:iCs/>
                  <w:noProof/>
                  <w:sz w:val="24"/>
                  <w:szCs w:val="24"/>
                  <w:lang w:val="es-ES"/>
                </w:rPr>
                <w:t>Gadiator</w:t>
              </w:r>
              <w:r w:rsidRPr="001448CA">
                <w:rPr>
                  <w:rFonts w:ascii="Times New Roman" w:hAnsi="Times New Roman" w:cs="Times New Roman"/>
                  <w:noProof/>
                  <w:sz w:val="24"/>
                  <w:szCs w:val="24"/>
                  <w:lang w:val="es-ES"/>
                </w:rPr>
                <w:t xml:space="preserve"> [Película].</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Sellés , J. F. (2006). </w:t>
              </w:r>
              <w:r w:rsidRPr="001448CA">
                <w:rPr>
                  <w:rFonts w:ascii="Times New Roman" w:hAnsi="Times New Roman" w:cs="Times New Roman"/>
                  <w:i/>
                  <w:iCs/>
                  <w:noProof/>
                  <w:sz w:val="24"/>
                  <w:szCs w:val="24"/>
                  <w:lang w:val="es-ES"/>
                </w:rPr>
                <w:t>Antropología</w:t>
              </w:r>
              <w:r w:rsidR="00D73415">
                <w:rPr>
                  <w:rFonts w:ascii="Times New Roman" w:hAnsi="Times New Roman" w:cs="Times New Roman"/>
                  <w:i/>
                  <w:iCs/>
                  <w:noProof/>
                  <w:sz w:val="24"/>
                  <w:szCs w:val="24"/>
                  <w:lang w:val="es-ES"/>
                </w:rPr>
                <w:fldChar w:fldCharType="begin"/>
              </w:r>
              <w:r w:rsidR="00D73415">
                <w:instrText xml:space="preserve"> XE "</w:instrText>
              </w:r>
              <w:r w:rsidR="00D73415" w:rsidRPr="006C76EF">
                <w:rPr>
                  <w:rFonts w:ascii="Times New Roman" w:hAnsi="Times New Roman" w:cs="Times New Roman"/>
                  <w:noProof/>
                  <w:sz w:val="24"/>
                  <w:szCs w:val="24"/>
                </w:rPr>
                <w:instrText>Antropología</w:instrText>
              </w:r>
              <w:r w:rsidR="00D73415">
                <w:instrText xml:space="preserve">" </w:instrText>
              </w:r>
              <w:r w:rsidR="00D73415">
                <w:rPr>
                  <w:rFonts w:ascii="Times New Roman" w:hAnsi="Times New Roman" w:cs="Times New Roman"/>
                  <w:i/>
                  <w:iCs/>
                  <w:noProof/>
                  <w:sz w:val="24"/>
                  <w:szCs w:val="24"/>
                  <w:lang w:val="es-ES"/>
                </w:rPr>
                <w:fldChar w:fldCharType="end"/>
              </w:r>
              <w:r w:rsidRPr="001448CA">
                <w:rPr>
                  <w:rFonts w:ascii="Times New Roman" w:hAnsi="Times New Roman" w:cs="Times New Roman"/>
                  <w:i/>
                  <w:iCs/>
                  <w:noProof/>
                  <w:sz w:val="24"/>
                  <w:szCs w:val="24"/>
                  <w:lang w:val="es-ES"/>
                </w:rPr>
                <w:t xml:space="preserve"> para Inconformes.</w:t>
              </w:r>
              <w:r w:rsidRPr="001448CA">
                <w:rPr>
                  <w:rFonts w:ascii="Times New Roman" w:hAnsi="Times New Roman" w:cs="Times New Roman"/>
                  <w:noProof/>
                  <w:sz w:val="24"/>
                  <w:szCs w:val="24"/>
                  <w:lang w:val="es-ES"/>
                </w:rPr>
                <w:t xml:space="preserve"> Pamplona: Rialp.</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t xml:space="preserve">Sellés, J. F. (s.f.). </w:t>
              </w:r>
              <w:r w:rsidRPr="001448CA">
                <w:rPr>
                  <w:rFonts w:ascii="Times New Roman" w:hAnsi="Times New Roman" w:cs="Times New Roman"/>
                  <w:i/>
                  <w:iCs/>
                  <w:noProof/>
                  <w:sz w:val="24"/>
                  <w:szCs w:val="24"/>
                  <w:lang w:val="es-ES"/>
                </w:rPr>
                <w:t>Leonardo Polo.com.</w:t>
              </w:r>
              <w:r w:rsidRPr="001448CA">
                <w:rPr>
                  <w:rFonts w:ascii="Times New Roman" w:hAnsi="Times New Roman" w:cs="Times New Roman"/>
                  <w:noProof/>
                  <w:sz w:val="24"/>
                  <w:szCs w:val="24"/>
                  <w:lang w:val="es-ES"/>
                </w:rPr>
                <w:t xml:space="preserve"> Recuperado el 7 de Octubre de 2014, de http://www.leonardopolo.net/docs/DESTINOJuanfer.pdf</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s-ES"/>
                </w:rPr>
                <w:lastRenderedPageBreak/>
                <w:t xml:space="preserve">Tolstoi, L. (1995). </w:t>
              </w:r>
              <w:r w:rsidRPr="001448CA">
                <w:rPr>
                  <w:rFonts w:ascii="Times New Roman" w:hAnsi="Times New Roman" w:cs="Times New Roman"/>
                  <w:i/>
                  <w:iCs/>
                  <w:noProof/>
                  <w:sz w:val="24"/>
                  <w:szCs w:val="24"/>
                  <w:lang w:val="es-ES"/>
                </w:rPr>
                <w:t>Ana Karerina.</w:t>
              </w:r>
              <w:r w:rsidRPr="001448CA">
                <w:rPr>
                  <w:rFonts w:ascii="Times New Roman" w:hAnsi="Times New Roman" w:cs="Times New Roman"/>
                  <w:noProof/>
                  <w:sz w:val="24"/>
                  <w:szCs w:val="24"/>
                  <w:lang w:val="es-ES"/>
                </w:rPr>
                <w:t xml:space="preserve"> Barcelona.</w:t>
              </w:r>
            </w:p>
            <w:p w:rsidR="001448CA" w:rsidRPr="001448CA" w:rsidRDefault="001448CA" w:rsidP="001448CA">
              <w:pPr>
                <w:pStyle w:val="Bibliografa"/>
                <w:ind w:left="720" w:hanging="720"/>
                <w:rPr>
                  <w:rFonts w:ascii="Times New Roman" w:hAnsi="Times New Roman" w:cs="Times New Roman"/>
                  <w:noProof/>
                  <w:sz w:val="24"/>
                  <w:szCs w:val="24"/>
                  <w:lang w:val="es-ES"/>
                </w:rPr>
              </w:pPr>
              <w:r w:rsidRPr="001448CA">
                <w:rPr>
                  <w:rFonts w:ascii="Times New Roman" w:hAnsi="Times New Roman" w:cs="Times New Roman"/>
                  <w:noProof/>
                  <w:sz w:val="24"/>
                  <w:szCs w:val="24"/>
                  <w:lang w:val="en-US"/>
                </w:rPr>
                <w:t xml:space="preserve">Waters, R. (Compositor). (1979). Another brick in the wall. </w:t>
              </w:r>
              <w:r w:rsidRPr="001448CA">
                <w:rPr>
                  <w:rFonts w:ascii="Times New Roman" w:hAnsi="Times New Roman" w:cs="Times New Roman"/>
                  <w:noProof/>
                  <w:sz w:val="24"/>
                  <w:szCs w:val="24"/>
                  <w:lang w:val="es-ES"/>
                </w:rPr>
                <w:t>[P. Floyd, Intérprete, B. Ezrin, &amp; D. Gilmour, Dirección] Harvest, Reino Unido.</w:t>
              </w:r>
            </w:p>
            <w:p w:rsidR="00DC4874" w:rsidRDefault="00DC4874" w:rsidP="001448CA">
              <w:pPr>
                <w:rPr>
                  <w:rFonts w:ascii="Times New Roman" w:hAnsi="Times New Roman" w:cs="Times New Roman"/>
                  <w:sz w:val="24"/>
                  <w:szCs w:val="24"/>
                </w:rPr>
              </w:pPr>
              <w:r w:rsidRPr="001448CA">
                <w:rPr>
                  <w:rFonts w:ascii="Times New Roman" w:hAnsi="Times New Roman" w:cs="Times New Roman"/>
                  <w:b/>
                  <w:bCs/>
                  <w:sz w:val="24"/>
                  <w:szCs w:val="24"/>
                </w:rPr>
                <w:fldChar w:fldCharType="end"/>
              </w:r>
            </w:p>
          </w:sdtContent>
        </w:sdt>
      </w:sdtContent>
    </w:sdt>
    <w:p w:rsidR="00462468" w:rsidRPr="00DC4874" w:rsidRDefault="00462468" w:rsidP="001448CA">
      <w:pPr>
        <w:rPr>
          <w:rFonts w:ascii="Times New Roman" w:hAnsi="Times New Roman" w:cs="Times New Roman"/>
          <w:sz w:val="24"/>
          <w:szCs w:val="24"/>
        </w:rPr>
      </w:pPr>
    </w:p>
    <w:sectPr w:rsidR="00462468" w:rsidRPr="00DC4874" w:rsidSect="007E5359">
      <w:type w:val="continuous"/>
      <w:pgSz w:w="11906" w:h="16838" w:code="9"/>
      <w:pgMar w:top="1440" w:right="1440" w:bottom="1440"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7F92" w:rsidRDefault="00657F92" w:rsidP="00DA5DBA">
      <w:pPr>
        <w:spacing w:after="0" w:line="240" w:lineRule="auto"/>
      </w:pPr>
      <w:r>
        <w:separator/>
      </w:r>
    </w:p>
  </w:endnote>
  <w:endnote w:type="continuationSeparator" w:id="0">
    <w:p w:rsidR="00657F92" w:rsidRDefault="00657F92" w:rsidP="00DA5D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8222339"/>
      <w:docPartObj>
        <w:docPartGallery w:val="Page Numbers (Bottom of Page)"/>
        <w:docPartUnique/>
      </w:docPartObj>
    </w:sdtPr>
    <w:sdtEndPr>
      <w:rPr>
        <w:rFonts w:ascii="Times New Roman" w:hAnsi="Times New Roman" w:cs="Times New Roman"/>
      </w:rPr>
    </w:sdtEndPr>
    <w:sdtContent>
      <w:p w:rsidR="00657F92" w:rsidRPr="00102202" w:rsidRDefault="00657F92">
        <w:pPr>
          <w:pStyle w:val="Piedepgina"/>
          <w:rPr>
            <w:rFonts w:ascii="Times New Roman" w:hAnsi="Times New Roman" w:cs="Times New Roman"/>
          </w:rPr>
        </w:pPr>
        <w:r w:rsidRPr="00102202">
          <w:rPr>
            <w:rFonts w:ascii="Times New Roman" w:hAnsi="Times New Roman" w:cs="Times New Roman"/>
          </w:rPr>
          <w:fldChar w:fldCharType="begin"/>
        </w:r>
        <w:r w:rsidRPr="00102202">
          <w:rPr>
            <w:rFonts w:ascii="Times New Roman" w:hAnsi="Times New Roman" w:cs="Times New Roman"/>
          </w:rPr>
          <w:instrText>PAGE   \* MERGEFORMAT</w:instrText>
        </w:r>
        <w:r w:rsidRPr="00102202">
          <w:rPr>
            <w:rFonts w:ascii="Times New Roman" w:hAnsi="Times New Roman" w:cs="Times New Roman"/>
          </w:rPr>
          <w:fldChar w:fldCharType="separate"/>
        </w:r>
        <w:r w:rsidR="009E03D4" w:rsidRPr="009E03D4">
          <w:rPr>
            <w:rFonts w:ascii="Times New Roman" w:hAnsi="Times New Roman" w:cs="Times New Roman"/>
            <w:noProof/>
            <w:lang w:val="es-ES"/>
          </w:rPr>
          <w:t>51</w:t>
        </w:r>
        <w:r w:rsidRPr="00102202">
          <w:rPr>
            <w:rFonts w:ascii="Times New Roman" w:hAnsi="Times New Roman" w:cs="Times New Roman"/>
          </w:rPr>
          <w:fldChar w:fldCharType="end"/>
        </w:r>
      </w:p>
    </w:sdtContent>
  </w:sdt>
  <w:p w:rsidR="00657F92" w:rsidRDefault="00657F9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7F92" w:rsidRDefault="00657F92" w:rsidP="00DA5DBA">
      <w:pPr>
        <w:spacing w:after="0" w:line="240" w:lineRule="auto"/>
      </w:pPr>
      <w:r>
        <w:separator/>
      </w:r>
    </w:p>
  </w:footnote>
  <w:footnote w:type="continuationSeparator" w:id="0">
    <w:p w:rsidR="00657F92" w:rsidRDefault="00657F92" w:rsidP="00DA5DBA">
      <w:pPr>
        <w:spacing w:after="0" w:line="240" w:lineRule="auto"/>
      </w:pPr>
      <w:r>
        <w:continuationSeparator/>
      </w:r>
    </w:p>
  </w:footnote>
  <w:footnote w:id="1">
    <w:p w:rsidR="00657F92" w:rsidRPr="0091795F" w:rsidRDefault="00657F92" w:rsidP="0091795F">
      <w:pPr>
        <w:pStyle w:val="Textonotapie"/>
        <w:jc w:val="both"/>
        <w:rPr>
          <w:rFonts w:ascii="Times New Roman" w:hAnsi="Times New Roman" w:cs="Times New Roman"/>
          <w:sz w:val="18"/>
          <w:szCs w:val="18"/>
        </w:rPr>
      </w:pPr>
      <w:r w:rsidRPr="00BE6642">
        <w:rPr>
          <w:rStyle w:val="Refdenotaalpie"/>
          <w:rFonts w:ascii="Times New Roman" w:hAnsi="Times New Roman" w:cs="Times New Roman"/>
          <w:sz w:val="22"/>
          <w:szCs w:val="22"/>
        </w:rPr>
        <w:footnoteRef/>
      </w:r>
      <w:r w:rsidRPr="00BE6642">
        <w:rPr>
          <w:rFonts w:ascii="Times New Roman" w:hAnsi="Times New Roman" w:cs="Times New Roman"/>
          <w:sz w:val="18"/>
          <w:szCs w:val="18"/>
        </w:rPr>
        <w:t xml:space="preserve"> </w:t>
      </w:r>
      <w:r w:rsidRPr="0091795F">
        <w:rPr>
          <w:rFonts w:ascii="Times New Roman" w:hAnsi="Times New Roman" w:cs="Times New Roman"/>
          <w:sz w:val="18"/>
          <w:szCs w:val="18"/>
        </w:rPr>
        <w:t xml:space="preserve">La expresión latina </w:t>
      </w:r>
      <w:proofErr w:type="spellStart"/>
      <w:r w:rsidRPr="0091795F">
        <w:rPr>
          <w:rFonts w:ascii="Times New Roman" w:hAnsi="Times New Roman" w:cs="Times New Roman"/>
          <w:i/>
          <w:sz w:val="18"/>
          <w:szCs w:val="18"/>
        </w:rPr>
        <w:t>Rex</w:t>
      </w:r>
      <w:proofErr w:type="spellEnd"/>
      <w:r w:rsidRPr="0091795F">
        <w:rPr>
          <w:rFonts w:ascii="Times New Roman" w:hAnsi="Times New Roman" w:cs="Times New Roman"/>
          <w:i/>
          <w:sz w:val="18"/>
          <w:szCs w:val="18"/>
        </w:rPr>
        <w:t xml:space="preserve"> </w:t>
      </w:r>
      <w:proofErr w:type="spellStart"/>
      <w:r w:rsidRPr="0091795F">
        <w:rPr>
          <w:rFonts w:ascii="Times New Roman" w:hAnsi="Times New Roman" w:cs="Times New Roman"/>
          <w:i/>
          <w:sz w:val="18"/>
          <w:szCs w:val="18"/>
        </w:rPr>
        <w:t>Pubblica</w:t>
      </w:r>
      <w:proofErr w:type="spellEnd"/>
      <w:r w:rsidRPr="0091795F">
        <w:rPr>
          <w:rFonts w:ascii="Times New Roman" w:hAnsi="Times New Roman" w:cs="Times New Roman"/>
          <w:i/>
          <w:sz w:val="18"/>
          <w:szCs w:val="18"/>
        </w:rPr>
        <w:t xml:space="preserve"> </w:t>
      </w:r>
      <w:r w:rsidRPr="0091795F">
        <w:rPr>
          <w:rFonts w:ascii="Times New Roman" w:hAnsi="Times New Roman" w:cs="Times New Roman"/>
          <w:sz w:val="18"/>
          <w:szCs w:val="18"/>
        </w:rPr>
        <w:t xml:space="preserve">(Res </w:t>
      </w:r>
      <w:proofErr w:type="gramStart"/>
      <w:r w:rsidRPr="0091795F">
        <w:rPr>
          <w:rFonts w:ascii="Times New Roman" w:hAnsi="Times New Roman" w:cs="Times New Roman"/>
          <w:sz w:val="18"/>
          <w:szCs w:val="18"/>
        </w:rPr>
        <w:t>Publica</w:t>
      </w:r>
      <w:proofErr w:type="gramEnd"/>
      <w:r w:rsidRPr="0091795F">
        <w:rPr>
          <w:rFonts w:ascii="Times New Roman" w:hAnsi="Times New Roman" w:cs="Times New Roman"/>
          <w:sz w:val="18"/>
          <w:szCs w:val="18"/>
        </w:rPr>
        <w:t>) significa literalmente "cosa pública" y hace referencia a lo que actualmente conocemos como esfera pública. Etimológicamente, es el origen de la palabra "república". Su uso se vincula generalmente con los conceptos actuales de sector público y Estado, y con el concepto tradicional de bien</w:t>
      </w:r>
      <w:r w:rsidRPr="0091795F">
        <w:rPr>
          <w:rFonts w:ascii="Times New Roman" w:hAnsi="Times New Roman" w:cs="Times New Roman"/>
          <w:sz w:val="18"/>
          <w:szCs w:val="18"/>
        </w:rPr>
        <w:fldChar w:fldCharType="begin"/>
      </w:r>
      <w:r w:rsidRPr="0091795F">
        <w:rPr>
          <w:rFonts w:ascii="Times New Roman" w:hAnsi="Times New Roman" w:cs="Times New Roman"/>
        </w:rPr>
        <w:instrText xml:space="preserve"> XE "</w:instrText>
      </w:r>
      <w:r w:rsidRPr="0091795F">
        <w:rPr>
          <w:rFonts w:ascii="Times New Roman" w:hAnsi="Times New Roman" w:cs="Times New Roman"/>
          <w:sz w:val="18"/>
          <w:szCs w:val="18"/>
        </w:rPr>
        <w:instrText>bien</w:instrText>
      </w:r>
      <w:r w:rsidRPr="0091795F">
        <w:rPr>
          <w:rFonts w:ascii="Times New Roman" w:hAnsi="Times New Roman" w:cs="Times New Roman"/>
        </w:rPr>
        <w:instrText xml:space="preserve">" </w:instrText>
      </w:r>
      <w:r w:rsidRPr="0091795F">
        <w:rPr>
          <w:rFonts w:ascii="Times New Roman" w:hAnsi="Times New Roman" w:cs="Times New Roman"/>
          <w:sz w:val="18"/>
          <w:szCs w:val="18"/>
        </w:rPr>
        <w:fldChar w:fldCharType="end"/>
      </w:r>
      <w:r w:rsidRPr="0091795F">
        <w:rPr>
          <w:rFonts w:ascii="Times New Roman" w:hAnsi="Times New Roman" w:cs="Times New Roman"/>
          <w:sz w:val="18"/>
          <w:szCs w:val="18"/>
        </w:rPr>
        <w:t xml:space="preserve"> común.</w:t>
      </w:r>
    </w:p>
  </w:footnote>
  <w:footnote w:id="2">
    <w:p w:rsidR="00657F92" w:rsidRPr="0091795F" w:rsidRDefault="00657F92" w:rsidP="0091795F">
      <w:pPr>
        <w:pStyle w:val="Textonotapie"/>
        <w:jc w:val="both"/>
        <w:rPr>
          <w:rFonts w:ascii="Times New Roman" w:hAnsi="Times New Roman" w:cs="Times New Roman"/>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 xml:space="preserve"> El cineasta y guionista español Agustín Díaz Yanes incursionó en el campo de la literatura con la obra </w:t>
      </w:r>
      <w:r w:rsidRPr="0091795F">
        <w:rPr>
          <w:rFonts w:ascii="Times New Roman" w:hAnsi="Times New Roman" w:cs="Times New Roman"/>
          <w:i/>
          <w:sz w:val="18"/>
          <w:szCs w:val="18"/>
        </w:rPr>
        <w:t>Simpatía por el diablo</w:t>
      </w:r>
      <w:r w:rsidRPr="0091795F">
        <w:rPr>
          <w:rFonts w:ascii="Times New Roman" w:hAnsi="Times New Roman" w:cs="Times New Roman"/>
          <w:sz w:val="18"/>
          <w:szCs w:val="18"/>
        </w:rPr>
        <w:t>, un thriller de tintes satíricos acerca de políticos y banqueros corruptos que conducen a España por un camino virulento de inmoralidad y mentira con el fin de vender al país europeo al mejor postor. Esta novela contemporánea, retrata vívidamente una realidad en la cual la política</w:t>
      </w:r>
      <w:r w:rsidRPr="0091795F">
        <w:rPr>
          <w:rFonts w:ascii="Times New Roman" w:hAnsi="Times New Roman" w:cs="Times New Roman"/>
          <w:sz w:val="18"/>
          <w:szCs w:val="18"/>
        </w:rPr>
        <w:fldChar w:fldCharType="begin"/>
      </w:r>
      <w:r w:rsidRPr="0091795F">
        <w:rPr>
          <w:rFonts w:ascii="Times New Roman" w:hAnsi="Times New Roman" w:cs="Times New Roman"/>
        </w:rPr>
        <w:instrText xml:space="preserve"> XE "</w:instrText>
      </w:r>
      <w:r w:rsidRPr="0091795F">
        <w:rPr>
          <w:rFonts w:ascii="Times New Roman" w:hAnsi="Times New Roman" w:cs="Times New Roman"/>
          <w:sz w:val="18"/>
          <w:szCs w:val="18"/>
        </w:rPr>
        <w:instrText>política</w:instrText>
      </w:r>
      <w:r w:rsidRPr="0091795F">
        <w:rPr>
          <w:rFonts w:ascii="Times New Roman" w:hAnsi="Times New Roman" w:cs="Times New Roman"/>
        </w:rPr>
        <w:instrText xml:space="preserve">" </w:instrText>
      </w:r>
      <w:r w:rsidRPr="0091795F">
        <w:rPr>
          <w:rFonts w:ascii="Times New Roman" w:hAnsi="Times New Roman" w:cs="Times New Roman"/>
          <w:sz w:val="18"/>
          <w:szCs w:val="18"/>
        </w:rPr>
        <w:fldChar w:fldCharType="end"/>
      </w:r>
      <w:r w:rsidRPr="0091795F">
        <w:rPr>
          <w:rFonts w:ascii="Times New Roman" w:hAnsi="Times New Roman" w:cs="Times New Roman"/>
          <w:sz w:val="18"/>
          <w:szCs w:val="18"/>
        </w:rPr>
        <w:t xml:space="preserve"> es utilizada como herramienta de enriquecimiento ilícito. El libro se promocionó con el slogan “La gente piensa que la política no sirve para nada”. </w:t>
      </w:r>
      <w:sdt>
        <w:sdtPr>
          <w:rPr>
            <w:rFonts w:ascii="Times New Roman" w:hAnsi="Times New Roman" w:cs="Times New Roman"/>
            <w:sz w:val="18"/>
            <w:szCs w:val="18"/>
          </w:rPr>
          <w:id w:val="468796920"/>
          <w:citation/>
        </w:sdtPr>
        <w:sdtContent>
          <w:r w:rsidRPr="0091795F">
            <w:rPr>
              <w:rFonts w:ascii="Times New Roman" w:hAnsi="Times New Roman" w:cs="Times New Roman"/>
              <w:sz w:val="18"/>
              <w:szCs w:val="18"/>
            </w:rPr>
            <w:fldChar w:fldCharType="begin"/>
          </w:r>
          <w:r w:rsidRPr="0091795F">
            <w:rPr>
              <w:rFonts w:ascii="Times New Roman" w:hAnsi="Times New Roman" w:cs="Times New Roman"/>
              <w:sz w:val="18"/>
              <w:szCs w:val="18"/>
            </w:rPr>
            <w:instrText xml:space="preserve"> CITATION Alb12 \l 12298 </w:instrText>
          </w:r>
          <w:r w:rsidRPr="0091795F">
            <w:rPr>
              <w:rFonts w:ascii="Times New Roman" w:hAnsi="Times New Roman" w:cs="Times New Roman"/>
              <w:sz w:val="18"/>
              <w:szCs w:val="18"/>
            </w:rPr>
            <w:fldChar w:fldCharType="separate"/>
          </w:r>
          <w:r w:rsidRPr="001448CA">
            <w:rPr>
              <w:rFonts w:ascii="Times New Roman" w:hAnsi="Times New Roman" w:cs="Times New Roman"/>
              <w:noProof/>
              <w:sz w:val="18"/>
              <w:szCs w:val="18"/>
            </w:rPr>
            <w:t>(Albilla, 2012)</w:t>
          </w:r>
          <w:r w:rsidRPr="0091795F">
            <w:rPr>
              <w:rFonts w:ascii="Times New Roman" w:hAnsi="Times New Roman" w:cs="Times New Roman"/>
              <w:sz w:val="18"/>
              <w:szCs w:val="18"/>
            </w:rPr>
            <w:fldChar w:fldCharType="end"/>
          </w:r>
        </w:sdtContent>
      </w:sdt>
    </w:p>
  </w:footnote>
  <w:footnote w:id="3">
    <w:p w:rsidR="00657F92" w:rsidRPr="0091795F" w:rsidRDefault="00657F92" w:rsidP="0091795F">
      <w:pPr>
        <w:pStyle w:val="Textonotapie"/>
        <w:jc w:val="both"/>
        <w:rPr>
          <w:rFonts w:ascii="Times New Roman" w:hAnsi="Times New Roman" w:cs="Times New Roman"/>
          <w:sz w:val="18"/>
          <w:szCs w:val="18"/>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 xml:space="preserve"> “Hay algo trivial en la obsesión por el éxito. Quien la padece negocia cualquier principio con tal de alcanzar su prestigio […] son existencias planas, chatas, rectilíneas, que en el camino dejaron todo pudor con tal de alcanzar prestigio, dinero, estatus social.” </w:t>
      </w:r>
      <w:sdt>
        <w:sdtPr>
          <w:rPr>
            <w:rFonts w:ascii="Times New Roman" w:hAnsi="Times New Roman" w:cs="Times New Roman"/>
            <w:sz w:val="18"/>
            <w:szCs w:val="18"/>
          </w:rPr>
          <w:id w:val="-1665846399"/>
          <w:citation/>
        </w:sdtPr>
        <w:sdtContent>
          <w:r w:rsidRPr="0091795F">
            <w:rPr>
              <w:rFonts w:ascii="Times New Roman" w:hAnsi="Times New Roman" w:cs="Times New Roman"/>
              <w:sz w:val="18"/>
              <w:szCs w:val="18"/>
            </w:rPr>
            <w:fldChar w:fldCharType="begin"/>
          </w:r>
          <w:r w:rsidRPr="0091795F">
            <w:rPr>
              <w:rFonts w:ascii="Times New Roman" w:hAnsi="Times New Roman" w:cs="Times New Roman"/>
              <w:sz w:val="18"/>
              <w:szCs w:val="18"/>
            </w:rPr>
            <w:instrText xml:space="preserve"> CITATION Mar06 \l 12298 </w:instrText>
          </w:r>
          <w:r w:rsidRPr="0091795F">
            <w:rPr>
              <w:rFonts w:ascii="Times New Roman" w:hAnsi="Times New Roman" w:cs="Times New Roman"/>
              <w:sz w:val="18"/>
              <w:szCs w:val="18"/>
            </w:rPr>
            <w:fldChar w:fldCharType="separate"/>
          </w:r>
          <w:r w:rsidRPr="001448CA">
            <w:rPr>
              <w:rFonts w:ascii="Times New Roman" w:hAnsi="Times New Roman" w:cs="Times New Roman"/>
              <w:noProof/>
              <w:sz w:val="18"/>
              <w:szCs w:val="18"/>
            </w:rPr>
            <w:t>(Mendoza, 2006)</w:t>
          </w:r>
          <w:r w:rsidRPr="0091795F">
            <w:rPr>
              <w:rFonts w:ascii="Times New Roman" w:hAnsi="Times New Roman" w:cs="Times New Roman"/>
              <w:sz w:val="18"/>
              <w:szCs w:val="18"/>
            </w:rPr>
            <w:fldChar w:fldCharType="end"/>
          </w:r>
        </w:sdtContent>
      </w:sdt>
    </w:p>
    <w:p w:rsidR="00657F92" w:rsidRPr="0091795F" w:rsidRDefault="00657F92" w:rsidP="0091795F">
      <w:pPr>
        <w:pStyle w:val="Textonotapie"/>
        <w:jc w:val="both"/>
        <w:rPr>
          <w:rFonts w:ascii="Times New Roman" w:hAnsi="Times New Roman" w:cs="Times New Roman"/>
          <w:sz w:val="18"/>
          <w:szCs w:val="18"/>
        </w:rPr>
      </w:pPr>
    </w:p>
  </w:footnote>
  <w:footnote w:id="4">
    <w:p w:rsidR="00657F92" w:rsidRPr="0091795F" w:rsidRDefault="00657F92" w:rsidP="0091795F">
      <w:pPr>
        <w:pStyle w:val="Textonotapie"/>
        <w:jc w:val="both"/>
        <w:rPr>
          <w:rFonts w:ascii="Times New Roman" w:hAnsi="Times New Roman" w:cs="Times New Roman"/>
          <w:sz w:val="18"/>
          <w:szCs w:val="18"/>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 xml:space="preserve"> El mismo Aristóteles, considera que el estudio de las cuestiones intrínsecamente importantes, recae sobre la ciencia</w:t>
      </w:r>
      <w:r>
        <w:rPr>
          <w:rFonts w:ascii="Times New Roman" w:hAnsi="Times New Roman" w:cs="Times New Roman"/>
          <w:sz w:val="18"/>
          <w:szCs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szCs w:val="18"/>
        </w:rPr>
        <w:fldChar w:fldCharType="end"/>
      </w:r>
      <w:r>
        <w:rPr>
          <w:rFonts w:ascii="Times New Roman" w:hAnsi="Times New Roman" w:cs="Times New Roman"/>
          <w:sz w:val="18"/>
          <w:szCs w:val="18"/>
        </w:rPr>
        <w:t xml:space="preserve"> del</w:t>
      </w:r>
      <w:r w:rsidRPr="0091795F">
        <w:rPr>
          <w:rFonts w:ascii="Times New Roman" w:hAnsi="Times New Roman" w:cs="Times New Roman"/>
          <w:sz w:val="18"/>
          <w:szCs w:val="18"/>
        </w:rPr>
        <w:t xml:space="preserve"> Ser en cuanto al Ser, es decir la Ontología, capaz de comprender la totalidad  de la realidad, a diferencia del resto de ciencias cuyo objeto de estudio es una sección particular de la misma. A esta disciplina le llamó filosofía primera. Por otra parte catalogó también como filosofía segunda a la Ética, la cual se ocupa de comprender al Bien. Tanto del Ser como de la misma Ética nos ocuparemos más adelante.</w:t>
      </w:r>
    </w:p>
    <w:p w:rsidR="00657F92" w:rsidRPr="0091795F" w:rsidRDefault="00657F92" w:rsidP="0091795F">
      <w:pPr>
        <w:pStyle w:val="Textonotapie"/>
        <w:jc w:val="both"/>
        <w:rPr>
          <w:rFonts w:ascii="Times New Roman" w:hAnsi="Times New Roman" w:cs="Times New Roman"/>
          <w:sz w:val="18"/>
          <w:szCs w:val="18"/>
        </w:rPr>
      </w:pPr>
    </w:p>
  </w:footnote>
  <w:footnote w:id="5">
    <w:p w:rsidR="00657F92" w:rsidRPr="0091795F" w:rsidRDefault="00657F92" w:rsidP="0091795F">
      <w:pPr>
        <w:pStyle w:val="Textonotapie"/>
        <w:jc w:val="both"/>
        <w:rPr>
          <w:rFonts w:ascii="Times New Roman" w:hAnsi="Times New Roman" w:cs="Times New Roman"/>
          <w:sz w:val="18"/>
          <w:szCs w:val="18"/>
        </w:rPr>
      </w:pPr>
      <w:r w:rsidRPr="0091795F">
        <w:rPr>
          <w:rStyle w:val="Refdenotaalpie"/>
          <w:rFonts w:ascii="Times New Roman" w:hAnsi="Times New Roman" w:cs="Times New Roman"/>
        </w:rPr>
        <w:footnoteRef/>
      </w:r>
      <w:r w:rsidRPr="0091795F">
        <w:rPr>
          <w:rFonts w:ascii="Times New Roman" w:hAnsi="Times New Roman" w:cs="Times New Roman"/>
        </w:rPr>
        <w:t xml:space="preserve"> </w:t>
      </w:r>
      <w:r w:rsidRPr="0091795F">
        <w:rPr>
          <w:rFonts w:ascii="Times New Roman" w:hAnsi="Times New Roman" w:cs="Times New Roman"/>
          <w:sz w:val="18"/>
          <w:szCs w:val="18"/>
        </w:rPr>
        <w:t xml:space="preserve">“Aquí estamos, entretennos. Me siento estúpido y contagioso” fragmento de la letra de la canción </w:t>
      </w:r>
      <w:r w:rsidRPr="0091795F">
        <w:rPr>
          <w:rFonts w:ascii="Times New Roman" w:hAnsi="Times New Roman" w:cs="Times New Roman"/>
          <w:i/>
          <w:sz w:val="18"/>
          <w:szCs w:val="18"/>
        </w:rPr>
        <w:t>“</w:t>
      </w:r>
      <w:proofErr w:type="spellStart"/>
      <w:r w:rsidRPr="0091795F">
        <w:rPr>
          <w:rFonts w:ascii="Times New Roman" w:hAnsi="Times New Roman" w:cs="Times New Roman"/>
          <w:i/>
          <w:sz w:val="18"/>
          <w:szCs w:val="18"/>
        </w:rPr>
        <w:t>Smells</w:t>
      </w:r>
      <w:proofErr w:type="spellEnd"/>
      <w:r w:rsidRPr="0091795F">
        <w:rPr>
          <w:rFonts w:ascii="Times New Roman" w:hAnsi="Times New Roman" w:cs="Times New Roman"/>
          <w:i/>
          <w:sz w:val="18"/>
          <w:szCs w:val="18"/>
        </w:rPr>
        <w:t xml:space="preserve"> </w:t>
      </w:r>
      <w:proofErr w:type="spellStart"/>
      <w:r w:rsidRPr="0091795F">
        <w:rPr>
          <w:rFonts w:ascii="Times New Roman" w:hAnsi="Times New Roman" w:cs="Times New Roman"/>
          <w:i/>
          <w:sz w:val="18"/>
          <w:szCs w:val="18"/>
        </w:rPr>
        <w:t>like</w:t>
      </w:r>
      <w:proofErr w:type="spellEnd"/>
      <w:r w:rsidRPr="0091795F">
        <w:rPr>
          <w:rFonts w:ascii="Times New Roman" w:hAnsi="Times New Roman" w:cs="Times New Roman"/>
          <w:i/>
          <w:sz w:val="18"/>
          <w:szCs w:val="18"/>
        </w:rPr>
        <w:t xml:space="preserve"> </w:t>
      </w:r>
      <w:proofErr w:type="spellStart"/>
      <w:r w:rsidRPr="0091795F">
        <w:rPr>
          <w:rFonts w:ascii="Times New Roman" w:hAnsi="Times New Roman" w:cs="Times New Roman"/>
          <w:i/>
          <w:sz w:val="18"/>
          <w:szCs w:val="18"/>
        </w:rPr>
        <w:t>teen</w:t>
      </w:r>
      <w:proofErr w:type="spellEnd"/>
      <w:r w:rsidRPr="0091795F">
        <w:rPr>
          <w:rFonts w:ascii="Times New Roman" w:hAnsi="Times New Roman" w:cs="Times New Roman"/>
          <w:i/>
          <w:sz w:val="18"/>
          <w:szCs w:val="18"/>
        </w:rPr>
        <w:t xml:space="preserve"> </w:t>
      </w:r>
      <w:proofErr w:type="spellStart"/>
      <w:r w:rsidRPr="0091795F">
        <w:rPr>
          <w:rFonts w:ascii="Times New Roman" w:hAnsi="Times New Roman" w:cs="Times New Roman"/>
          <w:i/>
          <w:sz w:val="18"/>
          <w:szCs w:val="18"/>
        </w:rPr>
        <w:t>Spirit</w:t>
      </w:r>
      <w:proofErr w:type="spellEnd"/>
      <w:r w:rsidRPr="0091795F">
        <w:rPr>
          <w:rFonts w:ascii="Times New Roman" w:hAnsi="Times New Roman" w:cs="Times New Roman"/>
          <w:i/>
          <w:sz w:val="18"/>
          <w:szCs w:val="18"/>
        </w:rPr>
        <w:t>”</w:t>
      </w:r>
      <w:r w:rsidRPr="0091795F">
        <w:rPr>
          <w:rFonts w:ascii="Times New Roman" w:hAnsi="Times New Roman" w:cs="Times New Roman"/>
          <w:sz w:val="18"/>
          <w:szCs w:val="18"/>
        </w:rPr>
        <w:t xml:space="preserve"> (Huele a espíritu adolescente) interpretada por la banda de </w:t>
      </w:r>
      <w:r w:rsidRPr="0091795F">
        <w:rPr>
          <w:rFonts w:ascii="Times New Roman" w:hAnsi="Times New Roman" w:cs="Times New Roman"/>
          <w:i/>
          <w:sz w:val="18"/>
          <w:szCs w:val="18"/>
        </w:rPr>
        <w:t>grunge</w:t>
      </w:r>
      <w:r w:rsidRPr="0091795F">
        <w:rPr>
          <w:rFonts w:ascii="Times New Roman" w:hAnsi="Times New Roman" w:cs="Times New Roman"/>
          <w:sz w:val="18"/>
          <w:szCs w:val="18"/>
        </w:rPr>
        <w:t xml:space="preserve"> Nirvana. </w:t>
      </w:r>
      <w:proofErr w:type="spellStart"/>
      <w:r w:rsidRPr="0091795F">
        <w:rPr>
          <w:rFonts w:ascii="Times New Roman" w:hAnsi="Times New Roman" w:cs="Times New Roman"/>
          <w:sz w:val="18"/>
          <w:szCs w:val="18"/>
        </w:rPr>
        <w:t>Cobain</w:t>
      </w:r>
      <w:proofErr w:type="spellEnd"/>
      <w:r w:rsidRPr="0091795F">
        <w:rPr>
          <w:rFonts w:ascii="Times New Roman" w:hAnsi="Times New Roman" w:cs="Times New Roman"/>
          <w:sz w:val="18"/>
          <w:szCs w:val="18"/>
        </w:rPr>
        <w:t xml:space="preserve"> K, </w:t>
      </w:r>
      <w:proofErr w:type="spellStart"/>
      <w:r w:rsidRPr="0091795F">
        <w:rPr>
          <w:rFonts w:ascii="Times New Roman" w:hAnsi="Times New Roman" w:cs="Times New Roman"/>
          <w:sz w:val="18"/>
          <w:szCs w:val="18"/>
        </w:rPr>
        <w:t>Novoselic</w:t>
      </w:r>
      <w:proofErr w:type="spellEnd"/>
      <w:r w:rsidRPr="0091795F">
        <w:rPr>
          <w:rFonts w:ascii="Times New Roman" w:hAnsi="Times New Roman" w:cs="Times New Roman"/>
          <w:sz w:val="18"/>
          <w:szCs w:val="18"/>
        </w:rPr>
        <w:t xml:space="preserve"> K. y </w:t>
      </w:r>
      <w:proofErr w:type="spellStart"/>
      <w:r w:rsidRPr="0091795F">
        <w:rPr>
          <w:rFonts w:ascii="Times New Roman" w:hAnsi="Times New Roman" w:cs="Times New Roman"/>
          <w:sz w:val="18"/>
          <w:szCs w:val="18"/>
        </w:rPr>
        <w:t>Grohl</w:t>
      </w:r>
      <w:proofErr w:type="spellEnd"/>
      <w:r w:rsidRPr="0091795F">
        <w:rPr>
          <w:rFonts w:ascii="Times New Roman" w:hAnsi="Times New Roman" w:cs="Times New Roman"/>
          <w:sz w:val="18"/>
          <w:szCs w:val="18"/>
        </w:rPr>
        <w:t xml:space="preserve"> D. DGC Records, 1991</w:t>
      </w:r>
    </w:p>
  </w:footnote>
  <w:footnote w:id="6">
    <w:p w:rsidR="00657F92" w:rsidRPr="0091795F" w:rsidRDefault="00657F92" w:rsidP="0091795F">
      <w:pPr>
        <w:pStyle w:val="Textonotapie"/>
        <w:jc w:val="both"/>
        <w:rPr>
          <w:rFonts w:ascii="Times New Roman" w:hAnsi="Times New Roman" w:cs="Times New Roman"/>
          <w:sz w:val="18"/>
          <w:szCs w:val="18"/>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 xml:space="preserve"> Más adelante se toparán con detalle ciertas posturas filosóficas que defienden al conocimiento descriptivo por encima del conocimiento utilitario. </w:t>
      </w:r>
    </w:p>
    <w:p w:rsidR="00657F92" w:rsidRPr="0091795F" w:rsidRDefault="00657F92" w:rsidP="0091795F">
      <w:pPr>
        <w:pStyle w:val="Textonotapie"/>
        <w:jc w:val="both"/>
        <w:rPr>
          <w:rFonts w:ascii="Times New Roman" w:hAnsi="Times New Roman" w:cs="Times New Roman"/>
          <w:sz w:val="18"/>
          <w:szCs w:val="18"/>
        </w:rPr>
      </w:pPr>
    </w:p>
  </w:footnote>
  <w:footnote w:id="7">
    <w:p w:rsidR="00657F92" w:rsidRPr="0091795F" w:rsidRDefault="00657F92" w:rsidP="0091795F">
      <w:pPr>
        <w:pStyle w:val="Textonotapie"/>
        <w:jc w:val="both"/>
        <w:rPr>
          <w:rFonts w:ascii="Times New Roman" w:hAnsi="Times New Roman" w:cs="Times New Roman"/>
          <w:sz w:val="18"/>
          <w:szCs w:val="18"/>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 xml:space="preserve"> “Se conoce como trascendental cuando iluminamos nuestra voluntad desde la </w:t>
      </w:r>
      <w:r w:rsidRPr="0091795F">
        <w:rPr>
          <w:rFonts w:ascii="Times New Roman" w:hAnsi="Times New Roman" w:cs="Times New Roman"/>
          <w:i/>
          <w:sz w:val="18"/>
          <w:szCs w:val="18"/>
        </w:rPr>
        <w:t>sindéresis</w:t>
      </w:r>
      <w:r w:rsidRPr="0091795F">
        <w:rPr>
          <w:rFonts w:ascii="Times New Roman" w:hAnsi="Times New Roman" w:cs="Times New Roman"/>
          <w:sz w:val="18"/>
          <w:szCs w:val="18"/>
        </w:rPr>
        <w:t>, porque esa luz nos declara que la voluntad está abierta al bien</w:t>
      </w:r>
      <w:r w:rsidRPr="0091795F">
        <w:rPr>
          <w:rFonts w:ascii="Times New Roman" w:hAnsi="Times New Roman" w:cs="Times New Roman"/>
          <w:sz w:val="18"/>
          <w:szCs w:val="18"/>
        </w:rPr>
        <w:fldChar w:fldCharType="begin"/>
      </w:r>
      <w:r w:rsidRPr="0091795F">
        <w:rPr>
          <w:rFonts w:ascii="Times New Roman" w:hAnsi="Times New Roman" w:cs="Times New Roman"/>
        </w:rPr>
        <w:instrText xml:space="preserve"> XE "</w:instrText>
      </w:r>
      <w:r w:rsidRPr="0091795F">
        <w:rPr>
          <w:rFonts w:ascii="Times New Roman" w:hAnsi="Times New Roman" w:cs="Times New Roman"/>
          <w:sz w:val="18"/>
          <w:szCs w:val="18"/>
        </w:rPr>
        <w:instrText>bien</w:instrText>
      </w:r>
      <w:r w:rsidRPr="0091795F">
        <w:rPr>
          <w:rFonts w:ascii="Times New Roman" w:hAnsi="Times New Roman" w:cs="Times New Roman"/>
        </w:rPr>
        <w:instrText xml:space="preserve">" </w:instrText>
      </w:r>
      <w:r w:rsidRPr="0091795F">
        <w:rPr>
          <w:rFonts w:ascii="Times New Roman" w:hAnsi="Times New Roman" w:cs="Times New Roman"/>
          <w:sz w:val="18"/>
          <w:szCs w:val="18"/>
        </w:rPr>
        <w:fldChar w:fldCharType="end"/>
      </w:r>
      <w:r w:rsidRPr="0091795F">
        <w:rPr>
          <w:rFonts w:ascii="Times New Roman" w:hAnsi="Times New Roman" w:cs="Times New Roman"/>
          <w:sz w:val="18"/>
          <w:szCs w:val="18"/>
        </w:rPr>
        <w:t xml:space="preserve"> sin restricción, a todo bien, a todo, lo real.” </w:t>
      </w:r>
      <w:sdt>
        <w:sdtPr>
          <w:rPr>
            <w:rFonts w:ascii="Times New Roman" w:hAnsi="Times New Roman" w:cs="Times New Roman"/>
            <w:sz w:val="18"/>
            <w:szCs w:val="18"/>
          </w:rPr>
          <w:id w:val="1028687696"/>
          <w:citation/>
        </w:sdtPr>
        <w:sdtContent>
          <w:r w:rsidRPr="0091795F">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136 \t  \l 12298 </w:instrText>
          </w:r>
          <w:r w:rsidRPr="0091795F">
            <w:rPr>
              <w:rFonts w:ascii="Times New Roman" w:hAnsi="Times New Roman" w:cs="Times New Roman"/>
              <w:sz w:val="18"/>
              <w:szCs w:val="18"/>
            </w:rPr>
            <w:fldChar w:fldCharType="separate"/>
          </w:r>
          <w:r w:rsidRPr="00BF21AC">
            <w:rPr>
              <w:rFonts w:ascii="Times New Roman" w:hAnsi="Times New Roman" w:cs="Times New Roman"/>
              <w:noProof/>
              <w:sz w:val="18"/>
              <w:szCs w:val="18"/>
            </w:rPr>
            <w:t>(Sellés , 2006, pág. 136)</w:t>
          </w:r>
          <w:r w:rsidRPr="0091795F">
            <w:rPr>
              <w:rFonts w:ascii="Times New Roman" w:hAnsi="Times New Roman" w:cs="Times New Roman"/>
              <w:sz w:val="18"/>
              <w:szCs w:val="18"/>
            </w:rPr>
            <w:fldChar w:fldCharType="end"/>
          </w:r>
        </w:sdtContent>
      </w:sdt>
    </w:p>
    <w:p w:rsidR="00657F92" w:rsidRPr="0091795F" w:rsidRDefault="00657F92" w:rsidP="0091795F">
      <w:pPr>
        <w:pStyle w:val="Textonotapie"/>
        <w:jc w:val="both"/>
        <w:rPr>
          <w:rFonts w:ascii="Times New Roman" w:hAnsi="Times New Roman" w:cs="Times New Roman"/>
          <w:sz w:val="18"/>
          <w:szCs w:val="18"/>
        </w:rPr>
      </w:pPr>
    </w:p>
  </w:footnote>
  <w:footnote w:id="8">
    <w:p w:rsidR="00657F92" w:rsidRPr="0091795F" w:rsidRDefault="00657F92" w:rsidP="0091795F">
      <w:pPr>
        <w:pStyle w:val="Textonotapie"/>
        <w:jc w:val="both"/>
        <w:rPr>
          <w:rFonts w:ascii="Times New Roman" w:hAnsi="Times New Roman" w:cs="Times New Roman"/>
          <w:sz w:val="18"/>
          <w:szCs w:val="18"/>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 xml:space="preserve"> Esta es la idea central del argumento de Aristóteles en relación al hábito de filosofar (Cfr. Aristóteles, </w:t>
      </w:r>
      <w:r w:rsidRPr="0091795F">
        <w:rPr>
          <w:rFonts w:ascii="Times New Roman" w:hAnsi="Times New Roman" w:cs="Times New Roman"/>
          <w:i/>
          <w:sz w:val="18"/>
          <w:szCs w:val="18"/>
        </w:rPr>
        <w:t>Ética a Nicómaco</w:t>
      </w:r>
      <w:r w:rsidRPr="0091795F">
        <w:rPr>
          <w:rFonts w:ascii="Times New Roman" w:hAnsi="Times New Roman" w:cs="Times New Roman"/>
          <w:sz w:val="18"/>
          <w:szCs w:val="18"/>
        </w:rPr>
        <w:t>, 1. X, cap. 7</w:t>
      </w:r>
      <w:r>
        <w:rPr>
          <w:rFonts w:ascii="Times New Roman" w:hAnsi="Times New Roman" w:cs="Times New Roman"/>
          <w:sz w:val="18"/>
          <w:szCs w:val="18"/>
        </w:rPr>
        <w:t>)</w:t>
      </w:r>
    </w:p>
  </w:footnote>
  <w:footnote w:id="9">
    <w:p w:rsidR="00657F92" w:rsidRPr="00164F90" w:rsidRDefault="00657F92" w:rsidP="00164F90">
      <w:pPr>
        <w:pStyle w:val="Textonotapie"/>
        <w:jc w:val="both"/>
        <w:rPr>
          <w:rFonts w:ascii="Times New Roman" w:hAnsi="Times New Roman" w:cs="Times New Roman"/>
          <w:sz w:val="18"/>
          <w:szCs w:val="18"/>
        </w:rPr>
      </w:pPr>
      <w:r w:rsidRPr="00164F90">
        <w:rPr>
          <w:rStyle w:val="Refdenotaalpie"/>
          <w:rFonts w:ascii="Times New Roman" w:hAnsi="Times New Roman" w:cs="Times New Roman"/>
          <w:sz w:val="18"/>
          <w:szCs w:val="18"/>
        </w:rPr>
        <w:footnoteRef/>
      </w:r>
      <w:r w:rsidRPr="00164F90">
        <w:rPr>
          <w:rFonts w:ascii="Times New Roman" w:hAnsi="Times New Roman" w:cs="Times New Roman"/>
          <w:sz w:val="18"/>
          <w:szCs w:val="18"/>
        </w:rPr>
        <w:t xml:space="preserve"> Con frecuencia y en calidad de amigo más que de docente, el Doctor Abelardo </w:t>
      </w:r>
      <w:proofErr w:type="spellStart"/>
      <w:r w:rsidRPr="00164F90">
        <w:rPr>
          <w:rFonts w:ascii="Times New Roman" w:hAnsi="Times New Roman" w:cs="Times New Roman"/>
          <w:sz w:val="18"/>
          <w:szCs w:val="18"/>
        </w:rPr>
        <w:t>Posso</w:t>
      </w:r>
      <w:proofErr w:type="spellEnd"/>
      <w:r w:rsidRPr="00164F90">
        <w:rPr>
          <w:rFonts w:ascii="Times New Roman" w:hAnsi="Times New Roman" w:cs="Times New Roman"/>
          <w:sz w:val="18"/>
          <w:szCs w:val="18"/>
        </w:rPr>
        <w:t xml:space="preserve"> Serrano, eminente diplomático y académico ecuatoriano a quien tuve el honor de seguir en calidad de alumno, solía decir que los estudiantes tendemos a ocultar la ignorancia propia en citas ajenas. Evitando precisamente caer en este tipo de conductas, el autor se disculpa de antemano por el excesivo uso de ideas prestadas, pero a su vez insiste en que  la validez del presente documento radica precisamente en todas sus fuentes.</w:t>
      </w:r>
    </w:p>
    <w:p w:rsidR="00657F92" w:rsidRPr="00164F90" w:rsidRDefault="00657F92" w:rsidP="00164F90">
      <w:pPr>
        <w:pStyle w:val="Textonotapie"/>
        <w:jc w:val="both"/>
        <w:rPr>
          <w:sz w:val="18"/>
          <w:szCs w:val="18"/>
        </w:rPr>
      </w:pPr>
    </w:p>
  </w:footnote>
  <w:footnote w:id="10">
    <w:p w:rsidR="00657F92" w:rsidRPr="00164F90" w:rsidRDefault="00657F92" w:rsidP="00164F90">
      <w:pPr>
        <w:pStyle w:val="Textonotapie"/>
        <w:jc w:val="both"/>
        <w:rPr>
          <w:rFonts w:ascii="Times New Roman" w:hAnsi="Times New Roman" w:cs="Times New Roman"/>
          <w:sz w:val="18"/>
          <w:szCs w:val="18"/>
        </w:rPr>
      </w:pPr>
      <w:r w:rsidRPr="00164F90">
        <w:rPr>
          <w:rStyle w:val="Refdenotaalpie"/>
          <w:rFonts w:ascii="Times New Roman" w:hAnsi="Times New Roman" w:cs="Times New Roman"/>
          <w:sz w:val="18"/>
          <w:szCs w:val="18"/>
        </w:rPr>
        <w:footnoteRef/>
      </w:r>
      <w:r w:rsidRPr="00164F90">
        <w:rPr>
          <w:rFonts w:ascii="Times New Roman" w:hAnsi="Times New Roman" w:cs="Times New Roman"/>
          <w:sz w:val="18"/>
          <w:szCs w:val="18"/>
        </w:rPr>
        <w:t xml:space="preserve"> Fragmento del prólogo a </w:t>
      </w:r>
      <w:r w:rsidRPr="00164F90">
        <w:rPr>
          <w:rFonts w:ascii="Times New Roman" w:hAnsi="Times New Roman" w:cs="Times New Roman"/>
          <w:i/>
          <w:sz w:val="18"/>
          <w:szCs w:val="18"/>
        </w:rPr>
        <w:t>Un mundo por dentro</w:t>
      </w:r>
      <w:r w:rsidRPr="00164F90">
        <w:rPr>
          <w:rFonts w:ascii="Times New Roman" w:hAnsi="Times New Roman" w:cs="Times New Roman"/>
          <w:sz w:val="18"/>
          <w:szCs w:val="18"/>
        </w:rPr>
        <w:t xml:space="preserve">, el cual refiere a su vez a la obra </w:t>
      </w:r>
      <w:r w:rsidRPr="00164F90">
        <w:rPr>
          <w:rFonts w:ascii="Times New Roman" w:hAnsi="Times New Roman" w:cs="Times New Roman"/>
          <w:i/>
          <w:sz w:val="18"/>
          <w:szCs w:val="18"/>
        </w:rPr>
        <w:t>Los Sueños</w:t>
      </w:r>
      <w:r w:rsidRPr="00164F90">
        <w:rPr>
          <w:rFonts w:ascii="Times New Roman" w:hAnsi="Times New Roman" w:cs="Times New Roman"/>
          <w:sz w:val="18"/>
          <w:szCs w:val="18"/>
        </w:rPr>
        <w:t xml:space="preserve"> del poeta español Francisco de Quevedo</w:t>
      </w:r>
    </w:p>
    <w:p w:rsidR="00657F92" w:rsidRPr="00164F90" w:rsidRDefault="00657F92" w:rsidP="00164F90">
      <w:pPr>
        <w:pStyle w:val="Textonotapie"/>
        <w:jc w:val="both"/>
        <w:rPr>
          <w:rFonts w:ascii="Times New Roman" w:hAnsi="Times New Roman" w:cs="Times New Roman"/>
          <w:sz w:val="18"/>
          <w:szCs w:val="18"/>
        </w:rPr>
      </w:pPr>
    </w:p>
  </w:footnote>
  <w:footnote w:id="11">
    <w:p w:rsidR="00657F92" w:rsidRPr="00762662" w:rsidRDefault="00657F92" w:rsidP="00164F90">
      <w:pPr>
        <w:pStyle w:val="Textonotapie"/>
        <w:jc w:val="both"/>
        <w:rPr>
          <w:rFonts w:ascii="Times New Roman" w:hAnsi="Times New Roman" w:cs="Times New Roman"/>
        </w:rPr>
      </w:pPr>
      <w:r w:rsidRPr="00164F90">
        <w:rPr>
          <w:rStyle w:val="Refdenotaalpie"/>
          <w:rFonts w:ascii="Times New Roman" w:hAnsi="Times New Roman" w:cs="Times New Roman"/>
          <w:sz w:val="18"/>
          <w:szCs w:val="18"/>
        </w:rPr>
        <w:footnoteRef/>
      </w:r>
      <w:r w:rsidRPr="00164F90">
        <w:rPr>
          <w:rFonts w:ascii="Times New Roman" w:hAnsi="Times New Roman" w:cs="Times New Roman"/>
          <w:sz w:val="18"/>
          <w:szCs w:val="18"/>
          <w:lang w:val="en-US"/>
        </w:rPr>
        <w:t xml:space="preserve"> </w:t>
      </w:r>
      <w:r w:rsidRPr="00164F90">
        <w:rPr>
          <w:rFonts w:ascii="Times New Roman" w:hAnsi="Times New Roman" w:cs="Times New Roman"/>
          <w:i/>
          <w:sz w:val="18"/>
          <w:szCs w:val="18"/>
          <w:lang w:val="en-US"/>
        </w:rPr>
        <w:t>“I hope someday you will join us, and the world will be as one.”</w:t>
      </w:r>
      <w:r w:rsidRPr="00164F90">
        <w:rPr>
          <w:rFonts w:ascii="Times New Roman" w:hAnsi="Times New Roman" w:cs="Times New Roman"/>
          <w:sz w:val="18"/>
          <w:szCs w:val="18"/>
          <w:lang w:val="en-US"/>
        </w:rPr>
        <w:t xml:space="preserve"> </w:t>
      </w:r>
      <w:r w:rsidRPr="00164F90">
        <w:rPr>
          <w:rFonts w:ascii="Times New Roman" w:hAnsi="Times New Roman" w:cs="Times New Roman"/>
          <w:sz w:val="18"/>
          <w:szCs w:val="18"/>
        </w:rPr>
        <w:t xml:space="preserve">Fragmento de la letra de la canción </w:t>
      </w:r>
      <w:r w:rsidRPr="00164F90">
        <w:rPr>
          <w:rFonts w:ascii="Times New Roman" w:hAnsi="Times New Roman" w:cs="Times New Roman"/>
          <w:i/>
          <w:sz w:val="18"/>
          <w:szCs w:val="18"/>
        </w:rPr>
        <w:t xml:space="preserve">Imagine </w:t>
      </w:r>
      <w:r w:rsidRPr="00164F90">
        <w:rPr>
          <w:rFonts w:ascii="Times New Roman" w:hAnsi="Times New Roman" w:cs="Times New Roman"/>
          <w:sz w:val="18"/>
          <w:szCs w:val="18"/>
        </w:rPr>
        <w:t>(Imagina) de John Lennon. Apple Records, 1971</w:t>
      </w:r>
    </w:p>
  </w:footnote>
  <w:footnote w:id="12">
    <w:p w:rsidR="00657F92" w:rsidRDefault="00657F92" w:rsidP="00164F90">
      <w:pPr>
        <w:pStyle w:val="Textonotapie"/>
        <w:jc w:val="both"/>
        <w:rPr>
          <w:rFonts w:ascii="Times New Roman" w:hAnsi="Times New Roman" w:cs="Times New Roman"/>
          <w:sz w:val="18"/>
          <w:szCs w:val="18"/>
        </w:rPr>
      </w:pPr>
      <w:r w:rsidRPr="005D7E7D">
        <w:rPr>
          <w:rStyle w:val="Refdenotaalpie"/>
          <w:rFonts w:ascii="Times New Roman" w:hAnsi="Times New Roman" w:cs="Times New Roman"/>
          <w:sz w:val="18"/>
          <w:szCs w:val="18"/>
        </w:rPr>
        <w:footnoteRef/>
      </w:r>
      <w:r w:rsidRPr="005D7E7D">
        <w:rPr>
          <w:rFonts w:ascii="Times New Roman" w:hAnsi="Times New Roman" w:cs="Times New Roman"/>
          <w:sz w:val="18"/>
          <w:szCs w:val="18"/>
        </w:rPr>
        <w:t xml:space="preserve"> Agustín de Hipona considera que la Ciudad de Dios (idealización del Estado perfecto) debe influir sobre la sociedad</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bCs/>
          <w:sz w:val="24"/>
          <w:szCs w:val="24"/>
        </w:rPr>
        <w:instrText>sociedad</w:instrText>
      </w:r>
      <w:r>
        <w:instrText xml:space="preserve">" </w:instrText>
      </w:r>
      <w:r>
        <w:rPr>
          <w:rFonts w:ascii="Times New Roman" w:hAnsi="Times New Roman" w:cs="Times New Roman"/>
          <w:sz w:val="18"/>
          <w:szCs w:val="18"/>
        </w:rPr>
        <w:fldChar w:fldCharType="end"/>
      </w:r>
      <w:r w:rsidRPr="005D7E7D">
        <w:rPr>
          <w:rFonts w:ascii="Times New Roman" w:hAnsi="Times New Roman" w:cs="Times New Roman"/>
          <w:sz w:val="18"/>
          <w:szCs w:val="18"/>
        </w:rPr>
        <w:t xml:space="preserve"> política</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política</w:instrText>
      </w:r>
      <w:r>
        <w:instrText xml:space="preserve">" </w:instrText>
      </w:r>
      <w:r>
        <w:rPr>
          <w:rFonts w:ascii="Times New Roman" w:hAnsi="Times New Roman" w:cs="Times New Roman"/>
          <w:sz w:val="18"/>
          <w:szCs w:val="18"/>
        </w:rPr>
        <w:fldChar w:fldCharType="end"/>
      </w:r>
      <w:r w:rsidRPr="005D7E7D">
        <w:rPr>
          <w:rFonts w:ascii="Times New Roman" w:hAnsi="Times New Roman" w:cs="Times New Roman"/>
          <w:sz w:val="18"/>
          <w:szCs w:val="18"/>
        </w:rPr>
        <w:t xml:space="preserve"> humana (constructo imperfecto pero con potencialidad de perfeccionarse), para que por medio de esta, se evite el triunfo de la ciudad terrena o Ciudad del Diablo. </w:t>
      </w:r>
      <w:r w:rsidRPr="00FF4831">
        <w:rPr>
          <w:rFonts w:ascii="Times New Roman" w:hAnsi="Times New Roman" w:cs="Times New Roman"/>
          <w:sz w:val="18"/>
          <w:szCs w:val="18"/>
        </w:rPr>
        <w:t>“Dos amores han fundado dos ciudades: la terrena por el amor a uno mismo incluso hasta el desprecio de Dios; y  la celestial por el amor a Dios, incluso hasta el desprecio de uno mismo. La primera, en una palabra, se glorifica en sí misma, la segunda se glorifica en el Señor</w:t>
      </w:r>
      <w:r w:rsidRPr="005D7E7D">
        <w:rPr>
          <w:rFonts w:ascii="Times New Roman" w:hAnsi="Times New Roman" w:cs="Times New Roman"/>
          <w:i/>
          <w:sz w:val="18"/>
          <w:szCs w:val="18"/>
        </w:rPr>
        <w:t xml:space="preserve">.” </w:t>
      </w:r>
      <w:r w:rsidRPr="001464AD">
        <w:rPr>
          <w:rFonts w:ascii="Times New Roman" w:hAnsi="Times New Roman" w:cs="Times New Roman"/>
          <w:sz w:val="18"/>
          <w:szCs w:val="18"/>
        </w:rPr>
        <w:t>(</w:t>
      </w:r>
      <w:r w:rsidRPr="005D7E7D">
        <w:rPr>
          <w:rFonts w:ascii="Times New Roman" w:hAnsi="Times New Roman" w:cs="Times New Roman"/>
          <w:sz w:val="18"/>
          <w:szCs w:val="18"/>
        </w:rPr>
        <w:t xml:space="preserve">AGUSTÍN DE HIPONA, </w:t>
      </w:r>
      <w:r w:rsidRPr="005D7E7D">
        <w:rPr>
          <w:rStyle w:val="nfasis"/>
          <w:rFonts w:ascii="Times New Roman" w:hAnsi="Times New Roman" w:cs="Times New Roman"/>
          <w:sz w:val="18"/>
          <w:szCs w:val="18"/>
        </w:rPr>
        <w:t>La ciudad de Dios</w:t>
      </w:r>
      <w:r w:rsidRPr="005D7E7D">
        <w:rPr>
          <w:rFonts w:ascii="Times New Roman" w:hAnsi="Times New Roman" w:cs="Times New Roman"/>
          <w:sz w:val="18"/>
          <w:szCs w:val="18"/>
        </w:rPr>
        <w:t xml:space="preserve">, XIV </w:t>
      </w:r>
      <w:r>
        <w:rPr>
          <w:rFonts w:ascii="Times New Roman" w:hAnsi="Times New Roman" w:cs="Times New Roman"/>
          <w:sz w:val="18"/>
          <w:szCs w:val="18"/>
        </w:rPr>
        <w:t>–</w:t>
      </w:r>
      <w:r w:rsidRPr="005D7E7D">
        <w:rPr>
          <w:rFonts w:ascii="Times New Roman" w:hAnsi="Times New Roman" w:cs="Times New Roman"/>
          <w:sz w:val="18"/>
          <w:szCs w:val="18"/>
        </w:rPr>
        <w:t xml:space="preserve"> 28</w:t>
      </w:r>
      <w:r>
        <w:rPr>
          <w:rFonts w:ascii="Times New Roman" w:hAnsi="Times New Roman" w:cs="Times New Roman"/>
          <w:sz w:val="18"/>
          <w:szCs w:val="18"/>
        </w:rPr>
        <w:t>)</w:t>
      </w:r>
    </w:p>
    <w:p w:rsidR="00657F92" w:rsidRPr="005D7E7D" w:rsidRDefault="00657F92" w:rsidP="00164F90">
      <w:pPr>
        <w:pStyle w:val="Textonotapie"/>
        <w:jc w:val="both"/>
        <w:rPr>
          <w:rFonts w:ascii="Times New Roman" w:hAnsi="Times New Roman" w:cs="Times New Roman"/>
          <w:i/>
          <w:sz w:val="18"/>
          <w:szCs w:val="18"/>
        </w:rPr>
      </w:pPr>
    </w:p>
  </w:footnote>
  <w:footnote w:id="13">
    <w:p w:rsidR="00657F92" w:rsidRPr="00176915" w:rsidRDefault="00657F92" w:rsidP="00164F90">
      <w:pPr>
        <w:pStyle w:val="Textonotapie"/>
        <w:jc w:val="both"/>
        <w:rPr>
          <w:rFonts w:ascii="Times New Roman" w:hAnsi="Times New Roman" w:cs="Times New Roman"/>
        </w:rPr>
      </w:pPr>
      <w:r w:rsidRPr="00176915">
        <w:rPr>
          <w:rStyle w:val="Refdenotaalpie"/>
          <w:rFonts w:ascii="Times New Roman" w:hAnsi="Times New Roman" w:cs="Times New Roman"/>
          <w:sz w:val="18"/>
        </w:rPr>
        <w:footnoteRef/>
      </w:r>
      <w:r w:rsidRPr="00176915">
        <w:rPr>
          <w:rFonts w:ascii="Times New Roman" w:hAnsi="Times New Roman" w:cs="Times New Roman"/>
          <w:sz w:val="18"/>
        </w:rPr>
        <w:t xml:space="preserve"> </w:t>
      </w:r>
      <w:r>
        <w:rPr>
          <w:rFonts w:ascii="Times New Roman" w:hAnsi="Times New Roman" w:cs="Times New Roman"/>
          <w:sz w:val="18"/>
        </w:rPr>
        <w:t>“</w:t>
      </w:r>
      <w:r w:rsidRPr="00176915">
        <w:rPr>
          <w:rFonts w:ascii="Times New Roman" w:hAnsi="Times New Roman" w:cs="Times New Roman"/>
          <w:sz w:val="18"/>
        </w:rPr>
        <w:t>[…] la Ética es ese tomar la vida humana como tarea. Tarea implica esfuerzo. No es ético pues, el pasivo, el perezoso, el que no saca partido de su vida, el que, en lenguaje aristotélico, se queda en potencia y no se actualiza, el que es como el hombre dormido</w:t>
      </w:r>
      <w:r>
        <w:rPr>
          <w:rFonts w:ascii="Times New Roman" w:hAnsi="Times New Roman" w:cs="Times New Roman"/>
          <w:sz w:val="18"/>
        </w:rPr>
        <w:t xml:space="preserve">” </w:t>
      </w:r>
      <w:sdt>
        <w:sdtPr>
          <w:rPr>
            <w:rFonts w:ascii="Times New Roman" w:hAnsi="Times New Roman" w:cs="Times New Roman"/>
            <w:sz w:val="18"/>
          </w:rPr>
          <w:id w:val="1953131080"/>
          <w:citation/>
        </w:sdtPr>
        <w:sdtContent>
          <w:r>
            <w:rPr>
              <w:rFonts w:ascii="Times New Roman" w:hAnsi="Times New Roman" w:cs="Times New Roman"/>
              <w:sz w:val="18"/>
            </w:rPr>
            <w:fldChar w:fldCharType="begin"/>
          </w:r>
          <w:r>
            <w:rPr>
              <w:rFonts w:ascii="Times New Roman" w:hAnsi="Times New Roman" w:cs="Times New Roman"/>
              <w:sz w:val="18"/>
            </w:rPr>
            <w:instrText xml:space="preserve">CITATION Sel06 \p 281 \t  \l 12298 </w:instrText>
          </w:r>
          <w:r>
            <w:rPr>
              <w:rFonts w:ascii="Times New Roman" w:hAnsi="Times New Roman" w:cs="Times New Roman"/>
              <w:sz w:val="18"/>
            </w:rPr>
            <w:fldChar w:fldCharType="separate"/>
          </w:r>
          <w:r w:rsidRPr="00C402AC">
            <w:rPr>
              <w:rFonts w:ascii="Times New Roman" w:hAnsi="Times New Roman" w:cs="Times New Roman"/>
              <w:noProof/>
              <w:sz w:val="18"/>
            </w:rPr>
            <w:t>(Sellés , 2006, pág. 281)</w:t>
          </w:r>
          <w:r>
            <w:rPr>
              <w:rFonts w:ascii="Times New Roman" w:hAnsi="Times New Roman" w:cs="Times New Roman"/>
              <w:sz w:val="18"/>
            </w:rPr>
            <w:fldChar w:fldCharType="end"/>
          </w:r>
        </w:sdtContent>
      </w:sdt>
    </w:p>
  </w:footnote>
  <w:footnote w:id="14">
    <w:p w:rsidR="00657F92" w:rsidRPr="0091795F" w:rsidRDefault="00657F92" w:rsidP="00164F90">
      <w:pPr>
        <w:pStyle w:val="Textonotapie"/>
        <w:jc w:val="both"/>
        <w:rPr>
          <w:rFonts w:ascii="Times New Roman" w:hAnsi="Times New Roman" w:cs="Times New Roman"/>
          <w:sz w:val="18"/>
          <w:szCs w:val="18"/>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“Añádase que desgraciadamente la corrupción política</w:t>
      </w:r>
      <w:r w:rsidRPr="0091795F">
        <w:rPr>
          <w:rFonts w:ascii="Times New Roman" w:hAnsi="Times New Roman" w:cs="Times New Roman"/>
          <w:sz w:val="18"/>
          <w:szCs w:val="18"/>
        </w:rPr>
        <w:fldChar w:fldCharType="begin"/>
      </w:r>
      <w:r w:rsidRPr="0091795F">
        <w:rPr>
          <w:rFonts w:ascii="Times New Roman" w:hAnsi="Times New Roman" w:cs="Times New Roman"/>
          <w:sz w:val="18"/>
          <w:szCs w:val="18"/>
        </w:rPr>
        <w:instrText xml:space="preserve"> XE "política" </w:instrText>
      </w:r>
      <w:r w:rsidRPr="0091795F">
        <w:rPr>
          <w:rFonts w:ascii="Times New Roman" w:hAnsi="Times New Roman" w:cs="Times New Roman"/>
          <w:sz w:val="18"/>
          <w:szCs w:val="18"/>
        </w:rPr>
        <w:fldChar w:fldCharType="end"/>
      </w:r>
      <w:r w:rsidRPr="0091795F">
        <w:rPr>
          <w:rFonts w:ascii="Times New Roman" w:hAnsi="Times New Roman" w:cs="Times New Roman"/>
          <w:sz w:val="18"/>
          <w:szCs w:val="18"/>
        </w:rPr>
        <w:t xml:space="preserve"> es un fenómeno mundial que, negando la vocación de servicio de los dirigentes, se ha convertido en la peor plaga parasitaria de la sociedad</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bCs/>
          <w:sz w:val="24"/>
          <w:szCs w:val="24"/>
        </w:rPr>
        <w:instrText>sociedad</w:instrText>
      </w:r>
      <w:r>
        <w:instrText xml:space="preserve">" </w:instrText>
      </w:r>
      <w:r>
        <w:rPr>
          <w:rFonts w:ascii="Times New Roman" w:hAnsi="Times New Roman" w:cs="Times New Roman"/>
          <w:sz w:val="18"/>
          <w:szCs w:val="18"/>
        </w:rPr>
        <w:fldChar w:fldCharType="end"/>
      </w:r>
      <w:r w:rsidRPr="0091795F">
        <w:rPr>
          <w:rFonts w:ascii="Times New Roman" w:hAnsi="Times New Roman" w:cs="Times New Roman"/>
          <w:sz w:val="18"/>
          <w:szCs w:val="18"/>
        </w:rPr>
        <w:t xml:space="preserve">. Pero estas corruptelas no son política sino politicismo” </w:t>
      </w:r>
      <w:sdt>
        <w:sdtPr>
          <w:rPr>
            <w:rFonts w:ascii="Times New Roman" w:hAnsi="Times New Roman" w:cs="Times New Roman"/>
            <w:sz w:val="18"/>
            <w:szCs w:val="18"/>
          </w:rPr>
          <w:id w:val="-1756971958"/>
          <w:citation/>
        </w:sdtPr>
        <w:sdtContent>
          <w:r w:rsidRPr="0091795F">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316 \t  \l 12298 </w:instrText>
          </w:r>
          <w:r w:rsidRPr="0091795F">
            <w:rPr>
              <w:rFonts w:ascii="Times New Roman" w:hAnsi="Times New Roman" w:cs="Times New Roman"/>
              <w:sz w:val="18"/>
              <w:szCs w:val="18"/>
            </w:rPr>
            <w:fldChar w:fldCharType="separate"/>
          </w:r>
          <w:r w:rsidRPr="00DB68F0">
            <w:rPr>
              <w:rFonts w:ascii="Times New Roman" w:hAnsi="Times New Roman" w:cs="Times New Roman"/>
              <w:noProof/>
              <w:sz w:val="18"/>
              <w:szCs w:val="18"/>
            </w:rPr>
            <w:t>(Sellés , 2006, pág. 316)</w:t>
          </w:r>
          <w:r w:rsidRPr="0091795F">
            <w:rPr>
              <w:rFonts w:ascii="Times New Roman" w:hAnsi="Times New Roman" w:cs="Times New Roman"/>
              <w:sz w:val="18"/>
              <w:szCs w:val="18"/>
            </w:rPr>
            <w:fldChar w:fldCharType="end"/>
          </w:r>
        </w:sdtContent>
      </w:sdt>
    </w:p>
    <w:p w:rsidR="00657F92" w:rsidRPr="0091795F" w:rsidRDefault="00657F92" w:rsidP="00164F90">
      <w:pPr>
        <w:pStyle w:val="Textonotapie"/>
        <w:jc w:val="both"/>
        <w:rPr>
          <w:rFonts w:ascii="Times New Roman" w:hAnsi="Times New Roman" w:cs="Times New Roman"/>
          <w:sz w:val="18"/>
          <w:szCs w:val="18"/>
        </w:rPr>
      </w:pPr>
    </w:p>
  </w:footnote>
  <w:footnote w:id="15">
    <w:p w:rsidR="00657F92" w:rsidRPr="0091795F" w:rsidRDefault="00657F92" w:rsidP="00164F90">
      <w:pPr>
        <w:pStyle w:val="Textonotapie"/>
        <w:jc w:val="both"/>
        <w:rPr>
          <w:rFonts w:ascii="Times New Roman" w:hAnsi="Times New Roman" w:cs="Times New Roman"/>
          <w:i/>
          <w:color w:val="000000"/>
          <w:spacing w:val="5"/>
          <w:sz w:val="18"/>
          <w:szCs w:val="18"/>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 xml:space="preserve"> El </w:t>
      </w:r>
      <w:proofErr w:type="spellStart"/>
      <w:r w:rsidRPr="0091795F">
        <w:rPr>
          <w:rFonts w:ascii="Times New Roman" w:hAnsi="Times New Roman" w:cs="Times New Roman"/>
          <w:i/>
          <w:iCs/>
          <w:color w:val="000000"/>
          <w:spacing w:val="5"/>
          <w:sz w:val="18"/>
          <w:szCs w:val="18"/>
        </w:rPr>
        <w:t>finis</w:t>
      </w:r>
      <w:proofErr w:type="spellEnd"/>
      <w:r w:rsidRPr="0091795F">
        <w:rPr>
          <w:rFonts w:ascii="Times New Roman" w:hAnsi="Times New Roman" w:cs="Times New Roman"/>
          <w:i/>
          <w:iCs/>
          <w:color w:val="000000"/>
          <w:spacing w:val="5"/>
          <w:sz w:val="18"/>
          <w:szCs w:val="18"/>
        </w:rPr>
        <w:t xml:space="preserve"> </w:t>
      </w:r>
      <w:proofErr w:type="spellStart"/>
      <w:r w:rsidRPr="0091795F">
        <w:rPr>
          <w:rFonts w:ascii="Times New Roman" w:hAnsi="Times New Roman" w:cs="Times New Roman"/>
          <w:i/>
          <w:iCs/>
          <w:color w:val="000000"/>
          <w:spacing w:val="5"/>
          <w:sz w:val="18"/>
          <w:szCs w:val="18"/>
        </w:rPr>
        <w:t>operantis</w:t>
      </w:r>
      <w:proofErr w:type="spellEnd"/>
      <w:r w:rsidRPr="0091795F">
        <w:rPr>
          <w:rFonts w:ascii="Times New Roman" w:hAnsi="Times New Roman" w:cs="Times New Roman"/>
          <w:iCs/>
          <w:color w:val="000000"/>
          <w:spacing w:val="5"/>
          <w:sz w:val="18"/>
          <w:szCs w:val="18"/>
        </w:rPr>
        <w:t xml:space="preserve"> o</w:t>
      </w:r>
      <w:r w:rsidRPr="0091795F">
        <w:rPr>
          <w:rFonts w:ascii="Times New Roman" w:hAnsi="Times New Roman" w:cs="Times New Roman"/>
          <w:color w:val="000000"/>
          <w:spacing w:val="5"/>
          <w:sz w:val="18"/>
          <w:szCs w:val="18"/>
        </w:rPr>
        <w:t xml:space="preserve"> fin del operante, es el fin que se propone el sujeto, la intención subjetiva de la acción. </w:t>
      </w:r>
      <w:proofErr w:type="spellStart"/>
      <w:r w:rsidRPr="0091795F">
        <w:rPr>
          <w:rFonts w:ascii="Times New Roman" w:hAnsi="Times New Roman" w:cs="Times New Roman"/>
          <w:color w:val="000000"/>
          <w:spacing w:val="5"/>
          <w:sz w:val="18"/>
          <w:szCs w:val="18"/>
        </w:rPr>
        <w:t>Symplokee</w:t>
      </w:r>
      <w:proofErr w:type="spellEnd"/>
      <w:r w:rsidRPr="0091795F">
        <w:rPr>
          <w:rFonts w:ascii="Times New Roman" w:hAnsi="Times New Roman" w:cs="Times New Roman"/>
          <w:color w:val="000000"/>
          <w:spacing w:val="5"/>
          <w:sz w:val="18"/>
          <w:szCs w:val="18"/>
        </w:rPr>
        <w:t>, (Enciclopedia de la Filosofía</w:t>
      </w:r>
      <w:r>
        <w:rPr>
          <w:rFonts w:ascii="Times New Roman" w:hAnsi="Times New Roman" w:cs="Times New Roman"/>
          <w:color w:val="000000"/>
          <w:spacing w:val="5"/>
          <w:sz w:val="18"/>
          <w:szCs w:val="18"/>
        </w:rPr>
        <w:fldChar w:fldCharType="begin"/>
      </w:r>
      <w:r>
        <w:instrText xml:space="preserve"> XE "</w:instrText>
      </w:r>
      <w:r w:rsidRPr="006C76EF">
        <w:rPr>
          <w:rFonts w:ascii="Times New Roman" w:hAnsi="Times New Roman" w:cs="Times New Roman"/>
          <w:sz w:val="24"/>
          <w:szCs w:val="24"/>
        </w:rPr>
        <w:instrText>Filosofía</w:instrText>
      </w:r>
      <w:r>
        <w:instrText xml:space="preserve">" </w:instrText>
      </w:r>
      <w:r>
        <w:rPr>
          <w:rFonts w:ascii="Times New Roman" w:hAnsi="Times New Roman" w:cs="Times New Roman"/>
          <w:color w:val="000000"/>
          <w:spacing w:val="5"/>
          <w:sz w:val="18"/>
          <w:szCs w:val="18"/>
        </w:rPr>
        <w:fldChar w:fldCharType="end"/>
      </w:r>
      <w:r w:rsidRPr="0091795F">
        <w:rPr>
          <w:rFonts w:ascii="Times New Roman" w:hAnsi="Times New Roman" w:cs="Times New Roman"/>
          <w:color w:val="000000"/>
          <w:spacing w:val="5"/>
          <w:sz w:val="18"/>
          <w:szCs w:val="18"/>
        </w:rPr>
        <w:t>, 2007)</w:t>
      </w:r>
    </w:p>
    <w:p w:rsidR="00657F92" w:rsidRPr="0091795F" w:rsidRDefault="00657F92" w:rsidP="00164F90">
      <w:pPr>
        <w:pStyle w:val="Textonotapie"/>
        <w:jc w:val="both"/>
        <w:rPr>
          <w:rFonts w:ascii="Times New Roman" w:hAnsi="Times New Roman" w:cs="Times New Roman"/>
          <w:sz w:val="18"/>
          <w:szCs w:val="18"/>
        </w:rPr>
      </w:pPr>
    </w:p>
  </w:footnote>
  <w:footnote w:id="16">
    <w:p w:rsidR="00657F92" w:rsidRPr="0091795F" w:rsidRDefault="00657F92" w:rsidP="00164F90">
      <w:pPr>
        <w:pStyle w:val="Textonotapie"/>
        <w:jc w:val="both"/>
        <w:rPr>
          <w:rFonts w:ascii="Times New Roman" w:hAnsi="Times New Roman" w:cs="Times New Roman"/>
          <w:i/>
          <w:color w:val="000000"/>
          <w:spacing w:val="5"/>
          <w:sz w:val="18"/>
          <w:szCs w:val="18"/>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 xml:space="preserve"> </w:t>
      </w:r>
      <w:r w:rsidRPr="0091795F">
        <w:rPr>
          <w:rFonts w:ascii="Times New Roman" w:hAnsi="Times New Roman" w:cs="Times New Roman"/>
          <w:color w:val="000000"/>
          <w:spacing w:val="5"/>
          <w:sz w:val="18"/>
          <w:szCs w:val="18"/>
        </w:rPr>
        <w:t xml:space="preserve">El </w:t>
      </w:r>
      <w:proofErr w:type="spellStart"/>
      <w:r w:rsidRPr="0091795F">
        <w:rPr>
          <w:rFonts w:ascii="Times New Roman" w:hAnsi="Times New Roman" w:cs="Times New Roman"/>
          <w:i/>
          <w:iCs/>
          <w:color w:val="000000"/>
          <w:spacing w:val="5"/>
          <w:sz w:val="18"/>
          <w:szCs w:val="18"/>
        </w:rPr>
        <w:t>finis</w:t>
      </w:r>
      <w:proofErr w:type="spellEnd"/>
      <w:r w:rsidRPr="0091795F">
        <w:rPr>
          <w:rFonts w:ascii="Times New Roman" w:hAnsi="Times New Roman" w:cs="Times New Roman"/>
          <w:i/>
          <w:iCs/>
          <w:color w:val="000000"/>
          <w:spacing w:val="5"/>
          <w:sz w:val="18"/>
          <w:szCs w:val="18"/>
        </w:rPr>
        <w:t xml:space="preserve"> </w:t>
      </w:r>
      <w:proofErr w:type="spellStart"/>
      <w:r w:rsidRPr="0091795F">
        <w:rPr>
          <w:rFonts w:ascii="Times New Roman" w:hAnsi="Times New Roman" w:cs="Times New Roman"/>
          <w:i/>
          <w:iCs/>
          <w:color w:val="000000"/>
          <w:spacing w:val="5"/>
          <w:sz w:val="18"/>
          <w:szCs w:val="18"/>
        </w:rPr>
        <w:t>operis</w:t>
      </w:r>
      <w:proofErr w:type="spellEnd"/>
      <w:r w:rsidRPr="0091795F">
        <w:rPr>
          <w:rFonts w:ascii="Times New Roman" w:hAnsi="Times New Roman" w:cs="Times New Roman"/>
          <w:color w:val="000000"/>
          <w:spacing w:val="5"/>
          <w:sz w:val="18"/>
          <w:szCs w:val="18"/>
        </w:rPr>
        <w:t xml:space="preserve"> o fin de la obra, es el fin al cual tiende objetivamente la acción del sujeto en función de su propia naturaleza. </w:t>
      </w:r>
      <w:r w:rsidRPr="0091795F">
        <w:rPr>
          <w:rFonts w:ascii="Times New Roman" w:hAnsi="Times New Roman" w:cs="Times New Roman"/>
          <w:i/>
          <w:color w:val="000000"/>
          <w:spacing w:val="5"/>
          <w:sz w:val="18"/>
          <w:szCs w:val="18"/>
        </w:rPr>
        <w:t>Ibídem</w:t>
      </w:r>
    </w:p>
    <w:p w:rsidR="00657F92" w:rsidRPr="0091795F" w:rsidRDefault="00657F92" w:rsidP="00164F90">
      <w:pPr>
        <w:pStyle w:val="Textonotapie"/>
        <w:jc w:val="both"/>
        <w:rPr>
          <w:rFonts w:ascii="Times New Roman" w:hAnsi="Times New Roman" w:cs="Times New Roman"/>
          <w:sz w:val="18"/>
          <w:szCs w:val="18"/>
        </w:rPr>
      </w:pPr>
    </w:p>
  </w:footnote>
  <w:footnote w:id="17">
    <w:p w:rsidR="00657F92" w:rsidRPr="00164F90" w:rsidRDefault="00657F92" w:rsidP="00A121FC">
      <w:pPr>
        <w:pStyle w:val="Textonotapie"/>
        <w:jc w:val="both"/>
        <w:rPr>
          <w:rFonts w:ascii="Times New Roman" w:hAnsi="Times New Roman" w:cs="Times New Roman"/>
          <w:sz w:val="18"/>
          <w:szCs w:val="18"/>
        </w:rPr>
      </w:pPr>
      <w:r w:rsidRPr="0091795F">
        <w:rPr>
          <w:rStyle w:val="Refdenotaalpie"/>
          <w:rFonts w:ascii="Times New Roman" w:hAnsi="Times New Roman" w:cs="Times New Roman"/>
          <w:sz w:val="18"/>
          <w:szCs w:val="18"/>
        </w:rPr>
        <w:footnoteRef/>
      </w:r>
      <w:r w:rsidRPr="0091795F">
        <w:rPr>
          <w:rFonts w:ascii="Times New Roman" w:hAnsi="Times New Roman" w:cs="Times New Roman"/>
          <w:sz w:val="18"/>
          <w:szCs w:val="18"/>
        </w:rPr>
        <w:t xml:space="preserve"> “La definición es fruto de la lógica. Se compone con el género y la diferencia específica. Pero es claro que la persona no es ningún género, sino cada una. Generalizar la noción de persona es desconocer a cada quien. […]. Como los aristotélicos medievales advirtieron, el individuo es inefable, esto es, no susceptible de definición” </w:t>
      </w:r>
      <w:sdt>
        <w:sdtPr>
          <w:rPr>
            <w:rFonts w:ascii="Times New Roman" w:hAnsi="Times New Roman" w:cs="Times New Roman"/>
            <w:sz w:val="18"/>
            <w:szCs w:val="18"/>
          </w:rPr>
          <w:id w:val="-1205633706"/>
          <w:citation/>
        </w:sdtPr>
        <w:sdtContent>
          <w:r w:rsidRPr="0091795F">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136 \t  \l 12298 </w:instrText>
          </w:r>
          <w:r w:rsidRPr="0091795F">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 pág. 136)</w:t>
          </w:r>
          <w:r w:rsidRPr="0091795F">
            <w:rPr>
              <w:rFonts w:ascii="Times New Roman" w:hAnsi="Times New Roman" w:cs="Times New Roman"/>
              <w:sz w:val="18"/>
              <w:szCs w:val="18"/>
            </w:rPr>
            <w:fldChar w:fldCharType="end"/>
          </w:r>
        </w:sdtContent>
      </w:sdt>
    </w:p>
  </w:footnote>
  <w:footnote w:id="18">
    <w:p w:rsidR="00657F92" w:rsidRPr="00164F90" w:rsidRDefault="00657F92" w:rsidP="00ED3575">
      <w:pPr>
        <w:pStyle w:val="Textonotapie"/>
        <w:jc w:val="both"/>
        <w:rPr>
          <w:rFonts w:ascii="Times New Roman" w:hAnsi="Times New Roman" w:cs="Times New Roman"/>
          <w:sz w:val="18"/>
          <w:szCs w:val="18"/>
        </w:rPr>
      </w:pPr>
      <w:r w:rsidRPr="00164F90">
        <w:rPr>
          <w:rStyle w:val="Refdenotaalpie"/>
          <w:rFonts w:ascii="Times New Roman" w:hAnsi="Times New Roman" w:cs="Times New Roman"/>
          <w:sz w:val="18"/>
          <w:szCs w:val="18"/>
        </w:rPr>
        <w:footnoteRef/>
      </w:r>
      <w:r w:rsidRPr="00164F90">
        <w:rPr>
          <w:rFonts w:ascii="Times New Roman" w:hAnsi="Times New Roman" w:cs="Times New Roman"/>
          <w:sz w:val="18"/>
          <w:szCs w:val="18"/>
        </w:rPr>
        <w:t xml:space="preserve"> Apropósito de esto, Magda </w:t>
      </w:r>
      <w:proofErr w:type="spellStart"/>
      <w:r w:rsidRPr="00164F90">
        <w:rPr>
          <w:rFonts w:ascii="Times New Roman" w:hAnsi="Times New Roman" w:cs="Times New Roman"/>
          <w:sz w:val="18"/>
          <w:szCs w:val="18"/>
        </w:rPr>
        <w:t>Figiel</w:t>
      </w:r>
      <w:proofErr w:type="spellEnd"/>
      <w:r w:rsidRPr="00164F90">
        <w:rPr>
          <w:rFonts w:ascii="Times New Roman" w:hAnsi="Times New Roman" w:cs="Times New Roman"/>
          <w:sz w:val="18"/>
          <w:szCs w:val="18"/>
        </w:rPr>
        <w:t xml:space="preserve"> menciona: “La dignidad humana es el valor innato del ser humano</w:t>
      </w:r>
      <w:r>
        <w:rPr>
          <w:rFonts w:ascii="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ser humano</w:instrText>
      </w:r>
      <w:r>
        <w:instrText xml:space="preserve">" </w:instrText>
      </w:r>
      <w:r>
        <w:rPr>
          <w:rFonts w:ascii="Times New Roman" w:hAnsi="Times New Roman" w:cs="Times New Roman"/>
          <w:sz w:val="18"/>
          <w:szCs w:val="18"/>
        </w:rPr>
        <w:fldChar w:fldCharType="end"/>
      </w:r>
      <w:r w:rsidRPr="00164F90">
        <w:rPr>
          <w:rFonts w:ascii="Times New Roman" w:hAnsi="Times New Roman" w:cs="Times New Roman"/>
          <w:sz w:val="18"/>
          <w:szCs w:val="18"/>
        </w:rPr>
        <w:t xml:space="preserve">, que hace que este deba ser siempre considerado como un fin y nunca como un medio.” </w:t>
      </w:r>
    </w:p>
    <w:p w:rsidR="00657F92" w:rsidRPr="00164F90" w:rsidRDefault="00657F92" w:rsidP="00ED3575">
      <w:pPr>
        <w:pStyle w:val="Textonotapie"/>
        <w:jc w:val="both"/>
        <w:rPr>
          <w:rFonts w:ascii="Times New Roman" w:hAnsi="Times New Roman" w:cs="Times New Roman"/>
          <w:sz w:val="18"/>
          <w:szCs w:val="18"/>
        </w:rPr>
      </w:pPr>
    </w:p>
  </w:footnote>
  <w:footnote w:id="19">
    <w:p w:rsidR="00657F92" w:rsidRPr="00164F90" w:rsidRDefault="00657F92" w:rsidP="00ED3575">
      <w:pPr>
        <w:pStyle w:val="Textonotapie"/>
        <w:rPr>
          <w:rFonts w:ascii="Times New Roman" w:hAnsi="Times New Roman" w:cs="Times New Roman"/>
          <w:sz w:val="18"/>
          <w:szCs w:val="18"/>
        </w:rPr>
      </w:pPr>
      <w:r w:rsidRPr="00164F90">
        <w:rPr>
          <w:rStyle w:val="Refdenotaalpie"/>
          <w:rFonts w:ascii="Times New Roman" w:hAnsi="Times New Roman" w:cs="Times New Roman"/>
          <w:sz w:val="18"/>
          <w:szCs w:val="18"/>
        </w:rPr>
        <w:footnoteRef/>
      </w:r>
      <w:r w:rsidRPr="00164F90">
        <w:rPr>
          <w:rFonts w:ascii="Times New Roman" w:hAnsi="Times New Roman" w:cs="Times New Roman"/>
          <w:sz w:val="18"/>
          <w:szCs w:val="18"/>
        </w:rPr>
        <w:t xml:space="preserve"> “El fin de la política</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política</w:instrText>
      </w:r>
      <w:r>
        <w:instrText xml:space="preserve">" </w:instrText>
      </w:r>
      <w:r>
        <w:rPr>
          <w:rFonts w:ascii="Times New Roman" w:hAnsi="Times New Roman" w:cs="Times New Roman"/>
          <w:sz w:val="18"/>
          <w:szCs w:val="18"/>
        </w:rPr>
        <w:fldChar w:fldCharType="end"/>
      </w:r>
      <w:r w:rsidRPr="00164F90">
        <w:rPr>
          <w:rFonts w:ascii="Times New Roman" w:hAnsi="Times New Roman" w:cs="Times New Roman"/>
          <w:sz w:val="18"/>
          <w:szCs w:val="18"/>
        </w:rPr>
        <w:t xml:space="preserve"> es la mejoría de los ciudadanos” (Naval, C. cit. por </w:t>
      </w:r>
      <w:proofErr w:type="spellStart"/>
      <w:r w:rsidRPr="00164F90">
        <w:rPr>
          <w:rFonts w:ascii="Times New Roman" w:hAnsi="Times New Roman" w:cs="Times New Roman"/>
          <w:sz w:val="18"/>
          <w:szCs w:val="18"/>
        </w:rPr>
        <w:t>Sellés</w:t>
      </w:r>
      <w:proofErr w:type="spellEnd"/>
      <w:r w:rsidRPr="00164F90">
        <w:rPr>
          <w:rFonts w:ascii="Times New Roman" w:hAnsi="Times New Roman" w:cs="Times New Roman"/>
          <w:sz w:val="18"/>
          <w:szCs w:val="18"/>
        </w:rPr>
        <w:t>, 2006, pag.318)</w:t>
      </w:r>
    </w:p>
    <w:p w:rsidR="00657F92" w:rsidRPr="00164F90" w:rsidRDefault="00657F92" w:rsidP="00ED3575">
      <w:pPr>
        <w:pStyle w:val="Textonotapie"/>
        <w:rPr>
          <w:rFonts w:ascii="Times New Roman" w:hAnsi="Times New Roman" w:cs="Times New Roman"/>
          <w:sz w:val="18"/>
          <w:szCs w:val="18"/>
        </w:rPr>
      </w:pPr>
    </w:p>
  </w:footnote>
  <w:footnote w:id="20">
    <w:p w:rsidR="00657F92" w:rsidRPr="00164F90" w:rsidRDefault="00657F92" w:rsidP="00ED3575">
      <w:pPr>
        <w:pStyle w:val="Textonotapie"/>
        <w:jc w:val="both"/>
        <w:rPr>
          <w:rFonts w:ascii="Times New Roman" w:hAnsi="Times New Roman" w:cs="Times New Roman"/>
          <w:sz w:val="18"/>
          <w:szCs w:val="18"/>
        </w:rPr>
      </w:pPr>
      <w:r w:rsidRPr="00164F90">
        <w:rPr>
          <w:rStyle w:val="Refdenotaalpie"/>
          <w:rFonts w:ascii="Times New Roman" w:hAnsi="Times New Roman" w:cs="Times New Roman"/>
          <w:sz w:val="18"/>
          <w:szCs w:val="18"/>
        </w:rPr>
        <w:footnoteRef/>
      </w:r>
      <w:r w:rsidRPr="00164F90">
        <w:rPr>
          <w:rFonts w:ascii="Times New Roman" w:hAnsi="Times New Roman" w:cs="Times New Roman"/>
          <w:sz w:val="18"/>
          <w:szCs w:val="18"/>
        </w:rPr>
        <w:t xml:space="preserve"> Para Aristóteles, la política</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política</w:instrText>
      </w:r>
      <w:r>
        <w:instrText xml:space="preserve">" </w:instrText>
      </w:r>
      <w:r>
        <w:rPr>
          <w:rFonts w:ascii="Times New Roman" w:hAnsi="Times New Roman" w:cs="Times New Roman"/>
          <w:sz w:val="18"/>
          <w:szCs w:val="18"/>
        </w:rPr>
        <w:fldChar w:fldCharType="end"/>
      </w:r>
      <w:r w:rsidRPr="00164F90">
        <w:rPr>
          <w:rFonts w:ascii="Times New Roman" w:hAnsi="Times New Roman" w:cs="Times New Roman"/>
          <w:sz w:val="18"/>
          <w:szCs w:val="18"/>
        </w:rPr>
        <w:t xml:space="preserve"> es la continuación y culminación de la ética, pues su objetivo, es la vida feliz y digna de los ciudadanos. </w:t>
      </w:r>
    </w:p>
    <w:p w:rsidR="00657F92" w:rsidRPr="00164F90" w:rsidRDefault="00657F92" w:rsidP="00ED3575">
      <w:pPr>
        <w:pStyle w:val="Textonotapie"/>
        <w:jc w:val="both"/>
        <w:rPr>
          <w:rFonts w:ascii="Times New Roman" w:hAnsi="Times New Roman" w:cs="Times New Roman"/>
          <w:sz w:val="18"/>
          <w:szCs w:val="18"/>
        </w:rPr>
      </w:pPr>
    </w:p>
  </w:footnote>
  <w:footnote w:id="21">
    <w:p w:rsidR="00657F92" w:rsidRPr="00164F90" w:rsidRDefault="00657F92" w:rsidP="00ED3575">
      <w:pPr>
        <w:spacing w:after="0" w:line="240" w:lineRule="auto"/>
        <w:jc w:val="both"/>
        <w:rPr>
          <w:rFonts w:ascii="Times New Roman" w:hAnsi="Times New Roman" w:cs="Times New Roman"/>
          <w:i/>
          <w:sz w:val="18"/>
          <w:szCs w:val="18"/>
        </w:rPr>
      </w:pPr>
      <w:r w:rsidRPr="00164F90">
        <w:rPr>
          <w:rStyle w:val="Refdenotaalpie"/>
          <w:rFonts w:ascii="Times New Roman" w:hAnsi="Times New Roman" w:cs="Times New Roman"/>
          <w:sz w:val="18"/>
          <w:szCs w:val="18"/>
        </w:rPr>
        <w:footnoteRef/>
      </w:r>
      <w:r w:rsidRPr="00164F90">
        <w:rPr>
          <w:rFonts w:ascii="Times New Roman" w:hAnsi="Times New Roman" w:cs="Times New Roman"/>
          <w:sz w:val="18"/>
          <w:szCs w:val="18"/>
        </w:rPr>
        <w:t xml:space="preserve"> A manera de ejemplo, la frase “</w:t>
      </w:r>
      <w:r w:rsidRPr="00164F90">
        <w:rPr>
          <w:rFonts w:ascii="Times New Roman" w:hAnsi="Times New Roman" w:cs="Times New Roman"/>
          <w:i/>
          <w:iCs/>
          <w:sz w:val="18"/>
          <w:szCs w:val="18"/>
        </w:rPr>
        <w:t xml:space="preserve">Homo </w:t>
      </w:r>
      <w:proofErr w:type="spellStart"/>
      <w:r w:rsidRPr="00164F90">
        <w:rPr>
          <w:rFonts w:ascii="Times New Roman" w:hAnsi="Times New Roman" w:cs="Times New Roman"/>
          <w:i/>
          <w:iCs/>
          <w:sz w:val="18"/>
          <w:szCs w:val="18"/>
        </w:rPr>
        <w:t>omnium</w:t>
      </w:r>
      <w:proofErr w:type="spellEnd"/>
      <w:r w:rsidRPr="00164F90">
        <w:rPr>
          <w:rFonts w:ascii="Times New Roman" w:hAnsi="Times New Roman" w:cs="Times New Roman"/>
          <w:i/>
          <w:iCs/>
          <w:sz w:val="18"/>
          <w:szCs w:val="18"/>
        </w:rPr>
        <w:t xml:space="preserve"> </w:t>
      </w:r>
      <w:proofErr w:type="spellStart"/>
      <w:r w:rsidRPr="00164F90">
        <w:rPr>
          <w:rFonts w:ascii="Times New Roman" w:hAnsi="Times New Roman" w:cs="Times New Roman"/>
          <w:i/>
          <w:iCs/>
          <w:sz w:val="18"/>
          <w:szCs w:val="18"/>
        </w:rPr>
        <w:t>rerum</w:t>
      </w:r>
      <w:proofErr w:type="spellEnd"/>
      <w:r w:rsidRPr="00164F90">
        <w:rPr>
          <w:rFonts w:ascii="Times New Roman" w:hAnsi="Times New Roman" w:cs="Times New Roman"/>
          <w:i/>
          <w:iCs/>
          <w:sz w:val="18"/>
          <w:szCs w:val="18"/>
        </w:rPr>
        <w:t xml:space="preserve"> mensura </w:t>
      </w:r>
      <w:proofErr w:type="spellStart"/>
      <w:r w:rsidRPr="00164F90">
        <w:rPr>
          <w:rFonts w:ascii="Times New Roman" w:hAnsi="Times New Roman" w:cs="Times New Roman"/>
          <w:i/>
          <w:iCs/>
          <w:sz w:val="18"/>
          <w:szCs w:val="18"/>
        </w:rPr>
        <w:t>est</w:t>
      </w:r>
      <w:proofErr w:type="spellEnd"/>
      <w:r w:rsidRPr="00164F90">
        <w:rPr>
          <w:rFonts w:ascii="Times New Roman" w:hAnsi="Times New Roman" w:cs="Times New Roman"/>
          <w:i/>
          <w:iCs/>
          <w:sz w:val="18"/>
          <w:szCs w:val="18"/>
        </w:rPr>
        <w:t>”</w:t>
      </w:r>
      <w:r w:rsidRPr="00164F90">
        <w:rPr>
          <w:rFonts w:ascii="Times New Roman" w:hAnsi="Times New Roman" w:cs="Times New Roman"/>
          <w:iCs/>
          <w:sz w:val="18"/>
          <w:szCs w:val="18"/>
        </w:rPr>
        <w:t xml:space="preserve"> traducida del griego</w:t>
      </w:r>
      <w:r w:rsidRPr="00164F90">
        <w:rPr>
          <w:rFonts w:ascii="Times New Roman" w:hAnsi="Times New Roman" w:cs="Times New Roman"/>
          <w:sz w:val="18"/>
          <w:szCs w:val="18"/>
        </w:rPr>
        <w:t xml:space="preserve">: </w:t>
      </w:r>
      <w:r w:rsidRPr="00164F90">
        <w:rPr>
          <w:rFonts w:ascii="Times New Roman" w:hAnsi="Times New Roman" w:cs="Times New Roman"/>
          <w:i/>
          <w:sz w:val="18"/>
          <w:szCs w:val="18"/>
        </w:rPr>
        <w:t>π</w:t>
      </w:r>
      <w:proofErr w:type="spellStart"/>
      <w:r w:rsidRPr="00164F90">
        <w:rPr>
          <w:rFonts w:ascii="Times New Roman" w:hAnsi="Times New Roman" w:cs="Times New Roman"/>
          <w:i/>
          <w:sz w:val="18"/>
          <w:szCs w:val="18"/>
        </w:rPr>
        <w:t>άντων</w:t>
      </w:r>
      <w:proofErr w:type="spellEnd"/>
      <w:r w:rsidRPr="00164F90">
        <w:rPr>
          <w:rFonts w:ascii="Times New Roman" w:hAnsi="Times New Roman" w:cs="Times New Roman"/>
          <w:i/>
          <w:sz w:val="18"/>
          <w:szCs w:val="18"/>
        </w:rPr>
        <w:t xml:space="preserve"> </w:t>
      </w:r>
      <w:proofErr w:type="spellStart"/>
      <w:r w:rsidRPr="00164F90">
        <w:rPr>
          <w:rFonts w:ascii="Times New Roman" w:hAnsi="Times New Roman" w:cs="Times New Roman"/>
          <w:i/>
          <w:sz w:val="18"/>
          <w:szCs w:val="18"/>
        </w:rPr>
        <w:t>χρημάτων</w:t>
      </w:r>
      <w:proofErr w:type="spellEnd"/>
      <w:r w:rsidRPr="00164F90">
        <w:rPr>
          <w:rFonts w:ascii="Times New Roman" w:hAnsi="Times New Roman" w:cs="Times New Roman"/>
          <w:i/>
          <w:sz w:val="18"/>
          <w:szCs w:val="18"/>
        </w:rPr>
        <w:t xml:space="preserve"> </w:t>
      </w:r>
      <w:proofErr w:type="spellStart"/>
      <w:r w:rsidRPr="00164F90">
        <w:rPr>
          <w:rFonts w:ascii="Times New Roman" w:hAnsi="Times New Roman" w:cs="Times New Roman"/>
          <w:i/>
          <w:sz w:val="18"/>
          <w:szCs w:val="18"/>
        </w:rPr>
        <w:t>μέτρον</w:t>
      </w:r>
      <w:proofErr w:type="spellEnd"/>
      <w:r w:rsidRPr="00164F90">
        <w:rPr>
          <w:rFonts w:ascii="Times New Roman" w:hAnsi="Times New Roman" w:cs="Times New Roman"/>
          <w:i/>
          <w:sz w:val="18"/>
          <w:szCs w:val="18"/>
        </w:rPr>
        <w:t xml:space="preserve"> </w:t>
      </w:r>
      <w:proofErr w:type="spellStart"/>
      <w:r w:rsidRPr="00164F90">
        <w:rPr>
          <w:rFonts w:ascii="Times New Roman" w:hAnsi="Times New Roman" w:cs="Times New Roman"/>
          <w:i/>
          <w:sz w:val="18"/>
          <w:szCs w:val="18"/>
        </w:rPr>
        <w:t>στν</w:t>
      </w:r>
      <w:proofErr w:type="spellEnd"/>
      <w:r w:rsidRPr="00164F90">
        <w:rPr>
          <w:rFonts w:ascii="Times New Roman" w:hAnsi="Times New Roman" w:cs="Times New Roman"/>
          <w:i/>
          <w:sz w:val="18"/>
          <w:szCs w:val="18"/>
        </w:rPr>
        <w:t xml:space="preserve"> </w:t>
      </w:r>
      <w:proofErr w:type="spellStart"/>
      <w:r w:rsidRPr="00164F90">
        <w:rPr>
          <w:rFonts w:ascii="Times New Roman" w:hAnsi="Times New Roman" w:cs="Times New Roman"/>
          <w:i/>
          <w:sz w:val="18"/>
          <w:szCs w:val="18"/>
        </w:rPr>
        <w:t>νθρω</w:t>
      </w:r>
      <w:proofErr w:type="spellEnd"/>
      <w:r w:rsidRPr="00164F90">
        <w:rPr>
          <w:rFonts w:ascii="Times New Roman" w:hAnsi="Times New Roman" w:cs="Times New Roman"/>
          <w:i/>
          <w:sz w:val="18"/>
          <w:szCs w:val="18"/>
        </w:rPr>
        <w:t xml:space="preserve">πος, </w:t>
      </w:r>
      <w:proofErr w:type="spellStart"/>
      <w:r w:rsidRPr="00164F90">
        <w:rPr>
          <w:rFonts w:ascii="Times New Roman" w:hAnsi="Times New Roman" w:cs="Times New Roman"/>
          <w:i/>
          <w:sz w:val="18"/>
          <w:szCs w:val="18"/>
        </w:rPr>
        <w:t>τν</w:t>
      </w:r>
      <w:proofErr w:type="spellEnd"/>
      <w:r w:rsidRPr="00164F90">
        <w:rPr>
          <w:rFonts w:ascii="Times New Roman" w:hAnsi="Times New Roman" w:cs="Times New Roman"/>
          <w:i/>
          <w:sz w:val="18"/>
          <w:szCs w:val="18"/>
        </w:rPr>
        <w:t xml:space="preserve"> δ </w:t>
      </w:r>
      <w:proofErr w:type="spellStart"/>
      <w:r w:rsidRPr="00164F90">
        <w:rPr>
          <w:rFonts w:ascii="Times New Roman" w:hAnsi="Times New Roman" w:cs="Times New Roman"/>
          <w:i/>
          <w:sz w:val="18"/>
          <w:szCs w:val="18"/>
        </w:rPr>
        <w:t>μν</w:t>
      </w:r>
      <w:proofErr w:type="spellEnd"/>
      <w:r w:rsidRPr="00164F90">
        <w:rPr>
          <w:rFonts w:ascii="Times New Roman" w:hAnsi="Times New Roman" w:cs="Times New Roman"/>
          <w:i/>
          <w:sz w:val="18"/>
          <w:szCs w:val="18"/>
        </w:rPr>
        <w:t xml:space="preserve"> </w:t>
      </w:r>
      <w:proofErr w:type="spellStart"/>
      <w:r w:rsidRPr="00164F90">
        <w:rPr>
          <w:rFonts w:ascii="Times New Roman" w:hAnsi="Times New Roman" w:cs="Times New Roman"/>
          <w:i/>
          <w:sz w:val="18"/>
          <w:szCs w:val="18"/>
        </w:rPr>
        <w:t>οντν</w:t>
      </w:r>
      <w:proofErr w:type="spellEnd"/>
      <w:r w:rsidRPr="00164F90">
        <w:rPr>
          <w:rFonts w:ascii="Times New Roman" w:hAnsi="Times New Roman" w:cs="Times New Roman"/>
          <w:i/>
          <w:sz w:val="18"/>
          <w:szCs w:val="18"/>
        </w:rPr>
        <w:t xml:space="preserve"> ς </w:t>
      </w:r>
      <w:proofErr w:type="spellStart"/>
      <w:r w:rsidRPr="00164F90">
        <w:rPr>
          <w:rFonts w:ascii="Times New Roman" w:hAnsi="Times New Roman" w:cs="Times New Roman"/>
          <w:i/>
          <w:sz w:val="18"/>
          <w:szCs w:val="18"/>
        </w:rPr>
        <w:t>στιν</w:t>
      </w:r>
      <w:proofErr w:type="spellEnd"/>
      <w:r w:rsidRPr="00164F90">
        <w:rPr>
          <w:rFonts w:ascii="Times New Roman" w:hAnsi="Times New Roman" w:cs="Times New Roman"/>
          <w:i/>
          <w:sz w:val="18"/>
          <w:szCs w:val="18"/>
        </w:rPr>
        <w:t xml:space="preserve">, </w:t>
      </w:r>
      <w:proofErr w:type="spellStart"/>
      <w:r w:rsidRPr="00164F90">
        <w:rPr>
          <w:rFonts w:ascii="Times New Roman" w:hAnsi="Times New Roman" w:cs="Times New Roman"/>
          <w:i/>
          <w:sz w:val="18"/>
          <w:szCs w:val="18"/>
        </w:rPr>
        <w:t>τν</w:t>
      </w:r>
      <w:proofErr w:type="spellEnd"/>
      <w:r w:rsidRPr="00164F90">
        <w:rPr>
          <w:rFonts w:ascii="Times New Roman" w:hAnsi="Times New Roman" w:cs="Times New Roman"/>
          <w:i/>
          <w:sz w:val="18"/>
          <w:szCs w:val="18"/>
        </w:rPr>
        <w:t xml:space="preserve"> δ </w:t>
      </w:r>
      <w:proofErr w:type="spellStart"/>
      <w:r w:rsidRPr="00164F90">
        <w:rPr>
          <w:rFonts w:ascii="Times New Roman" w:hAnsi="Times New Roman" w:cs="Times New Roman"/>
          <w:i/>
          <w:sz w:val="18"/>
          <w:szCs w:val="18"/>
        </w:rPr>
        <w:t>οκ</w:t>
      </w:r>
      <w:proofErr w:type="spellEnd"/>
      <w:r w:rsidRPr="00164F90">
        <w:rPr>
          <w:rFonts w:ascii="Times New Roman" w:hAnsi="Times New Roman" w:cs="Times New Roman"/>
          <w:i/>
          <w:sz w:val="18"/>
          <w:szCs w:val="18"/>
        </w:rPr>
        <w:t xml:space="preserve"> </w:t>
      </w:r>
      <w:proofErr w:type="spellStart"/>
      <w:r w:rsidRPr="00164F90">
        <w:rPr>
          <w:rFonts w:ascii="Times New Roman" w:hAnsi="Times New Roman" w:cs="Times New Roman"/>
          <w:i/>
          <w:sz w:val="18"/>
          <w:szCs w:val="18"/>
        </w:rPr>
        <w:t>ντων</w:t>
      </w:r>
      <w:proofErr w:type="spellEnd"/>
      <w:r w:rsidRPr="00164F90">
        <w:rPr>
          <w:rFonts w:ascii="Times New Roman" w:hAnsi="Times New Roman" w:cs="Times New Roman"/>
          <w:i/>
          <w:sz w:val="18"/>
          <w:szCs w:val="18"/>
        </w:rPr>
        <w:t xml:space="preserve"> ς </w:t>
      </w:r>
      <w:proofErr w:type="spellStart"/>
      <w:r w:rsidRPr="00164F90">
        <w:rPr>
          <w:rFonts w:ascii="Times New Roman" w:hAnsi="Times New Roman" w:cs="Times New Roman"/>
          <w:i/>
          <w:sz w:val="18"/>
          <w:szCs w:val="18"/>
        </w:rPr>
        <w:t>οκ</w:t>
      </w:r>
      <w:proofErr w:type="spellEnd"/>
      <w:r w:rsidRPr="00164F90">
        <w:rPr>
          <w:rFonts w:ascii="Times New Roman" w:hAnsi="Times New Roman" w:cs="Times New Roman"/>
          <w:i/>
          <w:sz w:val="18"/>
          <w:szCs w:val="18"/>
        </w:rPr>
        <w:t xml:space="preserve"> </w:t>
      </w:r>
      <w:proofErr w:type="spellStart"/>
      <w:r w:rsidRPr="00164F90">
        <w:rPr>
          <w:rFonts w:ascii="Times New Roman" w:hAnsi="Times New Roman" w:cs="Times New Roman"/>
          <w:i/>
          <w:sz w:val="18"/>
          <w:szCs w:val="18"/>
        </w:rPr>
        <w:t>στιν</w:t>
      </w:r>
      <w:proofErr w:type="spellEnd"/>
      <w:r w:rsidRPr="00164F90">
        <w:rPr>
          <w:rFonts w:ascii="Times New Roman" w:hAnsi="Times New Roman" w:cs="Times New Roman"/>
          <w:sz w:val="18"/>
          <w:szCs w:val="18"/>
        </w:rPr>
        <w:t xml:space="preserve"> (DIOGENES LAERCIO, </w:t>
      </w:r>
      <w:r w:rsidRPr="00164F90">
        <w:rPr>
          <w:rFonts w:ascii="Times New Roman" w:hAnsi="Times New Roman" w:cs="Times New Roman"/>
          <w:i/>
          <w:sz w:val="18"/>
          <w:szCs w:val="18"/>
        </w:rPr>
        <w:t>Vidas, opiniones y sentencias de los filósofos más ilustres</w:t>
      </w:r>
      <w:r w:rsidRPr="00164F90">
        <w:rPr>
          <w:rFonts w:ascii="Times New Roman" w:hAnsi="Times New Roman" w:cs="Times New Roman"/>
          <w:sz w:val="18"/>
          <w:szCs w:val="18"/>
        </w:rPr>
        <w:t>, IX, 51), resume el pensamiento dominante de la época, pues indica que el ser humano</w:t>
      </w:r>
      <w:r>
        <w:rPr>
          <w:rFonts w:ascii="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ser humano</w:instrText>
      </w:r>
      <w:r>
        <w:instrText xml:space="preserve">" </w:instrText>
      </w:r>
      <w:r>
        <w:rPr>
          <w:rFonts w:ascii="Times New Roman" w:hAnsi="Times New Roman" w:cs="Times New Roman"/>
          <w:sz w:val="18"/>
          <w:szCs w:val="18"/>
        </w:rPr>
        <w:fldChar w:fldCharType="end"/>
      </w:r>
      <w:r w:rsidRPr="00164F90">
        <w:rPr>
          <w:rFonts w:ascii="Times New Roman" w:hAnsi="Times New Roman" w:cs="Times New Roman"/>
          <w:sz w:val="18"/>
          <w:szCs w:val="18"/>
        </w:rPr>
        <w:t xml:space="preserve"> es la medida de todas las cosas, el centro, el punto neurálgico de todo lo que lo rodea. Aun así, dicha afirmación ha despertado varias interpretaciones, entre las que se destacan la </w:t>
      </w:r>
      <w:r w:rsidRPr="00164F90">
        <w:rPr>
          <w:rFonts w:ascii="Times New Roman" w:hAnsi="Times New Roman" w:cs="Times New Roman"/>
          <w:i/>
          <w:sz w:val="18"/>
          <w:szCs w:val="18"/>
        </w:rPr>
        <w:t>visión del sentido individual</w:t>
      </w:r>
      <w:r w:rsidRPr="00164F90">
        <w:rPr>
          <w:rFonts w:ascii="Times New Roman" w:hAnsi="Times New Roman" w:cs="Times New Roman"/>
          <w:sz w:val="18"/>
          <w:szCs w:val="18"/>
        </w:rPr>
        <w:t xml:space="preserve"> y </w:t>
      </w:r>
      <w:r w:rsidRPr="00164F90">
        <w:rPr>
          <w:rFonts w:ascii="Times New Roman" w:hAnsi="Times New Roman" w:cs="Times New Roman"/>
          <w:i/>
          <w:sz w:val="18"/>
          <w:szCs w:val="18"/>
        </w:rPr>
        <w:t xml:space="preserve">aquella colectiva. </w:t>
      </w:r>
    </w:p>
    <w:p w:rsidR="00657F92" w:rsidRPr="00164F90" w:rsidRDefault="00657F92" w:rsidP="00ED3575">
      <w:pPr>
        <w:spacing w:after="0" w:line="240" w:lineRule="auto"/>
        <w:jc w:val="both"/>
        <w:rPr>
          <w:rFonts w:ascii="Times New Roman" w:hAnsi="Times New Roman" w:cs="Times New Roman"/>
          <w:sz w:val="18"/>
          <w:szCs w:val="18"/>
        </w:rPr>
      </w:pPr>
    </w:p>
  </w:footnote>
  <w:footnote w:id="22">
    <w:p w:rsidR="00657F92" w:rsidRPr="00164F90" w:rsidRDefault="00657F92" w:rsidP="00ED3575">
      <w:pPr>
        <w:pStyle w:val="Textonotapie"/>
        <w:jc w:val="both"/>
        <w:rPr>
          <w:rFonts w:ascii="Times New Roman" w:hAnsi="Times New Roman" w:cs="Times New Roman"/>
          <w:sz w:val="18"/>
          <w:szCs w:val="18"/>
        </w:rPr>
      </w:pPr>
      <w:r w:rsidRPr="00164F90">
        <w:rPr>
          <w:rStyle w:val="Refdenotaalpie"/>
          <w:rFonts w:ascii="Times New Roman" w:hAnsi="Times New Roman" w:cs="Times New Roman"/>
          <w:sz w:val="18"/>
          <w:szCs w:val="18"/>
        </w:rPr>
        <w:footnoteRef/>
      </w:r>
      <w:r w:rsidRPr="00164F90">
        <w:rPr>
          <w:rFonts w:ascii="Times New Roman" w:hAnsi="Times New Roman" w:cs="Times New Roman"/>
          <w:sz w:val="18"/>
          <w:szCs w:val="18"/>
        </w:rPr>
        <w:t xml:space="preserve"> “Desde el momento en que podemos enjuiciar también el sistema legal y hablar así de leyes injustas, aunque hayan sido correctamente promulgadas, estamos diciendo que el criterio de justicia no puede limitarse al ámbito legal. Justo no es lo mandado, sino lo debido. La justicia, como concepto moral, es mucho más amplia e incluye a la justicia legal. </w:t>
      </w:r>
      <w:sdt>
        <w:sdtPr>
          <w:rPr>
            <w:rFonts w:ascii="Times New Roman" w:hAnsi="Times New Roman" w:cs="Times New Roman"/>
            <w:sz w:val="18"/>
            <w:szCs w:val="18"/>
          </w:rPr>
          <w:id w:val="-1316496515"/>
          <w:citation/>
        </w:sdtPr>
        <w:sdtContent>
          <w:r w:rsidRPr="00164F90">
            <w:rPr>
              <w:rFonts w:ascii="Times New Roman" w:hAnsi="Times New Roman" w:cs="Times New Roman"/>
              <w:sz w:val="18"/>
              <w:szCs w:val="18"/>
            </w:rPr>
            <w:fldChar w:fldCharType="begin"/>
          </w:r>
          <w:r w:rsidRPr="00164F90">
            <w:rPr>
              <w:rFonts w:ascii="Times New Roman" w:hAnsi="Times New Roman" w:cs="Times New Roman"/>
              <w:sz w:val="18"/>
              <w:szCs w:val="18"/>
            </w:rPr>
            <w:instrText xml:space="preserve"> CITATION Dom12 \l 12298 </w:instrText>
          </w:r>
          <w:r w:rsidRPr="00164F90">
            <w:rPr>
              <w:rFonts w:ascii="Times New Roman" w:hAnsi="Times New Roman" w:cs="Times New Roman"/>
              <w:sz w:val="18"/>
              <w:szCs w:val="18"/>
            </w:rPr>
            <w:fldChar w:fldCharType="separate"/>
          </w:r>
          <w:r w:rsidRPr="001448CA">
            <w:rPr>
              <w:rFonts w:ascii="Times New Roman" w:hAnsi="Times New Roman" w:cs="Times New Roman"/>
              <w:noProof/>
              <w:sz w:val="18"/>
              <w:szCs w:val="18"/>
            </w:rPr>
            <w:t>(Marzá, 2012)</w:t>
          </w:r>
          <w:r w:rsidRPr="00164F90">
            <w:rPr>
              <w:rFonts w:ascii="Times New Roman" w:hAnsi="Times New Roman" w:cs="Times New Roman"/>
              <w:sz w:val="18"/>
              <w:szCs w:val="18"/>
            </w:rPr>
            <w:fldChar w:fldCharType="end"/>
          </w:r>
        </w:sdtContent>
      </w:sdt>
    </w:p>
    <w:p w:rsidR="00657F92" w:rsidRPr="00164F90" w:rsidRDefault="00657F92" w:rsidP="00ED3575">
      <w:pPr>
        <w:pStyle w:val="Textonotapie"/>
        <w:jc w:val="both"/>
        <w:rPr>
          <w:rFonts w:ascii="Times New Roman" w:hAnsi="Times New Roman" w:cs="Times New Roman"/>
          <w:sz w:val="18"/>
          <w:szCs w:val="18"/>
        </w:rPr>
      </w:pPr>
    </w:p>
  </w:footnote>
  <w:footnote w:id="23">
    <w:p w:rsidR="00657F92" w:rsidRDefault="00657F92" w:rsidP="00ED3575">
      <w:pPr>
        <w:pStyle w:val="Textonotapie"/>
        <w:jc w:val="both"/>
        <w:rPr>
          <w:rFonts w:ascii="Times New Roman" w:hAnsi="Times New Roman" w:cs="Times New Roman"/>
          <w:i/>
          <w:sz w:val="18"/>
          <w:szCs w:val="18"/>
        </w:rPr>
      </w:pPr>
      <w:r w:rsidRPr="00164F90">
        <w:rPr>
          <w:rStyle w:val="Refdenotaalpie"/>
          <w:rFonts w:ascii="Times New Roman" w:hAnsi="Times New Roman" w:cs="Times New Roman"/>
          <w:sz w:val="18"/>
          <w:szCs w:val="18"/>
        </w:rPr>
        <w:footnoteRef/>
      </w:r>
      <w:r w:rsidRPr="00164F90">
        <w:rPr>
          <w:rFonts w:ascii="Times New Roman" w:hAnsi="Times New Roman" w:cs="Times New Roman"/>
          <w:sz w:val="18"/>
          <w:szCs w:val="18"/>
        </w:rPr>
        <w:t xml:space="preserve"> La justicia en la política</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política</w:instrText>
      </w:r>
      <w:r>
        <w:instrText xml:space="preserve">" </w:instrText>
      </w:r>
      <w:r>
        <w:rPr>
          <w:rFonts w:ascii="Times New Roman" w:hAnsi="Times New Roman" w:cs="Times New Roman"/>
          <w:sz w:val="18"/>
          <w:szCs w:val="18"/>
        </w:rPr>
        <w:fldChar w:fldCharType="end"/>
      </w:r>
      <w:r w:rsidRPr="00164F90">
        <w:rPr>
          <w:rFonts w:ascii="Times New Roman" w:hAnsi="Times New Roman" w:cs="Times New Roman"/>
          <w:sz w:val="18"/>
          <w:szCs w:val="18"/>
        </w:rPr>
        <w:t xml:space="preserve">, es inversamente proporcional a la distancia vigente entre esta y la ética. A mayor distanciamiento, más injusta será; y a menor distanciamiento, podríamos calificarla de justa o </w:t>
      </w:r>
      <w:r w:rsidRPr="00164F90">
        <w:rPr>
          <w:rFonts w:ascii="Times New Roman" w:hAnsi="Times New Roman" w:cs="Times New Roman"/>
          <w:i/>
          <w:sz w:val="18"/>
          <w:szCs w:val="18"/>
        </w:rPr>
        <w:t>más justa.</w:t>
      </w:r>
    </w:p>
    <w:p w:rsidR="00657F92" w:rsidRPr="00D47B06" w:rsidRDefault="00657F92" w:rsidP="00ED3575">
      <w:pPr>
        <w:pStyle w:val="Textonotapie"/>
        <w:jc w:val="both"/>
        <w:rPr>
          <w:rFonts w:ascii="Times New Roman" w:hAnsi="Times New Roman" w:cs="Times New Roman"/>
          <w:sz w:val="18"/>
          <w:szCs w:val="18"/>
        </w:rPr>
      </w:pPr>
    </w:p>
  </w:footnote>
  <w:footnote w:id="24">
    <w:p w:rsidR="00657F92" w:rsidRPr="00A85EDF" w:rsidRDefault="00657F92" w:rsidP="00A85EDF">
      <w:pPr>
        <w:jc w:val="both"/>
        <w:rPr>
          <w:rFonts w:ascii="Times New Roman" w:hAnsi="Times New Roman" w:cs="Times New Roman"/>
          <w:i/>
          <w:sz w:val="18"/>
          <w:szCs w:val="18"/>
        </w:rPr>
      </w:pPr>
      <w:r w:rsidRPr="00A85EDF">
        <w:rPr>
          <w:rStyle w:val="Refdenotaalpie"/>
          <w:rFonts w:ascii="Times New Roman" w:hAnsi="Times New Roman" w:cs="Times New Roman"/>
          <w:sz w:val="18"/>
          <w:szCs w:val="18"/>
        </w:rPr>
        <w:footnoteRef/>
      </w:r>
      <w:r w:rsidRPr="00A85EDF">
        <w:rPr>
          <w:rFonts w:ascii="Times New Roman" w:hAnsi="Times New Roman" w:cs="Times New Roman"/>
          <w:sz w:val="18"/>
          <w:szCs w:val="18"/>
        </w:rPr>
        <w:t xml:space="preserve"> La Real Academia Española de la Lengua define </w:t>
      </w:r>
      <w:r w:rsidRPr="00A85EDF">
        <w:rPr>
          <w:rFonts w:ascii="Times New Roman" w:hAnsi="Times New Roman" w:cs="Times New Roman"/>
          <w:i/>
          <w:sz w:val="18"/>
          <w:szCs w:val="18"/>
        </w:rPr>
        <w:t>Politiquea</w:t>
      </w:r>
      <w:r w:rsidRPr="00A85EDF">
        <w:rPr>
          <w:rFonts w:ascii="Times New Roman" w:hAnsi="Times New Roman" w:cs="Times New Roman"/>
          <w:sz w:val="18"/>
          <w:szCs w:val="18"/>
        </w:rPr>
        <w:t xml:space="preserve">r como: </w:t>
      </w:r>
      <w:r w:rsidRPr="00B4398B">
        <w:rPr>
          <w:rFonts w:ascii="Times New Roman" w:hAnsi="Times New Roman" w:cs="Times New Roman"/>
          <w:sz w:val="18"/>
          <w:szCs w:val="18"/>
        </w:rPr>
        <w:t>“La acción de tratar de política</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política</w:instrText>
      </w:r>
      <w:r>
        <w:instrText xml:space="preserve">" </w:instrText>
      </w:r>
      <w:r>
        <w:rPr>
          <w:rFonts w:ascii="Times New Roman" w:hAnsi="Times New Roman" w:cs="Times New Roman"/>
          <w:sz w:val="18"/>
          <w:szCs w:val="18"/>
        </w:rPr>
        <w:fldChar w:fldCharType="end"/>
      </w:r>
      <w:r w:rsidRPr="00B4398B">
        <w:rPr>
          <w:rFonts w:ascii="Times New Roman" w:hAnsi="Times New Roman" w:cs="Times New Roman"/>
          <w:sz w:val="18"/>
          <w:szCs w:val="18"/>
        </w:rPr>
        <w:t xml:space="preserve"> con superficialidad o ligereza.</w:t>
      </w:r>
      <w:bookmarkStart w:id="6" w:name="0_3"/>
      <w:bookmarkEnd w:id="6"/>
      <w:r w:rsidRPr="00B4398B">
        <w:rPr>
          <w:rFonts w:ascii="Times New Roman" w:hAnsi="Times New Roman" w:cs="Times New Roman"/>
          <w:sz w:val="18"/>
          <w:szCs w:val="18"/>
        </w:rPr>
        <w:t xml:space="preserve"> Hacer política de intrigas y bajezas” </w:t>
      </w:r>
      <w:sdt>
        <w:sdtPr>
          <w:rPr>
            <w:rFonts w:ascii="Times New Roman" w:hAnsi="Times New Roman" w:cs="Times New Roman"/>
            <w:sz w:val="18"/>
            <w:szCs w:val="18"/>
          </w:rPr>
          <w:id w:val="-1811540375"/>
          <w:citation/>
        </w:sdtPr>
        <w:sdtContent>
          <w:r>
            <w:rPr>
              <w:rFonts w:ascii="Times New Roman" w:hAnsi="Times New Roman" w:cs="Times New Roman"/>
              <w:sz w:val="18"/>
              <w:szCs w:val="18"/>
            </w:rPr>
            <w:fldChar w:fldCharType="begin"/>
          </w:r>
          <w:r>
            <w:rPr>
              <w:rStyle w:val="b"/>
              <w:rFonts w:ascii="Times New Roman" w:hAnsi="Times New Roman" w:cs="Times New Roman"/>
              <w:sz w:val="18"/>
              <w:szCs w:val="18"/>
            </w:rPr>
            <w:instrText xml:space="preserve"> CITATION Rea131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(Real Academia Española, 2013)</w:t>
          </w:r>
          <w:r>
            <w:rPr>
              <w:rFonts w:ascii="Times New Roman" w:hAnsi="Times New Roman" w:cs="Times New Roman"/>
              <w:sz w:val="18"/>
              <w:szCs w:val="18"/>
            </w:rPr>
            <w:fldChar w:fldCharType="end"/>
          </w:r>
        </w:sdtContent>
      </w:sdt>
    </w:p>
  </w:footnote>
  <w:footnote w:id="25">
    <w:p w:rsidR="00657F92" w:rsidRDefault="00657F92" w:rsidP="008C5169">
      <w:pPr>
        <w:spacing w:after="0" w:line="240" w:lineRule="auto"/>
        <w:jc w:val="both"/>
        <w:rPr>
          <w:rFonts w:ascii="Times New Roman" w:hAnsi="Times New Roman" w:cs="Times New Roman"/>
          <w:sz w:val="18"/>
          <w:szCs w:val="18"/>
        </w:rPr>
      </w:pPr>
      <w:r w:rsidRPr="0029477B">
        <w:rPr>
          <w:rStyle w:val="Refdenotaalpie"/>
          <w:rFonts w:ascii="Times New Roman" w:hAnsi="Times New Roman" w:cs="Times New Roman"/>
          <w:sz w:val="18"/>
          <w:szCs w:val="18"/>
        </w:rPr>
        <w:footnoteRef/>
      </w:r>
      <w:r w:rsidRPr="0029477B">
        <w:rPr>
          <w:rFonts w:ascii="Times New Roman" w:hAnsi="Times New Roman" w:cs="Times New Roman"/>
          <w:sz w:val="18"/>
          <w:szCs w:val="18"/>
        </w:rPr>
        <w:t xml:space="preserve"> Se conoce como Clásico, al período comprendido por el </w:t>
      </w:r>
      <w:r w:rsidRPr="0029477B">
        <w:rPr>
          <w:rStyle w:val="Textoennegrita"/>
          <w:rFonts w:ascii="Times New Roman" w:hAnsi="Times New Roman" w:cs="Times New Roman"/>
          <w:b w:val="0"/>
          <w:sz w:val="18"/>
          <w:szCs w:val="18"/>
        </w:rPr>
        <w:t>siglo V</w:t>
      </w:r>
      <w:r w:rsidRPr="0029477B">
        <w:rPr>
          <w:rFonts w:ascii="Times New Roman" w:hAnsi="Times New Roman" w:cs="Times New Roman"/>
          <w:sz w:val="18"/>
          <w:szCs w:val="18"/>
        </w:rPr>
        <w:t xml:space="preserve"> y los </w:t>
      </w:r>
      <w:r w:rsidRPr="0029477B">
        <w:rPr>
          <w:rStyle w:val="Textoennegrita"/>
          <w:rFonts w:ascii="Times New Roman" w:hAnsi="Times New Roman" w:cs="Times New Roman"/>
          <w:b w:val="0"/>
          <w:sz w:val="18"/>
          <w:szCs w:val="18"/>
        </w:rPr>
        <w:t>comienzos del siglo IV a. C</w:t>
      </w:r>
      <w:r w:rsidRPr="0029477B">
        <w:rPr>
          <w:rFonts w:ascii="Times New Roman" w:hAnsi="Times New Roman" w:cs="Times New Roman"/>
          <w:b/>
          <w:sz w:val="18"/>
          <w:szCs w:val="18"/>
        </w:rPr>
        <w:t>.</w:t>
      </w:r>
      <w:r w:rsidRPr="0029477B">
        <w:rPr>
          <w:rFonts w:ascii="Times New Roman" w:hAnsi="Times New Roman" w:cs="Times New Roman"/>
          <w:sz w:val="18"/>
          <w:szCs w:val="18"/>
        </w:rPr>
        <w:t xml:space="preserve"> Durante el mismo el mundo griego se consolidó, con el predominio de dos estados rivales entre sí: Atenas y Esparta. Muchas polis adoptaron como sistema de gobierno</w:t>
      </w:r>
      <w:r>
        <w:rPr>
          <w:rFonts w:ascii="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gobierno</w:instrText>
      </w:r>
      <w:r>
        <w:instrText xml:space="preserve">" </w:instrText>
      </w:r>
      <w:r>
        <w:rPr>
          <w:rFonts w:ascii="Times New Roman" w:hAnsi="Times New Roman" w:cs="Times New Roman"/>
          <w:sz w:val="18"/>
          <w:szCs w:val="18"/>
        </w:rPr>
        <w:fldChar w:fldCharType="end"/>
      </w:r>
      <w:r w:rsidRPr="0029477B">
        <w:rPr>
          <w:rFonts w:ascii="Times New Roman" w:hAnsi="Times New Roman" w:cs="Times New Roman"/>
          <w:sz w:val="18"/>
          <w:szCs w:val="18"/>
        </w:rPr>
        <w:t xml:space="preserve"> la </w:t>
      </w:r>
      <w:r>
        <w:rPr>
          <w:rStyle w:val="Textoennegrita"/>
          <w:rFonts w:ascii="Times New Roman" w:hAnsi="Times New Roman" w:cs="Times New Roman"/>
          <w:b w:val="0"/>
          <w:sz w:val="18"/>
          <w:szCs w:val="18"/>
        </w:rPr>
        <w:t>democracia</w:t>
      </w:r>
      <w:r w:rsidRPr="0029477B">
        <w:rPr>
          <w:rFonts w:ascii="Times New Roman" w:hAnsi="Times New Roman" w:cs="Times New Roman"/>
          <w:b/>
          <w:sz w:val="18"/>
          <w:szCs w:val="18"/>
        </w:rPr>
        <w:t>,</w:t>
      </w:r>
      <w:r w:rsidRPr="0029477B">
        <w:rPr>
          <w:rFonts w:ascii="Times New Roman" w:hAnsi="Times New Roman" w:cs="Times New Roman"/>
          <w:sz w:val="18"/>
          <w:szCs w:val="18"/>
        </w:rPr>
        <w:t xml:space="preserve"> sustituyendo así la oligarquía y la </w:t>
      </w:r>
      <w:r w:rsidRPr="0029477B">
        <w:rPr>
          <w:rStyle w:val="Textoennegrita"/>
          <w:rFonts w:ascii="Times New Roman" w:hAnsi="Times New Roman" w:cs="Times New Roman"/>
          <w:b w:val="0"/>
          <w:sz w:val="18"/>
          <w:szCs w:val="18"/>
        </w:rPr>
        <w:t>tiranía</w:t>
      </w:r>
      <w:r w:rsidRPr="0029477B">
        <w:rPr>
          <w:rFonts w:ascii="Times New Roman" w:hAnsi="Times New Roman" w:cs="Times New Roman"/>
          <w:sz w:val="18"/>
          <w:szCs w:val="18"/>
        </w:rPr>
        <w:t xml:space="preserve"> (gobierno de una sola persona). Fue el caso de Atenas aunque no de Esparta, que continuó siendo gobernada por una minoría.</w:t>
      </w:r>
      <w:r>
        <w:rPr>
          <w:rFonts w:ascii="Times New Roman" w:hAnsi="Times New Roman" w:cs="Times New Roman"/>
          <w:sz w:val="18"/>
          <w:szCs w:val="18"/>
        </w:rPr>
        <w:t xml:space="preserve"> </w:t>
      </w:r>
      <w:sdt>
        <w:sdtPr>
          <w:rPr>
            <w:rFonts w:ascii="Times New Roman" w:hAnsi="Times New Roman" w:cs="Times New Roman"/>
            <w:sz w:val="18"/>
            <w:szCs w:val="18"/>
          </w:rPr>
          <w:id w:val="-180899067"/>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Cla14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(Clases de Historia.com, 2014)</w:t>
          </w:r>
          <w:r>
            <w:rPr>
              <w:rFonts w:ascii="Times New Roman" w:hAnsi="Times New Roman" w:cs="Times New Roman"/>
              <w:sz w:val="18"/>
              <w:szCs w:val="18"/>
            </w:rPr>
            <w:fldChar w:fldCharType="end"/>
          </w:r>
        </w:sdtContent>
      </w:sdt>
    </w:p>
    <w:p w:rsidR="00657F92" w:rsidRPr="000B130C" w:rsidRDefault="00657F92" w:rsidP="008C5169">
      <w:pPr>
        <w:spacing w:after="0" w:line="240" w:lineRule="auto"/>
        <w:jc w:val="both"/>
        <w:rPr>
          <w:rFonts w:ascii="Times New Roman" w:hAnsi="Times New Roman" w:cs="Times New Roman"/>
          <w:sz w:val="18"/>
          <w:szCs w:val="18"/>
        </w:rPr>
      </w:pPr>
    </w:p>
  </w:footnote>
  <w:footnote w:id="26">
    <w:p w:rsidR="00657F92" w:rsidRPr="00ED3575" w:rsidRDefault="00657F92" w:rsidP="0091795F">
      <w:pPr>
        <w:pStyle w:val="pers"/>
        <w:spacing w:before="0" w:beforeAutospacing="0" w:after="0" w:afterAutospacing="0"/>
        <w:jc w:val="both"/>
        <w:rPr>
          <w:sz w:val="18"/>
          <w:szCs w:val="18"/>
          <w:lang w:val="en-US"/>
        </w:rPr>
      </w:pPr>
      <w:r w:rsidRPr="00ED3575">
        <w:rPr>
          <w:rStyle w:val="Refdenotaalpie"/>
          <w:sz w:val="18"/>
          <w:szCs w:val="18"/>
        </w:rPr>
        <w:footnoteRef/>
      </w:r>
      <w:r w:rsidRPr="00ED3575">
        <w:rPr>
          <w:sz w:val="18"/>
          <w:szCs w:val="18"/>
        </w:rPr>
        <w:t xml:space="preserve"> Tomás de Aquino, </w:t>
      </w:r>
      <w:r w:rsidRPr="00ED3575">
        <w:rPr>
          <w:i/>
          <w:sz w:val="18"/>
          <w:szCs w:val="18"/>
        </w:rPr>
        <w:t xml:space="preserve">Thomas </w:t>
      </w:r>
      <w:proofErr w:type="spellStart"/>
      <w:r w:rsidRPr="00ED3575">
        <w:rPr>
          <w:i/>
          <w:sz w:val="18"/>
          <w:szCs w:val="18"/>
        </w:rPr>
        <w:t>Aquinas</w:t>
      </w:r>
      <w:proofErr w:type="spellEnd"/>
      <w:r w:rsidRPr="00ED3575">
        <w:rPr>
          <w:sz w:val="18"/>
          <w:szCs w:val="18"/>
        </w:rPr>
        <w:t xml:space="preserve"> (llamado también Doctor Angélico o </w:t>
      </w:r>
      <w:proofErr w:type="spellStart"/>
      <w:r w:rsidRPr="00ED3575">
        <w:rPr>
          <w:sz w:val="18"/>
          <w:szCs w:val="18"/>
        </w:rPr>
        <w:t>Aquinate</w:t>
      </w:r>
      <w:proofErr w:type="spellEnd"/>
      <w:r w:rsidRPr="00ED3575">
        <w:rPr>
          <w:sz w:val="18"/>
          <w:szCs w:val="18"/>
        </w:rPr>
        <w:t xml:space="preserve">.) </w:t>
      </w:r>
      <w:proofErr w:type="spellStart"/>
      <w:r w:rsidRPr="00ED3575">
        <w:rPr>
          <w:sz w:val="18"/>
          <w:szCs w:val="18"/>
        </w:rPr>
        <w:t>Roccaseca</w:t>
      </w:r>
      <w:proofErr w:type="spellEnd"/>
      <w:r w:rsidRPr="00ED3575">
        <w:rPr>
          <w:sz w:val="18"/>
          <w:szCs w:val="18"/>
        </w:rPr>
        <w:t xml:space="preserve">, actual Italia, 1224 - </w:t>
      </w:r>
      <w:proofErr w:type="spellStart"/>
      <w:r w:rsidRPr="00ED3575">
        <w:rPr>
          <w:sz w:val="18"/>
          <w:szCs w:val="18"/>
        </w:rPr>
        <w:t>Fossanuova</w:t>
      </w:r>
      <w:proofErr w:type="spellEnd"/>
      <w:r w:rsidRPr="00ED3575">
        <w:rPr>
          <w:sz w:val="18"/>
          <w:szCs w:val="18"/>
        </w:rPr>
        <w:t xml:space="preserve">, id., 1274. Teólogo y filósofo italiano, principal exponente de la filosofía escolástica. Su obra se caracteriza por la adaptación del pensamiento aristotélico a la teología cristiana. </w:t>
      </w:r>
      <w:sdt>
        <w:sdtPr>
          <w:rPr>
            <w:sz w:val="18"/>
            <w:szCs w:val="18"/>
          </w:rPr>
          <w:id w:val="657037063"/>
          <w:citation/>
        </w:sdtPr>
        <w:sdtContent>
          <w:r w:rsidRPr="00ED3575">
            <w:rPr>
              <w:sz w:val="18"/>
              <w:szCs w:val="18"/>
            </w:rPr>
            <w:fldChar w:fldCharType="begin"/>
          </w:r>
          <w:r w:rsidRPr="00ED3575">
            <w:rPr>
              <w:sz w:val="18"/>
              <w:szCs w:val="18"/>
            </w:rPr>
            <w:instrText xml:space="preserve">CITATION Bio14 \l 12298 </w:instrText>
          </w:r>
          <w:r w:rsidRPr="00ED3575">
            <w:rPr>
              <w:sz w:val="18"/>
              <w:szCs w:val="18"/>
            </w:rPr>
            <w:fldChar w:fldCharType="separate"/>
          </w:r>
          <w:r w:rsidRPr="00A670BA">
            <w:rPr>
              <w:noProof/>
              <w:sz w:val="18"/>
              <w:szCs w:val="18"/>
              <w:lang w:val="en-US"/>
            </w:rPr>
            <w:t>(Biografías y Vidas, 2014)</w:t>
          </w:r>
          <w:r w:rsidRPr="00ED3575">
            <w:rPr>
              <w:sz w:val="18"/>
              <w:szCs w:val="18"/>
            </w:rPr>
            <w:fldChar w:fldCharType="end"/>
          </w:r>
        </w:sdtContent>
      </w:sdt>
    </w:p>
  </w:footnote>
  <w:footnote w:id="27">
    <w:p w:rsidR="00657F92" w:rsidRPr="00A670BA" w:rsidRDefault="00657F92" w:rsidP="00ED3575">
      <w:pPr>
        <w:pStyle w:val="Textonotapie"/>
        <w:jc w:val="both"/>
        <w:rPr>
          <w:rFonts w:ascii="Times New Roman" w:hAnsi="Times New Roman" w:cs="Times New Roman"/>
          <w:i/>
          <w:sz w:val="18"/>
          <w:szCs w:val="18"/>
          <w:lang w:val="es-ES_tradnl"/>
        </w:rPr>
      </w:pPr>
      <w:r w:rsidRPr="00ED3575">
        <w:rPr>
          <w:rStyle w:val="Refdenotaalpie"/>
          <w:rFonts w:ascii="Times New Roman" w:hAnsi="Times New Roman" w:cs="Times New Roman"/>
          <w:sz w:val="18"/>
          <w:szCs w:val="18"/>
        </w:rPr>
        <w:footnoteRef/>
      </w:r>
      <w:r w:rsidRPr="00ED3575">
        <w:rPr>
          <w:rFonts w:ascii="Times New Roman" w:hAnsi="Times New Roman" w:cs="Times New Roman"/>
          <w:sz w:val="18"/>
          <w:szCs w:val="18"/>
          <w:lang w:val="en-US"/>
        </w:rPr>
        <w:t xml:space="preserve"> </w:t>
      </w:r>
      <w:r w:rsidRPr="00ED3575">
        <w:rPr>
          <w:rFonts w:ascii="Times New Roman" w:hAnsi="Times New Roman" w:cs="Times New Roman"/>
          <w:i/>
          <w:sz w:val="18"/>
          <w:szCs w:val="18"/>
          <w:lang w:val="en-US"/>
        </w:rPr>
        <w:t xml:space="preserve">“But it's not who you are underneath, it's what you do that defines you.” </w:t>
      </w:r>
      <w:r w:rsidRPr="00ED3575">
        <w:rPr>
          <w:rFonts w:ascii="Times New Roman" w:hAnsi="Times New Roman" w:cs="Times New Roman"/>
          <w:sz w:val="18"/>
          <w:szCs w:val="18"/>
        </w:rPr>
        <w:t xml:space="preserve">Tomado directamente del dialogo de dos de los personajes principales de la película </w:t>
      </w:r>
      <w:r w:rsidRPr="00ED3575">
        <w:rPr>
          <w:rFonts w:ascii="Times New Roman" w:hAnsi="Times New Roman" w:cs="Times New Roman"/>
          <w:i/>
          <w:sz w:val="18"/>
          <w:szCs w:val="18"/>
        </w:rPr>
        <w:t xml:space="preserve">Batman </w:t>
      </w:r>
      <w:proofErr w:type="spellStart"/>
      <w:r w:rsidRPr="00ED3575">
        <w:rPr>
          <w:rFonts w:ascii="Times New Roman" w:hAnsi="Times New Roman" w:cs="Times New Roman"/>
          <w:i/>
          <w:sz w:val="18"/>
          <w:szCs w:val="18"/>
        </w:rPr>
        <w:t>Begins</w:t>
      </w:r>
      <w:proofErr w:type="spellEnd"/>
      <w:r w:rsidRPr="00ED3575">
        <w:rPr>
          <w:rFonts w:ascii="Times New Roman" w:hAnsi="Times New Roman" w:cs="Times New Roman"/>
          <w:i/>
          <w:sz w:val="18"/>
          <w:szCs w:val="18"/>
        </w:rPr>
        <w:t>.</w:t>
      </w:r>
      <w:sdt>
        <w:sdtPr>
          <w:rPr>
            <w:rFonts w:ascii="Times New Roman" w:hAnsi="Times New Roman" w:cs="Times New Roman"/>
            <w:i/>
            <w:sz w:val="18"/>
            <w:szCs w:val="18"/>
            <w:lang w:val="en-US"/>
          </w:rPr>
          <w:id w:val="1170599049"/>
          <w:citation/>
        </w:sdtPr>
        <w:sdtContent>
          <w:r w:rsidRPr="00ED3575">
            <w:rPr>
              <w:rFonts w:ascii="Times New Roman" w:hAnsi="Times New Roman" w:cs="Times New Roman"/>
              <w:i/>
              <w:sz w:val="18"/>
              <w:szCs w:val="18"/>
              <w:lang w:val="en-US"/>
            </w:rPr>
            <w:fldChar w:fldCharType="begin"/>
          </w:r>
          <w:r w:rsidRPr="00ED3575">
            <w:rPr>
              <w:rFonts w:ascii="Times New Roman" w:hAnsi="Times New Roman" w:cs="Times New Roman"/>
              <w:sz w:val="18"/>
              <w:szCs w:val="18"/>
            </w:rPr>
            <w:instrText xml:space="preserve"> CITATION Cri05 \l 12298 </w:instrText>
          </w:r>
          <w:r w:rsidRPr="00ED3575">
            <w:rPr>
              <w:rFonts w:ascii="Times New Roman" w:hAnsi="Times New Roman" w:cs="Times New Roman"/>
              <w:i/>
              <w:sz w:val="18"/>
              <w:szCs w:val="18"/>
              <w:lang w:val="en-US"/>
            </w:rPr>
            <w:fldChar w:fldCharType="separate"/>
          </w:r>
          <w:r>
            <w:rPr>
              <w:rFonts w:ascii="Times New Roman" w:hAnsi="Times New Roman" w:cs="Times New Roman"/>
              <w:noProof/>
              <w:sz w:val="18"/>
              <w:szCs w:val="18"/>
            </w:rPr>
            <w:t xml:space="preserve"> </w:t>
          </w:r>
          <w:r w:rsidRPr="001448CA">
            <w:rPr>
              <w:rFonts w:ascii="Times New Roman" w:hAnsi="Times New Roman" w:cs="Times New Roman"/>
              <w:noProof/>
              <w:sz w:val="18"/>
              <w:szCs w:val="18"/>
            </w:rPr>
            <w:t>(Nolan, 2005)</w:t>
          </w:r>
          <w:r w:rsidRPr="00ED3575">
            <w:rPr>
              <w:rFonts w:ascii="Times New Roman" w:hAnsi="Times New Roman" w:cs="Times New Roman"/>
              <w:i/>
              <w:sz w:val="18"/>
              <w:szCs w:val="18"/>
              <w:lang w:val="en-US"/>
            </w:rPr>
            <w:fldChar w:fldCharType="end"/>
          </w:r>
        </w:sdtContent>
      </w:sdt>
    </w:p>
    <w:p w:rsidR="00657F92" w:rsidRPr="00ED3575" w:rsidRDefault="00657F92" w:rsidP="00ED3575">
      <w:pPr>
        <w:pStyle w:val="Textonotapie"/>
        <w:jc w:val="both"/>
        <w:rPr>
          <w:rFonts w:ascii="Times New Roman" w:hAnsi="Times New Roman" w:cs="Times New Roman"/>
          <w:sz w:val="18"/>
          <w:szCs w:val="18"/>
        </w:rPr>
      </w:pPr>
    </w:p>
  </w:footnote>
  <w:footnote w:id="28">
    <w:p w:rsidR="00657F92" w:rsidRPr="00ED3575" w:rsidRDefault="00657F92" w:rsidP="00ED3575">
      <w:pPr>
        <w:pStyle w:val="Textonotapie"/>
        <w:jc w:val="both"/>
        <w:rPr>
          <w:rFonts w:ascii="Times New Roman" w:hAnsi="Times New Roman" w:cs="Times New Roman"/>
          <w:sz w:val="18"/>
          <w:szCs w:val="18"/>
        </w:rPr>
      </w:pPr>
      <w:r w:rsidRPr="00ED3575">
        <w:rPr>
          <w:rStyle w:val="Refdenotaalpie"/>
          <w:rFonts w:ascii="Times New Roman" w:hAnsi="Times New Roman" w:cs="Times New Roman"/>
          <w:sz w:val="18"/>
          <w:szCs w:val="18"/>
        </w:rPr>
        <w:footnoteRef/>
      </w:r>
      <w:r w:rsidRPr="00ED3575">
        <w:rPr>
          <w:rFonts w:ascii="Times New Roman" w:hAnsi="Times New Roman" w:cs="Times New Roman"/>
          <w:sz w:val="18"/>
          <w:szCs w:val="18"/>
        </w:rPr>
        <w:t xml:space="preserve"> Sintetizando podríamos afirmar que </w:t>
      </w:r>
      <w:r w:rsidRPr="00ED3575">
        <w:rPr>
          <w:rFonts w:ascii="Times New Roman" w:hAnsi="Times New Roman" w:cs="Times New Roman"/>
          <w:i/>
          <w:sz w:val="18"/>
          <w:szCs w:val="18"/>
        </w:rPr>
        <w:t>la virtud</w:t>
      </w:r>
      <w:r w:rsidRPr="00ED3575">
        <w:rPr>
          <w:rFonts w:ascii="Times New Roman" w:hAnsi="Times New Roman" w:cs="Times New Roman"/>
          <w:sz w:val="18"/>
          <w:szCs w:val="18"/>
        </w:rPr>
        <w:t xml:space="preserve"> es la repetición de actos buenos.</w:t>
      </w:r>
    </w:p>
    <w:p w:rsidR="00657F92" w:rsidRPr="00ED3575" w:rsidRDefault="00657F92" w:rsidP="00ED3575">
      <w:pPr>
        <w:pStyle w:val="Textonotapie"/>
        <w:jc w:val="both"/>
        <w:rPr>
          <w:rFonts w:ascii="Times New Roman" w:hAnsi="Times New Roman" w:cs="Times New Roman"/>
          <w:sz w:val="18"/>
          <w:szCs w:val="18"/>
        </w:rPr>
      </w:pPr>
    </w:p>
  </w:footnote>
  <w:footnote w:id="29">
    <w:p w:rsidR="00657F92" w:rsidRPr="001F4271" w:rsidRDefault="00657F92" w:rsidP="00ED3575">
      <w:pPr>
        <w:pStyle w:val="Textonotapie"/>
        <w:jc w:val="both"/>
        <w:rPr>
          <w:rFonts w:ascii="Times New Roman" w:hAnsi="Times New Roman" w:cs="Times New Roman"/>
        </w:rPr>
      </w:pPr>
      <w:r w:rsidRPr="00ED3575">
        <w:rPr>
          <w:rStyle w:val="Refdenotaalpie"/>
          <w:rFonts w:ascii="Times New Roman" w:hAnsi="Times New Roman" w:cs="Times New Roman"/>
          <w:sz w:val="18"/>
          <w:szCs w:val="18"/>
        </w:rPr>
        <w:footnoteRef/>
      </w:r>
      <w:r w:rsidRPr="00ED3575">
        <w:rPr>
          <w:rFonts w:ascii="Times New Roman" w:hAnsi="Times New Roman" w:cs="Times New Roman"/>
          <w:sz w:val="18"/>
          <w:szCs w:val="18"/>
        </w:rPr>
        <w:t xml:space="preserve"> “La psicología suele hablar de tipos de humanos. Pero los hábitos y las virtudes no son naturales sino adquiridos en la inteligencia y la voluntad respectivamente. No pertenecen a los tipos, a lo natural, a lo humano, sino que son estados internos que gobiernan lo tipificado. Pero eso no se puede explicar  psicológicamente” </w:t>
      </w:r>
      <w:sdt>
        <w:sdtPr>
          <w:rPr>
            <w:rFonts w:ascii="Times New Roman" w:hAnsi="Times New Roman" w:cs="Times New Roman"/>
            <w:sz w:val="18"/>
            <w:szCs w:val="18"/>
          </w:rPr>
          <w:id w:val="-1369910400"/>
          <w:citation/>
        </w:sdtPr>
        <w:sdtContent>
          <w:r w:rsidRPr="00ED3575">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237 \t  \l 12298 </w:instrText>
          </w:r>
          <w:r w:rsidRPr="00ED3575">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 pág. 237)</w:t>
          </w:r>
          <w:r w:rsidRPr="00ED3575">
            <w:rPr>
              <w:rFonts w:ascii="Times New Roman" w:hAnsi="Times New Roman" w:cs="Times New Roman"/>
              <w:sz w:val="18"/>
              <w:szCs w:val="18"/>
            </w:rPr>
            <w:fldChar w:fldCharType="end"/>
          </w:r>
        </w:sdtContent>
      </w:sdt>
    </w:p>
  </w:footnote>
  <w:footnote w:id="30">
    <w:p w:rsidR="00657F92" w:rsidRDefault="00657F92" w:rsidP="00ED3575">
      <w:pPr>
        <w:pStyle w:val="Textonotapie"/>
        <w:jc w:val="both"/>
        <w:rPr>
          <w:rFonts w:ascii="Times New Roman" w:hAnsi="Times New Roman" w:cs="Times New Roman"/>
          <w:sz w:val="18"/>
          <w:szCs w:val="18"/>
        </w:rPr>
      </w:pPr>
      <w:r w:rsidRPr="002148BF">
        <w:rPr>
          <w:rStyle w:val="Refdenotaalpie"/>
          <w:rFonts w:ascii="Times New Roman" w:hAnsi="Times New Roman" w:cs="Times New Roman"/>
          <w:sz w:val="18"/>
          <w:szCs w:val="18"/>
        </w:rPr>
        <w:footnoteRef/>
      </w:r>
      <w:r w:rsidRPr="002148BF">
        <w:rPr>
          <w:rFonts w:ascii="Times New Roman" w:hAnsi="Times New Roman" w:cs="Times New Roman"/>
          <w:sz w:val="18"/>
          <w:szCs w:val="18"/>
        </w:rPr>
        <w:t xml:space="preserve"> La serie de libros titulados “Las aventuras del capitán Alatriste” del escritor y periodista Arturo Pérez- Reverte, cuentan las historia de un espadachín a sueldo español del siglo XVII. Recomiendo indudablemente su lectura  y análisis, pues la trama se desarrolla en una realidad social que no difiere demasiado de la nuestra.  </w:t>
      </w:r>
    </w:p>
    <w:p w:rsidR="00657F92" w:rsidRPr="002148BF" w:rsidRDefault="00657F92" w:rsidP="00ED3575">
      <w:pPr>
        <w:pStyle w:val="Textonotapie"/>
        <w:jc w:val="both"/>
        <w:rPr>
          <w:rFonts w:ascii="Times New Roman" w:hAnsi="Times New Roman" w:cs="Times New Roman"/>
          <w:sz w:val="18"/>
          <w:szCs w:val="18"/>
        </w:rPr>
      </w:pPr>
    </w:p>
  </w:footnote>
  <w:footnote w:id="31">
    <w:p w:rsidR="00657F92" w:rsidRPr="00EA3389" w:rsidRDefault="00657F92" w:rsidP="00ED3575">
      <w:pPr>
        <w:pStyle w:val="Textonotapie"/>
        <w:jc w:val="both"/>
        <w:rPr>
          <w:rFonts w:ascii="Times New Roman" w:hAnsi="Times New Roman" w:cs="Times New Roman"/>
          <w:sz w:val="18"/>
          <w:szCs w:val="18"/>
        </w:rPr>
      </w:pPr>
      <w:r w:rsidRPr="002148BF">
        <w:rPr>
          <w:rStyle w:val="Refdenotaalpie"/>
          <w:rFonts w:ascii="Times New Roman" w:hAnsi="Times New Roman" w:cs="Times New Roman"/>
          <w:sz w:val="18"/>
          <w:szCs w:val="18"/>
        </w:rPr>
        <w:footnoteRef/>
      </w:r>
      <w:r w:rsidRPr="002148BF">
        <w:rPr>
          <w:rFonts w:ascii="Times New Roman" w:hAnsi="Times New Roman" w:cs="Times New Roman"/>
          <w:sz w:val="18"/>
          <w:szCs w:val="18"/>
        </w:rPr>
        <w:t xml:space="preserve"> En el ámbito filosófico se pueden simplificar los conceptos, argumentando que </w:t>
      </w:r>
      <w:r w:rsidRPr="002148BF">
        <w:rPr>
          <w:rFonts w:ascii="Times New Roman" w:hAnsi="Times New Roman" w:cs="Times New Roman"/>
          <w:i/>
          <w:sz w:val="18"/>
          <w:szCs w:val="18"/>
        </w:rPr>
        <w:t>la realidad</w:t>
      </w:r>
      <w:r w:rsidRPr="002148BF">
        <w:rPr>
          <w:rFonts w:ascii="Times New Roman" w:hAnsi="Times New Roman" w:cs="Times New Roman"/>
          <w:sz w:val="18"/>
          <w:szCs w:val="18"/>
        </w:rPr>
        <w:t xml:space="preserve"> es lo que parece ser, mientras que </w:t>
      </w:r>
      <w:r w:rsidRPr="002148BF">
        <w:rPr>
          <w:rFonts w:ascii="Times New Roman" w:hAnsi="Times New Roman" w:cs="Times New Roman"/>
          <w:i/>
          <w:sz w:val="18"/>
          <w:szCs w:val="18"/>
        </w:rPr>
        <w:t>la verdad</w:t>
      </w:r>
      <w:r>
        <w:rPr>
          <w:rFonts w:ascii="Times New Roman" w:hAnsi="Times New Roman" w:cs="Times New Roman"/>
          <w:i/>
          <w:sz w:val="18"/>
          <w:szCs w:val="18"/>
        </w:rPr>
        <w:fldChar w:fldCharType="begin"/>
      </w:r>
      <w:r>
        <w:instrText xml:space="preserve"> XE "</w:instrText>
      </w:r>
      <w:r w:rsidRPr="006C76EF">
        <w:rPr>
          <w:rFonts w:ascii="Times New Roman" w:hAnsi="Times New Roman" w:cs="Times New Roman"/>
          <w:sz w:val="24"/>
          <w:szCs w:val="24"/>
        </w:rPr>
        <w:instrText>verdad</w:instrText>
      </w:r>
      <w:r>
        <w:instrText xml:space="preserve">" </w:instrText>
      </w:r>
      <w:r>
        <w:rPr>
          <w:rFonts w:ascii="Times New Roman" w:hAnsi="Times New Roman" w:cs="Times New Roman"/>
          <w:i/>
          <w:sz w:val="18"/>
          <w:szCs w:val="18"/>
        </w:rPr>
        <w:fldChar w:fldCharType="end"/>
      </w:r>
      <w:r w:rsidRPr="002148BF">
        <w:rPr>
          <w:rFonts w:ascii="Times New Roman" w:hAnsi="Times New Roman" w:cs="Times New Roman"/>
          <w:sz w:val="18"/>
          <w:szCs w:val="18"/>
        </w:rPr>
        <w:t xml:space="preserve"> es lo que es.</w:t>
      </w:r>
    </w:p>
  </w:footnote>
  <w:footnote w:id="32">
    <w:p w:rsidR="00657F92" w:rsidRDefault="00657F92" w:rsidP="00ED3575">
      <w:pPr>
        <w:pStyle w:val="Textonotapie"/>
        <w:jc w:val="both"/>
        <w:rPr>
          <w:rFonts w:ascii="Times New Roman" w:hAnsi="Times New Roman" w:cs="Times New Roman"/>
          <w:sz w:val="18"/>
          <w:szCs w:val="18"/>
        </w:rPr>
      </w:pPr>
      <w:r w:rsidRPr="005646DE">
        <w:rPr>
          <w:rStyle w:val="Refdenotaalpie"/>
          <w:rFonts w:ascii="Times New Roman" w:hAnsi="Times New Roman" w:cs="Times New Roman"/>
          <w:sz w:val="18"/>
          <w:szCs w:val="18"/>
        </w:rPr>
        <w:footnoteRef/>
      </w:r>
      <w:r w:rsidRPr="005646DE">
        <w:rPr>
          <w:rFonts w:ascii="Times New Roman" w:hAnsi="Times New Roman" w:cs="Times New Roman"/>
          <w:sz w:val="18"/>
          <w:szCs w:val="18"/>
        </w:rPr>
        <w:t xml:space="preserve"> Indica Dante Alighieri en el Paraíso que “siempre la confusión de las personas principio fue del mal de la ciudad”</w:t>
      </w:r>
      <w:r>
        <w:rPr>
          <w:rFonts w:ascii="Times New Roman" w:hAnsi="Times New Roman" w:cs="Times New Roman"/>
          <w:sz w:val="18"/>
          <w:szCs w:val="18"/>
        </w:rPr>
        <w:t xml:space="preserve"> </w:t>
      </w:r>
      <w:sdt>
        <w:sdtPr>
          <w:rPr>
            <w:rFonts w:ascii="Times New Roman" w:hAnsi="Times New Roman" w:cs="Times New Roman"/>
            <w:sz w:val="18"/>
            <w:szCs w:val="18"/>
          </w:rPr>
          <w:id w:val="940264730"/>
          <w:citation/>
        </w:sdtPr>
        <w:sdtContent>
          <w:r>
            <w:rPr>
              <w:rFonts w:ascii="Times New Roman" w:hAnsi="Times New Roman" w:cs="Times New Roman"/>
              <w:sz w:val="18"/>
              <w:szCs w:val="18"/>
            </w:rPr>
            <w:fldChar w:fldCharType="begin"/>
          </w:r>
          <w:r>
            <w:rPr>
              <w:rFonts w:ascii="Times New Roman" w:hAnsi="Times New Roman" w:cs="Times New Roman"/>
              <w:sz w:val="18"/>
              <w:szCs w:val="18"/>
              <w:lang w:val="es-ES_tradnl"/>
            </w:rPr>
            <w:instrText xml:space="preserve"> CITATION Dan11 \l 1034 </w:instrText>
          </w:r>
          <w:r>
            <w:rPr>
              <w:rFonts w:ascii="Times New Roman" w:hAnsi="Times New Roman" w:cs="Times New Roman"/>
              <w:sz w:val="18"/>
              <w:szCs w:val="18"/>
            </w:rPr>
            <w:fldChar w:fldCharType="separate"/>
          </w:r>
          <w:r w:rsidRPr="00C402AC">
            <w:rPr>
              <w:rFonts w:ascii="Times New Roman" w:hAnsi="Times New Roman" w:cs="Times New Roman"/>
              <w:noProof/>
              <w:sz w:val="18"/>
              <w:szCs w:val="18"/>
              <w:lang w:val="es-ES_tradnl"/>
            </w:rPr>
            <w:t>(Alighieri, 2011)</w:t>
          </w:r>
          <w:r>
            <w:rPr>
              <w:rFonts w:ascii="Times New Roman" w:hAnsi="Times New Roman" w:cs="Times New Roman"/>
              <w:sz w:val="18"/>
              <w:szCs w:val="18"/>
            </w:rPr>
            <w:fldChar w:fldCharType="end"/>
          </w:r>
        </w:sdtContent>
      </w:sdt>
    </w:p>
    <w:p w:rsidR="00657F92" w:rsidRPr="005646DE" w:rsidRDefault="00657F92" w:rsidP="00ED3575">
      <w:pPr>
        <w:pStyle w:val="Textonotapie"/>
        <w:jc w:val="both"/>
        <w:rPr>
          <w:rFonts w:ascii="Times New Roman" w:hAnsi="Times New Roman" w:cs="Times New Roman"/>
          <w:sz w:val="18"/>
          <w:szCs w:val="18"/>
        </w:rPr>
      </w:pPr>
    </w:p>
  </w:footnote>
  <w:footnote w:id="33">
    <w:p w:rsidR="00657F92" w:rsidRPr="00073DFE" w:rsidRDefault="00657F92" w:rsidP="005646DE">
      <w:pPr>
        <w:pStyle w:val="Textonotapie"/>
        <w:jc w:val="both"/>
        <w:rPr>
          <w:rFonts w:ascii="Times New Roman" w:hAnsi="Times New Roman" w:cs="Times New Roman"/>
          <w:sz w:val="18"/>
          <w:szCs w:val="18"/>
        </w:rPr>
      </w:pPr>
      <w:r w:rsidRPr="00073DFE">
        <w:rPr>
          <w:rStyle w:val="Refdenotaalpie"/>
          <w:rFonts w:ascii="Times New Roman" w:hAnsi="Times New Roman" w:cs="Times New Roman"/>
          <w:sz w:val="18"/>
          <w:szCs w:val="18"/>
        </w:rPr>
        <w:footnoteRef/>
      </w:r>
      <w:r w:rsidRPr="00073DFE">
        <w:rPr>
          <w:rFonts w:ascii="Times New Roman" w:hAnsi="Times New Roman" w:cs="Times New Roman"/>
          <w:sz w:val="18"/>
          <w:szCs w:val="18"/>
        </w:rPr>
        <w:t xml:space="preserve"> </w:t>
      </w:r>
      <w:r>
        <w:rPr>
          <w:rFonts w:ascii="Times New Roman" w:hAnsi="Times New Roman" w:cs="Times New Roman"/>
          <w:sz w:val="18"/>
          <w:szCs w:val="18"/>
        </w:rPr>
        <w:t>“</w:t>
      </w:r>
      <w:r w:rsidRPr="00073DFE">
        <w:rPr>
          <w:rFonts w:ascii="Times New Roman" w:hAnsi="Times New Roman" w:cs="Times New Roman"/>
          <w:sz w:val="18"/>
          <w:szCs w:val="18"/>
        </w:rPr>
        <w:t>Una de las dicotomías más grandes que existe en la naturaleza es la diferencia entre las realidades inmanentes y aquellas que están destinadas a la trascendencia. La inma</w:t>
      </w:r>
      <w:r>
        <w:rPr>
          <w:rFonts w:ascii="Times New Roman" w:hAnsi="Times New Roman" w:cs="Times New Roman"/>
          <w:sz w:val="18"/>
          <w:szCs w:val="18"/>
        </w:rPr>
        <w:t>nencia implica volver sobre uno</w:t>
      </w:r>
      <w:r w:rsidRPr="00073DFE">
        <w:rPr>
          <w:rFonts w:ascii="Times New Roman" w:hAnsi="Times New Roman" w:cs="Times New Roman"/>
          <w:sz w:val="18"/>
          <w:szCs w:val="18"/>
        </w:rPr>
        <w:t xml:space="preserve"> mismo una y otra vez; la trascendencia, por el contario, habla de la apertura hacia la realidad.</w:t>
      </w:r>
      <w:r>
        <w:rPr>
          <w:rFonts w:ascii="Times New Roman" w:hAnsi="Times New Roman" w:cs="Times New Roman"/>
          <w:sz w:val="18"/>
          <w:szCs w:val="18"/>
        </w:rPr>
        <w:t xml:space="preserve">” </w:t>
      </w:r>
      <w:sdt>
        <w:sdtPr>
          <w:rPr>
            <w:rFonts w:ascii="Times New Roman" w:hAnsi="Times New Roman" w:cs="Times New Roman"/>
            <w:sz w:val="18"/>
            <w:szCs w:val="18"/>
          </w:rPr>
          <w:id w:val="797949963"/>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Baq10 \p 293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(Baquero de la Calle, 2010, pág. 293)</w:t>
          </w:r>
          <w:r>
            <w:rPr>
              <w:rFonts w:ascii="Times New Roman" w:hAnsi="Times New Roman" w:cs="Times New Roman"/>
              <w:sz w:val="18"/>
              <w:szCs w:val="18"/>
            </w:rPr>
            <w:fldChar w:fldCharType="end"/>
          </w:r>
        </w:sdtContent>
      </w:sdt>
    </w:p>
  </w:footnote>
  <w:footnote w:id="34">
    <w:p w:rsidR="00657F92" w:rsidRDefault="00657F92" w:rsidP="00ED3575">
      <w:pPr>
        <w:spacing w:after="0" w:line="240" w:lineRule="auto"/>
        <w:jc w:val="both"/>
        <w:rPr>
          <w:rFonts w:ascii="Times New Roman" w:hAnsi="Times New Roman" w:cs="Times New Roman"/>
          <w:sz w:val="18"/>
        </w:rPr>
      </w:pPr>
      <w:r w:rsidRPr="009C6769">
        <w:rPr>
          <w:rFonts w:ascii="Times New Roman" w:hAnsi="Times New Roman" w:cs="Times New Roman"/>
          <w:sz w:val="18"/>
          <w:vertAlign w:val="superscript"/>
        </w:rPr>
        <w:footnoteRef/>
      </w:r>
      <w:r w:rsidRPr="009C6769">
        <w:rPr>
          <w:rFonts w:ascii="Times New Roman" w:hAnsi="Times New Roman" w:cs="Times New Roman"/>
          <w:sz w:val="18"/>
          <w:vertAlign w:val="superscript"/>
        </w:rPr>
        <w:t xml:space="preserve"> </w:t>
      </w:r>
      <w:r w:rsidRPr="009C6769">
        <w:rPr>
          <w:rFonts w:ascii="Times New Roman" w:hAnsi="Times New Roman" w:cs="Times New Roman"/>
          <w:sz w:val="18"/>
        </w:rPr>
        <w:t>“Todo arte y toda investigación científica, lo mismo que toda acción y elección parecen tender a un bien</w:t>
      </w:r>
      <w:r>
        <w:rPr>
          <w:rFonts w:ascii="Times New Roman" w:hAnsi="Times New Roman" w:cs="Times New Roman"/>
          <w:sz w:val="18"/>
        </w:rPr>
        <w:fldChar w:fldCharType="begin"/>
      </w:r>
      <w:r>
        <w:instrText xml:space="preserve"> XE "</w:instrText>
      </w:r>
      <w:r w:rsidRPr="0055642C">
        <w:rPr>
          <w:rFonts w:ascii="Times New Roman" w:hAnsi="Times New Roman" w:cs="Times New Roman"/>
          <w:sz w:val="18"/>
          <w:szCs w:val="18"/>
        </w:rPr>
        <w:instrText>bien</w:instrText>
      </w:r>
      <w:r>
        <w:instrText xml:space="preserve">" </w:instrText>
      </w:r>
      <w:r>
        <w:rPr>
          <w:rFonts w:ascii="Times New Roman" w:hAnsi="Times New Roman" w:cs="Times New Roman"/>
          <w:sz w:val="18"/>
        </w:rPr>
        <w:fldChar w:fldCharType="end"/>
      </w:r>
      <w:r w:rsidRPr="009C6769">
        <w:rPr>
          <w:rFonts w:ascii="Times New Roman" w:hAnsi="Times New Roman" w:cs="Times New Roman"/>
          <w:sz w:val="18"/>
        </w:rPr>
        <w:t xml:space="preserve"> y por ello definieron con toda pulcritud el bien los que dijeron ser aquello a que todas las cosas aspiran.”</w:t>
      </w:r>
      <w:r>
        <w:rPr>
          <w:rFonts w:ascii="Times New Roman" w:hAnsi="Times New Roman" w:cs="Times New Roman"/>
          <w:sz w:val="18"/>
        </w:rPr>
        <w:t xml:space="preserve"> </w:t>
      </w:r>
      <w:sdt>
        <w:sdtPr>
          <w:rPr>
            <w:rFonts w:ascii="Times New Roman" w:hAnsi="Times New Roman" w:cs="Times New Roman"/>
            <w:sz w:val="18"/>
          </w:rPr>
          <w:id w:val="-1171405564"/>
          <w:citation/>
        </w:sdtPr>
        <w:sdtContent>
          <w:r>
            <w:rPr>
              <w:rFonts w:ascii="Times New Roman" w:hAnsi="Times New Roman" w:cs="Times New Roman"/>
              <w:sz w:val="18"/>
            </w:rPr>
            <w:fldChar w:fldCharType="begin"/>
          </w:r>
          <w:r>
            <w:rPr>
              <w:rFonts w:ascii="Times New Roman" w:hAnsi="Times New Roman" w:cs="Times New Roman"/>
              <w:sz w:val="18"/>
            </w:rPr>
            <w:instrText xml:space="preserve">CITATION Ari08 \p 33 \l 12298 </w:instrText>
          </w:r>
          <w:r>
            <w:rPr>
              <w:rFonts w:ascii="Times New Roman" w:hAnsi="Times New Roman" w:cs="Times New Roman"/>
              <w:sz w:val="18"/>
            </w:rPr>
            <w:fldChar w:fldCharType="separate"/>
          </w:r>
          <w:r w:rsidRPr="001448CA">
            <w:rPr>
              <w:rFonts w:ascii="Times New Roman" w:hAnsi="Times New Roman" w:cs="Times New Roman"/>
              <w:noProof/>
              <w:sz w:val="18"/>
            </w:rPr>
            <w:t>(Aristóteles, Ética a Nicómaco, 2008, pág. 33)</w:t>
          </w:r>
          <w:r>
            <w:rPr>
              <w:rFonts w:ascii="Times New Roman" w:hAnsi="Times New Roman" w:cs="Times New Roman"/>
              <w:sz w:val="18"/>
            </w:rPr>
            <w:fldChar w:fldCharType="end"/>
          </w:r>
        </w:sdtContent>
      </w:sdt>
    </w:p>
    <w:p w:rsidR="00657F92" w:rsidRPr="009C6769" w:rsidRDefault="00657F92" w:rsidP="00ED3575">
      <w:pPr>
        <w:spacing w:after="0" w:line="240" w:lineRule="auto"/>
        <w:jc w:val="both"/>
        <w:rPr>
          <w:rFonts w:ascii="Times New Roman" w:hAnsi="Times New Roman" w:cs="Times New Roman"/>
          <w:sz w:val="18"/>
        </w:rPr>
      </w:pPr>
    </w:p>
  </w:footnote>
  <w:footnote w:id="35">
    <w:p w:rsidR="00657F92" w:rsidRDefault="00657F92" w:rsidP="00ED3575">
      <w:pPr>
        <w:pStyle w:val="Textonotapie"/>
        <w:jc w:val="both"/>
        <w:rPr>
          <w:rFonts w:ascii="Times New Roman" w:hAnsi="Times New Roman" w:cs="Times New Roman"/>
          <w:sz w:val="18"/>
        </w:rPr>
      </w:pPr>
      <w:r w:rsidRPr="002B173D">
        <w:rPr>
          <w:rStyle w:val="Refdenotaalpie"/>
          <w:rFonts w:ascii="Times New Roman" w:hAnsi="Times New Roman" w:cs="Times New Roman"/>
          <w:sz w:val="18"/>
        </w:rPr>
        <w:footnoteRef/>
      </w:r>
      <w:r>
        <w:rPr>
          <w:rFonts w:ascii="Times New Roman" w:hAnsi="Times New Roman" w:cs="Times New Roman"/>
          <w:sz w:val="18"/>
        </w:rPr>
        <w:t xml:space="preserve"> La verdad</w:t>
      </w:r>
      <w:r>
        <w:rPr>
          <w:rFonts w:ascii="Times New Roman" w:hAnsi="Times New Roman" w:cs="Times New Roman"/>
          <w:sz w:val="18"/>
        </w:rPr>
        <w:fldChar w:fldCharType="begin"/>
      </w:r>
      <w:r>
        <w:instrText xml:space="preserve"> XE "</w:instrText>
      </w:r>
      <w:r w:rsidRPr="006C76EF">
        <w:rPr>
          <w:rFonts w:ascii="Times New Roman" w:hAnsi="Times New Roman" w:cs="Times New Roman"/>
          <w:sz w:val="24"/>
          <w:szCs w:val="24"/>
        </w:rPr>
        <w:instrText>verdad</w:instrText>
      </w:r>
      <w:r>
        <w:instrText xml:space="preserve">" </w:instrText>
      </w:r>
      <w:r>
        <w:rPr>
          <w:rFonts w:ascii="Times New Roman" w:hAnsi="Times New Roman" w:cs="Times New Roman"/>
          <w:sz w:val="18"/>
        </w:rPr>
        <w:fldChar w:fldCharType="end"/>
      </w:r>
      <w:r w:rsidRPr="002B173D">
        <w:rPr>
          <w:rFonts w:ascii="Times New Roman" w:hAnsi="Times New Roman" w:cs="Times New Roman"/>
          <w:sz w:val="18"/>
        </w:rPr>
        <w:t xml:space="preserve"> no</w:t>
      </w:r>
      <w:r>
        <w:rPr>
          <w:rFonts w:ascii="Times New Roman" w:hAnsi="Times New Roman" w:cs="Times New Roman"/>
          <w:sz w:val="18"/>
        </w:rPr>
        <w:t xml:space="preserve"> es susceptible de poder</w:t>
      </w:r>
      <w:r w:rsidRPr="002B173D">
        <w:rPr>
          <w:rFonts w:ascii="Times New Roman" w:hAnsi="Times New Roman" w:cs="Times New Roman"/>
          <w:sz w:val="18"/>
        </w:rPr>
        <w:t xml:space="preserve"> hacerse (</w:t>
      </w:r>
      <w:r>
        <w:rPr>
          <w:rFonts w:ascii="Times New Roman" w:hAnsi="Times New Roman" w:cs="Times New Roman"/>
          <w:sz w:val="18"/>
        </w:rPr>
        <w:t xml:space="preserve">no cabe el </w:t>
      </w:r>
      <w:r w:rsidRPr="002B173D">
        <w:rPr>
          <w:rFonts w:ascii="Times New Roman" w:hAnsi="Times New Roman" w:cs="Times New Roman"/>
          <w:i/>
          <w:sz w:val="18"/>
        </w:rPr>
        <w:t>voy a hacer la verdad</w:t>
      </w:r>
      <w:r w:rsidRPr="002B173D">
        <w:rPr>
          <w:rFonts w:ascii="Times New Roman" w:hAnsi="Times New Roman" w:cs="Times New Roman"/>
          <w:sz w:val="18"/>
        </w:rPr>
        <w:t>),</w:t>
      </w:r>
      <w:r>
        <w:rPr>
          <w:rFonts w:ascii="Times New Roman" w:hAnsi="Times New Roman" w:cs="Times New Roman"/>
          <w:sz w:val="18"/>
        </w:rPr>
        <w:t xml:space="preserve"> pues esta se encuentra, no se construye. E</w:t>
      </w:r>
      <w:r w:rsidRPr="002B173D">
        <w:rPr>
          <w:rFonts w:ascii="Times New Roman" w:hAnsi="Times New Roman" w:cs="Times New Roman"/>
          <w:sz w:val="18"/>
        </w:rPr>
        <w:t>l Bien si goza de esta cualidad al e</w:t>
      </w:r>
      <w:r w:rsidRPr="002B173D">
        <w:rPr>
          <w:rFonts w:ascii="Times New Roman" w:hAnsi="Times New Roman" w:cs="Times New Roman"/>
          <w:i/>
          <w:sz w:val="18"/>
        </w:rPr>
        <w:t xml:space="preserve">star </w:t>
      </w:r>
      <w:r>
        <w:rPr>
          <w:rFonts w:ascii="Times New Roman" w:hAnsi="Times New Roman" w:cs="Times New Roman"/>
          <w:i/>
          <w:sz w:val="18"/>
        </w:rPr>
        <w:t xml:space="preserve">en la </w:t>
      </w:r>
      <w:r w:rsidRPr="002B173D">
        <w:rPr>
          <w:rFonts w:ascii="Times New Roman" w:hAnsi="Times New Roman" w:cs="Times New Roman"/>
          <w:i/>
          <w:sz w:val="18"/>
        </w:rPr>
        <w:t>realidad</w:t>
      </w:r>
      <w:r w:rsidRPr="002B173D">
        <w:rPr>
          <w:rFonts w:ascii="Times New Roman" w:hAnsi="Times New Roman" w:cs="Times New Roman"/>
          <w:sz w:val="18"/>
        </w:rPr>
        <w:t xml:space="preserve"> (</w:t>
      </w:r>
      <w:r w:rsidRPr="002B173D">
        <w:rPr>
          <w:rFonts w:ascii="Times New Roman" w:hAnsi="Times New Roman" w:cs="Times New Roman"/>
          <w:i/>
          <w:sz w:val="18"/>
        </w:rPr>
        <w:t>voy a hacer el bien</w:t>
      </w:r>
      <w:r>
        <w:rPr>
          <w:rFonts w:ascii="Times New Roman" w:hAnsi="Times New Roman" w:cs="Times New Roman"/>
          <w:i/>
          <w:sz w:val="18"/>
        </w:rPr>
        <w:fldChar w:fldCharType="begin"/>
      </w:r>
      <w:r>
        <w:instrText xml:space="preserve"> XE "</w:instrText>
      </w:r>
      <w:r w:rsidRPr="0055642C">
        <w:rPr>
          <w:rFonts w:ascii="Times New Roman" w:hAnsi="Times New Roman" w:cs="Times New Roman"/>
          <w:sz w:val="18"/>
          <w:szCs w:val="18"/>
        </w:rPr>
        <w:instrText>bien</w:instrText>
      </w:r>
      <w:r>
        <w:instrText xml:space="preserve">" </w:instrText>
      </w:r>
      <w:r>
        <w:rPr>
          <w:rFonts w:ascii="Times New Roman" w:hAnsi="Times New Roman" w:cs="Times New Roman"/>
          <w:i/>
          <w:sz w:val="18"/>
        </w:rPr>
        <w:fldChar w:fldCharType="end"/>
      </w:r>
      <w:r w:rsidRPr="002B173D">
        <w:rPr>
          <w:rFonts w:ascii="Times New Roman" w:hAnsi="Times New Roman" w:cs="Times New Roman"/>
          <w:sz w:val="18"/>
        </w:rPr>
        <w:t>)</w:t>
      </w:r>
      <w:r>
        <w:rPr>
          <w:rFonts w:ascii="Times New Roman" w:hAnsi="Times New Roman" w:cs="Times New Roman"/>
          <w:sz w:val="18"/>
        </w:rPr>
        <w:t>. Como anécdota complementaria, mi amigo Franklin Pinto ponía como ejemplo de la preponderancia de la verdad, a la siguiente pregunta: ¿Cuál era la elevación más alta del mundo, antes de que se descubriese el Everest? ¡Pues el mismo Everest! Naturalmente. El hecho de que realidad no lo contemple dentro de la ciencia</w:t>
      </w:r>
      <w:r>
        <w:rPr>
          <w:rFonts w:ascii="Times New Roman" w:hAnsi="Times New Roman" w:cs="Times New Roman"/>
          <w:sz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rPr>
        <w:fldChar w:fldCharType="end"/>
      </w:r>
      <w:r>
        <w:rPr>
          <w:rFonts w:ascii="Times New Roman" w:hAnsi="Times New Roman" w:cs="Times New Roman"/>
          <w:sz w:val="18"/>
        </w:rPr>
        <w:t xml:space="preserve"> como </w:t>
      </w:r>
      <w:r>
        <w:rPr>
          <w:rFonts w:ascii="Times New Roman" w:hAnsi="Times New Roman" w:cs="Times New Roman"/>
          <w:i/>
          <w:sz w:val="18"/>
        </w:rPr>
        <w:t>descubri</w:t>
      </w:r>
      <w:r w:rsidRPr="00B93D2E">
        <w:rPr>
          <w:rFonts w:ascii="Times New Roman" w:hAnsi="Times New Roman" w:cs="Times New Roman"/>
          <w:i/>
          <w:sz w:val="18"/>
        </w:rPr>
        <w:t>miento</w:t>
      </w:r>
      <w:r>
        <w:rPr>
          <w:rFonts w:ascii="Times New Roman" w:hAnsi="Times New Roman" w:cs="Times New Roman"/>
          <w:i/>
          <w:sz w:val="18"/>
        </w:rPr>
        <w:t xml:space="preserve"> </w:t>
      </w:r>
      <w:r>
        <w:rPr>
          <w:rFonts w:ascii="Times New Roman" w:hAnsi="Times New Roman" w:cs="Times New Roman"/>
          <w:sz w:val="18"/>
        </w:rPr>
        <w:t>no significa que no exista o que no sea</w:t>
      </w:r>
      <w:r w:rsidRPr="00B93D2E">
        <w:rPr>
          <w:rFonts w:ascii="Times New Roman" w:hAnsi="Times New Roman" w:cs="Times New Roman"/>
          <w:sz w:val="18"/>
        </w:rPr>
        <w:t xml:space="preserve"> verdad.</w:t>
      </w:r>
    </w:p>
    <w:p w:rsidR="00657F92" w:rsidRPr="002B173D" w:rsidRDefault="00657F92" w:rsidP="00ED3575">
      <w:pPr>
        <w:pStyle w:val="Textonotapie"/>
        <w:jc w:val="both"/>
        <w:rPr>
          <w:rFonts w:ascii="Times New Roman" w:hAnsi="Times New Roman" w:cs="Times New Roman"/>
        </w:rPr>
      </w:pPr>
    </w:p>
  </w:footnote>
  <w:footnote w:id="36">
    <w:p w:rsidR="00657F92" w:rsidRPr="00ED3575" w:rsidRDefault="00657F92" w:rsidP="00ED3575">
      <w:pPr>
        <w:spacing w:line="240" w:lineRule="auto"/>
        <w:jc w:val="both"/>
        <w:rPr>
          <w:rFonts w:ascii="Times New Roman" w:hAnsi="Times New Roman" w:cs="Times New Roman"/>
          <w:b/>
          <w:sz w:val="18"/>
          <w:szCs w:val="18"/>
        </w:rPr>
      </w:pPr>
      <w:r w:rsidRPr="0081614F">
        <w:rPr>
          <w:rStyle w:val="Refdenotaalpie"/>
          <w:rFonts w:ascii="Times New Roman" w:hAnsi="Times New Roman" w:cs="Times New Roman"/>
          <w:sz w:val="18"/>
          <w:szCs w:val="18"/>
        </w:rPr>
        <w:footnoteRef/>
      </w:r>
      <w:r w:rsidRPr="0081614F">
        <w:rPr>
          <w:rFonts w:ascii="Times New Roman" w:hAnsi="Times New Roman" w:cs="Times New Roman"/>
          <w:sz w:val="18"/>
          <w:szCs w:val="18"/>
        </w:rPr>
        <w:t xml:space="preserve"> “La llamada sociedad</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bCs/>
          <w:sz w:val="24"/>
          <w:szCs w:val="24"/>
        </w:rPr>
        <w:instrText>sociedad</w:instrText>
      </w:r>
      <w:r>
        <w:instrText xml:space="preserve">" </w:instrText>
      </w:r>
      <w:r>
        <w:rPr>
          <w:rFonts w:ascii="Times New Roman" w:hAnsi="Times New Roman" w:cs="Times New Roman"/>
          <w:sz w:val="18"/>
          <w:szCs w:val="18"/>
        </w:rPr>
        <w:fldChar w:fldCharType="end"/>
      </w:r>
      <w:r w:rsidRPr="0081614F">
        <w:rPr>
          <w:rFonts w:ascii="Times New Roman" w:hAnsi="Times New Roman" w:cs="Times New Roman"/>
          <w:sz w:val="18"/>
          <w:szCs w:val="18"/>
        </w:rPr>
        <w:t xml:space="preserve"> del bienestar es una contradicción</w:t>
      </w:r>
      <w:r w:rsidRPr="0081614F">
        <w:rPr>
          <w:rFonts w:ascii="Times New Roman" w:hAnsi="Times New Roman" w:cs="Times New Roman"/>
          <w:i/>
          <w:sz w:val="18"/>
          <w:szCs w:val="18"/>
        </w:rPr>
        <w:t xml:space="preserve"> in </w:t>
      </w:r>
      <w:proofErr w:type="spellStart"/>
      <w:r w:rsidRPr="0081614F">
        <w:rPr>
          <w:rFonts w:ascii="Times New Roman" w:hAnsi="Times New Roman" w:cs="Times New Roman"/>
          <w:i/>
          <w:sz w:val="18"/>
          <w:szCs w:val="18"/>
        </w:rPr>
        <w:t>terminis</w:t>
      </w:r>
      <w:proofErr w:type="spellEnd"/>
      <w:r w:rsidRPr="0081614F">
        <w:rPr>
          <w:rFonts w:ascii="Times New Roman" w:hAnsi="Times New Roman" w:cs="Times New Roman"/>
          <w:sz w:val="18"/>
          <w:szCs w:val="18"/>
        </w:rPr>
        <w:t>. En efecto, el bienestar no conforma una sociedad, sino que la disuelve, porque cada uno tiende a preocuparse en exceso de su propia comodidad, que es un aislante de los demás, pasando los demás a un segundo o último plano. Con esa mentalidad la fuerza de cohesión social es mínima. Lo que hace sociedad no es el bien</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bien</w:instrText>
      </w:r>
      <w:r>
        <w:instrText xml:space="preserve">" </w:instrText>
      </w:r>
      <w:r>
        <w:rPr>
          <w:rFonts w:ascii="Times New Roman" w:hAnsi="Times New Roman" w:cs="Times New Roman"/>
          <w:sz w:val="18"/>
          <w:szCs w:val="18"/>
        </w:rPr>
        <w:fldChar w:fldCharType="end"/>
      </w:r>
      <w:r w:rsidRPr="0081614F">
        <w:rPr>
          <w:rFonts w:ascii="Times New Roman" w:hAnsi="Times New Roman" w:cs="Times New Roman"/>
          <w:sz w:val="18"/>
          <w:szCs w:val="18"/>
        </w:rPr>
        <w:t xml:space="preserve"> </w:t>
      </w:r>
      <w:r w:rsidRPr="0081614F">
        <w:rPr>
          <w:rFonts w:ascii="Times New Roman" w:hAnsi="Times New Roman" w:cs="Times New Roman"/>
          <w:i/>
          <w:sz w:val="18"/>
          <w:szCs w:val="18"/>
        </w:rPr>
        <w:t>estar</w:t>
      </w:r>
      <w:r w:rsidRPr="0081614F">
        <w:rPr>
          <w:rFonts w:ascii="Times New Roman" w:hAnsi="Times New Roman" w:cs="Times New Roman"/>
          <w:sz w:val="18"/>
          <w:szCs w:val="18"/>
        </w:rPr>
        <w:t xml:space="preserve"> sino el </w:t>
      </w:r>
      <w:r w:rsidRPr="0081614F">
        <w:rPr>
          <w:rFonts w:ascii="Times New Roman" w:hAnsi="Times New Roman" w:cs="Times New Roman"/>
          <w:i/>
          <w:sz w:val="18"/>
          <w:szCs w:val="18"/>
        </w:rPr>
        <w:t>ser</w:t>
      </w:r>
      <w:r w:rsidRPr="0081614F">
        <w:rPr>
          <w:rFonts w:ascii="Times New Roman" w:hAnsi="Times New Roman" w:cs="Times New Roman"/>
          <w:sz w:val="18"/>
          <w:szCs w:val="18"/>
        </w:rPr>
        <w:t xml:space="preserve"> bueno.” </w:t>
      </w:r>
      <w:sdt>
        <w:sdtPr>
          <w:rPr>
            <w:rFonts w:ascii="Times New Roman" w:hAnsi="Times New Roman" w:cs="Times New Roman"/>
            <w:sz w:val="18"/>
            <w:szCs w:val="18"/>
          </w:rPr>
          <w:id w:val="-1711794488"/>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281 \t  \l 12298 </w:instrText>
          </w:r>
          <w:r>
            <w:rPr>
              <w:rFonts w:ascii="Times New Roman" w:hAnsi="Times New Roman" w:cs="Times New Roman"/>
              <w:sz w:val="18"/>
              <w:szCs w:val="18"/>
            </w:rPr>
            <w:fldChar w:fldCharType="separate"/>
          </w:r>
          <w:r w:rsidRPr="0030732F">
            <w:rPr>
              <w:rFonts w:ascii="Times New Roman" w:hAnsi="Times New Roman" w:cs="Times New Roman"/>
              <w:noProof/>
              <w:sz w:val="18"/>
              <w:szCs w:val="18"/>
            </w:rPr>
            <w:t>(Sellés , 2006, pág. 281)</w:t>
          </w:r>
          <w:r>
            <w:rPr>
              <w:rFonts w:ascii="Times New Roman" w:hAnsi="Times New Roman" w:cs="Times New Roman"/>
              <w:sz w:val="18"/>
              <w:szCs w:val="18"/>
            </w:rPr>
            <w:fldChar w:fldCharType="end"/>
          </w:r>
        </w:sdtContent>
      </w:sdt>
    </w:p>
  </w:footnote>
  <w:footnote w:id="37">
    <w:p w:rsidR="00657F92" w:rsidRDefault="00657F92" w:rsidP="00ED3575">
      <w:pPr>
        <w:spacing w:after="0" w:line="240" w:lineRule="auto"/>
        <w:jc w:val="both"/>
        <w:rPr>
          <w:rFonts w:ascii="Times New Roman" w:hAnsi="Times New Roman" w:cs="Times New Roman"/>
          <w:sz w:val="18"/>
          <w:szCs w:val="18"/>
        </w:rPr>
      </w:pPr>
      <w:r w:rsidRPr="00160A98">
        <w:rPr>
          <w:rStyle w:val="Refdenotaalpie"/>
          <w:rFonts w:ascii="Times New Roman" w:hAnsi="Times New Roman" w:cs="Times New Roman"/>
          <w:sz w:val="18"/>
          <w:szCs w:val="18"/>
        </w:rPr>
        <w:footnoteRef/>
      </w:r>
      <w:r w:rsidRPr="00160A98">
        <w:rPr>
          <w:rFonts w:ascii="Times New Roman" w:hAnsi="Times New Roman" w:cs="Times New Roman"/>
          <w:sz w:val="18"/>
          <w:szCs w:val="18"/>
        </w:rPr>
        <w:t xml:space="preserve"> “La felicidad</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sz w:val="24"/>
          <w:szCs w:val="24"/>
        </w:rPr>
        <w:instrText>felicidad</w:instrText>
      </w:r>
      <w:r>
        <w:instrText xml:space="preserve">" </w:instrText>
      </w:r>
      <w:r>
        <w:rPr>
          <w:rFonts w:ascii="Times New Roman" w:hAnsi="Times New Roman" w:cs="Times New Roman"/>
          <w:sz w:val="18"/>
          <w:szCs w:val="18"/>
        </w:rPr>
        <w:fldChar w:fldCharType="end"/>
      </w:r>
      <w:r w:rsidRPr="00160A98">
        <w:rPr>
          <w:rFonts w:ascii="Times New Roman" w:hAnsi="Times New Roman" w:cs="Times New Roman"/>
          <w:sz w:val="18"/>
          <w:szCs w:val="18"/>
        </w:rPr>
        <w:t xml:space="preserve"> es el bien</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bien</w:instrText>
      </w:r>
      <w:r>
        <w:instrText xml:space="preserve">" </w:instrText>
      </w:r>
      <w:r>
        <w:rPr>
          <w:rFonts w:ascii="Times New Roman" w:hAnsi="Times New Roman" w:cs="Times New Roman"/>
          <w:sz w:val="18"/>
          <w:szCs w:val="18"/>
        </w:rPr>
        <w:fldChar w:fldCharType="end"/>
      </w:r>
      <w:r w:rsidRPr="00160A98">
        <w:rPr>
          <w:rFonts w:ascii="Times New Roman" w:hAnsi="Times New Roman" w:cs="Times New Roman"/>
          <w:sz w:val="18"/>
          <w:szCs w:val="18"/>
        </w:rPr>
        <w:t xml:space="preserve"> último de cualquier actuación. […] Si la felicidad es el bien último, los bienes no pueden ser sino bienes mediales, que precisamente por ello lo son en orden al fin.” </w:t>
      </w:r>
      <w:r>
        <w:rPr>
          <w:rFonts w:ascii="Times New Roman" w:hAnsi="Times New Roman" w:cs="Times New Roman"/>
          <w:sz w:val="18"/>
          <w:szCs w:val="18"/>
        </w:rPr>
        <w:t xml:space="preserve"> (</w:t>
      </w:r>
      <w:r w:rsidRPr="00160A98">
        <w:rPr>
          <w:rFonts w:ascii="Times New Roman" w:hAnsi="Times New Roman" w:cs="Times New Roman"/>
          <w:i/>
          <w:sz w:val="18"/>
          <w:szCs w:val="18"/>
        </w:rPr>
        <w:t>Ibídem</w:t>
      </w:r>
      <w:r>
        <w:rPr>
          <w:rFonts w:ascii="Times New Roman" w:hAnsi="Times New Roman" w:cs="Times New Roman"/>
          <w:sz w:val="18"/>
          <w:szCs w:val="18"/>
        </w:rPr>
        <w:t>)</w:t>
      </w:r>
    </w:p>
    <w:p w:rsidR="00657F92" w:rsidRPr="00160A98" w:rsidRDefault="00657F92" w:rsidP="00ED3575">
      <w:pPr>
        <w:spacing w:after="0" w:line="240" w:lineRule="auto"/>
        <w:jc w:val="both"/>
        <w:rPr>
          <w:rFonts w:ascii="Times New Roman" w:hAnsi="Times New Roman" w:cs="Times New Roman"/>
          <w:sz w:val="18"/>
          <w:szCs w:val="18"/>
        </w:rPr>
      </w:pPr>
    </w:p>
  </w:footnote>
  <w:footnote w:id="38">
    <w:p w:rsidR="00657F92" w:rsidRDefault="00657F92" w:rsidP="00ED3575">
      <w:pPr>
        <w:pStyle w:val="Textonotapie"/>
        <w:jc w:val="both"/>
        <w:rPr>
          <w:rFonts w:ascii="Times New Roman" w:hAnsi="Times New Roman" w:cs="Times New Roman"/>
          <w:noProof/>
          <w:sz w:val="18"/>
          <w:szCs w:val="18"/>
        </w:rPr>
      </w:pPr>
      <w:r w:rsidRPr="00504884">
        <w:rPr>
          <w:rStyle w:val="Refdenotaalpie"/>
          <w:rFonts w:ascii="Times New Roman" w:hAnsi="Times New Roman" w:cs="Times New Roman"/>
          <w:sz w:val="18"/>
          <w:szCs w:val="18"/>
        </w:rPr>
        <w:footnoteRef/>
      </w:r>
      <w:r w:rsidRPr="00504884">
        <w:rPr>
          <w:rFonts w:ascii="Times New Roman" w:hAnsi="Times New Roman" w:cs="Times New Roman"/>
          <w:sz w:val="18"/>
          <w:szCs w:val="18"/>
        </w:rPr>
        <w:t xml:space="preserve"> Cfr. </w:t>
      </w:r>
      <w:sdt>
        <w:sdtPr>
          <w:rPr>
            <w:rFonts w:ascii="Times New Roman" w:hAnsi="Times New Roman" w:cs="Times New Roman"/>
            <w:sz w:val="18"/>
            <w:szCs w:val="18"/>
          </w:rPr>
          <w:id w:val="1256405456"/>
          <w:citation/>
        </w:sdtPr>
        <w:sdtContent>
          <w:r w:rsidRPr="00504884">
            <w:rPr>
              <w:rFonts w:ascii="Times New Roman" w:hAnsi="Times New Roman" w:cs="Times New Roman"/>
              <w:sz w:val="18"/>
              <w:szCs w:val="18"/>
            </w:rPr>
            <w:fldChar w:fldCharType="begin"/>
          </w:r>
          <w:r w:rsidRPr="00504884">
            <w:rPr>
              <w:rFonts w:ascii="Times New Roman" w:hAnsi="Times New Roman" w:cs="Times New Roman"/>
              <w:sz w:val="18"/>
              <w:szCs w:val="18"/>
            </w:rPr>
            <w:instrText xml:space="preserve">CITATION Ari081 \p "VI, cap. 5" \l 12298 </w:instrText>
          </w:r>
          <w:r w:rsidRPr="00504884">
            <w:rPr>
              <w:rFonts w:ascii="Times New Roman" w:hAnsi="Times New Roman" w:cs="Times New Roman"/>
              <w:sz w:val="18"/>
              <w:szCs w:val="18"/>
            </w:rPr>
            <w:fldChar w:fldCharType="separate"/>
          </w:r>
          <w:r w:rsidRPr="001448CA">
            <w:rPr>
              <w:rFonts w:ascii="Times New Roman" w:hAnsi="Times New Roman" w:cs="Times New Roman"/>
              <w:noProof/>
              <w:sz w:val="18"/>
              <w:szCs w:val="18"/>
            </w:rPr>
            <w:t>(Aristóteles, Metafísica, 2008, págs. VI, cap. 5)</w:t>
          </w:r>
          <w:r w:rsidRPr="00504884">
            <w:rPr>
              <w:rFonts w:ascii="Times New Roman" w:hAnsi="Times New Roman" w:cs="Times New Roman"/>
              <w:sz w:val="18"/>
              <w:szCs w:val="18"/>
            </w:rPr>
            <w:fldChar w:fldCharType="end"/>
          </w:r>
        </w:sdtContent>
      </w:sdt>
      <w:r w:rsidRPr="00504884">
        <w:rPr>
          <w:rFonts w:ascii="Times New Roman" w:hAnsi="Times New Roman" w:cs="Times New Roman"/>
          <w:sz w:val="18"/>
          <w:szCs w:val="18"/>
        </w:rPr>
        <w:t xml:space="preserve">; </w:t>
      </w:r>
      <w:r w:rsidRPr="00504884">
        <w:rPr>
          <w:rFonts w:ascii="Times New Roman" w:hAnsi="Times New Roman" w:cs="Times New Roman"/>
          <w:noProof/>
          <w:sz w:val="18"/>
          <w:szCs w:val="18"/>
        </w:rPr>
        <w:t>(Aquino, Suma Teológica 1999)</w:t>
      </w:r>
    </w:p>
    <w:p w:rsidR="00657F92" w:rsidRPr="00504884" w:rsidRDefault="00657F92" w:rsidP="00ED3575">
      <w:pPr>
        <w:pStyle w:val="Textonotapie"/>
        <w:jc w:val="both"/>
        <w:rPr>
          <w:rFonts w:ascii="Times New Roman" w:hAnsi="Times New Roman" w:cs="Times New Roman"/>
          <w:noProof/>
          <w:sz w:val="18"/>
          <w:szCs w:val="18"/>
        </w:rPr>
      </w:pPr>
    </w:p>
  </w:footnote>
  <w:footnote w:id="39">
    <w:p w:rsidR="00657F92" w:rsidRPr="009053EE" w:rsidRDefault="00657F92" w:rsidP="00ED3575">
      <w:pPr>
        <w:pStyle w:val="Textonotapie"/>
        <w:jc w:val="both"/>
        <w:rPr>
          <w:rFonts w:ascii="Times New Roman" w:hAnsi="Times New Roman" w:cs="Times New Roman"/>
          <w:sz w:val="18"/>
        </w:rPr>
      </w:pPr>
      <w:r w:rsidRPr="009053EE">
        <w:rPr>
          <w:rStyle w:val="Refdenotaalpie"/>
          <w:rFonts w:ascii="Times New Roman" w:hAnsi="Times New Roman" w:cs="Times New Roman"/>
          <w:sz w:val="18"/>
        </w:rPr>
        <w:footnoteRef/>
      </w:r>
      <w:r w:rsidRPr="009053EE">
        <w:rPr>
          <w:rFonts w:ascii="Times New Roman" w:hAnsi="Times New Roman" w:cs="Times New Roman"/>
          <w:sz w:val="18"/>
        </w:rPr>
        <w:t xml:space="preserve"> La discriminación positiva ha sido desde un principio tema de marcadas controversias, su aplicación forzada o sin reflexión previa, ha desencadenado sinnúmero de conflictos sociales. “Los crí</w:t>
      </w:r>
      <w:r>
        <w:rPr>
          <w:rFonts w:ascii="Times New Roman" w:hAnsi="Times New Roman" w:cs="Times New Roman"/>
          <w:sz w:val="18"/>
        </w:rPr>
        <w:t xml:space="preserve">ticos también argumentan que la </w:t>
      </w:r>
      <w:r w:rsidRPr="009053EE">
        <w:rPr>
          <w:rFonts w:ascii="Times New Roman" w:hAnsi="Times New Roman" w:cs="Times New Roman"/>
          <w:sz w:val="18"/>
        </w:rPr>
        <w:t xml:space="preserve">discriminación positiva profundiza más que cura las </w:t>
      </w:r>
      <w:r w:rsidRPr="009053EE">
        <w:rPr>
          <w:rStyle w:val="ilad"/>
          <w:rFonts w:ascii="Times New Roman" w:hAnsi="Times New Roman" w:cs="Times New Roman"/>
          <w:sz w:val="18"/>
        </w:rPr>
        <w:t>divisiones</w:t>
      </w:r>
      <w:r w:rsidRPr="009053EE">
        <w:rPr>
          <w:rFonts w:ascii="Times New Roman" w:hAnsi="Times New Roman" w:cs="Times New Roman"/>
          <w:sz w:val="18"/>
        </w:rPr>
        <w:t xml:space="preserve"> de raza u ori</w:t>
      </w:r>
      <w:r>
        <w:rPr>
          <w:rFonts w:ascii="Times New Roman" w:hAnsi="Times New Roman" w:cs="Times New Roman"/>
          <w:sz w:val="18"/>
        </w:rPr>
        <w:t xml:space="preserve">gen nacional, dividiendo así o </w:t>
      </w:r>
      <w:r w:rsidRPr="009053EE">
        <w:rPr>
          <w:rFonts w:ascii="Times New Roman" w:hAnsi="Times New Roman" w:cs="Times New Roman"/>
          <w:i/>
          <w:sz w:val="18"/>
        </w:rPr>
        <w:t>balcanizando</w:t>
      </w:r>
      <w:r w:rsidRPr="009053EE">
        <w:rPr>
          <w:rFonts w:ascii="Times New Roman" w:hAnsi="Times New Roman" w:cs="Times New Roman"/>
          <w:sz w:val="18"/>
        </w:rPr>
        <w:t xml:space="preserve"> la sociedad</w:t>
      </w:r>
      <w:r>
        <w:rPr>
          <w:rFonts w:ascii="Times New Roman" w:hAnsi="Times New Roman" w:cs="Times New Roman"/>
          <w:sz w:val="18"/>
        </w:rPr>
        <w:fldChar w:fldCharType="begin"/>
      </w:r>
      <w:r>
        <w:instrText xml:space="preserve"> XE "</w:instrText>
      </w:r>
      <w:r w:rsidRPr="006C76EF">
        <w:rPr>
          <w:rFonts w:ascii="Times New Roman" w:hAnsi="Times New Roman" w:cs="Times New Roman"/>
          <w:bCs/>
          <w:sz w:val="24"/>
          <w:szCs w:val="24"/>
        </w:rPr>
        <w:instrText>sociedad</w:instrText>
      </w:r>
      <w:r>
        <w:instrText xml:space="preserve">" </w:instrText>
      </w:r>
      <w:r>
        <w:rPr>
          <w:rFonts w:ascii="Times New Roman" w:hAnsi="Times New Roman" w:cs="Times New Roman"/>
          <w:sz w:val="18"/>
        </w:rPr>
        <w:fldChar w:fldCharType="end"/>
      </w:r>
      <w:r w:rsidRPr="009053EE">
        <w:rPr>
          <w:rFonts w:ascii="Times New Roman" w:hAnsi="Times New Roman" w:cs="Times New Roman"/>
          <w:sz w:val="18"/>
        </w:rPr>
        <w:t xml:space="preserve">. </w:t>
      </w:r>
      <w:proofErr w:type="spellStart"/>
      <w:r w:rsidRPr="009053EE">
        <w:rPr>
          <w:rFonts w:ascii="Times New Roman" w:hAnsi="Times New Roman" w:cs="Times New Roman"/>
          <w:sz w:val="18"/>
        </w:rPr>
        <w:t>Nicolas</w:t>
      </w:r>
      <w:proofErr w:type="spellEnd"/>
      <w:r w:rsidRPr="009053EE">
        <w:rPr>
          <w:rFonts w:ascii="Times New Roman" w:hAnsi="Times New Roman" w:cs="Times New Roman"/>
          <w:sz w:val="18"/>
        </w:rPr>
        <w:t xml:space="preserve"> </w:t>
      </w:r>
      <w:proofErr w:type="spellStart"/>
      <w:r w:rsidRPr="009053EE">
        <w:rPr>
          <w:rFonts w:ascii="Times New Roman" w:hAnsi="Times New Roman" w:cs="Times New Roman"/>
          <w:sz w:val="18"/>
        </w:rPr>
        <w:t>Capaldi</w:t>
      </w:r>
      <w:proofErr w:type="spellEnd"/>
      <w:r w:rsidRPr="009053EE">
        <w:rPr>
          <w:rFonts w:ascii="Times New Roman" w:hAnsi="Times New Roman" w:cs="Times New Roman"/>
          <w:sz w:val="18"/>
        </w:rPr>
        <w:t>, por ejemplo, respalda esta crític</w:t>
      </w:r>
      <w:r>
        <w:rPr>
          <w:rFonts w:ascii="Times New Roman" w:hAnsi="Times New Roman" w:cs="Times New Roman"/>
          <w:sz w:val="18"/>
        </w:rPr>
        <w:t xml:space="preserve">a con su contribución al libro </w:t>
      </w:r>
      <w:r w:rsidRPr="009053EE">
        <w:rPr>
          <w:rFonts w:ascii="Times New Roman" w:hAnsi="Times New Roman" w:cs="Times New Roman"/>
          <w:i/>
          <w:sz w:val="18"/>
        </w:rPr>
        <w:t>Discriminación Positiva: Justicia Social o Preferencia Desleal</w:t>
      </w:r>
      <w:r w:rsidRPr="009053EE">
        <w:rPr>
          <w:rFonts w:ascii="Times New Roman" w:hAnsi="Times New Roman" w:cs="Times New Roman"/>
          <w:sz w:val="18"/>
        </w:rPr>
        <w:t xml:space="preserve">, de 1996, en respuesta a los argumentos a favor de la discriminación positiva de su </w:t>
      </w:r>
      <w:proofErr w:type="spellStart"/>
      <w:r w:rsidRPr="009053EE">
        <w:rPr>
          <w:rFonts w:ascii="Times New Roman" w:hAnsi="Times New Roman" w:cs="Times New Roman"/>
          <w:sz w:val="18"/>
        </w:rPr>
        <w:t>co</w:t>
      </w:r>
      <w:proofErr w:type="spellEnd"/>
      <w:r w:rsidRPr="009053EE">
        <w:rPr>
          <w:rFonts w:ascii="Times New Roman" w:hAnsi="Times New Roman" w:cs="Times New Roman"/>
          <w:sz w:val="18"/>
        </w:rPr>
        <w:t xml:space="preserve">-autor, Albert G. Mosley. </w:t>
      </w:r>
      <w:proofErr w:type="spellStart"/>
      <w:r w:rsidRPr="009053EE">
        <w:rPr>
          <w:rFonts w:ascii="Times New Roman" w:hAnsi="Times New Roman" w:cs="Times New Roman"/>
          <w:sz w:val="18"/>
        </w:rPr>
        <w:t>Capaldi</w:t>
      </w:r>
      <w:proofErr w:type="spellEnd"/>
      <w:r w:rsidRPr="009053EE">
        <w:rPr>
          <w:rFonts w:ascii="Times New Roman" w:hAnsi="Times New Roman" w:cs="Times New Roman"/>
          <w:sz w:val="18"/>
        </w:rPr>
        <w:t xml:space="preserve"> escribe: </w:t>
      </w:r>
      <w:r w:rsidRPr="009053EE">
        <w:rPr>
          <w:rFonts w:ascii="Times New Roman" w:hAnsi="Times New Roman" w:cs="Times New Roman"/>
          <w:i/>
          <w:sz w:val="18"/>
        </w:rPr>
        <w:t>El ideal de América es el de una comunidad de individuos libres y responsables. La discriminación positiva suplanta ello con el concepto de pertenencia y el derecho de grupo.</w:t>
      </w:r>
      <w:r w:rsidRPr="009053EE">
        <w:rPr>
          <w:rFonts w:ascii="Times New Roman" w:hAnsi="Times New Roman" w:cs="Times New Roman"/>
          <w:sz w:val="18"/>
        </w:rPr>
        <w:t>"</w:t>
      </w:r>
      <w:r>
        <w:rPr>
          <w:rFonts w:ascii="Times New Roman" w:hAnsi="Times New Roman" w:cs="Times New Roman"/>
          <w:sz w:val="18"/>
        </w:rPr>
        <w:t xml:space="preserve"> </w:t>
      </w:r>
      <w:sdt>
        <w:sdtPr>
          <w:rPr>
            <w:rFonts w:ascii="Times New Roman" w:hAnsi="Times New Roman" w:cs="Times New Roman"/>
            <w:sz w:val="18"/>
          </w:rPr>
          <w:id w:val="739437998"/>
          <w:citation/>
        </w:sdtPr>
        <w:sdtContent>
          <w:r>
            <w:rPr>
              <w:rFonts w:ascii="Times New Roman" w:hAnsi="Times New Roman" w:cs="Times New Roman"/>
              <w:sz w:val="18"/>
            </w:rPr>
            <w:fldChar w:fldCharType="begin"/>
          </w:r>
          <w:r>
            <w:rPr>
              <w:rFonts w:ascii="Times New Roman" w:hAnsi="Times New Roman" w:cs="Times New Roman"/>
              <w:sz w:val="18"/>
            </w:rPr>
            <w:instrText xml:space="preserve">CITATION Chr14 \l 12298 </w:instrText>
          </w:r>
          <w:r>
            <w:rPr>
              <w:rFonts w:ascii="Times New Roman" w:hAnsi="Times New Roman" w:cs="Times New Roman"/>
              <w:sz w:val="18"/>
            </w:rPr>
            <w:fldChar w:fldCharType="separate"/>
          </w:r>
          <w:r w:rsidRPr="001448CA">
            <w:rPr>
              <w:rFonts w:ascii="Times New Roman" w:hAnsi="Times New Roman" w:cs="Times New Roman"/>
              <w:noProof/>
              <w:sz w:val="18"/>
            </w:rPr>
            <w:t>(Faille, 2012)</w:t>
          </w:r>
          <w:r>
            <w:rPr>
              <w:rFonts w:ascii="Times New Roman" w:hAnsi="Times New Roman" w:cs="Times New Roman"/>
              <w:sz w:val="18"/>
            </w:rPr>
            <w:fldChar w:fldCharType="end"/>
          </w:r>
        </w:sdtContent>
      </w:sdt>
    </w:p>
  </w:footnote>
  <w:footnote w:id="40">
    <w:p w:rsidR="00657F92" w:rsidRDefault="00657F92" w:rsidP="00ED3575">
      <w:pPr>
        <w:pStyle w:val="Textonotapie"/>
        <w:jc w:val="both"/>
        <w:rPr>
          <w:rFonts w:ascii="Times New Roman" w:hAnsi="Times New Roman" w:cs="Times New Roman"/>
          <w:sz w:val="18"/>
          <w:szCs w:val="18"/>
        </w:rPr>
      </w:pPr>
      <w:r w:rsidRPr="00A52B33">
        <w:rPr>
          <w:rStyle w:val="Refdenotaalpie"/>
          <w:rFonts w:ascii="Times New Roman" w:hAnsi="Times New Roman" w:cs="Times New Roman"/>
          <w:sz w:val="18"/>
          <w:szCs w:val="18"/>
        </w:rPr>
        <w:footnoteRef/>
      </w:r>
      <w:r w:rsidRPr="00A52B33">
        <w:rPr>
          <w:rFonts w:ascii="Times New Roman" w:hAnsi="Times New Roman" w:cs="Times New Roman"/>
          <w:sz w:val="18"/>
          <w:szCs w:val="18"/>
        </w:rPr>
        <w:t xml:space="preserve"> La Constitución Política de la República del Ecuador es la norma suprema del Estado de Derecho y constituye el fundamento de toda la autoridad política</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política</w:instrText>
      </w:r>
      <w:r>
        <w:instrText xml:space="preserve">" </w:instrText>
      </w:r>
      <w:r>
        <w:rPr>
          <w:rFonts w:ascii="Times New Roman" w:hAnsi="Times New Roman" w:cs="Times New Roman"/>
          <w:sz w:val="18"/>
          <w:szCs w:val="18"/>
        </w:rPr>
        <w:fldChar w:fldCharType="end"/>
      </w:r>
      <w:r w:rsidRPr="00A52B33">
        <w:rPr>
          <w:rFonts w:ascii="Times New Roman" w:hAnsi="Times New Roman" w:cs="Times New Roman"/>
          <w:sz w:val="18"/>
          <w:szCs w:val="18"/>
        </w:rPr>
        <w:t xml:space="preserve"> y jurídica del país. La historia política de Ecuador esta tristemente caracterizada por las múltiples composiciones constitucionales que han ocurrido desde su fundación como Estado independiente y República en 1830. Actualmente el Estado sudamericano está regido por la vigésimo primera Carta Magna, teniendo en su haber veinte constituciones anteriores.</w:t>
      </w:r>
    </w:p>
    <w:p w:rsidR="00657F92" w:rsidRPr="00A52B33" w:rsidRDefault="00657F92" w:rsidP="00ED3575">
      <w:pPr>
        <w:pStyle w:val="Textonotapie"/>
        <w:jc w:val="both"/>
        <w:rPr>
          <w:rFonts w:ascii="Times New Roman" w:hAnsi="Times New Roman" w:cs="Times New Roman"/>
          <w:sz w:val="18"/>
          <w:szCs w:val="18"/>
        </w:rPr>
      </w:pPr>
    </w:p>
  </w:footnote>
  <w:footnote w:id="41">
    <w:p w:rsidR="00657F92" w:rsidRPr="00CE1E3E" w:rsidRDefault="00657F92" w:rsidP="00ED3575">
      <w:pPr>
        <w:pStyle w:val="Textonotapie"/>
        <w:jc w:val="both"/>
        <w:rPr>
          <w:rFonts w:ascii="Times New Roman" w:hAnsi="Times New Roman" w:cs="Times New Roman"/>
        </w:rPr>
      </w:pPr>
      <w:r w:rsidRPr="00CE1E3E">
        <w:rPr>
          <w:rStyle w:val="Refdenotaalpie"/>
          <w:rFonts w:ascii="Times New Roman" w:hAnsi="Times New Roman" w:cs="Times New Roman"/>
          <w:sz w:val="18"/>
        </w:rPr>
        <w:footnoteRef/>
      </w:r>
      <w:r w:rsidRPr="00CE1E3E">
        <w:rPr>
          <w:rFonts w:ascii="Times New Roman" w:hAnsi="Times New Roman" w:cs="Times New Roman"/>
          <w:sz w:val="18"/>
        </w:rPr>
        <w:t xml:space="preserve"> El artículo 165, por ejemplo, establece cuales son las atribuciones del Presidente o Presidenta de la República en el caso del </w:t>
      </w:r>
      <w:r w:rsidRPr="00CE1E3E">
        <w:rPr>
          <w:rFonts w:ascii="Times New Roman" w:hAnsi="Times New Roman" w:cs="Times New Roman"/>
          <w:i/>
          <w:sz w:val="18"/>
        </w:rPr>
        <w:t>estado de excepción.</w:t>
      </w:r>
      <w:r w:rsidRPr="00CE1E3E">
        <w:rPr>
          <w:rFonts w:ascii="Times New Roman" w:hAnsi="Times New Roman" w:cs="Times New Roman"/>
          <w:sz w:val="18"/>
        </w:rPr>
        <w:t xml:space="preserve"> El acápite número</w:t>
      </w:r>
      <w:r>
        <w:rPr>
          <w:rFonts w:ascii="Times New Roman" w:hAnsi="Times New Roman" w:cs="Times New Roman"/>
          <w:sz w:val="18"/>
        </w:rPr>
        <w:t xml:space="preserve"> dos</w:t>
      </w:r>
      <w:r w:rsidRPr="00CE1E3E">
        <w:rPr>
          <w:rFonts w:ascii="Times New Roman" w:hAnsi="Times New Roman" w:cs="Times New Roman"/>
          <w:sz w:val="18"/>
        </w:rPr>
        <w:t xml:space="preserve"> menciona: “Utilizar los fondo</w:t>
      </w:r>
      <w:r>
        <w:rPr>
          <w:rFonts w:ascii="Times New Roman" w:hAnsi="Times New Roman" w:cs="Times New Roman"/>
          <w:sz w:val="18"/>
        </w:rPr>
        <w:t>s</w:t>
      </w:r>
      <w:r w:rsidRPr="00CE1E3E">
        <w:rPr>
          <w:rFonts w:ascii="Times New Roman" w:hAnsi="Times New Roman" w:cs="Times New Roman"/>
          <w:sz w:val="18"/>
        </w:rPr>
        <w:t xml:space="preserve"> públicos</w:t>
      </w:r>
      <w:r>
        <w:rPr>
          <w:rFonts w:ascii="Times New Roman" w:hAnsi="Times New Roman" w:cs="Times New Roman"/>
          <w:sz w:val="18"/>
        </w:rPr>
        <w:t xml:space="preserve"> destinados a </w:t>
      </w:r>
      <w:r w:rsidRPr="00CE1E3E">
        <w:rPr>
          <w:rFonts w:ascii="Times New Roman" w:hAnsi="Times New Roman" w:cs="Times New Roman"/>
          <w:sz w:val="18"/>
        </w:rPr>
        <w:t xml:space="preserve">otros fines, excepto los correspondientes a salud y educación” </w:t>
      </w:r>
      <w:sdt>
        <w:sdtPr>
          <w:rPr>
            <w:rFonts w:ascii="Times New Roman" w:hAnsi="Times New Roman" w:cs="Times New Roman"/>
            <w:sz w:val="18"/>
          </w:rPr>
          <w:id w:val="-1928253691"/>
          <w:citation/>
        </w:sdtPr>
        <w:sdtContent>
          <w:r w:rsidRPr="00CE1E3E">
            <w:rPr>
              <w:rFonts w:ascii="Times New Roman" w:hAnsi="Times New Roman" w:cs="Times New Roman"/>
              <w:sz w:val="18"/>
            </w:rPr>
            <w:fldChar w:fldCharType="begin"/>
          </w:r>
          <w:r w:rsidRPr="00CE1E3E">
            <w:rPr>
              <w:rFonts w:ascii="Times New Roman" w:hAnsi="Times New Roman" w:cs="Times New Roman"/>
              <w:sz w:val="18"/>
            </w:rPr>
            <w:instrText xml:space="preserve">CITATION Asa08 \l 12298 </w:instrText>
          </w:r>
          <w:r w:rsidRPr="00CE1E3E">
            <w:rPr>
              <w:rFonts w:ascii="Times New Roman" w:hAnsi="Times New Roman" w:cs="Times New Roman"/>
              <w:sz w:val="18"/>
            </w:rPr>
            <w:fldChar w:fldCharType="separate"/>
          </w:r>
          <w:r w:rsidRPr="001448CA">
            <w:rPr>
              <w:rFonts w:ascii="Times New Roman" w:hAnsi="Times New Roman" w:cs="Times New Roman"/>
              <w:noProof/>
              <w:sz w:val="18"/>
            </w:rPr>
            <w:t>(Asamblea Constituyente, 2008)</w:t>
          </w:r>
          <w:r w:rsidRPr="00CE1E3E">
            <w:rPr>
              <w:rFonts w:ascii="Times New Roman" w:hAnsi="Times New Roman" w:cs="Times New Roman"/>
              <w:sz w:val="18"/>
            </w:rPr>
            <w:fldChar w:fldCharType="end"/>
          </w:r>
        </w:sdtContent>
      </w:sdt>
    </w:p>
  </w:footnote>
  <w:footnote w:id="42">
    <w:p w:rsidR="00657F92" w:rsidRDefault="00657F92" w:rsidP="0091795F">
      <w:pPr>
        <w:pStyle w:val="Textonotapie"/>
        <w:jc w:val="both"/>
        <w:rPr>
          <w:rFonts w:ascii="Times New Roman" w:hAnsi="Times New Roman" w:cs="Times New Roman"/>
          <w:sz w:val="18"/>
        </w:rPr>
      </w:pPr>
      <w:r w:rsidRPr="0019227C">
        <w:rPr>
          <w:rStyle w:val="Refdenotaalpie"/>
          <w:rFonts w:ascii="Times New Roman" w:hAnsi="Times New Roman" w:cs="Times New Roman"/>
          <w:sz w:val="18"/>
        </w:rPr>
        <w:footnoteRef/>
      </w:r>
      <w:r w:rsidRPr="0019227C">
        <w:rPr>
          <w:rFonts w:ascii="Times New Roman" w:hAnsi="Times New Roman" w:cs="Times New Roman"/>
          <w:sz w:val="18"/>
        </w:rPr>
        <w:t xml:space="preserve"> Basados en la repercusión de su pensamiento a lo largo de la historia, varios autores han coincidido en denominar a Aristóteles de </w:t>
      </w:r>
      <w:proofErr w:type="spellStart"/>
      <w:r w:rsidRPr="0019227C">
        <w:rPr>
          <w:rFonts w:ascii="Times New Roman" w:hAnsi="Times New Roman" w:cs="Times New Roman"/>
          <w:sz w:val="18"/>
        </w:rPr>
        <w:t>Estagira</w:t>
      </w:r>
      <w:proofErr w:type="spellEnd"/>
      <w:r w:rsidRPr="0019227C">
        <w:rPr>
          <w:rFonts w:ascii="Times New Roman" w:hAnsi="Times New Roman" w:cs="Times New Roman"/>
          <w:sz w:val="18"/>
        </w:rPr>
        <w:t xml:space="preserve"> como </w:t>
      </w:r>
      <w:r w:rsidRPr="0019227C">
        <w:rPr>
          <w:rFonts w:ascii="Times New Roman" w:hAnsi="Times New Roman" w:cs="Times New Roman"/>
          <w:i/>
          <w:sz w:val="18"/>
        </w:rPr>
        <w:t>el filósofo</w:t>
      </w:r>
      <w:r w:rsidRPr="0019227C">
        <w:rPr>
          <w:rFonts w:ascii="Times New Roman" w:hAnsi="Times New Roman" w:cs="Times New Roman"/>
          <w:sz w:val="18"/>
        </w:rPr>
        <w:t xml:space="preserve">. Básicamente y a </w:t>
      </w:r>
      <w:r w:rsidRPr="0019227C">
        <w:rPr>
          <w:rFonts w:ascii="Times New Roman" w:hAnsi="Times New Roman" w:cs="Times New Roman"/>
          <w:i/>
          <w:sz w:val="18"/>
        </w:rPr>
        <w:t>groso modo</w:t>
      </w:r>
      <w:r w:rsidRPr="0019227C">
        <w:rPr>
          <w:rFonts w:ascii="Times New Roman" w:hAnsi="Times New Roman" w:cs="Times New Roman"/>
          <w:sz w:val="18"/>
        </w:rPr>
        <w:t>, la historia de la filosofía</w:t>
      </w:r>
      <w:r>
        <w:rPr>
          <w:rFonts w:ascii="Times New Roman" w:hAnsi="Times New Roman" w:cs="Times New Roman"/>
          <w:sz w:val="18"/>
        </w:rPr>
        <w:t xml:space="preserve"> occidental</w:t>
      </w:r>
      <w:r w:rsidRPr="0019227C">
        <w:rPr>
          <w:rFonts w:ascii="Times New Roman" w:hAnsi="Times New Roman" w:cs="Times New Roman"/>
          <w:sz w:val="18"/>
        </w:rPr>
        <w:t xml:space="preserve"> se puede resumir en</w:t>
      </w:r>
      <w:r>
        <w:rPr>
          <w:rFonts w:ascii="Times New Roman" w:hAnsi="Times New Roman" w:cs="Times New Roman"/>
          <w:sz w:val="18"/>
        </w:rPr>
        <w:t>tre</w:t>
      </w:r>
      <w:r w:rsidRPr="0019227C">
        <w:rPr>
          <w:rFonts w:ascii="Times New Roman" w:hAnsi="Times New Roman" w:cs="Times New Roman"/>
          <w:sz w:val="18"/>
        </w:rPr>
        <w:t xml:space="preserve"> aristotélicos </w:t>
      </w:r>
      <w:r>
        <w:rPr>
          <w:rFonts w:ascii="Times New Roman" w:hAnsi="Times New Roman" w:cs="Times New Roman"/>
          <w:sz w:val="18"/>
        </w:rPr>
        <w:t xml:space="preserve">y </w:t>
      </w:r>
      <w:r w:rsidRPr="0019227C">
        <w:rPr>
          <w:rFonts w:ascii="Times New Roman" w:hAnsi="Times New Roman" w:cs="Times New Roman"/>
          <w:sz w:val="18"/>
        </w:rPr>
        <w:t>no aristotélicos.</w:t>
      </w:r>
      <w:r>
        <w:rPr>
          <w:rFonts w:ascii="Times New Roman" w:hAnsi="Times New Roman" w:cs="Times New Roman"/>
          <w:sz w:val="18"/>
        </w:rPr>
        <w:t xml:space="preserve"> A modo de ejemplo, nada menos que Dante Alighieri escribe en su Infierno que “Aristóteles es el maestro de los que son sabios” </w:t>
      </w:r>
      <w:sdt>
        <w:sdtPr>
          <w:rPr>
            <w:rFonts w:ascii="Times New Roman" w:hAnsi="Times New Roman" w:cs="Times New Roman"/>
            <w:sz w:val="18"/>
          </w:rPr>
          <w:id w:val="876270720"/>
          <w:citation/>
        </w:sdtPr>
        <w:sdtContent>
          <w:r>
            <w:rPr>
              <w:rFonts w:ascii="Times New Roman" w:hAnsi="Times New Roman" w:cs="Times New Roman"/>
              <w:sz w:val="18"/>
            </w:rPr>
            <w:fldChar w:fldCharType="begin"/>
          </w:r>
          <w:r>
            <w:rPr>
              <w:rFonts w:ascii="Times New Roman" w:hAnsi="Times New Roman" w:cs="Times New Roman"/>
              <w:sz w:val="18"/>
            </w:rPr>
            <w:instrText xml:space="preserve">CITATION Dan11 \p 54 \l 12298 </w:instrText>
          </w:r>
          <w:r>
            <w:rPr>
              <w:rFonts w:ascii="Times New Roman" w:hAnsi="Times New Roman" w:cs="Times New Roman"/>
              <w:sz w:val="18"/>
            </w:rPr>
            <w:fldChar w:fldCharType="separate"/>
          </w:r>
          <w:r w:rsidRPr="001448CA">
            <w:rPr>
              <w:rFonts w:ascii="Times New Roman" w:hAnsi="Times New Roman" w:cs="Times New Roman"/>
              <w:noProof/>
              <w:sz w:val="18"/>
            </w:rPr>
            <w:t>(Alighieri, 2011, pág. 54)</w:t>
          </w:r>
          <w:r>
            <w:rPr>
              <w:rFonts w:ascii="Times New Roman" w:hAnsi="Times New Roman" w:cs="Times New Roman"/>
              <w:sz w:val="18"/>
            </w:rPr>
            <w:fldChar w:fldCharType="end"/>
          </w:r>
        </w:sdtContent>
      </w:sdt>
      <w:r>
        <w:rPr>
          <w:rFonts w:ascii="Times New Roman" w:hAnsi="Times New Roman" w:cs="Times New Roman"/>
          <w:sz w:val="18"/>
        </w:rPr>
        <w:t xml:space="preserve"> </w:t>
      </w:r>
    </w:p>
    <w:p w:rsidR="00657F92" w:rsidRPr="00BF21AC" w:rsidRDefault="00657F92" w:rsidP="0091795F">
      <w:pPr>
        <w:pStyle w:val="Textonotapie"/>
        <w:jc w:val="both"/>
        <w:rPr>
          <w:rFonts w:ascii="Times New Roman" w:hAnsi="Times New Roman" w:cs="Times New Roman"/>
          <w:sz w:val="18"/>
        </w:rPr>
      </w:pPr>
    </w:p>
  </w:footnote>
  <w:footnote w:id="43">
    <w:p w:rsidR="00657F92" w:rsidRDefault="00657F92" w:rsidP="0091795F">
      <w:pPr>
        <w:pStyle w:val="Textonotapie"/>
        <w:jc w:val="both"/>
        <w:rPr>
          <w:rFonts w:ascii="Times New Roman" w:hAnsi="Times New Roman" w:cs="Times New Roman"/>
          <w:noProof/>
          <w:sz w:val="18"/>
        </w:rPr>
      </w:pPr>
      <w:r w:rsidRPr="00CE2F45">
        <w:rPr>
          <w:rStyle w:val="Refdenotaalpie"/>
          <w:rFonts w:ascii="Times New Roman" w:hAnsi="Times New Roman" w:cs="Times New Roman"/>
          <w:sz w:val="18"/>
        </w:rPr>
        <w:footnoteRef/>
      </w:r>
      <w:r w:rsidRPr="00CE2F45">
        <w:rPr>
          <w:rFonts w:ascii="Times New Roman" w:hAnsi="Times New Roman" w:cs="Times New Roman"/>
          <w:sz w:val="18"/>
        </w:rPr>
        <w:t xml:space="preserve"> “La operación propia del hombre es pensar”</w:t>
      </w:r>
      <w:r>
        <w:rPr>
          <w:rFonts w:ascii="Times New Roman" w:hAnsi="Times New Roman" w:cs="Times New Roman"/>
          <w:sz w:val="18"/>
        </w:rPr>
        <w:t xml:space="preserve"> </w:t>
      </w:r>
      <w:r w:rsidRPr="00ED0368">
        <w:rPr>
          <w:rFonts w:ascii="Times New Roman" w:hAnsi="Times New Roman" w:cs="Times New Roman"/>
          <w:noProof/>
          <w:sz w:val="18"/>
        </w:rPr>
        <w:t>(</w:t>
      </w:r>
      <w:r>
        <w:rPr>
          <w:rFonts w:ascii="Times New Roman" w:hAnsi="Times New Roman" w:cs="Times New Roman"/>
          <w:noProof/>
          <w:sz w:val="18"/>
        </w:rPr>
        <w:t xml:space="preserve">Aristóteles cit. por </w:t>
      </w:r>
      <w:r w:rsidRPr="00ED0368">
        <w:rPr>
          <w:rFonts w:ascii="Times New Roman" w:hAnsi="Times New Roman" w:cs="Times New Roman"/>
          <w:noProof/>
          <w:sz w:val="18"/>
        </w:rPr>
        <w:t>Baquero de la Calle, 2010, pág. 60)</w:t>
      </w:r>
    </w:p>
    <w:p w:rsidR="00657F92" w:rsidRPr="00CE2F45" w:rsidRDefault="00657F92" w:rsidP="0091795F">
      <w:pPr>
        <w:pStyle w:val="Textonotapie"/>
        <w:jc w:val="both"/>
        <w:rPr>
          <w:rFonts w:ascii="Times New Roman" w:hAnsi="Times New Roman" w:cs="Times New Roman"/>
        </w:rPr>
      </w:pPr>
    </w:p>
  </w:footnote>
  <w:footnote w:id="44">
    <w:p w:rsidR="00657F92" w:rsidRDefault="00657F92" w:rsidP="0091795F">
      <w:pPr>
        <w:pStyle w:val="Textonotapie"/>
        <w:jc w:val="both"/>
        <w:rPr>
          <w:rFonts w:ascii="Times New Roman" w:hAnsi="Times New Roman" w:cs="Times New Roman"/>
          <w:sz w:val="18"/>
        </w:rPr>
      </w:pPr>
      <w:r w:rsidRPr="00D47A75">
        <w:rPr>
          <w:rStyle w:val="Refdenotaalpie"/>
          <w:rFonts w:ascii="Times New Roman" w:hAnsi="Times New Roman" w:cs="Times New Roman"/>
          <w:sz w:val="18"/>
        </w:rPr>
        <w:footnoteRef/>
      </w:r>
      <w:r w:rsidRPr="00D47A75">
        <w:rPr>
          <w:rFonts w:ascii="Times New Roman" w:hAnsi="Times New Roman" w:cs="Times New Roman"/>
          <w:sz w:val="18"/>
        </w:rPr>
        <w:t xml:space="preserve"> “Lo primero que conoce la inteligencia es el Ser”</w:t>
      </w:r>
      <w:r>
        <w:rPr>
          <w:rFonts w:ascii="Times New Roman" w:hAnsi="Times New Roman" w:cs="Times New Roman"/>
          <w:sz w:val="18"/>
        </w:rPr>
        <w:t xml:space="preserve"> (</w:t>
      </w:r>
      <w:r w:rsidRPr="00D47A75">
        <w:rPr>
          <w:rFonts w:ascii="Times New Roman" w:hAnsi="Times New Roman" w:cs="Times New Roman"/>
          <w:i/>
          <w:sz w:val="18"/>
        </w:rPr>
        <w:t>Ibídem</w:t>
      </w:r>
      <w:r>
        <w:rPr>
          <w:rFonts w:ascii="Times New Roman" w:hAnsi="Times New Roman" w:cs="Times New Roman"/>
          <w:sz w:val="18"/>
        </w:rPr>
        <w:t>)</w:t>
      </w:r>
    </w:p>
    <w:p w:rsidR="00657F92" w:rsidRPr="00616824" w:rsidRDefault="00657F92" w:rsidP="0091795F">
      <w:pPr>
        <w:pStyle w:val="Textonotapie"/>
        <w:jc w:val="both"/>
        <w:rPr>
          <w:rFonts w:ascii="Times New Roman" w:hAnsi="Times New Roman" w:cs="Times New Roman"/>
          <w:sz w:val="18"/>
        </w:rPr>
      </w:pPr>
    </w:p>
  </w:footnote>
  <w:footnote w:id="45">
    <w:p w:rsidR="00657F92" w:rsidRPr="0091795F" w:rsidRDefault="00657F92" w:rsidP="0091795F">
      <w:pPr>
        <w:pStyle w:val="Textonotapie"/>
        <w:jc w:val="both"/>
        <w:rPr>
          <w:rFonts w:ascii="Times New Roman" w:hAnsi="Times New Roman"/>
          <w:sz w:val="18"/>
        </w:rPr>
      </w:pPr>
      <w:r w:rsidRPr="00D17F02">
        <w:rPr>
          <w:rStyle w:val="Refdenotaalpie"/>
          <w:rFonts w:ascii="Times New Roman" w:hAnsi="Times New Roman" w:cs="Times New Roman"/>
          <w:sz w:val="18"/>
          <w:szCs w:val="18"/>
        </w:rPr>
        <w:footnoteRef/>
      </w:r>
      <w:r w:rsidRPr="00D17F02">
        <w:rPr>
          <w:rFonts w:ascii="Times New Roman" w:hAnsi="Times New Roman" w:cs="Times New Roman"/>
          <w:sz w:val="18"/>
          <w:szCs w:val="18"/>
        </w:rPr>
        <w:t xml:space="preserve"> </w:t>
      </w:r>
      <w:r>
        <w:rPr>
          <w:rFonts w:ascii="Times New Roman" w:hAnsi="Times New Roman" w:cs="Times New Roman"/>
          <w:sz w:val="18"/>
          <w:szCs w:val="18"/>
        </w:rPr>
        <w:t>“</w:t>
      </w:r>
      <w:r w:rsidRPr="00D17F02">
        <w:rPr>
          <w:rFonts w:ascii="Times New Roman" w:hAnsi="Times New Roman" w:cs="Times New Roman"/>
          <w:i/>
          <w:sz w:val="18"/>
          <w:szCs w:val="18"/>
        </w:rPr>
        <w:t>Querer</w:t>
      </w:r>
      <w:r w:rsidRPr="00D17F02">
        <w:rPr>
          <w:rFonts w:ascii="Times New Roman" w:hAnsi="Times New Roman" w:cs="Times New Roman"/>
          <w:sz w:val="18"/>
          <w:szCs w:val="18"/>
        </w:rPr>
        <w:t xml:space="preserve"> educar es bueno, pero no suficiente. Se requiere </w:t>
      </w:r>
      <w:r w:rsidRPr="00D17F02">
        <w:rPr>
          <w:rFonts w:ascii="Times New Roman" w:hAnsi="Times New Roman" w:cs="Times New Roman"/>
          <w:i/>
          <w:sz w:val="18"/>
          <w:szCs w:val="18"/>
        </w:rPr>
        <w:t>saber</w:t>
      </w:r>
      <w:r w:rsidRPr="00D17F02">
        <w:rPr>
          <w:rFonts w:ascii="Times New Roman" w:hAnsi="Times New Roman" w:cs="Times New Roman"/>
          <w:sz w:val="18"/>
          <w:szCs w:val="18"/>
        </w:rPr>
        <w:t xml:space="preserve"> educar. Querer aprender es muy bueno, pero es mejor </w:t>
      </w:r>
      <w:r w:rsidRPr="00D17F02">
        <w:rPr>
          <w:rFonts w:ascii="Times New Roman" w:hAnsi="Times New Roman" w:cs="Times New Roman"/>
          <w:i/>
          <w:sz w:val="18"/>
          <w:szCs w:val="18"/>
        </w:rPr>
        <w:t>saber</w:t>
      </w:r>
      <w:r w:rsidRPr="00D17F02">
        <w:rPr>
          <w:rFonts w:ascii="Times New Roman" w:hAnsi="Times New Roman" w:cs="Times New Roman"/>
          <w:sz w:val="18"/>
          <w:szCs w:val="18"/>
        </w:rPr>
        <w:t xml:space="preserve"> aprender. Se aprende en orden a una dirección</w:t>
      </w:r>
      <w:r>
        <w:rPr>
          <w:rFonts w:ascii="Times New Roman" w:hAnsi="Times New Roman" w:cs="Times New Roman"/>
          <w:sz w:val="18"/>
          <w:szCs w:val="18"/>
        </w:rPr>
        <w:t xml:space="preserve">.” </w:t>
      </w:r>
      <w:sdt>
        <w:sdtPr>
          <w:rPr>
            <w:rFonts w:ascii="Times New Roman" w:hAnsi="Times New Roman" w:cs="Times New Roman"/>
            <w:sz w:val="18"/>
            <w:szCs w:val="18"/>
          </w:rPr>
          <w:id w:val="-1609505708"/>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269 \t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 pág. 269)</w:t>
          </w:r>
          <w:r>
            <w:rPr>
              <w:rFonts w:ascii="Times New Roman" w:hAnsi="Times New Roman" w:cs="Times New Roman"/>
              <w:sz w:val="18"/>
              <w:szCs w:val="18"/>
            </w:rPr>
            <w:fldChar w:fldCharType="end"/>
          </w:r>
        </w:sdtContent>
      </w:sdt>
      <w:r>
        <w:rPr>
          <w:rFonts w:ascii="Times New Roman" w:hAnsi="Times New Roman" w:cs="Times New Roman"/>
          <w:sz w:val="18"/>
          <w:szCs w:val="18"/>
        </w:rPr>
        <w:t xml:space="preserve">. Y en orden a comprender esa dirección: </w:t>
      </w:r>
      <w:r>
        <w:rPr>
          <w:rFonts w:ascii="Times New Roman" w:hAnsi="Times New Roman"/>
          <w:sz w:val="18"/>
        </w:rPr>
        <w:t>“Hay hombres que de su ciencia</w:t>
      </w:r>
      <w:r>
        <w:rPr>
          <w:rFonts w:ascii="Times New Roman" w:hAnsi="Times New Roman"/>
          <w:sz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sz w:val="18"/>
        </w:rPr>
        <w:fldChar w:fldCharType="end"/>
      </w:r>
      <w:r>
        <w:rPr>
          <w:rFonts w:ascii="Times New Roman" w:hAnsi="Times New Roman"/>
          <w:sz w:val="18"/>
        </w:rPr>
        <w:t xml:space="preserve">/ tienen la cabeza llena/; hay sabios de todas menas/, mas digo, sin ser muy ducho/: es mejor que aprender mucho/ el aprender cosas buenas” </w:t>
      </w:r>
      <w:sdt>
        <w:sdtPr>
          <w:rPr>
            <w:rFonts w:ascii="Times New Roman" w:hAnsi="Times New Roman"/>
            <w:sz w:val="18"/>
          </w:rPr>
          <w:id w:val="-972211939"/>
          <w:citation/>
        </w:sdtPr>
        <w:sdtContent>
          <w:r>
            <w:rPr>
              <w:rFonts w:ascii="Times New Roman" w:hAnsi="Times New Roman"/>
              <w:sz w:val="18"/>
            </w:rPr>
            <w:fldChar w:fldCharType="begin"/>
          </w:r>
          <w:r>
            <w:rPr>
              <w:rFonts w:ascii="Times New Roman" w:hAnsi="Times New Roman"/>
              <w:sz w:val="18"/>
            </w:rPr>
            <w:instrText xml:space="preserve">CITATION Her82 \p 197 \l 12298 </w:instrText>
          </w:r>
          <w:r>
            <w:rPr>
              <w:rFonts w:ascii="Times New Roman" w:hAnsi="Times New Roman"/>
              <w:sz w:val="18"/>
            </w:rPr>
            <w:fldChar w:fldCharType="separate"/>
          </w:r>
          <w:r w:rsidRPr="001448CA">
            <w:rPr>
              <w:rFonts w:ascii="Times New Roman" w:hAnsi="Times New Roman"/>
              <w:noProof/>
              <w:sz w:val="18"/>
            </w:rPr>
            <w:t>(Hernandez, 1982, pág. 197)</w:t>
          </w:r>
          <w:r>
            <w:rPr>
              <w:rFonts w:ascii="Times New Roman" w:hAnsi="Times New Roman"/>
              <w:sz w:val="18"/>
            </w:rPr>
            <w:fldChar w:fldCharType="end"/>
          </w:r>
        </w:sdtContent>
      </w:sdt>
    </w:p>
  </w:footnote>
  <w:footnote w:id="46">
    <w:p w:rsidR="00657F92" w:rsidRDefault="00657F92" w:rsidP="000D7FA6">
      <w:pPr>
        <w:pStyle w:val="Textonotapie"/>
        <w:jc w:val="both"/>
        <w:rPr>
          <w:rFonts w:ascii="Times New Roman" w:hAnsi="Times New Roman" w:cs="Times New Roman"/>
          <w:sz w:val="18"/>
          <w:szCs w:val="18"/>
        </w:rPr>
      </w:pPr>
      <w:r w:rsidRPr="000D7FA6">
        <w:rPr>
          <w:rStyle w:val="Refdenotaalpie"/>
          <w:rFonts w:ascii="Times New Roman" w:hAnsi="Times New Roman" w:cs="Times New Roman"/>
          <w:sz w:val="18"/>
          <w:szCs w:val="18"/>
        </w:rPr>
        <w:footnoteRef/>
      </w:r>
      <w:r w:rsidRPr="000D7FA6">
        <w:rPr>
          <w:rFonts w:ascii="Times New Roman" w:hAnsi="Times New Roman" w:cs="Times New Roman"/>
          <w:sz w:val="18"/>
          <w:szCs w:val="18"/>
        </w:rPr>
        <w:t xml:space="preserve"> </w:t>
      </w:r>
      <w:r>
        <w:rPr>
          <w:rFonts w:ascii="Times New Roman" w:hAnsi="Times New Roman" w:cs="Times New Roman"/>
          <w:sz w:val="18"/>
          <w:szCs w:val="18"/>
        </w:rPr>
        <w:t>“</w:t>
      </w:r>
      <w:r w:rsidRPr="000D7FA6">
        <w:rPr>
          <w:rFonts w:ascii="Times New Roman" w:hAnsi="Times New Roman" w:cs="Times New Roman"/>
          <w:sz w:val="18"/>
          <w:szCs w:val="18"/>
        </w:rPr>
        <w:t xml:space="preserve">Las dimensiones del amor personal humano (a distinción del resto de dualidades humanas) son tres. Esa tríada trascendental está conformada por el </w:t>
      </w:r>
      <w:r w:rsidRPr="000D7FA6">
        <w:rPr>
          <w:rFonts w:ascii="Times New Roman" w:hAnsi="Times New Roman" w:cs="Times New Roman"/>
          <w:i/>
          <w:sz w:val="18"/>
          <w:szCs w:val="18"/>
        </w:rPr>
        <w:t>dar</w:t>
      </w:r>
      <w:r w:rsidRPr="000D7FA6">
        <w:rPr>
          <w:rFonts w:ascii="Times New Roman" w:hAnsi="Times New Roman" w:cs="Times New Roman"/>
          <w:sz w:val="18"/>
          <w:szCs w:val="18"/>
        </w:rPr>
        <w:t xml:space="preserve">, el </w:t>
      </w:r>
      <w:r w:rsidRPr="000D7FA6">
        <w:rPr>
          <w:rFonts w:ascii="Times New Roman" w:hAnsi="Times New Roman" w:cs="Times New Roman"/>
          <w:i/>
          <w:sz w:val="18"/>
          <w:szCs w:val="18"/>
        </w:rPr>
        <w:t>aceptar</w:t>
      </w:r>
      <w:r w:rsidRPr="000D7FA6">
        <w:rPr>
          <w:rFonts w:ascii="Times New Roman" w:hAnsi="Times New Roman" w:cs="Times New Roman"/>
          <w:sz w:val="18"/>
          <w:szCs w:val="18"/>
        </w:rPr>
        <w:t xml:space="preserve"> y el </w:t>
      </w:r>
      <w:r w:rsidRPr="000D7FA6">
        <w:rPr>
          <w:rFonts w:ascii="Times New Roman" w:hAnsi="Times New Roman" w:cs="Times New Roman"/>
          <w:i/>
          <w:sz w:val="18"/>
          <w:szCs w:val="18"/>
        </w:rPr>
        <w:t>don</w:t>
      </w:r>
      <w:r w:rsidRPr="000D7FA6">
        <w:rPr>
          <w:rFonts w:ascii="Times New Roman" w:hAnsi="Times New Roman" w:cs="Times New Roman"/>
          <w:sz w:val="18"/>
          <w:szCs w:val="18"/>
        </w:rPr>
        <w:t xml:space="preserve">. Los tres se </w:t>
      </w:r>
      <w:proofErr w:type="spellStart"/>
      <w:r w:rsidRPr="000D7FA6">
        <w:rPr>
          <w:rFonts w:ascii="Times New Roman" w:hAnsi="Times New Roman" w:cs="Times New Roman"/>
          <w:sz w:val="18"/>
          <w:szCs w:val="18"/>
        </w:rPr>
        <w:t>coimplican</w:t>
      </w:r>
      <w:proofErr w:type="spellEnd"/>
      <w:r w:rsidRPr="000D7FA6">
        <w:rPr>
          <w:rFonts w:ascii="Times New Roman" w:hAnsi="Times New Roman" w:cs="Times New Roman"/>
          <w:sz w:val="18"/>
          <w:szCs w:val="18"/>
        </w:rPr>
        <w:t>. En efecto, por una parte, dar es aceptar la donación, y no cabe dar sin don. Por otra, aceptar es dar aceptación, y no cabe aceptación sin don. Por otra, el don lo es respecto del dar y del aceptar, y no caben el dar y el aceptar sin el don.</w:t>
      </w:r>
      <w:r>
        <w:rPr>
          <w:rFonts w:ascii="Times New Roman" w:hAnsi="Times New Roman" w:cs="Times New Roman"/>
          <w:sz w:val="18"/>
          <w:szCs w:val="18"/>
        </w:rPr>
        <w:t xml:space="preserve">” </w:t>
      </w:r>
      <w:sdt>
        <w:sdtPr>
          <w:rPr>
            <w:rFonts w:ascii="Times New Roman" w:hAnsi="Times New Roman" w:cs="Times New Roman"/>
            <w:sz w:val="18"/>
            <w:szCs w:val="18"/>
          </w:rPr>
          <w:id w:val="1097138656"/>
          <w:citation/>
        </w:sdtPr>
        <w:sdtContent>
          <w:r>
            <w:rPr>
              <w:rFonts w:ascii="Times New Roman" w:hAnsi="Times New Roman" w:cs="Times New Roman"/>
              <w:sz w:val="18"/>
              <w:szCs w:val="18"/>
            </w:rPr>
            <w:fldChar w:fldCharType="begin"/>
          </w:r>
          <w:r>
            <w:rPr>
              <w:rFonts w:ascii="Times New Roman" w:hAnsi="Times New Roman" w:cs="Times New Roman"/>
              <w:sz w:val="18"/>
              <w:szCs w:val="18"/>
              <w:lang w:val="es-ES_tradnl"/>
            </w:rPr>
            <w:instrText xml:space="preserve">CITATION Sel06 \t  \l 1034 </w:instrText>
          </w:r>
          <w:r>
            <w:rPr>
              <w:rFonts w:ascii="Times New Roman" w:hAnsi="Times New Roman" w:cs="Times New Roman"/>
              <w:sz w:val="18"/>
              <w:szCs w:val="18"/>
            </w:rPr>
            <w:fldChar w:fldCharType="separate"/>
          </w:r>
          <w:r w:rsidRPr="00C402AC">
            <w:rPr>
              <w:rFonts w:ascii="Times New Roman" w:hAnsi="Times New Roman" w:cs="Times New Roman"/>
              <w:noProof/>
              <w:sz w:val="18"/>
              <w:szCs w:val="18"/>
              <w:lang w:val="es-ES_tradnl"/>
            </w:rPr>
            <w:t>(Sellés , 2006)</w:t>
          </w:r>
          <w:r>
            <w:rPr>
              <w:rFonts w:ascii="Times New Roman" w:hAnsi="Times New Roman" w:cs="Times New Roman"/>
              <w:sz w:val="18"/>
              <w:szCs w:val="18"/>
            </w:rPr>
            <w:fldChar w:fldCharType="end"/>
          </w:r>
        </w:sdtContent>
      </w:sdt>
    </w:p>
    <w:p w:rsidR="00657F92" w:rsidRPr="000D7FA6" w:rsidRDefault="00657F92" w:rsidP="000D7FA6">
      <w:pPr>
        <w:pStyle w:val="Textonotapie"/>
        <w:jc w:val="both"/>
        <w:rPr>
          <w:rFonts w:ascii="Times New Roman" w:hAnsi="Times New Roman" w:cs="Times New Roman"/>
          <w:sz w:val="18"/>
          <w:szCs w:val="18"/>
        </w:rPr>
      </w:pPr>
    </w:p>
  </w:footnote>
  <w:footnote w:id="47">
    <w:p w:rsidR="00657F92" w:rsidRDefault="00657F92" w:rsidP="004779DA">
      <w:pPr>
        <w:pStyle w:val="Textonotapie"/>
        <w:jc w:val="both"/>
        <w:rPr>
          <w:rFonts w:ascii="Times New Roman" w:hAnsi="Times New Roman" w:cs="Times New Roman"/>
          <w:sz w:val="18"/>
          <w:szCs w:val="18"/>
        </w:rPr>
      </w:pPr>
      <w:r w:rsidRPr="004779DA">
        <w:rPr>
          <w:rStyle w:val="Refdenotaalpie"/>
          <w:rFonts w:ascii="Times New Roman" w:hAnsi="Times New Roman" w:cs="Times New Roman"/>
          <w:sz w:val="18"/>
          <w:szCs w:val="18"/>
        </w:rPr>
        <w:footnoteRef/>
      </w:r>
      <w:r w:rsidRPr="004779DA">
        <w:rPr>
          <w:rFonts w:ascii="Times New Roman" w:hAnsi="Times New Roman" w:cs="Times New Roman"/>
          <w:sz w:val="18"/>
          <w:szCs w:val="18"/>
        </w:rPr>
        <w:t xml:space="preserve"> La educación que no esté fundamentada en el desarrollo real del ser humano</w:t>
      </w:r>
      <w:r>
        <w:rPr>
          <w:rFonts w:ascii="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ser humano</w:instrText>
      </w:r>
      <w:r>
        <w:instrText xml:space="preserve">" </w:instrText>
      </w:r>
      <w:r>
        <w:rPr>
          <w:rFonts w:ascii="Times New Roman" w:hAnsi="Times New Roman" w:cs="Times New Roman"/>
          <w:sz w:val="18"/>
          <w:szCs w:val="18"/>
        </w:rPr>
        <w:fldChar w:fldCharType="end"/>
      </w:r>
      <w:r w:rsidRPr="004779DA">
        <w:rPr>
          <w:rFonts w:ascii="Times New Roman" w:hAnsi="Times New Roman" w:cs="Times New Roman"/>
          <w:sz w:val="18"/>
          <w:szCs w:val="18"/>
        </w:rPr>
        <w:t>, tanto material como espiritual, será nula y perderá completamente su sentido. No en vano se ha establecido que la educación debe personalizar al educado; no generalizarlo. Si es que un proceso educativo solo enseña para generalizar, este haría las veces de un mecanismo inhumano de maquila, que introduce conocimientos</w:t>
      </w:r>
      <w:r>
        <w:rPr>
          <w:rFonts w:ascii="Times New Roman" w:hAnsi="Times New Roman" w:cs="Times New Roman"/>
          <w:sz w:val="18"/>
          <w:szCs w:val="18"/>
        </w:rPr>
        <w:t xml:space="preserve"> y no invita</w:t>
      </w:r>
      <w:r w:rsidRPr="004779DA">
        <w:rPr>
          <w:rFonts w:ascii="Times New Roman" w:hAnsi="Times New Roman" w:cs="Times New Roman"/>
          <w:sz w:val="18"/>
          <w:szCs w:val="18"/>
        </w:rPr>
        <w:t xml:space="preserve"> a la reflexión, creando productos y no hombres. Bien sugiere la canción</w:t>
      </w:r>
      <w:r>
        <w:rPr>
          <w:rFonts w:ascii="Times New Roman" w:hAnsi="Times New Roman" w:cs="Times New Roman"/>
          <w:sz w:val="18"/>
          <w:szCs w:val="18"/>
        </w:rPr>
        <w:t xml:space="preserve"> que denuncia a un sistema educativo ineficaz: </w:t>
      </w:r>
      <w:r w:rsidRPr="004779DA">
        <w:rPr>
          <w:rFonts w:ascii="Times New Roman" w:hAnsi="Times New Roman" w:cs="Times New Roman"/>
          <w:sz w:val="18"/>
          <w:szCs w:val="18"/>
        </w:rPr>
        <w:t>“</w:t>
      </w:r>
      <w:proofErr w:type="spellStart"/>
      <w:r w:rsidRPr="004779DA">
        <w:rPr>
          <w:rFonts w:ascii="Times New Roman" w:hAnsi="Times New Roman" w:cs="Times New Roman"/>
          <w:i/>
          <w:sz w:val="18"/>
          <w:szCs w:val="18"/>
        </w:rPr>
        <w:t>All</w:t>
      </w:r>
      <w:proofErr w:type="spellEnd"/>
      <w:r w:rsidRPr="004779DA">
        <w:rPr>
          <w:rFonts w:ascii="Times New Roman" w:hAnsi="Times New Roman" w:cs="Times New Roman"/>
          <w:i/>
          <w:sz w:val="18"/>
          <w:szCs w:val="18"/>
        </w:rPr>
        <w:t xml:space="preserve"> in </w:t>
      </w:r>
      <w:proofErr w:type="spellStart"/>
      <w:r w:rsidRPr="004779DA">
        <w:rPr>
          <w:rFonts w:ascii="Times New Roman" w:hAnsi="Times New Roman" w:cs="Times New Roman"/>
          <w:i/>
          <w:sz w:val="18"/>
          <w:szCs w:val="18"/>
        </w:rPr>
        <w:t>all</w:t>
      </w:r>
      <w:proofErr w:type="spellEnd"/>
      <w:r w:rsidRPr="004779DA">
        <w:rPr>
          <w:rFonts w:ascii="Times New Roman" w:hAnsi="Times New Roman" w:cs="Times New Roman"/>
          <w:i/>
          <w:sz w:val="18"/>
          <w:szCs w:val="18"/>
        </w:rPr>
        <w:t xml:space="preserve"> </w:t>
      </w:r>
      <w:proofErr w:type="spellStart"/>
      <w:r w:rsidRPr="004779DA">
        <w:rPr>
          <w:rFonts w:ascii="Times New Roman" w:hAnsi="Times New Roman" w:cs="Times New Roman"/>
          <w:i/>
          <w:sz w:val="18"/>
          <w:szCs w:val="18"/>
        </w:rPr>
        <w:t>you're</w:t>
      </w:r>
      <w:proofErr w:type="spellEnd"/>
      <w:r w:rsidRPr="004779DA">
        <w:rPr>
          <w:rFonts w:ascii="Times New Roman" w:hAnsi="Times New Roman" w:cs="Times New Roman"/>
          <w:i/>
          <w:sz w:val="18"/>
          <w:szCs w:val="18"/>
        </w:rPr>
        <w:t xml:space="preserve"> </w:t>
      </w:r>
      <w:proofErr w:type="spellStart"/>
      <w:r w:rsidRPr="004779DA">
        <w:rPr>
          <w:rFonts w:ascii="Times New Roman" w:hAnsi="Times New Roman" w:cs="Times New Roman"/>
          <w:i/>
          <w:sz w:val="18"/>
          <w:szCs w:val="18"/>
        </w:rPr>
        <w:t>just</w:t>
      </w:r>
      <w:proofErr w:type="spellEnd"/>
      <w:r w:rsidRPr="004779DA">
        <w:rPr>
          <w:rFonts w:ascii="Times New Roman" w:hAnsi="Times New Roman" w:cs="Times New Roman"/>
          <w:i/>
          <w:sz w:val="18"/>
          <w:szCs w:val="18"/>
        </w:rPr>
        <w:t xml:space="preserve"> </w:t>
      </w:r>
      <w:proofErr w:type="spellStart"/>
      <w:r w:rsidRPr="004779DA">
        <w:rPr>
          <w:rFonts w:ascii="Times New Roman" w:hAnsi="Times New Roman" w:cs="Times New Roman"/>
          <w:i/>
          <w:sz w:val="18"/>
          <w:szCs w:val="18"/>
        </w:rPr>
        <w:t>another</w:t>
      </w:r>
      <w:proofErr w:type="spellEnd"/>
      <w:r w:rsidRPr="004779DA">
        <w:rPr>
          <w:rFonts w:ascii="Times New Roman" w:hAnsi="Times New Roman" w:cs="Times New Roman"/>
          <w:i/>
          <w:sz w:val="18"/>
          <w:szCs w:val="18"/>
        </w:rPr>
        <w:t xml:space="preserve"> </w:t>
      </w:r>
      <w:proofErr w:type="spellStart"/>
      <w:r w:rsidRPr="004779DA">
        <w:rPr>
          <w:rFonts w:ascii="Times New Roman" w:hAnsi="Times New Roman" w:cs="Times New Roman"/>
          <w:i/>
          <w:sz w:val="18"/>
          <w:szCs w:val="18"/>
        </w:rPr>
        <w:t>brick</w:t>
      </w:r>
      <w:proofErr w:type="spellEnd"/>
      <w:r w:rsidRPr="004779DA">
        <w:rPr>
          <w:rFonts w:ascii="Times New Roman" w:hAnsi="Times New Roman" w:cs="Times New Roman"/>
          <w:i/>
          <w:sz w:val="18"/>
          <w:szCs w:val="18"/>
        </w:rPr>
        <w:t xml:space="preserve"> in </w:t>
      </w:r>
      <w:proofErr w:type="spellStart"/>
      <w:r w:rsidRPr="004779DA">
        <w:rPr>
          <w:rFonts w:ascii="Times New Roman" w:hAnsi="Times New Roman" w:cs="Times New Roman"/>
          <w:i/>
          <w:sz w:val="18"/>
          <w:szCs w:val="18"/>
        </w:rPr>
        <w:t>the</w:t>
      </w:r>
      <w:proofErr w:type="spellEnd"/>
      <w:r w:rsidRPr="004779DA">
        <w:rPr>
          <w:rFonts w:ascii="Times New Roman" w:hAnsi="Times New Roman" w:cs="Times New Roman"/>
          <w:i/>
          <w:sz w:val="18"/>
          <w:szCs w:val="18"/>
        </w:rPr>
        <w:t xml:space="preserve"> </w:t>
      </w:r>
      <w:proofErr w:type="spellStart"/>
      <w:r w:rsidRPr="004779DA">
        <w:rPr>
          <w:rFonts w:ascii="Times New Roman" w:hAnsi="Times New Roman" w:cs="Times New Roman"/>
          <w:i/>
          <w:sz w:val="18"/>
          <w:szCs w:val="18"/>
        </w:rPr>
        <w:t>wall</w:t>
      </w:r>
      <w:proofErr w:type="spellEnd"/>
      <w:r w:rsidRPr="004779DA">
        <w:rPr>
          <w:rFonts w:ascii="Times New Roman" w:hAnsi="Times New Roman" w:cs="Times New Roman"/>
          <w:i/>
          <w:sz w:val="18"/>
          <w:szCs w:val="18"/>
        </w:rPr>
        <w:t>” (</w:t>
      </w:r>
      <w:r w:rsidRPr="004779DA">
        <w:rPr>
          <w:rFonts w:ascii="Times New Roman" w:hAnsi="Times New Roman" w:cs="Times New Roman"/>
          <w:sz w:val="18"/>
          <w:szCs w:val="18"/>
        </w:rPr>
        <w:t>A fin de cuentas, eres sólo otro ladrillo en la pared.)</w:t>
      </w:r>
      <w:r>
        <w:rPr>
          <w:rFonts w:ascii="Times New Roman" w:hAnsi="Times New Roman" w:cs="Times New Roman"/>
          <w:sz w:val="18"/>
          <w:szCs w:val="18"/>
        </w:rPr>
        <w:t xml:space="preserve"> </w:t>
      </w:r>
      <w:sdt>
        <w:sdtPr>
          <w:rPr>
            <w:rFonts w:ascii="Times New Roman" w:hAnsi="Times New Roman" w:cs="Times New Roman"/>
            <w:sz w:val="18"/>
            <w:szCs w:val="18"/>
          </w:rPr>
          <w:id w:val="1919756508"/>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Wat79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(Waters, Another brick in the wall, 1979)</w:t>
          </w:r>
          <w:r>
            <w:rPr>
              <w:rFonts w:ascii="Times New Roman" w:hAnsi="Times New Roman" w:cs="Times New Roman"/>
              <w:sz w:val="18"/>
              <w:szCs w:val="18"/>
            </w:rPr>
            <w:fldChar w:fldCharType="end"/>
          </w:r>
        </w:sdtContent>
      </w:sdt>
      <w:r>
        <w:rPr>
          <w:rFonts w:ascii="Times New Roman" w:hAnsi="Times New Roman" w:cs="Times New Roman"/>
          <w:sz w:val="18"/>
          <w:szCs w:val="18"/>
        </w:rPr>
        <w:t xml:space="preserve">. Fragmento de la letra de la canción </w:t>
      </w:r>
      <w:proofErr w:type="spellStart"/>
      <w:r w:rsidRPr="00E039C3">
        <w:rPr>
          <w:rFonts w:ascii="Times New Roman" w:hAnsi="Times New Roman" w:cs="Times New Roman"/>
          <w:i/>
          <w:sz w:val="18"/>
          <w:szCs w:val="18"/>
        </w:rPr>
        <w:t>Another</w:t>
      </w:r>
      <w:proofErr w:type="spellEnd"/>
      <w:r w:rsidRPr="00E039C3">
        <w:rPr>
          <w:rFonts w:ascii="Times New Roman" w:hAnsi="Times New Roman" w:cs="Times New Roman"/>
          <w:i/>
          <w:sz w:val="18"/>
          <w:szCs w:val="18"/>
        </w:rPr>
        <w:t xml:space="preserve"> </w:t>
      </w:r>
      <w:proofErr w:type="spellStart"/>
      <w:r w:rsidRPr="00E039C3">
        <w:rPr>
          <w:rFonts w:ascii="Times New Roman" w:hAnsi="Times New Roman" w:cs="Times New Roman"/>
          <w:i/>
          <w:sz w:val="18"/>
          <w:szCs w:val="18"/>
        </w:rPr>
        <w:t>brick</w:t>
      </w:r>
      <w:proofErr w:type="spellEnd"/>
      <w:r w:rsidRPr="00E039C3">
        <w:rPr>
          <w:rFonts w:ascii="Times New Roman" w:hAnsi="Times New Roman" w:cs="Times New Roman"/>
          <w:i/>
          <w:sz w:val="18"/>
          <w:szCs w:val="18"/>
        </w:rPr>
        <w:t xml:space="preserve"> in </w:t>
      </w:r>
      <w:proofErr w:type="spellStart"/>
      <w:r w:rsidRPr="00E039C3">
        <w:rPr>
          <w:rFonts w:ascii="Times New Roman" w:hAnsi="Times New Roman" w:cs="Times New Roman"/>
          <w:i/>
          <w:sz w:val="18"/>
          <w:szCs w:val="18"/>
        </w:rPr>
        <w:t>the</w:t>
      </w:r>
      <w:proofErr w:type="spellEnd"/>
      <w:r w:rsidRPr="00E039C3">
        <w:rPr>
          <w:rFonts w:ascii="Times New Roman" w:hAnsi="Times New Roman" w:cs="Times New Roman"/>
          <w:i/>
          <w:sz w:val="18"/>
          <w:szCs w:val="18"/>
        </w:rPr>
        <w:t xml:space="preserve"> Wall</w:t>
      </w:r>
      <w:r>
        <w:rPr>
          <w:rFonts w:ascii="Times New Roman" w:hAnsi="Times New Roman" w:cs="Times New Roman"/>
          <w:sz w:val="18"/>
          <w:szCs w:val="18"/>
        </w:rPr>
        <w:t>, interpretada por la banda británica de rock progresivo Pink Floyd.</w:t>
      </w:r>
    </w:p>
    <w:p w:rsidR="00657F92" w:rsidRPr="004779DA" w:rsidRDefault="00657F92" w:rsidP="004779DA">
      <w:pPr>
        <w:pStyle w:val="Textonotapie"/>
        <w:jc w:val="both"/>
        <w:rPr>
          <w:rFonts w:ascii="Times New Roman" w:hAnsi="Times New Roman" w:cs="Times New Roman"/>
          <w:sz w:val="18"/>
          <w:szCs w:val="18"/>
        </w:rPr>
      </w:pPr>
    </w:p>
  </w:footnote>
  <w:footnote w:id="48">
    <w:p w:rsidR="00657F92" w:rsidRPr="0091795F" w:rsidRDefault="00657F92" w:rsidP="0091795F">
      <w:pPr>
        <w:pStyle w:val="Textonotapie"/>
        <w:jc w:val="both"/>
        <w:rPr>
          <w:rFonts w:ascii="Times New Roman" w:hAnsi="Times New Roman" w:cs="Times New Roman"/>
          <w:sz w:val="18"/>
          <w:szCs w:val="18"/>
        </w:rPr>
      </w:pPr>
      <w:r w:rsidRPr="00FE7F5F">
        <w:rPr>
          <w:rStyle w:val="Refdenotaalpie"/>
          <w:rFonts w:ascii="Times New Roman" w:hAnsi="Times New Roman" w:cs="Times New Roman"/>
          <w:sz w:val="18"/>
          <w:szCs w:val="18"/>
        </w:rPr>
        <w:footnoteRef/>
      </w:r>
      <w:r w:rsidRPr="00FE7F5F">
        <w:rPr>
          <w:rFonts w:ascii="Times New Roman" w:hAnsi="Times New Roman" w:cs="Times New Roman"/>
          <w:sz w:val="18"/>
          <w:szCs w:val="18"/>
        </w:rPr>
        <w:t xml:space="preserve"> La optimización de la educación va de la mano con la del arte y la cultura. Es deber de un gobierno</w:t>
      </w:r>
      <w:r>
        <w:rPr>
          <w:rFonts w:ascii="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gobierno</w:instrText>
      </w:r>
      <w:r>
        <w:instrText xml:space="preserve">" </w:instrText>
      </w:r>
      <w:r>
        <w:rPr>
          <w:rFonts w:ascii="Times New Roman" w:hAnsi="Times New Roman" w:cs="Times New Roman"/>
          <w:sz w:val="18"/>
          <w:szCs w:val="18"/>
        </w:rPr>
        <w:fldChar w:fldCharType="end"/>
      </w:r>
      <w:r w:rsidRPr="00FE7F5F">
        <w:rPr>
          <w:rFonts w:ascii="Times New Roman" w:hAnsi="Times New Roman" w:cs="Times New Roman"/>
          <w:sz w:val="18"/>
          <w:szCs w:val="18"/>
        </w:rPr>
        <w:t xml:space="preserve"> responsable invertir en estas áreas de desarrollo humano y no solo en infraestructura material pues como ha indicado </w:t>
      </w:r>
      <w:r w:rsidRPr="00FE7F5F">
        <w:rPr>
          <w:rFonts w:ascii="Times New Roman" w:hAnsi="Times New Roman" w:cs="Times New Roman"/>
          <w:i/>
          <w:sz w:val="18"/>
          <w:szCs w:val="18"/>
        </w:rPr>
        <w:t xml:space="preserve">el </w:t>
      </w:r>
      <w:proofErr w:type="spellStart"/>
      <w:r w:rsidRPr="00FE7F5F">
        <w:rPr>
          <w:rFonts w:ascii="Times New Roman" w:hAnsi="Times New Roman" w:cs="Times New Roman"/>
          <w:i/>
          <w:sz w:val="18"/>
          <w:szCs w:val="18"/>
        </w:rPr>
        <w:t>Gabo</w:t>
      </w:r>
      <w:proofErr w:type="spellEnd"/>
      <w:r w:rsidRPr="00FE7F5F">
        <w:rPr>
          <w:rFonts w:ascii="Times New Roman" w:hAnsi="Times New Roman" w:cs="Times New Roman"/>
          <w:sz w:val="18"/>
          <w:szCs w:val="18"/>
        </w:rPr>
        <w:t>: "El mundo habrá acabado de joderse el día en que los hombres viajen en primera clase y la literatura en el vagón de carga."</w:t>
      </w:r>
      <w:r>
        <w:rPr>
          <w:rFonts w:ascii="Times New Roman" w:hAnsi="Times New Roman" w:cs="Times New Roman"/>
          <w:sz w:val="18"/>
          <w:szCs w:val="18"/>
        </w:rPr>
        <w:t xml:space="preserve"> </w:t>
      </w:r>
      <w:sdt>
        <w:sdtPr>
          <w:rPr>
            <w:rFonts w:ascii="Times New Roman" w:hAnsi="Times New Roman" w:cs="Times New Roman"/>
            <w:sz w:val="18"/>
            <w:szCs w:val="18"/>
          </w:rPr>
          <w:id w:val="-1111051772"/>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Gab12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(García Márquez , 2012)</w:t>
          </w:r>
          <w:r>
            <w:rPr>
              <w:rFonts w:ascii="Times New Roman" w:hAnsi="Times New Roman" w:cs="Times New Roman"/>
              <w:sz w:val="18"/>
              <w:szCs w:val="18"/>
            </w:rPr>
            <w:fldChar w:fldCharType="end"/>
          </w:r>
        </w:sdtContent>
      </w:sdt>
      <w:r>
        <w:tab/>
      </w:r>
    </w:p>
  </w:footnote>
  <w:footnote w:id="49">
    <w:p w:rsidR="00657F92" w:rsidRPr="00ED3575" w:rsidRDefault="00657F92" w:rsidP="00FE7F5F">
      <w:pPr>
        <w:spacing w:after="0" w:line="240" w:lineRule="auto"/>
        <w:jc w:val="both"/>
        <w:rPr>
          <w:rFonts w:ascii="Times New Roman" w:hAnsi="Times New Roman" w:cs="Times New Roman"/>
          <w:sz w:val="18"/>
          <w:szCs w:val="18"/>
        </w:rPr>
      </w:pPr>
      <w:r w:rsidRPr="00ED3575">
        <w:rPr>
          <w:rFonts w:ascii="Times New Roman" w:hAnsi="Times New Roman" w:cs="Times New Roman"/>
          <w:sz w:val="18"/>
          <w:szCs w:val="18"/>
          <w:vertAlign w:val="superscript"/>
        </w:rPr>
        <w:footnoteRef/>
      </w:r>
      <w:r w:rsidRPr="00ED3575">
        <w:rPr>
          <w:rFonts w:ascii="Times New Roman" w:hAnsi="Times New Roman" w:cs="Times New Roman"/>
          <w:sz w:val="18"/>
          <w:szCs w:val="18"/>
          <w:vertAlign w:val="superscript"/>
        </w:rPr>
        <w:t xml:space="preserve"> “</w:t>
      </w:r>
      <w:r w:rsidRPr="00ED3575">
        <w:rPr>
          <w:rFonts w:ascii="Times New Roman" w:hAnsi="Times New Roman" w:cs="Times New Roman"/>
          <w:sz w:val="18"/>
          <w:szCs w:val="18"/>
        </w:rPr>
        <w:t>Cuando un Estado subordina la familia y la educación a sus leyes positivas e intereses de gobierno</w:t>
      </w:r>
      <w:r>
        <w:rPr>
          <w:rFonts w:ascii="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gobierno</w:instrText>
      </w:r>
      <w:r>
        <w:instrText xml:space="preserve">" </w:instrText>
      </w:r>
      <w:r>
        <w:rPr>
          <w:rFonts w:ascii="Times New Roman" w:hAnsi="Times New Roman" w:cs="Times New Roman"/>
          <w:sz w:val="18"/>
          <w:szCs w:val="18"/>
        </w:rPr>
        <w:fldChar w:fldCharType="end"/>
      </w:r>
      <w:r w:rsidRPr="00ED3575">
        <w:rPr>
          <w:rFonts w:ascii="Times New Roman" w:hAnsi="Times New Roman" w:cs="Times New Roman"/>
          <w:sz w:val="18"/>
          <w:szCs w:val="18"/>
        </w:rPr>
        <w:t xml:space="preserve">, y no se subordina él a la familia y a la educación y a sus </w:t>
      </w:r>
      <w:r w:rsidRPr="00ED3575">
        <w:rPr>
          <w:rFonts w:ascii="Times New Roman" w:hAnsi="Times New Roman" w:cs="Times New Roman"/>
          <w:i/>
          <w:sz w:val="18"/>
          <w:szCs w:val="18"/>
        </w:rPr>
        <w:t>leyes</w:t>
      </w:r>
      <w:r w:rsidRPr="00ED3575">
        <w:rPr>
          <w:rFonts w:ascii="Times New Roman" w:hAnsi="Times New Roman" w:cs="Times New Roman"/>
          <w:sz w:val="18"/>
          <w:szCs w:val="18"/>
        </w:rPr>
        <w:t xml:space="preserve"> naturales, está de más, porque esa actitud es injustificable (algo así como intentar basar una pirámide por el vértice).” </w:t>
      </w:r>
      <w:sdt>
        <w:sdtPr>
          <w:rPr>
            <w:rFonts w:ascii="Times New Roman" w:hAnsi="Times New Roman" w:cs="Times New Roman"/>
            <w:sz w:val="18"/>
            <w:szCs w:val="18"/>
          </w:rPr>
          <w:id w:val="-1710554843"/>
          <w:citation/>
        </w:sdtPr>
        <w:sdtContent>
          <w:r w:rsidRPr="00ED3575">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270 \t  \l 12298 </w:instrText>
          </w:r>
          <w:r w:rsidRPr="00ED3575">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 pág. 270)</w:t>
          </w:r>
          <w:r w:rsidRPr="00ED3575">
            <w:rPr>
              <w:rFonts w:ascii="Times New Roman" w:hAnsi="Times New Roman" w:cs="Times New Roman"/>
              <w:sz w:val="18"/>
              <w:szCs w:val="18"/>
            </w:rPr>
            <w:fldChar w:fldCharType="end"/>
          </w:r>
        </w:sdtContent>
      </w:sdt>
    </w:p>
    <w:p w:rsidR="00657F92" w:rsidRPr="00ED3575" w:rsidRDefault="00657F92" w:rsidP="00FE7F5F">
      <w:pPr>
        <w:pStyle w:val="Textonotapie"/>
        <w:jc w:val="both"/>
        <w:rPr>
          <w:rFonts w:ascii="Times New Roman" w:hAnsi="Times New Roman" w:cs="Times New Roman"/>
          <w:sz w:val="18"/>
          <w:szCs w:val="18"/>
        </w:rPr>
      </w:pPr>
    </w:p>
  </w:footnote>
  <w:footnote w:id="50">
    <w:p w:rsidR="00657F92" w:rsidRDefault="00657F92" w:rsidP="00FE7F5F">
      <w:pPr>
        <w:spacing w:after="0" w:line="240" w:lineRule="auto"/>
        <w:jc w:val="both"/>
        <w:rPr>
          <w:rFonts w:ascii="Times New Roman" w:hAnsi="Times New Roman" w:cs="Times New Roman"/>
          <w:sz w:val="18"/>
          <w:szCs w:val="18"/>
        </w:rPr>
      </w:pPr>
      <w:r w:rsidRPr="00ED3575">
        <w:rPr>
          <w:rStyle w:val="Refdenotaalpie"/>
          <w:rFonts w:ascii="Times New Roman" w:hAnsi="Times New Roman" w:cs="Times New Roman"/>
          <w:sz w:val="18"/>
          <w:szCs w:val="18"/>
        </w:rPr>
        <w:footnoteRef/>
      </w:r>
      <w:r w:rsidRPr="00ED3575">
        <w:rPr>
          <w:rFonts w:ascii="Times New Roman" w:hAnsi="Times New Roman" w:cs="Times New Roman"/>
          <w:sz w:val="18"/>
          <w:szCs w:val="18"/>
          <w:vertAlign w:val="superscript"/>
        </w:rPr>
        <w:t xml:space="preserve"> “</w:t>
      </w:r>
      <w:r w:rsidRPr="00ED3575">
        <w:rPr>
          <w:rFonts w:ascii="Times New Roman" w:hAnsi="Times New Roman" w:cs="Times New Roman"/>
          <w:sz w:val="18"/>
          <w:szCs w:val="18"/>
        </w:rPr>
        <w:t>La paleontología ha demostrado, por ejemplo, que ninguno de los ejemplares del género homo (</w:t>
      </w:r>
      <w:proofErr w:type="spellStart"/>
      <w:r w:rsidRPr="00ED3575">
        <w:rPr>
          <w:rFonts w:ascii="Times New Roman" w:hAnsi="Times New Roman" w:cs="Times New Roman"/>
          <w:sz w:val="18"/>
          <w:szCs w:val="18"/>
        </w:rPr>
        <w:t>hábilis</w:t>
      </w:r>
      <w:proofErr w:type="spellEnd"/>
      <w:r w:rsidRPr="00ED3575">
        <w:rPr>
          <w:rFonts w:ascii="Times New Roman" w:hAnsi="Times New Roman" w:cs="Times New Roman"/>
          <w:sz w:val="18"/>
          <w:szCs w:val="18"/>
        </w:rPr>
        <w:t xml:space="preserve">, </w:t>
      </w:r>
      <w:proofErr w:type="spellStart"/>
      <w:r w:rsidRPr="00ED3575">
        <w:rPr>
          <w:rFonts w:ascii="Times New Roman" w:hAnsi="Times New Roman" w:cs="Times New Roman"/>
          <w:sz w:val="18"/>
          <w:szCs w:val="18"/>
        </w:rPr>
        <w:t>erectus</w:t>
      </w:r>
      <w:proofErr w:type="spellEnd"/>
      <w:r w:rsidRPr="00ED3575">
        <w:rPr>
          <w:rFonts w:ascii="Times New Roman" w:hAnsi="Times New Roman" w:cs="Times New Roman"/>
          <w:sz w:val="18"/>
          <w:szCs w:val="18"/>
        </w:rPr>
        <w:t xml:space="preserve">, sapiens) adapta su organismo a las necesidades ambientales, sino que adapta el medio en el que vive a </w:t>
      </w:r>
      <w:r>
        <w:rPr>
          <w:rFonts w:ascii="Times New Roman" w:hAnsi="Times New Roman" w:cs="Times New Roman"/>
          <w:sz w:val="18"/>
          <w:szCs w:val="18"/>
        </w:rPr>
        <w:t xml:space="preserve">sus necesidades </w:t>
      </w:r>
      <w:r w:rsidRPr="00ED3575">
        <w:rPr>
          <w:rFonts w:ascii="Times New Roman" w:hAnsi="Times New Roman" w:cs="Times New Roman"/>
          <w:sz w:val="18"/>
          <w:szCs w:val="18"/>
        </w:rPr>
        <w:t>biológicas constitutivas creando instrumentos, lo cual niega de plano la tesis central del viejo evolucionismo darwiniano. Esta verdad</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sz w:val="24"/>
          <w:szCs w:val="24"/>
        </w:rPr>
        <w:instrText>verdad</w:instrText>
      </w:r>
      <w:r>
        <w:instrText xml:space="preserve">" </w:instrText>
      </w:r>
      <w:r>
        <w:rPr>
          <w:rFonts w:ascii="Times New Roman" w:hAnsi="Times New Roman" w:cs="Times New Roman"/>
          <w:sz w:val="18"/>
          <w:szCs w:val="18"/>
        </w:rPr>
        <w:fldChar w:fldCharType="end"/>
      </w:r>
      <w:r w:rsidRPr="00ED3575">
        <w:rPr>
          <w:rFonts w:ascii="Times New Roman" w:hAnsi="Times New Roman" w:cs="Times New Roman"/>
          <w:sz w:val="18"/>
          <w:szCs w:val="18"/>
        </w:rPr>
        <w:t xml:space="preserve"> es de gran valor para que la antropología</w:t>
      </w:r>
      <w:r>
        <w:rPr>
          <w:rFonts w:ascii="Times New Roman" w:hAnsi="Times New Roman" w:cs="Times New Roman"/>
          <w:sz w:val="18"/>
          <w:szCs w:val="18"/>
        </w:rPr>
        <w:fldChar w:fldCharType="begin"/>
      </w:r>
      <w:r>
        <w:instrText xml:space="preserve"> XE "</w:instrText>
      </w:r>
      <w:r w:rsidRPr="00E05FCE">
        <w:rPr>
          <w:rFonts w:ascii="Times New Roman" w:eastAsia="Times New Roman" w:hAnsi="Times New Roman" w:cs="Times New Roman"/>
          <w:sz w:val="24"/>
          <w:szCs w:val="24"/>
        </w:rPr>
        <w:instrText>antropología</w:instrText>
      </w:r>
      <w:r>
        <w:instrText xml:space="preserve">" </w:instrText>
      </w:r>
      <w:r>
        <w:rPr>
          <w:rFonts w:ascii="Times New Roman" w:hAnsi="Times New Roman" w:cs="Times New Roman"/>
          <w:sz w:val="18"/>
          <w:szCs w:val="18"/>
        </w:rPr>
        <w:fldChar w:fldCharType="end"/>
      </w:r>
      <w:r w:rsidRPr="00ED3575">
        <w:rPr>
          <w:rFonts w:ascii="Times New Roman" w:hAnsi="Times New Roman" w:cs="Times New Roman"/>
          <w:sz w:val="18"/>
          <w:szCs w:val="18"/>
        </w:rPr>
        <w:t xml:space="preserve"> explique el sentido del cuerpo humano.” </w:t>
      </w:r>
      <w:sdt>
        <w:sdtPr>
          <w:rPr>
            <w:rFonts w:ascii="Times New Roman" w:hAnsi="Times New Roman" w:cs="Times New Roman"/>
            <w:sz w:val="18"/>
            <w:szCs w:val="18"/>
          </w:rPr>
          <w:id w:val="561442048"/>
          <w:citation/>
        </w:sdtPr>
        <w:sdtContent>
          <w:r w:rsidRPr="00ED3575">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135 \t  \l 12298 </w:instrText>
          </w:r>
          <w:r w:rsidRPr="00ED3575">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 pág. 135)</w:t>
          </w:r>
          <w:r w:rsidRPr="00ED3575">
            <w:rPr>
              <w:rFonts w:ascii="Times New Roman" w:hAnsi="Times New Roman" w:cs="Times New Roman"/>
              <w:sz w:val="18"/>
              <w:szCs w:val="18"/>
            </w:rPr>
            <w:fldChar w:fldCharType="end"/>
          </w:r>
        </w:sdtContent>
      </w:sdt>
      <w:r w:rsidRPr="008A3D7E">
        <w:rPr>
          <w:rFonts w:ascii="Times New Roman" w:hAnsi="Times New Roman" w:cs="Times New Roman"/>
          <w:sz w:val="18"/>
          <w:szCs w:val="18"/>
        </w:rPr>
        <w:t xml:space="preserve"> </w:t>
      </w:r>
    </w:p>
    <w:p w:rsidR="00657F92" w:rsidRPr="008A3D7E" w:rsidRDefault="00657F92" w:rsidP="00FE7F5F">
      <w:pPr>
        <w:spacing w:after="0" w:line="240" w:lineRule="auto"/>
        <w:jc w:val="both"/>
        <w:rPr>
          <w:rFonts w:ascii="Times New Roman" w:hAnsi="Times New Roman" w:cs="Times New Roman"/>
          <w:sz w:val="18"/>
          <w:szCs w:val="18"/>
        </w:rPr>
      </w:pPr>
    </w:p>
  </w:footnote>
  <w:footnote w:id="51">
    <w:p w:rsidR="00657F92" w:rsidRDefault="00657F92" w:rsidP="00FE7F5F">
      <w:pPr>
        <w:spacing w:after="0" w:line="240" w:lineRule="auto"/>
        <w:jc w:val="both"/>
        <w:rPr>
          <w:rFonts w:ascii="Times New Roman" w:hAnsi="Times New Roman" w:cs="Times New Roman"/>
          <w:sz w:val="18"/>
        </w:rPr>
      </w:pPr>
      <w:r w:rsidRPr="00841436">
        <w:rPr>
          <w:rFonts w:ascii="Times New Roman" w:hAnsi="Times New Roman" w:cs="Times New Roman"/>
          <w:sz w:val="18"/>
          <w:vertAlign w:val="superscript"/>
        </w:rPr>
        <w:footnoteRef/>
      </w:r>
      <w:r w:rsidRPr="00841436">
        <w:rPr>
          <w:rFonts w:ascii="Times New Roman" w:hAnsi="Times New Roman" w:cs="Times New Roman"/>
          <w:sz w:val="18"/>
          <w:vertAlign w:val="superscript"/>
        </w:rPr>
        <w:t xml:space="preserve"> </w:t>
      </w:r>
      <w:r w:rsidRPr="00841436">
        <w:rPr>
          <w:rFonts w:ascii="Times New Roman" w:hAnsi="Times New Roman" w:cs="Times New Roman"/>
          <w:sz w:val="18"/>
        </w:rPr>
        <w:t xml:space="preserve">Hunter </w:t>
      </w:r>
      <w:proofErr w:type="spellStart"/>
      <w:r w:rsidRPr="00841436">
        <w:rPr>
          <w:rFonts w:ascii="Times New Roman" w:hAnsi="Times New Roman" w:cs="Times New Roman"/>
          <w:sz w:val="18"/>
        </w:rPr>
        <w:t>Doherty</w:t>
      </w:r>
      <w:proofErr w:type="spellEnd"/>
      <w:r w:rsidRPr="00841436">
        <w:rPr>
          <w:rFonts w:ascii="Times New Roman" w:hAnsi="Times New Roman" w:cs="Times New Roman"/>
          <w:sz w:val="18"/>
        </w:rPr>
        <w:t xml:space="preserve"> </w:t>
      </w:r>
      <w:proofErr w:type="spellStart"/>
      <w:r>
        <w:rPr>
          <w:rFonts w:ascii="Times New Roman" w:hAnsi="Times New Roman" w:cs="Times New Roman"/>
          <w:i/>
          <w:sz w:val="18"/>
        </w:rPr>
        <w:t>Patch</w:t>
      </w:r>
      <w:proofErr w:type="spellEnd"/>
      <w:r w:rsidRPr="00841436">
        <w:rPr>
          <w:rFonts w:ascii="Times New Roman" w:hAnsi="Times New Roman" w:cs="Times New Roman"/>
          <w:i/>
          <w:sz w:val="18"/>
        </w:rPr>
        <w:t xml:space="preserve"> </w:t>
      </w:r>
      <w:r w:rsidRPr="00841436">
        <w:rPr>
          <w:rFonts w:ascii="Times New Roman" w:hAnsi="Times New Roman" w:cs="Times New Roman"/>
          <w:sz w:val="18"/>
        </w:rPr>
        <w:t xml:space="preserve">Adams, mayormente conocido como </w:t>
      </w:r>
      <w:r>
        <w:rPr>
          <w:rFonts w:ascii="Times New Roman" w:hAnsi="Times New Roman" w:cs="Times New Roman"/>
          <w:sz w:val="18"/>
        </w:rPr>
        <w:t>el doctor de la risa</w:t>
      </w:r>
      <w:r w:rsidRPr="00841436">
        <w:rPr>
          <w:rFonts w:ascii="Times New Roman" w:hAnsi="Times New Roman" w:cs="Times New Roman"/>
          <w:sz w:val="18"/>
        </w:rPr>
        <w:t xml:space="preserve"> (Washington D. C., 28 de mayo de 1945), es un médico estadounidense, activista socia</w:t>
      </w:r>
      <w:r>
        <w:rPr>
          <w:rFonts w:ascii="Times New Roman" w:hAnsi="Times New Roman" w:cs="Times New Roman"/>
          <w:sz w:val="18"/>
        </w:rPr>
        <w:t>l, diplomático y escritor. Fundador</w:t>
      </w:r>
      <w:r w:rsidRPr="00841436">
        <w:rPr>
          <w:rFonts w:ascii="Times New Roman" w:hAnsi="Times New Roman" w:cs="Times New Roman"/>
          <w:sz w:val="18"/>
        </w:rPr>
        <w:t xml:space="preserve"> el Instituto </w:t>
      </w:r>
      <w:proofErr w:type="spellStart"/>
      <w:r w:rsidRPr="00841436">
        <w:rPr>
          <w:rFonts w:ascii="Times New Roman" w:hAnsi="Times New Roman" w:cs="Times New Roman"/>
          <w:sz w:val="18"/>
        </w:rPr>
        <w:t>Gesundheit</w:t>
      </w:r>
      <w:proofErr w:type="spellEnd"/>
      <w:r w:rsidRPr="00841436">
        <w:rPr>
          <w:rFonts w:ascii="Times New Roman" w:hAnsi="Times New Roman" w:cs="Times New Roman"/>
          <w:sz w:val="18"/>
        </w:rPr>
        <w:t>!</w:t>
      </w:r>
      <w:r>
        <w:rPr>
          <w:rFonts w:ascii="Times New Roman" w:hAnsi="Times New Roman" w:cs="Times New Roman"/>
          <w:sz w:val="18"/>
        </w:rPr>
        <w:t xml:space="preserve"> en 1971. Ha sido promotor de varios </w:t>
      </w:r>
      <w:r w:rsidRPr="00841436">
        <w:rPr>
          <w:rFonts w:ascii="Times New Roman" w:hAnsi="Times New Roman" w:cs="Times New Roman"/>
          <w:sz w:val="18"/>
        </w:rPr>
        <w:t>grupo</w:t>
      </w:r>
      <w:r>
        <w:rPr>
          <w:rFonts w:ascii="Times New Roman" w:hAnsi="Times New Roman" w:cs="Times New Roman"/>
          <w:sz w:val="18"/>
        </w:rPr>
        <w:t>s</w:t>
      </w:r>
      <w:r w:rsidRPr="00841436">
        <w:rPr>
          <w:rFonts w:ascii="Times New Roman" w:hAnsi="Times New Roman" w:cs="Times New Roman"/>
          <w:sz w:val="18"/>
        </w:rPr>
        <w:t xml:space="preserve"> de voluntarios de todo el mundo para viajar a distintos países, vestidos de payasos, en un esfuerzo por</w:t>
      </w:r>
      <w:r>
        <w:rPr>
          <w:rFonts w:ascii="Times New Roman" w:hAnsi="Times New Roman" w:cs="Times New Roman"/>
          <w:sz w:val="18"/>
        </w:rPr>
        <w:t xml:space="preserve"> llevar el humor a sus</w:t>
      </w:r>
      <w:r w:rsidRPr="00841436">
        <w:rPr>
          <w:rFonts w:ascii="Times New Roman" w:hAnsi="Times New Roman" w:cs="Times New Roman"/>
          <w:sz w:val="18"/>
        </w:rPr>
        <w:t xml:space="preserve">, pacientes y </w:t>
      </w:r>
      <w:r>
        <w:rPr>
          <w:rFonts w:ascii="Times New Roman" w:hAnsi="Times New Roman" w:cs="Times New Roman"/>
          <w:sz w:val="18"/>
        </w:rPr>
        <w:t xml:space="preserve">a </w:t>
      </w:r>
      <w:r w:rsidRPr="00841436">
        <w:rPr>
          <w:rFonts w:ascii="Times New Roman" w:hAnsi="Times New Roman" w:cs="Times New Roman"/>
          <w:sz w:val="18"/>
        </w:rPr>
        <w:t>otras personas.</w:t>
      </w:r>
    </w:p>
    <w:p w:rsidR="00657F92" w:rsidRPr="0091795F" w:rsidRDefault="00657F92" w:rsidP="00FE7F5F">
      <w:pPr>
        <w:spacing w:after="0" w:line="240" w:lineRule="auto"/>
        <w:jc w:val="both"/>
        <w:rPr>
          <w:rFonts w:ascii="Times New Roman" w:hAnsi="Times New Roman" w:cs="Times New Roman"/>
          <w:sz w:val="18"/>
        </w:rPr>
      </w:pPr>
    </w:p>
  </w:footnote>
  <w:footnote w:id="52">
    <w:p w:rsidR="00657F92" w:rsidRDefault="00657F92" w:rsidP="00FE7F5F">
      <w:pPr>
        <w:spacing w:after="0" w:line="240" w:lineRule="auto"/>
        <w:jc w:val="both"/>
        <w:rPr>
          <w:rFonts w:ascii="Times New Roman" w:eastAsia="Times New Roman" w:hAnsi="Times New Roman" w:cs="Times New Roman"/>
          <w:sz w:val="18"/>
          <w:szCs w:val="18"/>
        </w:rPr>
      </w:pPr>
      <w:r w:rsidRPr="007E32E3">
        <w:rPr>
          <w:rStyle w:val="Refdenotaalpie"/>
          <w:rFonts w:ascii="Times New Roman" w:hAnsi="Times New Roman" w:cs="Times New Roman"/>
          <w:sz w:val="18"/>
          <w:szCs w:val="18"/>
        </w:rPr>
        <w:footnoteRef/>
      </w:r>
      <w:r>
        <w:rPr>
          <w:rFonts w:ascii="Times New Roman" w:hAnsi="Times New Roman" w:cs="Times New Roman"/>
          <w:sz w:val="18"/>
          <w:szCs w:val="18"/>
        </w:rPr>
        <w:t xml:space="preserve"> “</w:t>
      </w:r>
      <w:r w:rsidRPr="00497ACD">
        <w:rPr>
          <w:rFonts w:ascii="Times New Roman" w:eastAsia="Times New Roman" w:hAnsi="Times New Roman" w:cs="Times New Roman"/>
          <w:sz w:val="18"/>
          <w:szCs w:val="18"/>
        </w:rPr>
        <w:t>El Derecho a la Salud se refiere a que la persona tiene como condición innata, el derecho a gozar de un medio ambiente adecuado para la preservación de su salud, el acceso a una atención integral de salud, el respeto a su concepto del proceso salud - enfermedad y a su cosmovisión.</w:t>
      </w:r>
      <w:r>
        <w:rPr>
          <w:rFonts w:ascii="Times New Roman" w:eastAsia="Times New Roman" w:hAnsi="Times New Roman" w:cs="Times New Roman"/>
          <w:sz w:val="18"/>
          <w:szCs w:val="18"/>
        </w:rPr>
        <w:t xml:space="preserve"> </w:t>
      </w:r>
      <w:r w:rsidRPr="00497ACD">
        <w:rPr>
          <w:rFonts w:ascii="Times New Roman" w:eastAsia="Times New Roman" w:hAnsi="Times New Roman" w:cs="Times New Roman"/>
          <w:sz w:val="18"/>
          <w:szCs w:val="18"/>
        </w:rPr>
        <w:t>Este derecho es inalienable, y es aplicable a todas las personas sin importar su condición social, económica, cultural o racial.</w:t>
      </w:r>
      <w:r>
        <w:rPr>
          <w:rFonts w:ascii="Times New Roman" w:eastAsia="Times New Roman" w:hAnsi="Times New Roman" w:cs="Times New Roman"/>
          <w:sz w:val="18"/>
          <w:szCs w:val="18"/>
        </w:rPr>
        <w:t xml:space="preserve"> </w:t>
      </w:r>
      <w:r w:rsidRPr="00497ACD">
        <w:rPr>
          <w:rFonts w:ascii="Times New Roman" w:eastAsia="Times New Roman" w:hAnsi="Times New Roman" w:cs="Times New Roman"/>
          <w:sz w:val="18"/>
          <w:szCs w:val="18"/>
        </w:rPr>
        <w:t>Para que las personas puedan ejercer este derecho, se debe considerar los principios de accesibilidad y equidad.</w:t>
      </w:r>
      <w:r>
        <w:rPr>
          <w:rFonts w:ascii="Times New Roman" w:eastAsia="Times New Roman" w:hAnsi="Times New Roman" w:cs="Times New Roman"/>
          <w:sz w:val="18"/>
          <w:szCs w:val="18"/>
        </w:rPr>
        <w:t>”</w:t>
      </w:r>
      <w:r w:rsidRPr="00497ACD">
        <w:rPr>
          <w:rFonts w:ascii="Times New Roman" w:eastAsia="Times New Roman" w:hAnsi="Times New Roman" w:cs="Times New Roman"/>
          <w:sz w:val="18"/>
          <w:szCs w:val="18"/>
        </w:rPr>
        <w:t xml:space="preserve"> </w:t>
      </w:r>
      <w:sdt>
        <w:sdtPr>
          <w:rPr>
            <w:rFonts w:ascii="Times New Roman" w:eastAsia="Times New Roman" w:hAnsi="Times New Roman" w:cs="Times New Roman"/>
            <w:sz w:val="18"/>
            <w:szCs w:val="18"/>
          </w:rPr>
          <w:id w:val="2074161111"/>
          <w:citation/>
        </w:sdtPr>
        <w:sdtContent>
          <w:r>
            <w:rPr>
              <w:rFonts w:ascii="Times New Roman" w:eastAsia="Times New Roman" w:hAnsi="Times New Roman" w:cs="Times New Roman"/>
              <w:sz w:val="18"/>
              <w:szCs w:val="18"/>
            </w:rPr>
            <w:fldChar w:fldCharType="begin"/>
          </w:r>
          <w:r>
            <w:rPr>
              <w:rFonts w:ascii="Times New Roman" w:eastAsia="Times New Roman" w:hAnsi="Times New Roman" w:cs="Times New Roman"/>
              <w:sz w:val="18"/>
              <w:szCs w:val="18"/>
            </w:rPr>
            <w:instrText xml:space="preserve">CITATION Med14 \l 12298 </w:instrText>
          </w:r>
          <w:r>
            <w:rPr>
              <w:rFonts w:ascii="Times New Roman" w:eastAsia="Times New Roman" w:hAnsi="Times New Roman" w:cs="Times New Roman"/>
              <w:sz w:val="18"/>
              <w:szCs w:val="18"/>
            </w:rPr>
            <w:fldChar w:fldCharType="separate"/>
          </w:r>
          <w:r w:rsidRPr="001448CA">
            <w:rPr>
              <w:rFonts w:ascii="Times New Roman" w:eastAsia="Times New Roman" w:hAnsi="Times New Roman" w:cs="Times New Roman"/>
              <w:noProof/>
              <w:sz w:val="18"/>
              <w:szCs w:val="18"/>
            </w:rPr>
            <w:t>(Medicus mundi, 2013)</w:t>
          </w:r>
          <w:r>
            <w:rPr>
              <w:rFonts w:ascii="Times New Roman" w:eastAsia="Times New Roman" w:hAnsi="Times New Roman" w:cs="Times New Roman"/>
              <w:sz w:val="18"/>
              <w:szCs w:val="18"/>
            </w:rPr>
            <w:fldChar w:fldCharType="end"/>
          </w:r>
        </w:sdtContent>
      </w:sdt>
    </w:p>
    <w:p w:rsidR="00657F92" w:rsidRPr="00E37E0F" w:rsidRDefault="00657F92" w:rsidP="00FE7F5F">
      <w:pPr>
        <w:spacing w:after="0" w:line="240" w:lineRule="auto"/>
        <w:jc w:val="both"/>
        <w:rPr>
          <w:rFonts w:ascii="Times New Roman" w:eastAsia="Times New Roman" w:hAnsi="Times New Roman" w:cs="Times New Roman"/>
          <w:sz w:val="18"/>
          <w:szCs w:val="18"/>
        </w:rPr>
      </w:pPr>
    </w:p>
  </w:footnote>
  <w:footnote w:id="53">
    <w:p w:rsidR="00657F92" w:rsidRPr="00ED3575" w:rsidRDefault="00657F92" w:rsidP="00FE7F5F">
      <w:pPr>
        <w:spacing w:line="240" w:lineRule="auto"/>
        <w:jc w:val="both"/>
        <w:rPr>
          <w:rFonts w:ascii="Times New Roman" w:eastAsia="Times New Roman" w:hAnsi="Times New Roman" w:cs="Times New Roman"/>
          <w:sz w:val="18"/>
          <w:szCs w:val="18"/>
        </w:rPr>
      </w:pPr>
      <w:r w:rsidRPr="00E37E0F">
        <w:rPr>
          <w:rStyle w:val="Refdenotaalpie"/>
          <w:rFonts w:ascii="Times New Roman" w:hAnsi="Times New Roman" w:cs="Times New Roman"/>
          <w:sz w:val="18"/>
          <w:szCs w:val="18"/>
        </w:rPr>
        <w:footnoteRef/>
      </w:r>
      <w:r w:rsidRPr="00E37E0F">
        <w:rPr>
          <w:rFonts w:ascii="Times New Roman" w:hAnsi="Times New Roman" w:cs="Times New Roman"/>
          <w:sz w:val="18"/>
          <w:szCs w:val="18"/>
        </w:rPr>
        <w:t xml:space="preserve"> </w:t>
      </w:r>
      <w:r>
        <w:rPr>
          <w:rFonts w:ascii="Times New Roman" w:hAnsi="Times New Roman" w:cs="Times New Roman"/>
          <w:sz w:val="18"/>
          <w:szCs w:val="18"/>
        </w:rPr>
        <w:t>“</w:t>
      </w:r>
      <w:r w:rsidRPr="00E37E0F">
        <w:rPr>
          <w:rFonts w:ascii="Times New Roman" w:eastAsia="Times New Roman" w:hAnsi="Times New Roman" w:cs="Times New Roman"/>
          <w:sz w:val="18"/>
          <w:szCs w:val="18"/>
        </w:rPr>
        <w:t>De acuerdo a la Declaración Universal de Derechos Humanos y el Pacto Internacional de Derechos Económicos, Sociales y Culturales, se reconoce la salud como derecho inalienable e inherente a todo ser humano</w:t>
      </w:r>
      <w:r>
        <w:rPr>
          <w:rFonts w:ascii="Times New Roman" w:eastAsia="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ser humano</w:instrText>
      </w:r>
      <w:r>
        <w:instrText xml:space="preserve">" </w:instrText>
      </w:r>
      <w:r>
        <w:rPr>
          <w:rFonts w:ascii="Times New Roman" w:eastAsia="Times New Roman" w:hAnsi="Times New Roman" w:cs="Times New Roman"/>
          <w:sz w:val="18"/>
          <w:szCs w:val="18"/>
        </w:rPr>
        <w:fldChar w:fldCharType="end"/>
      </w:r>
      <w:r w:rsidRPr="00E37E0F">
        <w:rPr>
          <w:rFonts w:ascii="Times New Roman" w:eastAsia="Times New Roman" w:hAnsi="Times New Roman" w:cs="Times New Roman"/>
          <w:sz w:val="18"/>
          <w:szCs w:val="18"/>
        </w:rPr>
        <w:t>. Esto implica la obligación del Estado de respetar, proteger y garantizar el derecho a la salud de todos sus ciudadanos, no sólo asegurando el acceso a la atención de salud, sino también la atención adecuada.</w:t>
      </w:r>
      <w:r>
        <w:rPr>
          <w:rFonts w:ascii="Times New Roman" w:eastAsia="Times New Roman" w:hAnsi="Times New Roman" w:cs="Times New Roman"/>
          <w:sz w:val="18"/>
          <w:szCs w:val="18"/>
        </w:rPr>
        <w:t>” (</w:t>
      </w:r>
      <w:r w:rsidRPr="00E37E0F">
        <w:rPr>
          <w:rFonts w:ascii="Times New Roman" w:eastAsia="Times New Roman" w:hAnsi="Times New Roman" w:cs="Times New Roman"/>
          <w:i/>
          <w:sz w:val="18"/>
          <w:szCs w:val="18"/>
        </w:rPr>
        <w:t>Ibídem</w:t>
      </w:r>
      <w:r>
        <w:rPr>
          <w:rFonts w:ascii="Times New Roman" w:eastAsia="Times New Roman" w:hAnsi="Times New Roman" w:cs="Times New Roman"/>
          <w:sz w:val="18"/>
          <w:szCs w:val="18"/>
        </w:rPr>
        <w:t xml:space="preserve">) </w:t>
      </w:r>
    </w:p>
  </w:footnote>
  <w:footnote w:id="54">
    <w:p w:rsidR="00657F92" w:rsidRDefault="00657F92" w:rsidP="00D44ADE">
      <w:pPr>
        <w:spacing w:after="0" w:line="240" w:lineRule="auto"/>
        <w:jc w:val="both"/>
        <w:rPr>
          <w:rFonts w:ascii="Times New Roman" w:hAnsi="Times New Roman" w:cs="Times New Roman"/>
          <w:sz w:val="18"/>
        </w:rPr>
      </w:pPr>
      <w:r w:rsidRPr="00D44ADE">
        <w:rPr>
          <w:rFonts w:ascii="Times New Roman" w:hAnsi="Times New Roman" w:cs="Times New Roman"/>
          <w:sz w:val="18"/>
          <w:vertAlign w:val="superscript"/>
        </w:rPr>
        <w:footnoteRef/>
      </w:r>
      <w:r w:rsidRPr="00D44ADE">
        <w:rPr>
          <w:rFonts w:ascii="Times New Roman" w:hAnsi="Times New Roman" w:cs="Times New Roman"/>
          <w:sz w:val="18"/>
        </w:rPr>
        <w:t xml:space="preserve"> </w:t>
      </w:r>
      <w:r>
        <w:rPr>
          <w:rFonts w:ascii="Times New Roman" w:hAnsi="Times New Roman" w:cs="Times New Roman"/>
          <w:sz w:val="18"/>
        </w:rPr>
        <w:t>“</w:t>
      </w:r>
      <w:r w:rsidRPr="00D44ADE">
        <w:rPr>
          <w:rFonts w:ascii="Times New Roman" w:hAnsi="Times New Roman" w:cs="Times New Roman"/>
          <w:sz w:val="18"/>
        </w:rPr>
        <w:t>La f</w:t>
      </w:r>
      <w:r>
        <w:rPr>
          <w:rFonts w:ascii="Times New Roman" w:hAnsi="Times New Roman" w:cs="Times New Roman"/>
          <w:sz w:val="18"/>
        </w:rPr>
        <w:t>isiología es la ciencia</w:t>
      </w:r>
      <w:r>
        <w:rPr>
          <w:rFonts w:ascii="Times New Roman" w:hAnsi="Times New Roman" w:cs="Times New Roman"/>
          <w:sz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rPr>
        <w:fldChar w:fldCharType="end"/>
      </w:r>
      <w:r w:rsidRPr="00D44ADE">
        <w:rPr>
          <w:rFonts w:ascii="Times New Roman" w:hAnsi="Times New Roman" w:cs="Times New Roman"/>
          <w:sz w:val="18"/>
        </w:rPr>
        <w:t xml:space="preserve"> cuyo objeto de estudio son las funciones de los seres orgánicos. El término deriva del vocablo latino </w:t>
      </w:r>
      <w:proofErr w:type="spellStart"/>
      <w:r w:rsidRPr="00D44ADE">
        <w:rPr>
          <w:rFonts w:ascii="Times New Roman" w:hAnsi="Times New Roman" w:cs="Times New Roman"/>
          <w:i/>
          <w:sz w:val="18"/>
        </w:rPr>
        <w:t>physiologia</w:t>
      </w:r>
      <w:proofErr w:type="spellEnd"/>
      <w:r w:rsidRPr="00D44ADE">
        <w:rPr>
          <w:rFonts w:ascii="Times New Roman" w:hAnsi="Times New Roman" w:cs="Times New Roman"/>
          <w:sz w:val="18"/>
        </w:rPr>
        <w:t xml:space="preserve"> (</w:t>
      </w:r>
      <w:r>
        <w:rPr>
          <w:rFonts w:ascii="Times New Roman" w:hAnsi="Times New Roman" w:cs="Times New Roman"/>
          <w:sz w:val="18"/>
        </w:rPr>
        <w:t>conocimiento de la naturaleza</w:t>
      </w:r>
      <w:r w:rsidRPr="00D44ADE">
        <w:rPr>
          <w:rFonts w:ascii="Times New Roman" w:hAnsi="Times New Roman" w:cs="Times New Roman"/>
          <w:sz w:val="18"/>
        </w:rPr>
        <w:t xml:space="preserve">), aunque tiene origen griego. […]Es importante señalar, sin embargo, que la fisiología es una ciencia pura por lo que no debe tomarse tan sólo como una materia para las aplicaciones inmediatas, sino que sirva para </w:t>
      </w:r>
      <w:r w:rsidRPr="00D44ADE">
        <w:rPr>
          <w:rFonts w:ascii="Times New Roman" w:hAnsi="Times New Roman" w:cs="Times New Roman"/>
          <w:bCs/>
          <w:sz w:val="18"/>
        </w:rPr>
        <w:t>elaborar tratados  y estudios a largo plazo</w:t>
      </w:r>
      <w:r w:rsidRPr="00D44ADE">
        <w:rPr>
          <w:rFonts w:ascii="Times New Roman" w:hAnsi="Times New Roman" w:cs="Times New Roman"/>
          <w:sz w:val="18"/>
        </w:rPr>
        <w:t xml:space="preserve"> sobre los principios generales de la vida de los seres vivos.</w:t>
      </w:r>
      <w:r>
        <w:rPr>
          <w:rFonts w:ascii="Times New Roman" w:hAnsi="Times New Roman" w:cs="Times New Roman"/>
          <w:sz w:val="18"/>
        </w:rPr>
        <w:t>”</w:t>
      </w:r>
      <w:r w:rsidRPr="00D44ADE">
        <w:rPr>
          <w:rFonts w:ascii="Times New Roman" w:hAnsi="Times New Roman" w:cs="Times New Roman"/>
          <w:sz w:val="18"/>
        </w:rPr>
        <w:t xml:space="preserve"> </w:t>
      </w:r>
      <w:sdt>
        <w:sdtPr>
          <w:rPr>
            <w:rFonts w:ascii="Times New Roman" w:hAnsi="Times New Roman" w:cs="Times New Roman"/>
            <w:sz w:val="18"/>
          </w:rPr>
          <w:id w:val="-1754273894"/>
          <w:citation/>
        </w:sdtPr>
        <w:sdtContent>
          <w:r>
            <w:rPr>
              <w:rFonts w:ascii="Times New Roman" w:hAnsi="Times New Roman" w:cs="Times New Roman"/>
              <w:sz w:val="18"/>
            </w:rPr>
            <w:fldChar w:fldCharType="begin"/>
          </w:r>
          <w:r>
            <w:rPr>
              <w:rFonts w:ascii="Times New Roman" w:hAnsi="Times New Roman" w:cs="Times New Roman"/>
              <w:sz w:val="18"/>
            </w:rPr>
            <w:instrText xml:space="preserve"> CITATION Def08 \l 12298 </w:instrText>
          </w:r>
          <w:r>
            <w:rPr>
              <w:rFonts w:ascii="Times New Roman" w:hAnsi="Times New Roman" w:cs="Times New Roman"/>
              <w:sz w:val="18"/>
            </w:rPr>
            <w:fldChar w:fldCharType="separate"/>
          </w:r>
          <w:r w:rsidRPr="001448CA">
            <w:rPr>
              <w:rFonts w:ascii="Times New Roman" w:hAnsi="Times New Roman" w:cs="Times New Roman"/>
              <w:noProof/>
              <w:sz w:val="18"/>
            </w:rPr>
            <w:t>(Definición.de, 2008)</w:t>
          </w:r>
          <w:r>
            <w:rPr>
              <w:rFonts w:ascii="Times New Roman" w:hAnsi="Times New Roman" w:cs="Times New Roman"/>
              <w:sz w:val="18"/>
            </w:rPr>
            <w:fldChar w:fldCharType="end"/>
          </w:r>
        </w:sdtContent>
      </w:sdt>
    </w:p>
    <w:p w:rsidR="00657F92" w:rsidRPr="00D44ADE" w:rsidRDefault="00657F92" w:rsidP="00D44ADE">
      <w:pPr>
        <w:spacing w:after="0" w:line="240" w:lineRule="auto"/>
        <w:jc w:val="both"/>
        <w:rPr>
          <w:rFonts w:ascii="Times New Roman" w:hAnsi="Times New Roman" w:cs="Times New Roman"/>
        </w:rPr>
      </w:pPr>
    </w:p>
  </w:footnote>
  <w:footnote w:id="55">
    <w:p w:rsidR="00657F92" w:rsidRPr="00485045" w:rsidRDefault="00657F92" w:rsidP="00485045">
      <w:pPr>
        <w:spacing w:line="240" w:lineRule="auto"/>
        <w:jc w:val="both"/>
        <w:rPr>
          <w:rFonts w:ascii="Times New Roman" w:hAnsi="Times New Roman" w:cs="Times New Roman"/>
        </w:rPr>
      </w:pPr>
      <w:r w:rsidRPr="00485045">
        <w:rPr>
          <w:rStyle w:val="Refdenotaalpie"/>
          <w:rFonts w:ascii="Times New Roman" w:hAnsi="Times New Roman" w:cs="Times New Roman"/>
          <w:sz w:val="18"/>
        </w:rPr>
        <w:footnoteRef/>
      </w:r>
      <w:r>
        <w:rPr>
          <w:rFonts w:ascii="Times New Roman" w:hAnsi="Times New Roman" w:cs="Times New Roman"/>
          <w:sz w:val="18"/>
        </w:rPr>
        <w:t xml:space="preserve"> “</w:t>
      </w:r>
      <w:r w:rsidRPr="00485045">
        <w:rPr>
          <w:rFonts w:ascii="Times New Roman" w:hAnsi="Times New Roman" w:cs="Times New Roman"/>
          <w:sz w:val="18"/>
        </w:rPr>
        <w:t xml:space="preserve">La patología, dicen los expertos, se dedica a </w:t>
      </w:r>
      <w:r w:rsidRPr="00485045">
        <w:rPr>
          <w:rFonts w:ascii="Times New Roman" w:hAnsi="Times New Roman" w:cs="Times New Roman"/>
          <w:bCs/>
          <w:sz w:val="18"/>
        </w:rPr>
        <w:t>estudiar las enfermedades en su más amplia aceptación</w:t>
      </w:r>
      <w:r w:rsidRPr="00485045">
        <w:rPr>
          <w:rFonts w:ascii="Times New Roman" w:hAnsi="Times New Roman" w:cs="Times New Roman"/>
          <w:sz w:val="18"/>
        </w:rPr>
        <w:t>, como estados o procesos fuera de lo común que pueden surgir por motivos conocidos o desconocidos. Para demostrar la presencia de una enfermedad, se busca y se observa una lesión en sus niveles estructurales, se detecta la existencia de algún microorganismo (</w:t>
      </w:r>
      <w:r w:rsidRPr="00485045">
        <w:rPr>
          <w:rFonts w:ascii="Times New Roman" w:hAnsi="Times New Roman" w:cs="Times New Roman"/>
          <w:bCs/>
          <w:sz w:val="18"/>
        </w:rPr>
        <w:t>virus</w:t>
      </w:r>
      <w:r w:rsidRPr="00485045">
        <w:rPr>
          <w:rFonts w:ascii="Times New Roman" w:hAnsi="Times New Roman" w:cs="Times New Roman"/>
          <w:sz w:val="18"/>
        </w:rPr>
        <w:t xml:space="preserve">, </w:t>
      </w:r>
      <w:r w:rsidRPr="00485045">
        <w:rPr>
          <w:rStyle w:val="Textoennegrita"/>
          <w:rFonts w:ascii="Times New Roman" w:hAnsi="Times New Roman" w:cs="Times New Roman"/>
          <w:b w:val="0"/>
          <w:sz w:val="18"/>
        </w:rPr>
        <w:t>bacteria</w:t>
      </w:r>
      <w:r w:rsidRPr="00485045">
        <w:rPr>
          <w:rFonts w:ascii="Times New Roman" w:hAnsi="Times New Roman" w:cs="Times New Roman"/>
          <w:sz w:val="18"/>
        </w:rPr>
        <w:t xml:space="preserve">, </w:t>
      </w:r>
      <w:r w:rsidRPr="00485045">
        <w:rPr>
          <w:rStyle w:val="Textoennegrita"/>
          <w:rFonts w:ascii="Times New Roman" w:hAnsi="Times New Roman" w:cs="Times New Roman"/>
          <w:b w:val="0"/>
          <w:sz w:val="18"/>
        </w:rPr>
        <w:t>parásito</w:t>
      </w:r>
      <w:r w:rsidRPr="00485045">
        <w:rPr>
          <w:rFonts w:ascii="Times New Roman" w:hAnsi="Times New Roman" w:cs="Times New Roman"/>
          <w:sz w:val="18"/>
        </w:rPr>
        <w:t xml:space="preserve"> u </w:t>
      </w:r>
      <w:r w:rsidRPr="00485045">
        <w:rPr>
          <w:rStyle w:val="Textoennegrita"/>
          <w:rFonts w:ascii="Times New Roman" w:hAnsi="Times New Roman" w:cs="Times New Roman"/>
          <w:b w:val="0"/>
          <w:sz w:val="18"/>
        </w:rPr>
        <w:t>hongo</w:t>
      </w:r>
      <w:r w:rsidRPr="00485045">
        <w:rPr>
          <w:rFonts w:ascii="Times New Roman" w:hAnsi="Times New Roman" w:cs="Times New Roman"/>
          <w:sz w:val="18"/>
        </w:rPr>
        <w:t>) o se trabaja sobre la alteración de algún componente del organismo.</w:t>
      </w:r>
      <w:r>
        <w:rPr>
          <w:rFonts w:ascii="Times New Roman" w:hAnsi="Times New Roman" w:cs="Times New Roman"/>
          <w:sz w:val="18"/>
        </w:rPr>
        <w:t>” (</w:t>
      </w:r>
      <w:r w:rsidRPr="00D44ADE">
        <w:rPr>
          <w:rFonts w:ascii="Times New Roman" w:hAnsi="Times New Roman" w:cs="Times New Roman"/>
          <w:i/>
          <w:sz w:val="18"/>
        </w:rPr>
        <w:t>Ibídem</w:t>
      </w:r>
      <w:r>
        <w:rPr>
          <w:rFonts w:ascii="Times New Roman" w:hAnsi="Times New Roman" w:cs="Times New Roman"/>
          <w:sz w:val="18"/>
        </w:rPr>
        <w:t>)</w:t>
      </w:r>
    </w:p>
  </w:footnote>
  <w:footnote w:id="56">
    <w:p w:rsidR="00657F92" w:rsidRDefault="00657F92" w:rsidP="00753C79">
      <w:pPr>
        <w:pStyle w:val="Textonotapie"/>
        <w:jc w:val="both"/>
        <w:rPr>
          <w:rFonts w:ascii="Times New Roman" w:hAnsi="Times New Roman" w:cs="Times New Roman"/>
          <w:sz w:val="18"/>
          <w:szCs w:val="18"/>
        </w:rPr>
      </w:pPr>
      <w:r w:rsidRPr="007E32E3">
        <w:rPr>
          <w:rStyle w:val="Refdenotaalpie"/>
          <w:rFonts w:ascii="Times New Roman" w:hAnsi="Times New Roman" w:cs="Times New Roman"/>
          <w:sz w:val="18"/>
          <w:szCs w:val="18"/>
        </w:rPr>
        <w:footnoteRef/>
      </w:r>
      <w:r>
        <w:t xml:space="preserve"> </w:t>
      </w:r>
      <w:r>
        <w:rPr>
          <w:rFonts w:ascii="Times New Roman" w:hAnsi="Times New Roman" w:cs="Times New Roman"/>
          <w:sz w:val="18"/>
          <w:szCs w:val="18"/>
        </w:rPr>
        <w:t xml:space="preserve">El presente análisis iniciará comentando algunas de  las concepciones modernas de la teoría del conocimiento. Sin embargo y en un primer plano introductorio, procuraremos orientar al lector hacia la perspectiva cientificista del mismo, para posteriormente explicar cómo esta ha perdido paulatinamente credibilidad en las esferas gnoseológicas. En segundo plano y en base al pensamiento de autores como el filósofo Karl Popper o el economista Friedrich </w:t>
      </w:r>
      <w:proofErr w:type="spellStart"/>
      <w:r>
        <w:rPr>
          <w:rFonts w:ascii="Times New Roman" w:hAnsi="Times New Roman" w:cs="Times New Roman"/>
          <w:sz w:val="18"/>
          <w:szCs w:val="18"/>
        </w:rPr>
        <w:t>Hayek</w:t>
      </w:r>
      <w:proofErr w:type="spellEnd"/>
      <w:r>
        <w:rPr>
          <w:rFonts w:ascii="Times New Roman" w:hAnsi="Times New Roman" w:cs="Times New Roman"/>
          <w:sz w:val="18"/>
          <w:szCs w:val="18"/>
        </w:rPr>
        <w:t>, buscaremos advertir como estas posturas resultan siempre inconclusas o reduccionistas en su afán por comprender la realidad.</w:t>
      </w:r>
    </w:p>
    <w:p w:rsidR="00657F92" w:rsidRPr="00F0434D" w:rsidRDefault="00657F92" w:rsidP="00753C79">
      <w:pPr>
        <w:pStyle w:val="Textonotapie"/>
        <w:jc w:val="both"/>
        <w:rPr>
          <w:rFonts w:ascii="Times New Roman" w:hAnsi="Times New Roman" w:cs="Times New Roman"/>
          <w:sz w:val="18"/>
          <w:szCs w:val="18"/>
          <w:lang w:val="es-ES"/>
        </w:rPr>
      </w:pPr>
    </w:p>
  </w:footnote>
  <w:footnote w:id="57">
    <w:p w:rsidR="00657F92" w:rsidRDefault="00657F92" w:rsidP="00753C79">
      <w:pPr>
        <w:pStyle w:val="Textonotapie"/>
        <w:jc w:val="both"/>
        <w:rPr>
          <w:rStyle w:val="b"/>
          <w:rFonts w:ascii="Times New Roman" w:hAnsi="Times New Roman" w:cs="Times New Roman"/>
          <w:sz w:val="18"/>
          <w:szCs w:val="18"/>
        </w:rPr>
      </w:pPr>
      <w:r w:rsidRPr="00923216">
        <w:rPr>
          <w:rStyle w:val="Refdenotaalpie"/>
          <w:rFonts w:ascii="Times New Roman" w:hAnsi="Times New Roman" w:cs="Times New Roman"/>
          <w:sz w:val="18"/>
          <w:szCs w:val="18"/>
        </w:rPr>
        <w:footnoteRef/>
      </w:r>
      <w:r w:rsidRPr="00923216">
        <w:rPr>
          <w:rFonts w:ascii="Times New Roman" w:hAnsi="Times New Roman" w:cs="Times New Roman"/>
          <w:sz w:val="18"/>
          <w:szCs w:val="18"/>
        </w:rPr>
        <w:t xml:space="preserve"> Según el diccionario de Real Academia e</w:t>
      </w:r>
      <w:r>
        <w:rPr>
          <w:rFonts w:ascii="Times New Roman" w:hAnsi="Times New Roman" w:cs="Times New Roman"/>
          <w:sz w:val="18"/>
          <w:szCs w:val="18"/>
        </w:rPr>
        <w:t>spa</w:t>
      </w:r>
      <w:r w:rsidRPr="00923216">
        <w:rPr>
          <w:rFonts w:ascii="Times New Roman" w:hAnsi="Times New Roman" w:cs="Times New Roman"/>
          <w:sz w:val="18"/>
          <w:szCs w:val="18"/>
        </w:rPr>
        <w:t>ñola de la Lengua el empirismo</w:t>
      </w:r>
      <w:r>
        <w:rPr>
          <w:rFonts w:ascii="Times New Roman" w:hAnsi="Times New Roman" w:cs="Times New Roman"/>
          <w:sz w:val="18"/>
          <w:szCs w:val="18"/>
        </w:rPr>
        <w:t xml:space="preserve"> es</w:t>
      </w:r>
      <w:r w:rsidRPr="00923216">
        <w:rPr>
          <w:rFonts w:ascii="Times New Roman" w:hAnsi="Times New Roman" w:cs="Times New Roman"/>
          <w:sz w:val="18"/>
          <w:szCs w:val="18"/>
        </w:rPr>
        <w:t>: “</w:t>
      </w:r>
      <w:r>
        <w:rPr>
          <w:rFonts w:ascii="Times New Roman" w:hAnsi="Times New Roman" w:cs="Times New Roman"/>
          <w:sz w:val="18"/>
          <w:szCs w:val="18"/>
        </w:rPr>
        <w:t xml:space="preserve">el </w:t>
      </w:r>
      <w:r>
        <w:rPr>
          <w:rStyle w:val="b"/>
          <w:rFonts w:ascii="Times New Roman" w:hAnsi="Times New Roman" w:cs="Times New Roman"/>
          <w:sz w:val="18"/>
          <w:szCs w:val="18"/>
        </w:rPr>
        <w:t>c</w:t>
      </w:r>
      <w:r w:rsidRPr="00923216">
        <w:rPr>
          <w:rStyle w:val="b"/>
          <w:rFonts w:ascii="Times New Roman" w:hAnsi="Times New Roman" w:cs="Times New Roman"/>
          <w:sz w:val="18"/>
          <w:szCs w:val="18"/>
        </w:rPr>
        <w:t>onocimiento que se origina desde la experiencia”</w:t>
      </w:r>
      <w:r>
        <w:rPr>
          <w:rStyle w:val="b"/>
          <w:rFonts w:ascii="Times New Roman" w:hAnsi="Times New Roman" w:cs="Times New Roman"/>
          <w:sz w:val="18"/>
          <w:szCs w:val="18"/>
        </w:rPr>
        <w:t xml:space="preserve"> </w:t>
      </w:r>
      <w:sdt>
        <w:sdtPr>
          <w:rPr>
            <w:rStyle w:val="b"/>
            <w:rFonts w:ascii="Times New Roman" w:hAnsi="Times New Roman" w:cs="Times New Roman"/>
            <w:sz w:val="18"/>
            <w:szCs w:val="18"/>
          </w:rPr>
          <w:id w:val="61686958"/>
          <w:citation/>
        </w:sdtPr>
        <w:sdtContent>
          <w:r>
            <w:rPr>
              <w:rStyle w:val="b"/>
              <w:rFonts w:ascii="Times New Roman" w:hAnsi="Times New Roman" w:cs="Times New Roman"/>
              <w:sz w:val="18"/>
              <w:szCs w:val="18"/>
            </w:rPr>
            <w:fldChar w:fldCharType="begin"/>
          </w:r>
          <w:r>
            <w:rPr>
              <w:rStyle w:val="b"/>
              <w:rFonts w:ascii="Times New Roman" w:hAnsi="Times New Roman" w:cs="Times New Roman"/>
              <w:sz w:val="18"/>
              <w:szCs w:val="18"/>
            </w:rPr>
            <w:instrText xml:space="preserve"> CITATION Rea132 \l 12298 </w:instrText>
          </w:r>
          <w:r>
            <w:rPr>
              <w:rStyle w:val="b"/>
              <w:rFonts w:ascii="Times New Roman" w:hAnsi="Times New Roman" w:cs="Times New Roman"/>
              <w:sz w:val="18"/>
              <w:szCs w:val="18"/>
            </w:rPr>
            <w:fldChar w:fldCharType="separate"/>
          </w:r>
          <w:r w:rsidRPr="001448CA">
            <w:rPr>
              <w:rFonts w:ascii="Times New Roman" w:hAnsi="Times New Roman" w:cs="Times New Roman"/>
              <w:noProof/>
              <w:sz w:val="18"/>
              <w:szCs w:val="18"/>
            </w:rPr>
            <w:t>(Real Academia Española, 2013)</w:t>
          </w:r>
          <w:r>
            <w:rPr>
              <w:rStyle w:val="b"/>
              <w:rFonts w:ascii="Times New Roman" w:hAnsi="Times New Roman" w:cs="Times New Roman"/>
              <w:sz w:val="18"/>
              <w:szCs w:val="18"/>
            </w:rPr>
            <w:fldChar w:fldCharType="end"/>
          </w:r>
        </w:sdtContent>
      </w:sdt>
    </w:p>
    <w:p w:rsidR="00657F92" w:rsidRPr="00923216" w:rsidRDefault="00657F92" w:rsidP="00753C79">
      <w:pPr>
        <w:pStyle w:val="Textonotapie"/>
        <w:jc w:val="both"/>
        <w:rPr>
          <w:rFonts w:ascii="Times New Roman" w:hAnsi="Times New Roman" w:cs="Times New Roman"/>
          <w:sz w:val="18"/>
          <w:szCs w:val="18"/>
        </w:rPr>
      </w:pPr>
    </w:p>
  </w:footnote>
  <w:footnote w:id="58">
    <w:p w:rsidR="00657F92" w:rsidRPr="00ED5863" w:rsidRDefault="00657F92" w:rsidP="00ED5863">
      <w:pPr>
        <w:pStyle w:val="Textonotapie"/>
        <w:jc w:val="both"/>
        <w:rPr>
          <w:rFonts w:ascii="Times New Roman" w:hAnsi="Times New Roman" w:cs="Times New Roman"/>
          <w:sz w:val="18"/>
          <w:szCs w:val="18"/>
        </w:rPr>
      </w:pPr>
      <w:r w:rsidRPr="00ED5863">
        <w:rPr>
          <w:rStyle w:val="Refdenotaalpie"/>
          <w:rFonts w:ascii="Times New Roman" w:hAnsi="Times New Roman" w:cs="Times New Roman"/>
          <w:sz w:val="18"/>
          <w:szCs w:val="18"/>
        </w:rPr>
        <w:footnoteRef/>
      </w:r>
      <w:r w:rsidRPr="00ED5863">
        <w:rPr>
          <w:rFonts w:ascii="Times New Roman" w:hAnsi="Times New Roman" w:cs="Times New Roman"/>
          <w:sz w:val="18"/>
          <w:szCs w:val="18"/>
        </w:rPr>
        <w:t xml:space="preserve"> Los griegos distinguían claramente entre el conocimiento formal o </w:t>
      </w:r>
      <w:r w:rsidRPr="00ED5863">
        <w:rPr>
          <w:rFonts w:ascii="Times New Roman" w:hAnsi="Times New Roman" w:cs="Times New Roman"/>
          <w:i/>
          <w:sz w:val="18"/>
          <w:szCs w:val="18"/>
        </w:rPr>
        <w:t>episteme</w:t>
      </w:r>
      <w:r w:rsidRPr="00ED5863">
        <w:rPr>
          <w:rFonts w:ascii="Times New Roman" w:hAnsi="Times New Roman" w:cs="Times New Roman"/>
          <w:sz w:val="18"/>
          <w:szCs w:val="18"/>
        </w:rPr>
        <w:t xml:space="preserve"> (</w:t>
      </w:r>
      <w:r w:rsidRPr="00ED5863">
        <w:rPr>
          <w:rFonts w:ascii="Times New Roman" w:hAnsi="Times New Roman" w:cs="Times New Roman"/>
          <w:i/>
          <w:sz w:val="18"/>
          <w:szCs w:val="18"/>
        </w:rPr>
        <w:t>ἐπ</w:t>
      </w:r>
      <w:proofErr w:type="spellStart"/>
      <w:r w:rsidRPr="00ED5863">
        <w:rPr>
          <w:rFonts w:ascii="Times New Roman" w:hAnsi="Times New Roman" w:cs="Times New Roman"/>
          <w:i/>
          <w:sz w:val="18"/>
          <w:szCs w:val="18"/>
        </w:rPr>
        <w:t>ιστήμη</w:t>
      </w:r>
      <w:proofErr w:type="spellEnd"/>
      <w:r w:rsidRPr="00ED5863">
        <w:rPr>
          <w:rFonts w:ascii="Times New Roman" w:hAnsi="Times New Roman" w:cs="Times New Roman"/>
          <w:sz w:val="18"/>
          <w:szCs w:val="18"/>
        </w:rPr>
        <w:t xml:space="preserve">) y el conocimiento vulgar o </w:t>
      </w:r>
      <w:proofErr w:type="spellStart"/>
      <w:r w:rsidRPr="00ED5863">
        <w:rPr>
          <w:rFonts w:ascii="Times New Roman" w:hAnsi="Times New Roman" w:cs="Times New Roman"/>
          <w:i/>
          <w:sz w:val="18"/>
          <w:szCs w:val="18"/>
        </w:rPr>
        <w:t>doxa</w:t>
      </w:r>
      <w:proofErr w:type="spellEnd"/>
      <w:r w:rsidRPr="00ED5863">
        <w:rPr>
          <w:rFonts w:ascii="Times New Roman" w:hAnsi="Times New Roman" w:cs="Times New Roman"/>
          <w:i/>
          <w:sz w:val="18"/>
          <w:szCs w:val="18"/>
        </w:rPr>
        <w:t xml:space="preserve"> </w:t>
      </w:r>
      <w:r w:rsidRPr="00ED5863">
        <w:rPr>
          <w:rFonts w:ascii="Times New Roman" w:hAnsi="Times New Roman" w:cs="Times New Roman"/>
          <w:sz w:val="18"/>
          <w:szCs w:val="18"/>
        </w:rPr>
        <w:t>(</w:t>
      </w:r>
      <w:proofErr w:type="spellStart"/>
      <w:r w:rsidRPr="00ED5863">
        <w:rPr>
          <w:rFonts w:ascii="Times New Roman" w:hAnsi="Times New Roman" w:cs="Times New Roman"/>
          <w:i/>
          <w:iCs/>
          <w:sz w:val="18"/>
          <w:szCs w:val="18"/>
        </w:rPr>
        <w:t>δόξ</w:t>
      </w:r>
      <w:proofErr w:type="spellEnd"/>
      <w:r w:rsidRPr="00ED5863">
        <w:rPr>
          <w:rFonts w:ascii="Times New Roman" w:hAnsi="Times New Roman" w:cs="Times New Roman"/>
          <w:i/>
          <w:iCs/>
          <w:sz w:val="18"/>
          <w:szCs w:val="18"/>
        </w:rPr>
        <w:t>α</w:t>
      </w:r>
      <w:r w:rsidRPr="00ED5863">
        <w:rPr>
          <w:rFonts w:ascii="Times New Roman" w:hAnsi="Times New Roman" w:cs="Times New Roman"/>
          <w:sz w:val="18"/>
          <w:szCs w:val="18"/>
        </w:rPr>
        <w:t>)</w:t>
      </w:r>
    </w:p>
  </w:footnote>
  <w:footnote w:id="59">
    <w:p w:rsidR="00657F92" w:rsidRDefault="00657F92" w:rsidP="00F12C5A">
      <w:pPr>
        <w:spacing w:after="0" w:line="240" w:lineRule="auto"/>
        <w:jc w:val="both"/>
        <w:rPr>
          <w:rFonts w:ascii="Times New Roman" w:hAnsi="Times New Roman" w:cs="Times New Roman"/>
          <w:noProof/>
          <w:sz w:val="18"/>
          <w:szCs w:val="18"/>
        </w:rPr>
      </w:pPr>
      <w:r w:rsidRPr="00812F30">
        <w:rPr>
          <w:rFonts w:ascii="Times New Roman" w:hAnsi="Times New Roman" w:cs="Times New Roman"/>
          <w:sz w:val="18"/>
          <w:szCs w:val="18"/>
          <w:vertAlign w:val="superscript"/>
        </w:rPr>
        <w:footnoteRef/>
      </w:r>
      <w:r w:rsidRPr="00812F30">
        <w:rPr>
          <w:rFonts w:ascii="Times New Roman" w:hAnsi="Times New Roman" w:cs="Times New Roman"/>
          <w:sz w:val="18"/>
          <w:szCs w:val="18"/>
        </w:rPr>
        <w:t xml:space="preserve"> </w:t>
      </w:r>
      <w:r>
        <w:rPr>
          <w:rFonts w:ascii="Times New Roman" w:hAnsi="Times New Roman" w:cs="Times New Roman"/>
          <w:sz w:val="18"/>
          <w:szCs w:val="18"/>
        </w:rPr>
        <w:t>La Ilustración “e</w:t>
      </w:r>
      <w:r w:rsidRPr="00812F30">
        <w:rPr>
          <w:rFonts w:ascii="Times New Roman" w:hAnsi="Times New Roman" w:cs="Times New Roman"/>
          <w:sz w:val="18"/>
          <w:szCs w:val="18"/>
        </w:rPr>
        <w:t xml:space="preserve">s el movimiento filosófico, literario y científico que se desarrolló en Europa y sus colonias a lo largo del siglo XVIII </w:t>
      </w:r>
      <w:r>
        <w:rPr>
          <w:rFonts w:ascii="Times New Roman" w:hAnsi="Times New Roman" w:cs="Times New Roman"/>
          <w:sz w:val="18"/>
          <w:szCs w:val="18"/>
        </w:rPr>
        <w:t>(llamado de las Luces</w:t>
      </w:r>
      <w:r w:rsidRPr="00812F30">
        <w:rPr>
          <w:rFonts w:ascii="Times New Roman" w:hAnsi="Times New Roman" w:cs="Times New Roman"/>
          <w:sz w:val="18"/>
          <w:szCs w:val="18"/>
        </w:rPr>
        <w:t>). Representó una importante modernización cultural y el intento de transformar</w:t>
      </w:r>
      <w:r>
        <w:rPr>
          <w:rFonts w:ascii="Times New Roman" w:hAnsi="Times New Roman" w:cs="Times New Roman"/>
          <w:sz w:val="18"/>
          <w:szCs w:val="18"/>
        </w:rPr>
        <w:t xml:space="preserve"> las caducas estructuras del antiguo régimen monárquico. </w:t>
      </w:r>
      <w:r w:rsidRPr="00F12C5A">
        <w:rPr>
          <w:rFonts w:ascii="Times New Roman" w:hAnsi="Times New Roman" w:cs="Times New Roman"/>
          <w:sz w:val="18"/>
          <w:szCs w:val="18"/>
        </w:rPr>
        <w:t>Si hay un concepto que pueda expresar todo el alcance y sentido de la Ilustración ese el concepto de Razón,  de  una razón a la que s</w:t>
      </w:r>
      <w:r>
        <w:rPr>
          <w:rFonts w:ascii="Times New Roman" w:hAnsi="Times New Roman" w:cs="Times New Roman"/>
          <w:sz w:val="18"/>
          <w:szCs w:val="18"/>
        </w:rPr>
        <w:t>e le niega todo carácter innato</w:t>
      </w:r>
      <w:r w:rsidRPr="00F12C5A">
        <w:rPr>
          <w:rFonts w:ascii="Times New Roman" w:hAnsi="Times New Roman" w:cs="Times New Roman"/>
          <w:sz w:val="18"/>
          <w:szCs w:val="18"/>
        </w:rPr>
        <w:t>; se forma y perfecciona; se confunde con esa actividad que operando sobre los datos de los sentidos es capaz de organizarlos y estructurarlos. Las características pri</w:t>
      </w:r>
      <w:r>
        <w:rPr>
          <w:rFonts w:ascii="Times New Roman" w:hAnsi="Times New Roman" w:cs="Times New Roman"/>
          <w:sz w:val="18"/>
          <w:szCs w:val="18"/>
        </w:rPr>
        <w:t xml:space="preserve">ncipales de la Ilustración serian: </w:t>
      </w:r>
      <w:proofErr w:type="spellStart"/>
      <w:r w:rsidRPr="00F12C5A">
        <w:rPr>
          <w:rFonts w:ascii="Times New Roman" w:hAnsi="Times New Roman" w:cs="Times New Roman"/>
          <w:sz w:val="18"/>
          <w:szCs w:val="18"/>
        </w:rPr>
        <w:t>antidogmatismo</w:t>
      </w:r>
      <w:proofErr w:type="spellEnd"/>
      <w:r w:rsidRPr="00F12C5A">
        <w:rPr>
          <w:rFonts w:ascii="Times New Roman" w:hAnsi="Times New Roman" w:cs="Times New Roman"/>
          <w:sz w:val="18"/>
          <w:szCs w:val="18"/>
        </w:rPr>
        <w:t xml:space="preserve"> y escepticismo en la religión; liberalismo y antiautoritarismo en lo político y optimismo en el progreso.</w:t>
      </w:r>
      <w:r>
        <w:rPr>
          <w:rFonts w:ascii="Times New Roman" w:hAnsi="Times New Roman" w:cs="Times New Roman"/>
          <w:sz w:val="18"/>
          <w:szCs w:val="18"/>
        </w:rPr>
        <w:t xml:space="preserve">” Cfr. </w:t>
      </w:r>
      <w:r w:rsidRPr="00F12C5A">
        <w:rPr>
          <w:rFonts w:ascii="Times New Roman" w:hAnsi="Times New Roman" w:cs="Times New Roman"/>
          <w:noProof/>
          <w:sz w:val="18"/>
          <w:szCs w:val="18"/>
        </w:rPr>
        <w:t>(Fernández May</w:t>
      </w:r>
      <w:r>
        <w:rPr>
          <w:rFonts w:ascii="Times New Roman" w:hAnsi="Times New Roman" w:cs="Times New Roman"/>
          <w:noProof/>
          <w:sz w:val="18"/>
          <w:szCs w:val="18"/>
        </w:rPr>
        <w:t>o, García Corral, &amp; López Peña)</w:t>
      </w:r>
      <w:r>
        <w:rPr>
          <w:rFonts w:ascii="Times New Roman" w:hAnsi="Times New Roman" w:cs="Times New Roman"/>
          <w:sz w:val="18"/>
          <w:szCs w:val="18"/>
        </w:rPr>
        <w:t xml:space="preserve"> (</w:t>
      </w:r>
      <w:r w:rsidRPr="00F12C5A">
        <w:rPr>
          <w:rFonts w:ascii="Times New Roman" w:hAnsi="Times New Roman" w:cs="Times New Roman"/>
          <w:noProof/>
          <w:sz w:val="18"/>
          <w:szCs w:val="18"/>
        </w:rPr>
        <w:t>Clases de Historia.com, 2014)</w:t>
      </w:r>
    </w:p>
    <w:p w:rsidR="00657F92" w:rsidRPr="00812F30" w:rsidRDefault="00657F92" w:rsidP="00F12C5A">
      <w:pPr>
        <w:spacing w:after="0" w:line="240" w:lineRule="auto"/>
        <w:jc w:val="both"/>
        <w:rPr>
          <w:rFonts w:ascii="Times New Roman" w:hAnsi="Times New Roman" w:cs="Times New Roman"/>
          <w:sz w:val="18"/>
          <w:szCs w:val="18"/>
        </w:rPr>
      </w:pPr>
    </w:p>
  </w:footnote>
  <w:footnote w:id="60">
    <w:p w:rsidR="00657F92" w:rsidRPr="00812F30" w:rsidRDefault="00657F92" w:rsidP="00812F30">
      <w:pPr>
        <w:spacing w:line="240" w:lineRule="auto"/>
        <w:jc w:val="both"/>
        <w:rPr>
          <w:rFonts w:ascii="Times New Roman" w:hAnsi="Times New Roman" w:cs="Times New Roman"/>
          <w:sz w:val="18"/>
          <w:szCs w:val="18"/>
        </w:rPr>
      </w:pPr>
      <w:r w:rsidRPr="00812F30">
        <w:rPr>
          <w:rFonts w:ascii="Times New Roman" w:hAnsi="Times New Roman" w:cs="Times New Roman"/>
          <w:sz w:val="18"/>
          <w:szCs w:val="18"/>
          <w:vertAlign w:val="superscript"/>
        </w:rPr>
        <w:footnoteRef/>
      </w:r>
      <w:r w:rsidRPr="00812F30">
        <w:rPr>
          <w:rFonts w:ascii="Times New Roman" w:hAnsi="Times New Roman" w:cs="Times New Roman"/>
          <w:sz w:val="18"/>
          <w:szCs w:val="18"/>
        </w:rPr>
        <w:t xml:space="preserve"> </w:t>
      </w:r>
      <w:r>
        <w:rPr>
          <w:rFonts w:ascii="Times New Roman" w:hAnsi="Times New Roman" w:cs="Times New Roman"/>
          <w:sz w:val="18"/>
          <w:szCs w:val="18"/>
        </w:rPr>
        <w:t>“E</w:t>
      </w:r>
      <w:r w:rsidRPr="00812F30">
        <w:rPr>
          <w:rFonts w:ascii="Times New Roman" w:hAnsi="Times New Roman" w:cs="Times New Roman"/>
          <w:sz w:val="18"/>
          <w:szCs w:val="18"/>
        </w:rPr>
        <w:t>l saber filosófico es superior al científico y a los otros. En efecto, la ciencia</w:t>
      </w:r>
      <w:r>
        <w:rPr>
          <w:rFonts w:ascii="Times New Roman" w:hAnsi="Times New Roman" w:cs="Times New Roman"/>
          <w:sz w:val="18"/>
          <w:szCs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szCs w:val="18"/>
        </w:rPr>
        <w:fldChar w:fldCharType="end"/>
      </w:r>
      <w:r w:rsidRPr="00812F30">
        <w:rPr>
          <w:rFonts w:ascii="Times New Roman" w:hAnsi="Times New Roman" w:cs="Times New Roman"/>
          <w:sz w:val="18"/>
          <w:szCs w:val="18"/>
        </w:rPr>
        <w:t xml:space="preserve"> tiene como fin descubrir verdades intramundanas; la filosofía, en cambio, es el afán por descubrir verdades </w:t>
      </w:r>
      <w:proofErr w:type="spellStart"/>
      <w:r w:rsidRPr="00812F30">
        <w:rPr>
          <w:rFonts w:ascii="Times New Roman" w:hAnsi="Times New Roman" w:cs="Times New Roman"/>
          <w:i/>
          <w:sz w:val="18"/>
          <w:szCs w:val="18"/>
        </w:rPr>
        <w:t>supraexperimentales</w:t>
      </w:r>
      <w:proofErr w:type="spellEnd"/>
      <w:r w:rsidRPr="00812F30">
        <w:rPr>
          <w:rFonts w:ascii="Times New Roman" w:hAnsi="Times New Roman" w:cs="Times New Roman"/>
          <w:sz w:val="18"/>
          <w:szCs w:val="18"/>
        </w:rPr>
        <w:t xml:space="preserve"> (entendiendo por experiencia el uso de experimentos físicos). Las demás disciplinas humanísticas tienen por objeto discernir la conveniencia de unas acciones humanas sobre otras, pero la filosofía debe dar razón del sentido de esas acciones, de su raíz y de su fin.</w:t>
      </w:r>
      <w:r>
        <w:rPr>
          <w:rFonts w:ascii="Times New Roman" w:hAnsi="Times New Roman" w:cs="Times New Roman"/>
          <w:sz w:val="18"/>
          <w:szCs w:val="18"/>
        </w:rPr>
        <w:t xml:space="preserve">” </w:t>
      </w:r>
      <w:sdt>
        <w:sdtPr>
          <w:rPr>
            <w:rFonts w:ascii="Times New Roman" w:hAnsi="Times New Roman" w:cs="Times New Roman"/>
            <w:sz w:val="18"/>
            <w:szCs w:val="18"/>
          </w:rPr>
          <w:id w:val="-82000315"/>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\t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w:t>
          </w:r>
          <w:r>
            <w:rPr>
              <w:rFonts w:ascii="Times New Roman" w:hAnsi="Times New Roman" w:cs="Times New Roman"/>
              <w:sz w:val="18"/>
              <w:szCs w:val="18"/>
            </w:rPr>
            <w:fldChar w:fldCharType="end"/>
          </w:r>
        </w:sdtContent>
      </w:sdt>
    </w:p>
  </w:footnote>
  <w:footnote w:id="61">
    <w:p w:rsidR="00657F92" w:rsidRDefault="00657F92" w:rsidP="00ED3575">
      <w:pPr>
        <w:spacing w:after="0" w:line="240" w:lineRule="auto"/>
        <w:jc w:val="both"/>
        <w:rPr>
          <w:rFonts w:ascii="Times New Roman" w:hAnsi="Times New Roman" w:cs="Times New Roman"/>
          <w:sz w:val="18"/>
          <w:szCs w:val="18"/>
        </w:rPr>
      </w:pPr>
      <w:r w:rsidRPr="007E32E3">
        <w:rPr>
          <w:rFonts w:ascii="Times New Roman" w:hAnsi="Times New Roman" w:cs="Times New Roman"/>
          <w:sz w:val="18"/>
          <w:szCs w:val="18"/>
          <w:vertAlign w:val="superscript"/>
        </w:rPr>
        <w:footnoteRef/>
      </w:r>
      <w:r w:rsidRPr="007F0974">
        <w:rPr>
          <w:rFonts w:ascii="Times New Roman" w:hAnsi="Times New Roman" w:cs="Times New Roman"/>
          <w:sz w:val="18"/>
          <w:szCs w:val="18"/>
        </w:rPr>
        <w:t xml:space="preserve"> “La teoría del conocimiento, también llamada gnoseología o epistemología</w:t>
      </w:r>
      <w:r>
        <w:rPr>
          <w:rFonts w:ascii="Times New Roman" w:hAnsi="Times New Roman" w:cs="Times New Roman"/>
          <w:sz w:val="18"/>
          <w:szCs w:val="18"/>
        </w:rPr>
        <w:fldChar w:fldCharType="begin"/>
      </w:r>
      <w:r>
        <w:instrText xml:space="preserve"> XE "</w:instrText>
      </w:r>
      <w:r w:rsidRPr="00182822">
        <w:rPr>
          <w:rFonts w:ascii="Times New Roman" w:hAnsi="Times New Roman" w:cs="Times New Roman"/>
          <w:i/>
          <w:sz w:val="18"/>
          <w:szCs w:val="18"/>
        </w:rPr>
        <w:instrText>epistemología</w:instrText>
      </w:r>
      <w:r>
        <w:instrText xml:space="preserve">" </w:instrText>
      </w:r>
      <w:r>
        <w:rPr>
          <w:rFonts w:ascii="Times New Roman" w:hAnsi="Times New Roman" w:cs="Times New Roman"/>
          <w:sz w:val="18"/>
          <w:szCs w:val="18"/>
        </w:rPr>
        <w:fldChar w:fldCharType="end"/>
      </w:r>
      <w:r w:rsidRPr="007F0974">
        <w:rPr>
          <w:rFonts w:ascii="Times New Roman" w:hAnsi="Times New Roman" w:cs="Times New Roman"/>
          <w:sz w:val="18"/>
          <w:szCs w:val="18"/>
        </w:rPr>
        <w:t>, se ocupa fundamentalmente del estudio del modo de conocer esencial del hombre Cfr. (</w:t>
      </w:r>
      <w:proofErr w:type="spellStart"/>
      <w:r w:rsidRPr="007F0974">
        <w:rPr>
          <w:rFonts w:ascii="Times New Roman" w:hAnsi="Times New Roman" w:cs="Times New Roman"/>
          <w:sz w:val="18"/>
          <w:szCs w:val="18"/>
        </w:rPr>
        <w:t>Fabro</w:t>
      </w:r>
      <w:proofErr w:type="spellEnd"/>
      <w:r w:rsidRPr="007F0974">
        <w:rPr>
          <w:rFonts w:ascii="Times New Roman" w:hAnsi="Times New Roman" w:cs="Times New Roman"/>
          <w:sz w:val="18"/>
          <w:szCs w:val="18"/>
        </w:rPr>
        <w:t xml:space="preserve">, C., Percepción y pensamiento, Pamplona, </w:t>
      </w:r>
      <w:proofErr w:type="spellStart"/>
      <w:r w:rsidRPr="007F0974">
        <w:rPr>
          <w:rFonts w:ascii="Times New Roman" w:hAnsi="Times New Roman" w:cs="Times New Roman"/>
          <w:sz w:val="18"/>
          <w:szCs w:val="18"/>
        </w:rPr>
        <w:t>Eunsa</w:t>
      </w:r>
      <w:proofErr w:type="spellEnd"/>
      <w:r w:rsidRPr="007F0974">
        <w:rPr>
          <w:rFonts w:ascii="Times New Roman" w:hAnsi="Times New Roman" w:cs="Times New Roman"/>
          <w:sz w:val="18"/>
          <w:szCs w:val="18"/>
        </w:rPr>
        <w:t xml:space="preserve">, 1993. </w:t>
      </w:r>
      <w:proofErr w:type="spellStart"/>
      <w:r w:rsidRPr="007F0974">
        <w:rPr>
          <w:rFonts w:ascii="Times New Roman" w:hAnsi="Times New Roman" w:cs="Times New Roman"/>
          <w:sz w:val="18"/>
          <w:szCs w:val="18"/>
        </w:rPr>
        <w:t>Sellés</w:t>
      </w:r>
      <w:proofErr w:type="spellEnd"/>
      <w:r w:rsidRPr="007F0974">
        <w:rPr>
          <w:rFonts w:ascii="Times New Roman" w:hAnsi="Times New Roman" w:cs="Times New Roman"/>
          <w:sz w:val="18"/>
          <w:szCs w:val="18"/>
        </w:rPr>
        <w:t xml:space="preserve">, J.F., Conocer y amar, Pamplona, </w:t>
      </w:r>
      <w:proofErr w:type="spellStart"/>
      <w:r w:rsidRPr="007F0974">
        <w:rPr>
          <w:rFonts w:ascii="Times New Roman" w:hAnsi="Times New Roman" w:cs="Times New Roman"/>
          <w:sz w:val="18"/>
          <w:szCs w:val="18"/>
        </w:rPr>
        <w:t>Eunsa</w:t>
      </w:r>
      <w:proofErr w:type="spellEnd"/>
      <w:r w:rsidRPr="007F0974">
        <w:rPr>
          <w:rFonts w:ascii="Times New Roman" w:hAnsi="Times New Roman" w:cs="Times New Roman"/>
          <w:sz w:val="18"/>
          <w:szCs w:val="18"/>
        </w:rPr>
        <w:t xml:space="preserve">, 1995; Curso Breve de Teoría del Conocimiento, Bogotá, Universidad de La Sabana, 1997; García, Juan, A., Teoría del conocimiento humano, Pamplona, </w:t>
      </w:r>
      <w:proofErr w:type="spellStart"/>
      <w:r w:rsidRPr="007F0974">
        <w:rPr>
          <w:rFonts w:ascii="Times New Roman" w:hAnsi="Times New Roman" w:cs="Times New Roman"/>
          <w:sz w:val="18"/>
          <w:szCs w:val="18"/>
        </w:rPr>
        <w:t>Eunsa</w:t>
      </w:r>
      <w:proofErr w:type="spellEnd"/>
      <w:r w:rsidRPr="007F0974">
        <w:rPr>
          <w:rFonts w:ascii="Times New Roman" w:hAnsi="Times New Roman" w:cs="Times New Roman"/>
          <w:sz w:val="18"/>
          <w:szCs w:val="18"/>
        </w:rPr>
        <w:t>, 1998; Corazón, R., Filosofía</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sz w:val="24"/>
          <w:szCs w:val="24"/>
        </w:rPr>
        <w:instrText>Filosofía</w:instrText>
      </w:r>
      <w:r>
        <w:instrText xml:space="preserve">" </w:instrText>
      </w:r>
      <w:r>
        <w:rPr>
          <w:rFonts w:ascii="Times New Roman" w:hAnsi="Times New Roman" w:cs="Times New Roman"/>
          <w:sz w:val="18"/>
          <w:szCs w:val="18"/>
        </w:rPr>
        <w:fldChar w:fldCharType="end"/>
      </w:r>
      <w:r w:rsidRPr="007F0974">
        <w:rPr>
          <w:rFonts w:ascii="Times New Roman" w:hAnsi="Times New Roman" w:cs="Times New Roman"/>
          <w:sz w:val="18"/>
          <w:szCs w:val="18"/>
        </w:rPr>
        <w:t xml:space="preserve"> del conocimiento, Pamplona, </w:t>
      </w:r>
      <w:proofErr w:type="spellStart"/>
      <w:r w:rsidRPr="007F0974">
        <w:rPr>
          <w:rFonts w:ascii="Times New Roman" w:hAnsi="Times New Roman" w:cs="Times New Roman"/>
          <w:sz w:val="18"/>
          <w:szCs w:val="18"/>
        </w:rPr>
        <w:t>Eunsa</w:t>
      </w:r>
      <w:proofErr w:type="spellEnd"/>
      <w:r w:rsidRPr="007F0974">
        <w:rPr>
          <w:rFonts w:ascii="Times New Roman" w:hAnsi="Times New Roman" w:cs="Times New Roman"/>
          <w:sz w:val="18"/>
          <w:szCs w:val="18"/>
        </w:rPr>
        <w:t xml:space="preserve">, 2002.)” </w:t>
      </w:r>
      <w:sdt>
        <w:sdtPr>
          <w:rPr>
            <w:rFonts w:ascii="Times New Roman" w:hAnsi="Times New Roman" w:cs="Times New Roman"/>
            <w:sz w:val="18"/>
            <w:szCs w:val="18"/>
          </w:rPr>
          <w:id w:val="-1344621618"/>
          <w:citation/>
        </w:sdtPr>
        <w:sdtContent>
          <w:r w:rsidRPr="007F0974">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\t  \l 12298 </w:instrText>
          </w:r>
          <w:r w:rsidRPr="007F0974">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w:t>
          </w:r>
          <w:r w:rsidRPr="007F0974">
            <w:rPr>
              <w:rFonts w:ascii="Times New Roman" w:hAnsi="Times New Roman" w:cs="Times New Roman"/>
              <w:sz w:val="18"/>
              <w:szCs w:val="18"/>
            </w:rPr>
            <w:fldChar w:fldCharType="end"/>
          </w:r>
        </w:sdtContent>
      </w:sdt>
    </w:p>
    <w:p w:rsidR="00657F92" w:rsidRPr="007F0974" w:rsidRDefault="00657F92" w:rsidP="00ED3575">
      <w:pPr>
        <w:spacing w:after="0" w:line="240" w:lineRule="auto"/>
        <w:jc w:val="both"/>
        <w:rPr>
          <w:rFonts w:ascii="Times New Roman" w:hAnsi="Times New Roman" w:cs="Times New Roman"/>
          <w:sz w:val="18"/>
          <w:szCs w:val="18"/>
        </w:rPr>
      </w:pPr>
    </w:p>
  </w:footnote>
  <w:footnote w:id="62">
    <w:p w:rsidR="00657F92" w:rsidRDefault="00657F92" w:rsidP="00ED3575">
      <w:pPr>
        <w:pStyle w:val="Textonotapie"/>
        <w:jc w:val="both"/>
        <w:rPr>
          <w:rFonts w:ascii="Times New Roman" w:hAnsi="Times New Roman" w:cs="Times New Roman"/>
          <w:sz w:val="18"/>
          <w:szCs w:val="18"/>
        </w:rPr>
      </w:pPr>
      <w:r w:rsidRPr="007F0974">
        <w:rPr>
          <w:rStyle w:val="Refdenotaalpie"/>
          <w:rFonts w:ascii="Times New Roman" w:hAnsi="Times New Roman" w:cs="Times New Roman"/>
          <w:sz w:val="18"/>
          <w:szCs w:val="18"/>
        </w:rPr>
        <w:footnoteRef/>
      </w:r>
      <w:r w:rsidRPr="007F0974">
        <w:rPr>
          <w:rFonts w:ascii="Times New Roman" w:hAnsi="Times New Roman" w:cs="Times New Roman"/>
          <w:sz w:val="18"/>
          <w:szCs w:val="18"/>
        </w:rPr>
        <w:t xml:space="preserve"> En su momento haremos la distinción del caso entre </w:t>
      </w:r>
      <w:r w:rsidRPr="007F0974">
        <w:rPr>
          <w:rFonts w:ascii="Times New Roman" w:hAnsi="Times New Roman" w:cs="Times New Roman"/>
          <w:i/>
          <w:sz w:val="18"/>
          <w:szCs w:val="18"/>
        </w:rPr>
        <w:t>epistemología</w:t>
      </w:r>
      <w:r>
        <w:rPr>
          <w:rFonts w:ascii="Times New Roman" w:hAnsi="Times New Roman" w:cs="Times New Roman"/>
          <w:i/>
          <w:sz w:val="18"/>
          <w:szCs w:val="18"/>
        </w:rPr>
        <w:fldChar w:fldCharType="begin"/>
      </w:r>
      <w:r>
        <w:instrText xml:space="preserve"> XE "</w:instrText>
      </w:r>
      <w:r w:rsidRPr="00182822">
        <w:rPr>
          <w:rFonts w:ascii="Times New Roman" w:hAnsi="Times New Roman" w:cs="Times New Roman"/>
          <w:i/>
          <w:sz w:val="18"/>
          <w:szCs w:val="18"/>
        </w:rPr>
        <w:instrText>epistemología</w:instrText>
      </w:r>
      <w:r>
        <w:instrText xml:space="preserve">" </w:instrText>
      </w:r>
      <w:r>
        <w:rPr>
          <w:rFonts w:ascii="Times New Roman" w:hAnsi="Times New Roman" w:cs="Times New Roman"/>
          <w:i/>
          <w:sz w:val="18"/>
          <w:szCs w:val="18"/>
        </w:rPr>
        <w:fldChar w:fldCharType="end"/>
      </w:r>
      <w:r w:rsidRPr="007F0974">
        <w:rPr>
          <w:rFonts w:ascii="Times New Roman" w:hAnsi="Times New Roman" w:cs="Times New Roman"/>
          <w:i/>
          <w:sz w:val="18"/>
          <w:szCs w:val="18"/>
        </w:rPr>
        <w:t xml:space="preserve"> y gnoseología</w:t>
      </w:r>
      <w:r w:rsidRPr="007F0974">
        <w:rPr>
          <w:rFonts w:ascii="Times New Roman" w:hAnsi="Times New Roman" w:cs="Times New Roman"/>
          <w:sz w:val="18"/>
          <w:szCs w:val="18"/>
        </w:rPr>
        <w:t>, pues según algunos autores ambas disciplinas difieren en elementos bastante importantes</w:t>
      </w:r>
      <w:r w:rsidRPr="007F0974">
        <w:rPr>
          <w:rFonts w:ascii="Times New Roman" w:hAnsi="Times New Roman" w:cs="Times New Roman"/>
          <w:sz w:val="18"/>
          <w:szCs w:val="18"/>
        </w:rPr>
        <w:softHyphen/>
        <w:t>.</w:t>
      </w:r>
    </w:p>
    <w:p w:rsidR="00657F92" w:rsidRPr="007F0974" w:rsidRDefault="00657F92" w:rsidP="00ED3575">
      <w:pPr>
        <w:pStyle w:val="Textonotapie"/>
        <w:jc w:val="both"/>
        <w:rPr>
          <w:rFonts w:ascii="Times New Roman" w:hAnsi="Times New Roman" w:cs="Times New Roman"/>
          <w:sz w:val="18"/>
          <w:szCs w:val="18"/>
        </w:rPr>
      </w:pPr>
    </w:p>
  </w:footnote>
  <w:footnote w:id="63">
    <w:p w:rsidR="00657F92" w:rsidRPr="00D62B4A" w:rsidRDefault="00657F92" w:rsidP="00ED3575">
      <w:pPr>
        <w:pStyle w:val="Textonotapie"/>
        <w:jc w:val="both"/>
        <w:rPr>
          <w:rFonts w:ascii="Times New Roman" w:hAnsi="Times New Roman" w:cs="Times New Roman"/>
          <w:sz w:val="18"/>
          <w:szCs w:val="18"/>
        </w:rPr>
      </w:pPr>
      <w:r w:rsidRPr="00D62B4A">
        <w:rPr>
          <w:rStyle w:val="Refdenotaalpie"/>
          <w:rFonts w:ascii="Times New Roman" w:hAnsi="Times New Roman" w:cs="Times New Roman"/>
          <w:sz w:val="18"/>
          <w:szCs w:val="18"/>
        </w:rPr>
        <w:footnoteRef/>
      </w:r>
      <w:r w:rsidRPr="00D62B4A">
        <w:rPr>
          <w:rFonts w:ascii="Times New Roman" w:hAnsi="Times New Roman" w:cs="Times New Roman"/>
          <w:sz w:val="18"/>
          <w:szCs w:val="18"/>
        </w:rPr>
        <w:t xml:space="preserve"> Karl </w:t>
      </w:r>
      <w:proofErr w:type="spellStart"/>
      <w:r w:rsidRPr="00D62B4A">
        <w:rPr>
          <w:rFonts w:ascii="Times New Roman" w:hAnsi="Times New Roman" w:cs="Times New Roman"/>
          <w:sz w:val="18"/>
          <w:szCs w:val="18"/>
        </w:rPr>
        <w:t>Raimund</w:t>
      </w:r>
      <w:proofErr w:type="spellEnd"/>
      <w:r w:rsidRPr="00D62B4A">
        <w:rPr>
          <w:rFonts w:ascii="Times New Roman" w:hAnsi="Times New Roman" w:cs="Times New Roman"/>
          <w:sz w:val="18"/>
          <w:szCs w:val="18"/>
        </w:rPr>
        <w:t xml:space="preserve"> Popper (Viena, 1902 - Londres, 1994) Filósofo austriaco. Estudió filosofía en la Universidad de Viena y ejerció más tarde la docencia en la de Canterbury (1937-1945) y en la London </w:t>
      </w:r>
      <w:proofErr w:type="spellStart"/>
      <w:r w:rsidRPr="00D62B4A">
        <w:rPr>
          <w:rFonts w:ascii="Times New Roman" w:hAnsi="Times New Roman" w:cs="Times New Roman"/>
          <w:sz w:val="18"/>
          <w:szCs w:val="18"/>
        </w:rPr>
        <w:t>School</w:t>
      </w:r>
      <w:proofErr w:type="spellEnd"/>
      <w:r w:rsidRPr="00D62B4A">
        <w:rPr>
          <w:rFonts w:ascii="Times New Roman" w:hAnsi="Times New Roman" w:cs="Times New Roman"/>
          <w:sz w:val="18"/>
          <w:szCs w:val="18"/>
        </w:rPr>
        <w:t xml:space="preserve"> of </w:t>
      </w:r>
      <w:proofErr w:type="spellStart"/>
      <w:r w:rsidRPr="00D62B4A">
        <w:rPr>
          <w:rFonts w:ascii="Times New Roman" w:hAnsi="Times New Roman" w:cs="Times New Roman"/>
          <w:sz w:val="18"/>
          <w:szCs w:val="18"/>
        </w:rPr>
        <w:t>Economics</w:t>
      </w:r>
      <w:proofErr w:type="spellEnd"/>
      <w:r w:rsidRPr="00D62B4A">
        <w:rPr>
          <w:rFonts w:ascii="Times New Roman" w:hAnsi="Times New Roman" w:cs="Times New Roman"/>
          <w:sz w:val="18"/>
          <w:szCs w:val="18"/>
        </w:rPr>
        <w:t xml:space="preserve"> de Londres (1949-1969). Aunque próximo a la filosofía neopositivista del Círculo de Viena, llevó a cabo una importante crítica de algunos de sus postulados; así, acusó de excesivamente dogmática la postura de dividir el conocimiento entre proposiciones científicas, que serían las únicas propiamente significativas, y metafísicas, que no serían significativas. Para Popper, bastaría con delimitar rigurosamente el terreno propio de la ciencia</w:t>
      </w:r>
      <w:r>
        <w:rPr>
          <w:rFonts w:ascii="Times New Roman" w:hAnsi="Times New Roman" w:cs="Times New Roman"/>
          <w:sz w:val="18"/>
          <w:szCs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szCs w:val="18"/>
        </w:rPr>
        <w:fldChar w:fldCharType="end"/>
      </w:r>
      <w:r w:rsidRPr="00D62B4A">
        <w:rPr>
          <w:rFonts w:ascii="Times New Roman" w:hAnsi="Times New Roman" w:cs="Times New Roman"/>
          <w:sz w:val="18"/>
          <w:szCs w:val="18"/>
        </w:rPr>
        <w:t>, sin que fuera necesario negar la eficacia de otros discursos en ámbitos distintos al de la ciencia.</w:t>
      </w:r>
      <w:r>
        <w:rPr>
          <w:rFonts w:ascii="Times New Roman" w:hAnsi="Times New Roman" w:cs="Times New Roman"/>
          <w:sz w:val="18"/>
          <w:szCs w:val="18"/>
        </w:rPr>
        <w:t xml:space="preserve"> Cfr. </w:t>
      </w:r>
      <w:sdt>
        <w:sdtPr>
          <w:rPr>
            <w:rFonts w:ascii="Times New Roman" w:hAnsi="Times New Roman" w:cs="Times New Roman"/>
            <w:sz w:val="18"/>
            <w:szCs w:val="18"/>
          </w:rPr>
          <w:id w:val="1350137509"/>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Bio14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(Biografías y Vidas, 2014)</w:t>
          </w:r>
          <w:r>
            <w:rPr>
              <w:rFonts w:ascii="Times New Roman" w:hAnsi="Times New Roman" w:cs="Times New Roman"/>
              <w:sz w:val="18"/>
              <w:szCs w:val="18"/>
            </w:rPr>
            <w:fldChar w:fldCharType="end"/>
          </w:r>
        </w:sdtContent>
      </w:sdt>
    </w:p>
  </w:footnote>
  <w:footnote w:id="64">
    <w:p w:rsidR="00657F92" w:rsidRPr="00437F23" w:rsidRDefault="00657F92" w:rsidP="00437F23">
      <w:pPr>
        <w:pStyle w:val="Textonotapie"/>
        <w:jc w:val="both"/>
        <w:rPr>
          <w:rFonts w:ascii="Times New Roman" w:hAnsi="Times New Roman" w:cs="Times New Roman"/>
          <w:sz w:val="18"/>
          <w:szCs w:val="18"/>
        </w:rPr>
      </w:pPr>
      <w:r w:rsidRPr="00437F23">
        <w:rPr>
          <w:rStyle w:val="Refdenotaalpie"/>
          <w:rFonts w:ascii="Times New Roman" w:hAnsi="Times New Roman" w:cs="Times New Roman"/>
          <w:sz w:val="18"/>
          <w:szCs w:val="18"/>
        </w:rPr>
        <w:footnoteRef/>
      </w:r>
      <w:r w:rsidRPr="00437F23">
        <w:rPr>
          <w:rFonts w:ascii="Times New Roman" w:hAnsi="Times New Roman" w:cs="Times New Roman"/>
          <w:sz w:val="18"/>
          <w:szCs w:val="18"/>
        </w:rPr>
        <w:t xml:space="preserve"> </w:t>
      </w:r>
      <w:r w:rsidRPr="00437F23">
        <w:rPr>
          <w:rFonts w:ascii="Times New Roman" w:hAnsi="Times New Roman" w:cs="Times New Roman"/>
          <w:bCs/>
          <w:sz w:val="18"/>
          <w:szCs w:val="18"/>
        </w:rPr>
        <w:t>Paul Karl Feyerabend</w:t>
      </w:r>
      <w:r w:rsidRPr="00437F23">
        <w:rPr>
          <w:rFonts w:ascii="Times New Roman" w:hAnsi="Times New Roman" w:cs="Times New Roman"/>
          <w:b/>
          <w:bCs/>
          <w:sz w:val="18"/>
          <w:szCs w:val="18"/>
        </w:rPr>
        <w:t xml:space="preserve"> (</w:t>
      </w:r>
      <w:r w:rsidRPr="00437F23">
        <w:rPr>
          <w:rFonts w:ascii="Times New Roman" w:hAnsi="Times New Roman" w:cs="Times New Roman"/>
          <w:sz w:val="18"/>
          <w:szCs w:val="18"/>
        </w:rPr>
        <w:t xml:space="preserve">Viena, 1924 - </w:t>
      </w:r>
      <w:proofErr w:type="spellStart"/>
      <w:r w:rsidRPr="00437F23">
        <w:rPr>
          <w:rFonts w:ascii="Times New Roman" w:hAnsi="Times New Roman" w:cs="Times New Roman"/>
          <w:sz w:val="18"/>
          <w:szCs w:val="18"/>
        </w:rPr>
        <w:t>Zurich</w:t>
      </w:r>
      <w:proofErr w:type="spellEnd"/>
      <w:r w:rsidRPr="00437F23">
        <w:rPr>
          <w:rFonts w:ascii="Times New Roman" w:hAnsi="Times New Roman" w:cs="Times New Roman"/>
          <w:sz w:val="18"/>
          <w:szCs w:val="18"/>
        </w:rPr>
        <w:t>, 1994) Epistemólogo austríaco. Se dedicó al teatro en Weimar y en Viena, estudió luego física y dejó Austria (1955) para enseñar en Berkeley. Su pensamiento recibió las influencias del último Wittgenstein y de Karl Popper. Sus trabajos, centrados en los campos de la lógica formal y el empirismo, se basaron en una crítica feroz de la violencia metodológica de las ciencias naturales y de las teorías empíricas; preconizó una nueva metodología científica, que él mismo calificó de anarquista y cuyo eje fundamental era la separación entre ciencia</w:t>
      </w:r>
      <w:r>
        <w:rPr>
          <w:rFonts w:ascii="Times New Roman" w:hAnsi="Times New Roman" w:cs="Times New Roman"/>
          <w:sz w:val="18"/>
          <w:szCs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szCs w:val="18"/>
        </w:rPr>
        <w:fldChar w:fldCharType="end"/>
      </w:r>
      <w:r w:rsidRPr="00437F23">
        <w:rPr>
          <w:rFonts w:ascii="Times New Roman" w:hAnsi="Times New Roman" w:cs="Times New Roman"/>
          <w:sz w:val="18"/>
          <w:szCs w:val="18"/>
        </w:rPr>
        <w:t xml:space="preserve"> y Estado.</w:t>
      </w:r>
      <w:r>
        <w:rPr>
          <w:rFonts w:ascii="Times New Roman" w:hAnsi="Times New Roman" w:cs="Times New Roman"/>
          <w:sz w:val="18"/>
          <w:szCs w:val="18"/>
        </w:rPr>
        <w:t xml:space="preserve"> Cfr. </w:t>
      </w:r>
      <w:sdt>
        <w:sdtPr>
          <w:rPr>
            <w:rFonts w:ascii="Times New Roman" w:hAnsi="Times New Roman" w:cs="Times New Roman"/>
            <w:sz w:val="18"/>
            <w:szCs w:val="18"/>
          </w:rPr>
          <w:id w:val="-414401227"/>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Bio14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(Biografías y Vidas, 2014)</w:t>
          </w:r>
          <w:r>
            <w:rPr>
              <w:rFonts w:ascii="Times New Roman" w:hAnsi="Times New Roman" w:cs="Times New Roman"/>
              <w:sz w:val="18"/>
              <w:szCs w:val="18"/>
            </w:rPr>
            <w:fldChar w:fldCharType="end"/>
          </w:r>
        </w:sdtContent>
      </w:sdt>
    </w:p>
  </w:footnote>
  <w:footnote w:id="65">
    <w:p w:rsidR="00657F92" w:rsidRDefault="00657F92" w:rsidP="00CD5FD9">
      <w:pPr>
        <w:pStyle w:val="Textonotapie"/>
        <w:jc w:val="both"/>
        <w:rPr>
          <w:rFonts w:ascii="Times New Roman" w:hAnsi="Times New Roman" w:cs="Times New Roman"/>
          <w:sz w:val="18"/>
          <w:szCs w:val="18"/>
        </w:rPr>
      </w:pPr>
      <w:r w:rsidRPr="00CD5FD9">
        <w:rPr>
          <w:rStyle w:val="Refdenotaalpie"/>
          <w:rFonts w:ascii="Times New Roman" w:hAnsi="Times New Roman" w:cs="Times New Roman"/>
          <w:sz w:val="18"/>
          <w:szCs w:val="18"/>
        </w:rPr>
        <w:footnoteRef/>
      </w:r>
      <w:r w:rsidRPr="00CD5FD9">
        <w:rPr>
          <w:rFonts w:ascii="Times New Roman" w:hAnsi="Times New Roman" w:cs="Times New Roman"/>
          <w:sz w:val="18"/>
          <w:szCs w:val="18"/>
        </w:rPr>
        <w:t xml:space="preserve"> </w:t>
      </w:r>
      <w:r>
        <w:rPr>
          <w:rFonts w:ascii="Times New Roman" w:hAnsi="Times New Roman" w:cs="Times New Roman"/>
          <w:sz w:val="18"/>
          <w:szCs w:val="18"/>
        </w:rPr>
        <w:t>El autor “p</w:t>
      </w:r>
      <w:r w:rsidRPr="00CD5FD9">
        <w:rPr>
          <w:rFonts w:ascii="Times New Roman" w:hAnsi="Times New Roman" w:cs="Times New Roman"/>
          <w:sz w:val="18"/>
          <w:szCs w:val="18"/>
        </w:rPr>
        <w:t>ropone una concepción de la ciencia</w:t>
      </w:r>
      <w:r>
        <w:rPr>
          <w:rFonts w:ascii="Times New Roman" w:hAnsi="Times New Roman" w:cs="Times New Roman"/>
          <w:sz w:val="18"/>
          <w:szCs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szCs w:val="18"/>
        </w:rPr>
        <w:fldChar w:fldCharType="end"/>
      </w:r>
      <w:r w:rsidRPr="00CD5FD9">
        <w:rPr>
          <w:rFonts w:ascii="Times New Roman" w:hAnsi="Times New Roman" w:cs="Times New Roman"/>
          <w:sz w:val="18"/>
          <w:szCs w:val="18"/>
        </w:rPr>
        <w:t xml:space="preserve"> consistente en r</w:t>
      </w:r>
      <w:r w:rsidRPr="00CD5FD9">
        <w:rPr>
          <w:rStyle w:val="nfasis"/>
          <w:rFonts w:ascii="Times New Roman" w:hAnsi="Times New Roman" w:cs="Times New Roman"/>
          <w:bCs/>
          <w:sz w:val="18"/>
          <w:szCs w:val="18"/>
        </w:rPr>
        <w:t>enunciar completamente a la idea de que la ciencia es una actividad racional</w:t>
      </w:r>
      <w:r w:rsidRPr="00CD5FD9">
        <w:rPr>
          <w:rFonts w:ascii="Times New Roman" w:hAnsi="Times New Roman" w:cs="Times New Roman"/>
          <w:sz w:val="18"/>
          <w:szCs w:val="18"/>
        </w:rPr>
        <w:t xml:space="preserve">. Decía que la ciencia no tenía rasgos especiales que la hicieran mejor </w:t>
      </w:r>
      <w:r>
        <w:rPr>
          <w:rFonts w:ascii="Times New Roman" w:hAnsi="Times New Roman" w:cs="Times New Roman"/>
          <w:sz w:val="18"/>
          <w:szCs w:val="18"/>
        </w:rPr>
        <w:t xml:space="preserve">a otras ramas del conocimiento, </w:t>
      </w:r>
      <w:r w:rsidRPr="00CD5FD9">
        <w:rPr>
          <w:rFonts w:ascii="Times New Roman" w:hAnsi="Times New Roman" w:cs="Times New Roman"/>
          <w:sz w:val="18"/>
          <w:szCs w:val="18"/>
        </w:rPr>
        <w:t>o a los antiguos mitos o el vudú</w:t>
      </w:r>
      <w:r>
        <w:rPr>
          <w:rFonts w:ascii="Times New Roman" w:hAnsi="Times New Roman" w:cs="Times New Roman"/>
          <w:sz w:val="18"/>
          <w:szCs w:val="18"/>
        </w:rPr>
        <w:t xml:space="preserve">.” </w:t>
      </w:r>
      <w:sdt>
        <w:sdtPr>
          <w:rPr>
            <w:rFonts w:ascii="Times New Roman" w:hAnsi="Times New Roman" w:cs="Times New Roman"/>
            <w:sz w:val="18"/>
            <w:szCs w:val="18"/>
          </w:rPr>
          <w:id w:val="245923088"/>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Fil12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(Filosofía en Colmenarejo, 2012)</w:t>
          </w:r>
          <w:r>
            <w:rPr>
              <w:rFonts w:ascii="Times New Roman" w:hAnsi="Times New Roman" w:cs="Times New Roman"/>
              <w:sz w:val="18"/>
              <w:szCs w:val="18"/>
            </w:rPr>
            <w:fldChar w:fldCharType="end"/>
          </w:r>
        </w:sdtContent>
      </w:sdt>
    </w:p>
    <w:p w:rsidR="00657F92" w:rsidRPr="00CD5FD9" w:rsidRDefault="00657F92" w:rsidP="00CD5FD9">
      <w:pPr>
        <w:pStyle w:val="Textonotapie"/>
        <w:jc w:val="both"/>
        <w:rPr>
          <w:rFonts w:ascii="Times New Roman" w:hAnsi="Times New Roman" w:cs="Times New Roman"/>
          <w:sz w:val="18"/>
          <w:szCs w:val="18"/>
        </w:rPr>
      </w:pPr>
    </w:p>
  </w:footnote>
  <w:footnote w:id="66">
    <w:p w:rsidR="00657F92" w:rsidRDefault="00657F92" w:rsidP="00596E9F">
      <w:pPr>
        <w:spacing w:after="0" w:line="240" w:lineRule="auto"/>
        <w:jc w:val="both"/>
        <w:rPr>
          <w:rFonts w:ascii="Times New Roman" w:hAnsi="Times New Roman" w:cs="Times New Roman"/>
          <w:sz w:val="18"/>
          <w:szCs w:val="18"/>
        </w:rPr>
      </w:pPr>
      <w:r w:rsidRPr="00936F8E">
        <w:rPr>
          <w:rFonts w:ascii="Times New Roman" w:hAnsi="Times New Roman" w:cs="Times New Roman"/>
          <w:sz w:val="18"/>
          <w:szCs w:val="18"/>
          <w:vertAlign w:val="superscript"/>
        </w:rPr>
        <w:footnoteRef/>
      </w:r>
      <w:r w:rsidRPr="00936F8E">
        <w:rPr>
          <w:rFonts w:ascii="Times New Roman" w:hAnsi="Times New Roman" w:cs="Times New Roman"/>
          <w:sz w:val="18"/>
          <w:szCs w:val="18"/>
        </w:rPr>
        <w:t xml:space="preserve"> Thomas Samuel Kuhn (Cincinnati, 1922 - Cambridge, 1996) Filósofo de la ciencia</w:t>
      </w:r>
      <w:r>
        <w:rPr>
          <w:rFonts w:ascii="Times New Roman" w:hAnsi="Times New Roman" w:cs="Times New Roman"/>
          <w:sz w:val="18"/>
          <w:szCs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szCs w:val="18"/>
        </w:rPr>
        <w:fldChar w:fldCharType="end"/>
      </w:r>
      <w:r w:rsidRPr="00936F8E">
        <w:rPr>
          <w:rFonts w:ascii="Times New Roman" w:hAnsi="Times New Roman" w:cs="Times New Roman"/>
          <w:sz w:val="18"/>
          <w:szCs w:val="18"/>
        </w:rPr>
        <w:t xml:space="preserve"> estadounidense. Fue profesor en la Universidad de Princeton y desde 1979 en </w:t>
      </w:r>
      <w:proofErr w:type="spellStart"/>
      <w:r w:rsidRPr="00936F8E">
        <w:rPr>
          <w:rFonts w:ascii="Times New Roman" w:hAnsi="Times New Roman" w:cs="Times New Roman"/>
          <w:sz w:val="18"/>
          <w:szCs w:val="18"/>
        </w:rPr>
        <w:t>Massachusets</w:t>
      </w:r>
      <w:proofErr w:type="spellEnd"/>
      <w:r w:rsidRPr="00936F8E">
        <w:rPr>
          <w:rFonts w:ascii="Times New Roman" w:hAnsi="Times New Roman" w:cs="Times New Roman"/>
          <w:sz w:val="18"/>
          <w:szCs w:val="18"/>
        </w:rPr>
        <w:t>.</w:t>
      </w:r>
      <w:r>
        <w:rPr>
          <w:rFonts w:ascii="Times New Roman" w:hAnsi="Times New Roman" w:cs="Times New Roman"/>
          <w:sz w:val="18"/>
          <w:szCs w:val="18"/>
        </w:rPr>
        <w:t xml:space="preserve"> </w:t>
      </w:r>
      <w:sdt>
        <w:sdtPr>
          <w:rPr>
            <w:rFonts w:ascii="Times New Roman" w:hAnsi="Times New Roman" w:cs="Times New Roman"/>
            <w:sz w:val="18"/>
            <w:szCs w:val="18"/>
          </w:rPr>
          <w:id w:val="822246292"/>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Bio14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(Biografías y Vidas, 2014)</w:t>
          </w:r>
          <w:r>
            <w:rPr>
              <w:rFonts w:ascii="Times New Roman" w:hAnsi="Times New Roman" w:cs="Times New Roman"/>
              <w:sz w:val="18"/>
              <w:szCs w:val="18"/>
            </w:rPr>
            <w:fldChar w:fldCharType="end"/>
          </w:r>
        </w:sdtContent>
      </w:sdt>
    </w:p>
    <w:p w:rsidR="00657F92" w:rsidRPr="00936F8E" w:rsidRDefault="00657F92" w:rsidP="00596E9F">
      <w:pPr>
        <w:spacing w:after="0" w:line="240" w:lineRule="auto"/>
        <w:jc w:val="both"/>
        <w:rPr>
          <w:rFonts w:ascii="Times New Roman" w:hAnsi="Times New Roman" w:cs="Times New Roman"/>
          <w:sz w:val="18"/>
          <w:szCs w:val="18"/>
        </w:rPr>
      </w:pPr>
    </w:p>
  </w:footnote>
  <w:footnote w:id="67">
    <w:p w:rsidR="00657F92" w:rsidRDefault="00657F92" w:rsidP="00EE06E7">
      <w:pPr>
        <w:spacing w:after="0" w:line="240" w:lineRule="auto"/>
        <w:jc w:val="both"/>
        <w:rPr>
          <w:rFonts w:ascii="Times New Roman" w:hAnsi="Times New Roman" w:cs="Times New Roman"/>
          <w:sz w:val="18"/>
          <w:szCs w:val="18"/>
        </w:rPr>
      </w:pPr>
      <w:r w:rsidRPr="00596E9F">
        <w:rPr>
          <w:rFonts w:ascii="Times New Roman" w:hAnsi="Times New Roman" w:cs="Times New Roman"/>
          <w:sz w:val="18"/>
          <w:szCs w:val="18"/>
          <w:vertAlign w:val="superscript"/>
        </w:rPr>
        <w:footnoteRef/>
      </w:r>
      <w:r w:rsidRPr="00596E9F">
        <w:rPr>
          <w:rFonts w:ascii="Times New Roman" w:hAnsi="Times New Roman" w:cs="Times New Roman"/>
          <w:sz w:val="18"/>
          <w:szCs w:val="18"/>
          <w:vertAlign w:val="superscript"/>
        </w:rPr>
        <w:t xml:space="preserve"> </w:t>
      </w:r>
      <w:r>
        <w:rPr>
          <w:rFonts w:ascii="Times New Roman" w:hAnsi="Times New Roman" w:cs="Times New Roman"/>
          <w:sz w:val="18"/>
          <w:szCs w:val="18"/>
          <w:vertAlign w:val="superscript"/>
        </w:rPr>
        <w:t>“</w:t>
      </w:r>
      <w:r w:rsidRPr="00596E9F">
        <w:rPr>
          <w:rFonts w:ascii="Times New Roman" w:hAnsi="Times New Roman" w:cs="Times New Roman"/>
          <w:sz w:val="18"/>
          <w:szCs w:val="18"/>
        </w:rPr>
        <w:t>Para Kuhn, la ciencia</w:t>
      </w:r>
      <w:r>
        <w:rPr>
          <w:rFonts w:ascii="Times New Roman" w:hAnsi="Times New Roman" w:cs="Times New Roman"/>
          <w:sz w:val="18"/>
          <w:szCs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szCs w:val="18"/>
        </w:rPr>
        <w:fldChar w:fldCharType="end"/>
      </w:r>
      <w:r w:rsidRPr="00596E9F">
        <w:rPr>
          <w:rFonts w:ascii="Times New Roman" w:hAnsi="Times New Roman" w:cs="Times New Roman"/>
          <w:sz w:val="18"/>
          <w:szCs w:val="18"/>
        </w:rPr>
        <w:t xml:space="preserve"> es elaborada en el seno de una comunidad científica y no individualmente; la comunidad sirve de base a los desarrollos científicos mediante la elaboración o asunción de un paradigma del cual se derivan reglas que fijan las regularidades. El paradigma es un contexto de validez respecto al cual la investigación procede en una forma similar a la solución de acertijos. Cuando un paradigma ha sido establecido por el colectivo de científicos al que sirve, los fundamentos del mismo nunca son puestos en duda. Sin embargo, y dado que los paradigmas pierden validez históricamente, Kuhn explica que cuando se multiplican las anomalías (cuando son más los casos en que no se da lo previsto que aquellos en los que sí se cumple) hasta el punto de que ya no se las puede obviar, el paradigma queda inservible de modo que se hace necesaria una nueva forma de validez.</w:t>
      </w:r>
      <w:r>
        <w:rPr>
          <w:rFonts w:ascii="Times New Roman" w:hAnsi="Times New Roman" w:cs="Times New Roman"/>
          <w:sz w:val="18"/>
          <w:szCs w:val="18"/>
        </w:rPr>
        <w:t>” (</w:t>
      </w:r>
      <w:r w:rsidRPr="00596E9F">
        <w:rPr>
          <w:rFonts w:ascii="Times New Roman" w:hAnsi="Times New Roman" w:cs="Times New Roman"/>
          <w:i/>
          <w:sz w:val="18"/>
          <w:szCs w:val="18"/>
        </w:rPr>
        <w:t>Ibídem</w:t>
      </w:r>
      <w:r>
        <w:rPr>
          <w:rFonts w:ascii="Times New Roman" w:hAnsi="Times New Roman" w:cs="Times New Roman"/>
          <w:sz w:val="18"/>
          <w:szCs w:val="18"/>
        </w:rPr>
        <w:t>)</w:t>
      </w:r>
    </w:p>
    <w:p w:rsidR="00657F92" w:rsidRPr="00EE06E7" w:rsidRDefault="00657F92" w:rsidP="00EE06E7">
      <w:pPr>
        <w:spacing w:after="0" w:line="240" w:lineRule="auto"/>
        <w:jc w:val="both"/>
        <w:rPr>
          <w:rFonts w:ascii="Times New Roman" w:hAnsi="Times New Roman" w:cs="Times New Roman"/>
          <w:sz w:val="18"/>
          <w:szCs w:val="18"/>
        </w:rPr>
      </w:pPr>
    </w:p>
  </w:footnote>
  <w:footnote w:id="68">
    <w:p w:rsidR="00657F92" w:rsidRPr="00D957E3" w:rsidRDefault="00657F92" w:rsidP="00D957E3">
      <w:pPr>
        <w:pStyle w:val="Textonotapie"/>
        <w:jc w:val="both"/>
        <w:rPr>
          <w:rFonts w:ascii="Times New Roman" w:hAnsi="Times New Roman" w:cs="Times New Roman"/>
          <w:sz w:val="18"/>
          <w:szCs w:val="18"/>
        </w:rPr>
      </w:pPr>
      <w:r w:rsidRPr="00D957E3">
        <w:rPr>
          <w:rStyle w:val="Refdenotaalpie"/>
          <w:rFonts w:ascii="Times New Roman" w:hAnsi="Times New Roman" w:cs="Times New Roman"/>
          <w:sz w:val="18"/>
          <w:szCs w:val="18"/>
        </w:rPr>
        <w:footnoteRef/>
      </w:r>
      <w:r w:rsidRPr="00D957E3">
        <w:rPr>
          <w:rFonts w:ascii="Times New Roman" w:hAnsi="Times New Roman" w:cs="Times New Roman"/>
          <w:sz w:val="18"/>
          <w:szCs w:val="18"/>
        </w:rPr>
        <w:t xml:space="preserve"> La dialéctica comprendida desde la visión hegeliana. Según la Real Academia Española de la Lengua: “P</w:t>
      </w:r>
      <w:r w:rsidRPr="00D957E3">
        <w:rPr>
          <w:rStyle w:val="b"/>
          <w:rFonts w:ascii="Times New Roman" w:hAnsi="Times New Roman" w:cs="Times New Roman"/>
          <w:sz w:val="18"/>
          <w:szCs w:val="18"/>
        </w:rPr>
        <w:t>roceso de transformación en el que dos opuestos, tesis y antítesis, se resuelven en una forma superior o síntesis”</w:t>
      </w:r>
      <w:r>
        <w:rPr>
          <w:rStyle w:val="b"/>
          <w:rFonts w:ascii="Times New Roman" w:hAnsi="Times New Roman" w:cs="Times New Roman"/>
          <w:sz w:val="18"/>
          <w:szCs w:val="18"/>
        </w:rPr>
        <w:t xml:space="preserve"> </w:t>
      </w:r>
      <w:sdt>
        <w:sdtPr>
          <w:rPr>
            <w:rStyle w:val="b"/>
            <w:rFonts w:ascii="Times New Roman" w:hAnsi="Times New Roman" w:cs="Times New Roman"/>
            <w:sz w:val="18"/>
            <w:szCs w:val="18"/>
          </w:rPr>
          <w:id w:val="-413316609"/>
          <w:citation/>
        </w:sdtPr>
        <w:sdtContent>
          <w:r>
            <w:rPr>
              <w:rStyle w:val="b"/>
              <w:rFonts w:ascii="Times New Roman" w:hAnsi="Times New Roman" w:cs="Times New Roman"/>
              <w:sz w:val="18"/>
              <w:szCs w:val="18"/>
            </w:rPr>
            <w:fldChar w:fldCharType="begin"/>
          </w:r>
          <w:r>
            <w:rPr>
              <w:rStyle w:val="b"/>
              <w:rFonts w:ascii="Times New Roman" w:hAnsi="Times New Roman" w:cs="Times New Roman"/>
              <w:sz w:val="18"/>
              <w:szCs w:val="18"/>
            </w:rPr>
            <w:instrText xml:space="preserve"> CITATION Rea133 \l 12298 </w:instrText>
          </w:r>
          <w:r>
            <w:rPr>
              <w:rStyle w:val="b"/>
              <w:rFonts w:ascii="Times New Roman" w:hAnsi="Times New Roman" w:cs="Times New Roman"/>
              <w:sz w:val="18"/>
              <w:szCs w:val="18"/>
            </w:rPr>
            <w:fldChar w:fldCharType="separate"/>
          </w:r>
          <w:r w:rsidRPr="001448CA">
            <w:rPr>
              <w:rFonts w:ascii="Times New Roman" w:hAnsi="Times New Roman" w:cs="Times New Roman"/>
              <w:noProof/>
              <w:sz w:val="18"/>
              <w:szCs w:val="18"/>
            </w:rPr>
            <w:t>(Real Academia Española, 2013)</w:t>
          </w:r>
          <w:r>
            <w:rPr>
              <w:rStyle w:val="b"/>
              <w:rFonts w:ascii="Times New Roman" w:hAnsi="Times New Roman" w:cs="Times New Roman"/>
              <w:sz w:val="18"/>
              <w:szCs w:val="18"/>
            </w:rPr>
            <w:fldChar w:fldCharType="end"/>
          </w:r>
        </w:sdtContent>
      </w:sdt>
    </w:p>
  </w:footnote>
  <w:footnote w:id="69">
    <w:p w:rsidR="00657F92" w:rsidRPr="00E92154" w:rsidRDefault="00657F92" w:rsidP="00E92154">
      <w:pPr>
        <w:pStyle w:val="Textonotapie"/>
        <w:jc w:val="both"/>
        <w:rPr>
          <w:rFonts w:ascii="Times New Roman" w:hAnsi="Times New Roman" w:cs="Times New Roman"/>
          <w:sz w:val="18"/>
          <w:szCs w:val="18"/>
        </w:rPr>
      </w:pPr>
      <w:r w:rsidRPr="00E92154">
        <w:rPr>
          <w:rStyle w:val="Refdenotaalpie"/>
          <w:rFonts w:ascii="Times New Roman" w:hAnsi="Times New Roman" w:cs="Times New Roman"/>
          <w:sz w:val="18"/>
          <w:szCs w:val="18"/>
        </w:rPr>
        <w:footnoteRef/>
      </w:r>
      <w:r w:rsidRPr="00E92154">
        <w:rPr>
          <w:rFonts w:ascii="Times New Roman" w:hAnsi="Times New Roman" w:cs="Times New Roman"/>
          <w:sz w:val="18"/>
          <w:szCs w:val="18"/>
        </w:rPr>
        <w:t xml:space="preserve"> “Mientras la definición apunta al contenido de la esencia</w:t>
      </w:r>
      <w:r>
        <w:rPr>
          <w:rFonts w:ascii="Times New Roman" w:hAnsi="Times New Roman" w:cs="Times New Roman"/>
          <w:sz w:val="18"/>
          <w:szCs w:val="18"/>
        </w:rPr>
        <w:t xml:space="preserve"> (SER)</w:t>
      </w:r>
      <w:r w:rsidRPr="00E92154">
        <w:rPr>
          <w:rFonts w:ascii="Times New Roman" w:hAnsi="Times New Roman" w:cs="Times New Roman"/>
          <w:sz w:val="18"/>
          <w:szCs w:val="18"/>
        </w:rPr>
        <w:t>, ella no demuestra, ni prueba, que la cosa definida exista, o que tal o cual atributo pertenezca a la cosa. En tal sentido, la definición solo hace</w:t>
      </w:r>
      <w:r>
        <w:rPr>
          <w:rFonts w:ascii="Times New Roman" w:hAnsi="Times New Roman" w:cs="Times New Roman"/>
          <w:sz w:val="18"/>
          <w:szCs w:val="18"/>
        </w:rPr>
        <w:t xml:space="preserve"> saber lo que el ente ES</w:t>
      </w:r>
      <w:r w:rsidRPr="00E92154">
        <w:rPr>
          <w:rFonts w:ascii="Times New Roman" w:hAnsi="Times New Roman" w:cs="Times New Roman"/>
          <w:sz w:val="18"/>
          <w:szCs w:val="18"/>
        </w:rPr>
        <w:t xml:space="preserve">, pero no puede probar simultáneamente que el ente definido exista. […] </w:t>
      </w:r>
      <w:r w:rsidRPr="00E92154">
        <w:rPr>
          <w:rFonts w:ascii="Times New Roman" w:hAnsi="Times New Roman" w:cs="Times New Roman"/>
          <w:i/>
          <w:sz w:val="18"/>
          <w:szCs w:val="18"/>
        </w:rPr>
        <w:t>mientras la esencia</w:t>
      </w:r>
      <w:r>
        <w:rPr>
          <w:rFonts w:ascii="Times New Roman" w:hAnsi="Times New Roman" w:cs="Times New Roman"/>
          <w:i/>
          <w:sz w:val="18"/>
          <w:szCs w:val="18"/>
        </w:rPr>
        <w:t xml:space="preserve"> (SER)</w:t>
      </w:r>
      <w:r w:rsidRPr="00E92154">
        <w:rPr>
          <w:rFonts w:ascii="Times New Roman" w:hAnsi="Times New Roman" w:cs="Times New Roman"/>
          <w:i/>
          <w:sz w:val="18"/>
          <w:szCs w:val="18"/>
        </w:rPr>
        <w:t xml:space="preserve"> resulta objeto de definición, la existencia es objeto de demostración;</w:t>
      </w:r>
      <w:r w:rsidRPr="00E92154">
        <w:rPr>
          <w:rFonts w:ascii="Times New Roman" w:hAnsi="Times New Roman" w:cs="Times New Roman"/>
          <w:sz w:val="18"/>
          <w:szCs w:val="18"/>
        </w:rPr>
        <w:t xml:space="preserve"> la esencia de la cosa difiere, por ende, de su existencia, pues, como dice Aristóteles </w:t>
      </w:r>
      <w:r w:rsidRPr="00E92154">
        <w:rPr>
          <w:rFonts w:ascii="Times New Roman" w:hAnsi="Times New Roman" w:cs="Times New Roman"/>
          <w:i/>
          <w:sz w:val="18"/>
          <w:szCs w:val="18"/>
        </w:rPr>
        <w:t>lo que</w:t>
      </w:r>
      <w:r>
        <w:rPr>
          <w:rFonts w:ascii="Times New Roman" w:hAnsi="Times New Roman" w:cs="Times New Roman"/>
          <w:i/>
          <w:sz w:val="18"/>
          <w:szCs w:val="18"/>
        </w:rPr>
        <w:t xml:space="preserve"> es el hombre, es una cosa, y SER</w:t>
      </w:r>
      <w:r w:rsidRPr="00E92154">
        <w:rPr>
          <w:rFonts w:ascii="Times New Roman" w:hAnsi="Times New Roman" w:cs="Times New Roman"/>
          <w:i/>
          <w:sz w:val="18"/>
          <w:szCs w:val="18"/>
        </w:rPr>
        <w:t xml:space="preserve"> del hombre, otra</w:t>
      </w:r>
      <w:r w:rsidRPr="00E92154">
        <w:rPr>
          <w:rFonts w:ascii="Times New Roman" w:hAnsi="Times New Roman" w:cs="Times New Roman"/>
          <w:sz w:val="18"/>
          <w:szCs w:val="18"/>
        </w:rPr>
        <w:t>”</w:t>
      </w:r>
      <w:r>
        <w:rPr>
          <w:rFonts w:ascii="Times New Roman" w:hAnsi="Times New Roman" w:cs="Times New Roman"/>
          <w:sz w:val="18"/>
          <w:szCs w:val="18"/>
        </w:rPr>
        <w:t xml:space="preserve"> </w:t>
      </w:r>
      <w:sdt>
        <w:sdtPr>
          <w:rPr>
            <w:rFonts w:ascii="Times New Roman" w:hAnsi="Times New Roman" w:cs="Times New Roman"/>
            <w:sz w:val="18"/>
            <w:szCs w:val="18"/>
          </w:rPr>
          <w:id w:val="1197273958"/>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Raú07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(Echauri, 2007)</w:t>
          </w:r>
          <w:r>
            <w:rPr>
              <w:rFonts w:ascii="Times New Roman" w:hAnsi="Times New Roman" w:cs="Times New Roman"/>
              <w:sz w:val="18"/>
              <w:szCs w:val="18"/>
            </w:rPr>
            <w:fldChar w:fldCharType="end"/>
          </w:r>
        </w:sdtContent>
      </w:sdt>
      <w:r>
        <w:rPr>
          <w:rFonts w:ascii="Times New Roman" w:hAnsi="Times New Roman" w:cs="Times New Roman"/>
          <w:sz w:val="18"/>
          <w:szCs w:val="18"/>
        </w:rPr>
        <w:t xml:space="preserve"> </w:t>
      </w:r>
    </w:p>
  </w:footnote>
  <w:footnote w:id="70">
    <w:p w:rsidR="00657F92" w:rsidRDefault="00657F92" w:rsidP="0059656C">
      <w:pPr>
        <w:pStyle w:val="Textonotapie"/>
        <w:jc w:val="both"/>
        <w:rPr>
          <w:rFonts w:ascii="Times New Roman" w:hAnsi="Times New Roman" w:cs="Times New Roman"/>
          <w:sz w:val="18"/>
          <w:szCs w:val="18"/>
        </w:rPr>
      </w:pPr>
      <w:r w:rsidRPr="005F40F4">
        <w:rPr>
          <w:rStyle w:val="Refdenotaalpie"/>
          <w:rFonts w:ascii="Times New Roman" w:hAnsi="Times New Roman" w:cs="Times New Roman"/>
          <w:sz w:val="18"/>
          <w:szCs w:val="18"/>
        </w:rPr>
        <w:footnoteRef/>
      </w:r>
      <w:r>
        <w:t xml:space="preserve"> </w:t>
      </w:r>
      <w:r w:rsidRPr="00944AFC">
        <w:rPr>
          <w:rFonts w:ascii="Times New Roman" w:hAnsi="Times New Roman" w:cs="Times New Roman"/>
          <w:sz w:val="18"/>
          <w:szCs w:val="18"/>
        </w:rPr>
        <w:t xml:space="preserve">Recomiendo apropósito de esto, la lectura y análisis del cuento </w:t>
      </w:r>
      <w:r w:rsidRPr="00944AFC">
        <w:rPr>
          <w:rFonts w:ascii="Times New Roman" w:hAnsi="Times New Roman" w:cs="Times New Roman"/>
          <w:i/>
          <w:sz w:val="18"/>
          <w:szCs w:val="18"/>
        </w:rPr>
        <w:t>Del rigor de la Ciencia</w:t>
      </w:r>
      <w:r w:rsidRPr="00944AFC">
        <w:rPr>
          <w:rFonts w:ascii="Times New Roman" w:hAnsi="Times New Roman" w:cs="Times New Roman"/>
          <w:sz w:val="18"/>
          <w:szCs w:val="18"/>
        </w:rPr>
        <w:t>, del escritor argentino Jorge Luis Borges</w:t>
      </w:r>
      <w:r>
        <w:rPr>
          <w:rFonts w:ascii="Times New Roman" w:hAnsi="Times New Roman" w:cs="Times New Roman"/>
          <w:sz w:val="18"/>
          <w:szCs w:val="18"/>
        </w:rPr>
        <w:t>.</w:t>
      </w:r>
    </w:p>
    <w:p w:rsidR="00657F92" w:rsidRDefault="00657F92" w:rsidP="0059656C">
      <w:pPr>
        <w:pStyle w:val="Textonotapie"/>
        <w:jc w:val="both"/>
      </w:pPr>
    </w:p>
  </w:footnote>
  <w:footnote w:id="71">
    <w:p w:rsidR="00657F92" w:rsidRPr="00803DEA" w:rsidRDefault="00657F92" w:rsidP="0059656C">
      <w:pPr>
        <w:pStyle w:val="Textonotapie"/>
        <w:jc w:val="both"/>
        <w:rPr>
          <w:rFonts w:ascii="Times New Roman" w:hAnsi="Times New Roman" w:cs="Times New Roman"/>
          <w:sz w:val="18"/>
          <w:szCs w:val="18"/>
        </w:rPr>
      </w:pPr>
      <w:r w:rsidRPr="00803DEA">
        <w:rPr>
          <w:rStyle w:val="Refdenotaalpie"/>
          <w:rFonts w:ascii="Times New Roman" w:hAnsi="Times New Roman" w:cs="Times New Roman"/>
          <w:sz w:val="18"/>
          <w:szCs w:val="18"/>
        </w:rPr>
        <w:footnoteRef/>
      </w:r>
      <w:r w:rsidRPr="00803DEA">
        <w:rPr>
          <w:rFonts w:ascii="Times New Roman" w:hAnsi="Times New Roman" w:cs="Times New Roman"/>
          <w:sz w:val="18"/>
          <w:szCs w:val="18"/>
        </w:rPr>
        <w:t xml:space="preserve"> Señala el famoso detective Sherlock Holmes,</w:t>
      </w:r>
      <w:r>
        <w:rPr>
          <w:rFonts w:ascii="Times New Roman" w:hAnsi="Times New Roman" w:cs="Times New Roman"/>
          <w:sz w:val="18"/>
          <w:szCs w:val="18"/>
        </w:rPr>
        <w:t xml:space="preserve"> </w:t>
      </w:r>
      <w:r w:rsidRPr="00803DEA">
        <w:rPr>
          <w:rFonts w:ascii="Times New Roman" w:hAnsi="Times New Roman" w:cs="Times New Roman"/>
          <w:sz w:val="18"/>
          <w:szCs w:val="18"/>
        </w:rPr>
        <w:t xml:space="preserve">“nuestras ideas deben ser tan amplias como la naturaleza si aspiran a interpretarla” </w:t>
      </w:r>
      <w:sdt>
        <w:sdtPr>
          <w:rPr>
            <w:rFonts w:ascii="Times New Roman" w:hAnsi="Times New Roman" w:cs="Times New Roman"/>
            <w:sz w:val="18"/>
            <w:szCs w:val="18"/>
          </w:rPr>
          <w:id w:val="-173420923"/>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Art10 \p 56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(Conan Doyle, 2010, pág. 56)</w:t>
          </w:r>
          <w:r>
            <w:rPr>
              <w:rFonts w:ascii="Times New Roman" w:hAnsi="Times New Roman" w:cs="Times New Roman"/>
              <w:sz w:val="18"/>
              <w:szCs w:val="18"/>
            </w:rPr>
            <w:fldChar w:fldCharType="end"/>
          </w:r>
        </w:sdtContent>
      </w:sdt>
    </w:p>
  </w:footnote>
  <w:footnote w:id="72">
    <w:p w:rsidR="00657F92" w:rsidRPr="00ED3575" w:rsidRDefault="00657F92" w:rsidP="00ED3575">
      <w:pPr>
        <w:pStyle w:val="Textonotapie"/>
        <w:jc w:val="both"/>
        <w:rPr>
          <w:rFonts w:ascii="Times New Roman" w:hAnsi="Times New Roman" w:cs="Times New Roman"/>
          <w:sz w:val="18"/>
          <w:szCs w:val="18"/>
        </w:rPr>
      </w:pPr>
      <w:r w:rsidRPr="00ED3575">
        <w:rPr>
          <w:rStyle w:val="Refdenotaalpie"/>
          <w:rFonts w:ascii="Times New Roman" w:hAnsi="Times New Roman" w:cs="Times New Roman"/>
          <w:sz w:val="18"/>
          <w:szCs w:val="18"/>
        </w:rPr>
        <w:footnoteRef/>
      </w:r>
      <w:r w:rsidRPr="00ED3575">
        <w:rPr>
          <w:rFonts w:ascii="Times New Roman" w:hAnsi="Times New Roman" w:cs="Times New Roman"/>
          <w:sz w:val="18"/>
          <w:szCs w:val="18"/>
        </w:rPr>
        <w:t xml:space="preserve"> “Cfr. </w:t>
      </w:r>
      <w:proofErr w:type="spellStart"/>
      <w:r w:rsidRPr="00ED3575">
        <w:rPr>
          <w:rFonts w:ascii="Times New Roman" w:hAnsi="Times New Roman" w:cs="Times New Roman"/>
          <w:smallCaps/>
          <w:sz w:val="18"/>
          <w:szCs w:val="18"/>
        </w:rPr>
        <w:t>Fabro</w:t>
      </w:r>
      <w:proofErr w:type="spellEnd"/>
      <w:r w:rsidRPr="00ED3575">
        <w:rPr>
          <w:rFonts w:ascii="Times New Roman" w:hAnsi="Times New Roman" w:cs="Times New Roman"/>
          <w:sz w:val="18"/>
          <w:szCs w:val="18"/>
        </w:rPr>
        <w:t>, C.,</w:t>
      </w:r>
      <w:r w:rsidRPr="00ED3575">
        <w:rPr>
          <w:rFonts w:ascii="Times New Roman" w:hAnsi="Times New Roman" w:cs="Times New Roman"/>
          <w:i/>
          <w:sz w:val="18"/>
          <w:szCs w:val="18"/>
        </w:rPr>
        <w:t xml:space="preserve"> Percepción y pensamiento</w:t>
      </w:r>
      <w:r w:rsidRPr="00ED3575">
        <w:rPr>
          <w:rFonts w:ascii="Times New Roman" w:hAnsi="Times New Roman" w:cs="Times New Roman"/>
          <w:sz w:val="18"/>
          <w:szCs w:val="18"/>
        </w:rPr>
        <w:t xml:space="preserve">, Pamplona, </w:t>
      </w:r>
      <w:proofErr w:type="spellStart"/>
      <w:r w:rsidRPr="00ED3575">
        <w:rPr>
          <w:rFonts w:ascii="Times New Roman" w:hAnsi="Times New Roman" w:cs="Times New Roman"/>
          <w:sz w:val="18"/>
          <w:szCs w:val="18"/>
        </w:rPr>
        <w:t>Eunsa</w:t>
      </w:r>
      <w:proofErr w:type="spellEnd"/>
      <w:r w:rsidRPr="00ED3575">
        <w:rPr>
          <w:rFonts w:ascii="Times New Roman" w:hAnsi="Times New Roman" w:cs="Times New Roman"/>
          <w:sz w:val="18"/>
          <w:szCs w:val="18"/>
        </w:rPr>
        <w:t xml:space="preserve">, 1993. </w:t>
      </w:r>
      <w:proofErr w:type="spellStart"/>
      <w:r w:rsidRPr="00ED3575">
        <w:rPr>
          <w:rFonts w:ascii="Times New Roman" w:hAnsi="Times New Roman" w:cs="Times New Roman"/>
          <w:smallCaps/>
          <w:sz w:val="18"/>
          <w:szCs w:val="18"/>
        </w:rPr>
        <w:t>Sellés</w:t>
      </w:r>
      <w:proofErr w:type="spellEnd"/>
      <w:r w:rsidRPr="00ED3575">
        <w:rPr>
          <w:rFonts w:ascii="Times New Roman" w:hAnsi="Times New Roman" w:cs="Times New Roman"/>
          <w:sz w:val="18"/>
          <w:szCs w:val="18"/>
        </w:rPr>
        <w:t xml:space="preserve">, J.F., </w:t>
      </w:r>
      <w:r w:rsidRPr="00ED3575">
        <w:rPr>
          <w:rFonts w:ascii="Times New Roman" w:hAnsi="Times New Roman" w:cs="Times New Roman"/>
          <w:i/>
          <w:sz w:val="18"/>
          <w:szCs w:val="18"/>
        </w:rPr>
        <w:t>Conocer y amar</w:t>
      </w:r>
      <w:r w:rsidRPr="00ED3575">
        <w:rPr>
          <w:rFonts w:ascii="Times New Roman" w:hAnsi="Times New Roman" w:cs="Times New Roman"/>
          <w:sz w:val="18"/>
          <w:szCs w:val="18"/>
        </w:rPr>
        <w:t xml:space="preserve">, Pamplona, </w:t>
      </w:r>
      <w:proofErr w:type="spellStart"/>
      <w:r w:rsidRPr="00ED3575">
        <w:rPr>
          <w:rFonts w:ascii="Times New Roman" w:hAnsi="Times New Roman" w:cs="Times New Roman"/>
          <w:sz w:val="18"/>
          <w:szCs w:val="18"/>
        </w:rPr>
        <w:t>Eunsa</w:t>
      </w:r>
      <w:proofErr w:type="spellEnd"/>
      <w:r w:rsidRPr="00ED3575">
        <w:rPr>
          <w:rFonts w:ascii="Times New Roman" w:hAnsi="Times New Roman" w:cs="Times New Roman"/>
          <w:sz w:val="18"/>
          <w:szCs w:val="18"/>
        </w:rPr>
        <w:t xml:space="preserve">, 1995; </w:t>
      </w:r>
      <w:r w:rsidRPr="00ED3575">
        <w:rPr>
          <w:rFonts w:ascii="Times New Roman" w:hAnsi="Times New Roman" w:cs="Times New Roman"/>
          <w:i/>
          <w:sz w:val="18"/>
          <w:szCs w:val="18"/>
        </w:rPr>
        <w:t>Curso Breve de Teoría del Conocimiento</w:t>
      </w:r>
      <w:r w:rsidRPr="00ED3575">
        <w:rPr>
          <w:rFonts w:ascii="Times New Roman" w:hAnsi="Times New Roman" w:cs="Times New Roman"/>
          <w:sz w:val="18"/>
          <w:szCs w:val="18"/>
        </w:rPr>
        <w:t xml:space="preserve">, Bogotá, Universidad de La Sabana, 1997; </w:t>
      </w:r>
      <w:r w:rsidRPr="00ED3575">
        <w:rPr>
          <w:rFonts w:ascii="Times New Roman" w:hAnsi="Times New Roman" w:cs="Times New Roman"/>
          <w:smallCaps/>
          <w:sz w:val="18"/>
          <w:szCs w:val="18"/>
        </w:rPr>
        <w:t>García, Juan</w:t>
      </w:r>
      <w:r w:rsidRPr="00ED3575">
        <w:rPr>
          <w:rFonts w:ascii="Times New Roman" w:hAnsi="Times New Roman" w:cs="Times New Roman"/>
          <w:sz w:val="18"/>
          <w:szCs w:val="18"/>
        </w:rPr>
        <w:t xml:space="preserve">, A., </w:t>
      </w:r>
      <w:r w:rsidRPr="00ED3575">
        <w:rPr>
          <w:rFonts w:ascii="Times New Roman" w:hAnsi="Times New Roman" w:cs="Times New Roman"/>
          <w:i/>
          <w:sz w:val="18"/>
          <w:szCs w:val="18"/>
        </w:rPr>
        <w:t>Teoría del conocimiento humano</w:t>
      </w:r>
      <w:r w:rsidRPr="00ED3575">
        <w:rPr>
          <w:rFonts w:ascii="Times New Roman" w:hAnsi="Times New Roman" w:cs="Times New Roman"/>
          <w:sz w:val="18"/>
          <w:szCs w:val="18"/>
        </w:rPr>
        <w:t xml:space="preserve">, Pamplona, </w:t>
      </w:r>
      <w:proofErr w:type="spellStart"/>
      <w:r w:rsidRPr="00ED3575">
        <w:rPr>
          <w:rFonts w:ascii="Times New Roman" w:hAnsi="Times New Roman" w:cs="Times New Roman"/>
          <w:sz w:val="18"/>
          <w:szCs w:val="18"/>
        </w:rPr>
        <w:t>Eunsa</w:t>
      </w:r>
      <w:proofErr w:type="spellEnd"/>
      <w:r w:rsidRPr="00ED3575">
        <w:rPr>
          <w:rFonts w:ascii="Times New Roman" w:hAnsi="Times New Roman" w:cs="Times New Roman"/>
          <w:sz w:val="18"/>
          <w:szCs w:val="18"/>
        </w:rPr>
        <w:t xml:space="preserve">, 1998; </w:t>
      </w:r>
      <w:r w:rsidRPr="00ED3575">
        <w:rPr>
          <w:rFonts w:ascii="Times New Roman" w:hAnsi="Times New Roman" w:cs="Times New Roman"/>
          <w:smallCaps/>
          <w:sz w:val="18"/>
          <w:szCs w:val="18"/>
        </w:rPr>
        <w:t>Corazón</w:t>
      </w:r>
      <w:r w:rsidRPr="00ED3575">
        <w:rPr>
          <w:rFonts w:ascii="Times New Roman" w:hAnsi="Times New Roman" w:cs="Times New Roman"/>
          <w:sz w:val="18"/>
          <w:szCs w:val="18"/>
        </w:rPr>
        <w:t>, R.,</w:t>
      </w:r>
      <w:r w:rsidRPr="00ED3575">
        <w:rPr>
          <w:rFonts w:ascii="Times New Roman" w:hAnsi="Times New Roman" w:cs="Times New Roman"/>
          <w:i/>
          <w:sz w:val="18"/>
          <w:szCs w:val="18"/>
        </w:rPr>
        <w:t xml:space="preserve"> Filosofía</w:t>
      </w:r>
      <w:r>
        <w:rPr>
          <w:rFonts w:ascii="Times New Roman" w:hAnsi="Times New Roman" w:cs="Times New Roman"/>
          <w:i/>
          <w:sz w:val="18"/>
          <w:szCs w:val="18"/>
        </w:rPr>
        <w:fldChar w:fldCharType="begin"/>
      </w:r>
      <w:r>
        <w:instrText xml:space="preserve"> XE "</w:instrText>
      </w:r>
      <w:r w:rsidRPr="006C76EF">
        <w:rPr>
          <w:rFonts w:ascii="Times New Roman" w:hAnsi="Times New Roman" w:cs="Times New Roman"/>
          <w:sz w:val="24"/>
          <w:szCs w:val="24"/>
        </w:rPr>
        <w:instrText>Filosofía</w:instrText>
      </w:r>
      <w:r>
        <w:instrText xml:space="preserve">" </w:instrText>
      </w:r>
      <w:r>
        <w:rPr>
          <w:rFonts w:ascii="Times New Roman" w:hAnsi="Times New Roman" w:cs="Times New Roman"/>
          <w:i/>
          <w:sz w:val="18"/>
          <w:szCs w:val="18"/>
        </w:rPr>
        <w:fldChar w:fldCharType="end"/>
      </w:r>
      <w:r w:rsidRPr="00ED3575">
        <w:rPr>
          <w:rFonts w:ascii="Times New Roman" w:hAnsi="Times New Roman" w:cs="Times New Roman"/>
          <w:i/>
          <w:sz w:val="18"/>
          <w:szCs w:val="18"/>
        </w:rPr>
        <w:t xml:space="preserve"> del conocimiento</w:t>
      </w:r>
      <w:r w:rsidRPr="00ED3575">
        <w:rPr>
          <w:rFonts w:ascii="Times New Roman" w:hAnsi="Times New Roman" w:cs="Times New Roman"/>
          <w:sz w:val="18"/>
          <w:szCs w:val="18"/>
        </w:rPr>
        <w:t xml:space="preserve">, Pamplona, </w:t>
      </w:r>
      <w:proofErr w:type="spellStart"/>
      <w:r w:rsidRPr="00ED3575">
        <w:rPr>
          <w:rFonts w:ascii="Times New Roman" w:hAnsi="Times New Roman" w:cs="Times New Roman"/>
          <w:sz w:val="18"/>
          <w:szCs w:val="18"/>
        </w:rPr>
        <w:t>Eunsa</w:t>
      </w:r>
      <w:proofErr w:type="spellEnd"/>
      <w:r w:rsidRPr="00ED3575">
        <w:rPr>
          <w:rFonts w:ascii="Times New Roman" w:hAnsi="Times New Roman" w:cs="Times New Roman"/>
          <w:sz w:val="18"/>
          <w:szCs w:val="18"/>
        </w:rPr>
        <w:t>, 2002.” Cfr.</w:t>
      </w:r>
      <w:sdt>
        <w:sdtPr>
          <w:rPr>
            <w:rFonts w:ascii="Times New Roman" w:hAnsi="Times New Roman" w:cs="Times New Roman"/>
            <w:sz w:val="18"/>
            <w:szCs w:val="18"/>
          </w:rPr>
          <w:id w:val="605393171"/>
          <w:citation/>
        </w:sdtPr>
        <w:sdtContent>
          <w:r w:rsidRPr="00ED3575">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150 \t  \l 12298 </w:instrText>
          </w:r>
          <w:r w:rsidRPr="00ED3575">
            <w:rPr>
              <w:rFonts w:ascii="Times New Roman" w:hAnsi="Times New Roman" w:cs="Times New Roman"/>
              <w:sz w:val="18"/>
              <w:szCs w:val="18"/>
            </w:rPr>
            <w:fldChar w:fldCharType="separate"/>
          </w:r>
          <w:r>
            <w:rPr>
              <w:rFonts w:ascii="Times New Roman" w:hAnsi="Times New Roman" w:cs="Times New Roman"/>
              <w:noProof/>
              <w:sz w:val="18"/>
              <w:szCs w:val="18"/>
            </w:rPr>
            <w:t xml:space="preserve"> </w:t>
          </w:r>
          <w:r w:rsidRPr="009820EB">
            <w:rPr>
              <w:rFonts w:ascii="Times New Roman" w:hAnsi="Times New Roman" w:cs="Times New Roman"/>
              <w:noProof/>
              <w:sz w:val="18"/>
              <w:szCs w:val="18"/>
            </w:rPr>
            <w:t>(Sellés , 2006, pág. 150)</w:t>
          </w:r>
          <w:r w:rsidRPr="00ED3575">
            <w:rPr>
              <w:rFonts w:ascii="Times New Roman" w:hAnsi="Times New Roman" w:cs="Times New Roman"/>
              <w:sz w:val="18"/>
              <w:szCs w:val="18"/>
            </w:rPr>
            <w:fldChar w:fldCharType="end"/>
          </w:r>
        </w:sdtContent>
      </w:sdt>
    </w:p>
    <w:p w:rsidR="00657F92" w:rsidRPr="00ED3575" w:rsidRDefault="00657F92" w:rsidP="00ED3575">
      <w:pPr>
        <w:pStyle w:val="Textonotapie"/>
        <w:jc w:val="both"/>
        <w:rPr>
          <w:rFonts w:ascii="Times New Roman" w:hAnsi="Times New Roman" w:cs="Times New Roman"/>
          <w:sz w:val="18"/>
          <w:szCs w:val="18"/>
        </w:rPr>
      </w:pPr>
    </w:p>
  </w:footnote>
  <w:footnote w:id="73">
    <w:p w:rsidR="00657F92" w:rsidRPr="00E154D1" w:rsidRDefault="00657F92" w:rsidP="00ED3575">
      <w:pPr>
        <w:pStyle w:val="Textonotapie"/>
        <w:jc w:val="both"/>
        <w:rPr>
          <w:rFonts w:ascii="Times New Roman" w:hAnsi="Times New Roman" w:cs="Times New Roman"/>
          <w:sz w:val="18"/>
          <w:szCs w:val="18"/>
        </w:rPr>
      </w:pPr>
      <w:r w:rsidRPr="00ED3575">
        <w:rPr>
          <w:rStyle w:val="Refdenotaalpie"/>
          <w:rFonts w:ascii="Times New Roman" w:hAnsi="Times New Roman" w:cs="Times New Roman"/>
          <w:sz w:val="18"/>
          <w:szCs w:val="18"/>
        </w:rPr>
        <w:footnoteRef/>
      </w:r>
      <w:r w:rsidRPr="00ED3575">
        <w:rPr>
          <w:rFonts w:ascii="Times New Roman" w:hAnsi="Times New Roman" w:cs="Times New Roman"/>
          <w:sz w:val="18"/>
          <w:szCs w:val="18"/>
        </w:rPr>
        <w:t xml:space="preserve"> Mafalda es el nombre del personaje principal de una historieta cómico-satírica homónima, creada por el humorista gráfico argentino Joaquín Salvador Lavado, más conocido como Quino. La tira ha sido aclamada a nivel mundial en</w:t>
      </w:r>
      <w:r>
        <w:rPr>
          <w:rFonts w:ascii="Times New Roman" w:hAnsi="Times New Roman" w:cs="Times New Roman"/>
          <w:sz w:val="18"/>
          <w:szCs w:val="18"/>
        </w:rPr>
        <w:t xml:space="preserve"> especial en países hispanohablantes y su protagonista ha sido descrita</w:t>
      </w:r>
      <w:r w:rsidRPr="00E154D1">
        <w:rPr>
          <w:rFonts w:ascii="Times New Roman" w:hAnsi="Times New Roman" w:cs="Times New Roman"/>
          <w:sz w:val="18"/>
          <w:szCs w:val="18"/>
        </w:rPr>
        <w:t xml:space="preserve"> como “espejo de la clase media l</w:t>
      </w:r>
      <w:r>
        <w:rPr>
          <w:rFonts w:ascii="Times New Roman" w:hAnsi="Times New Roman" w:cs="Times New Roman"/>
          <w:sz w:val="18"/>
          <w:szCs w:val="18"/>
        </w:rPr>
        <w:t xml:space="preserve">atinoamericana y de la juventud progresista” </w:t>
      </w:r>
      <w:sdt>
        <w:sdtPr>
          <w:rPr>
            <w:rFonts w:ascii="Times New Roman" w:hAnsi="Times New Roman" w:cs="Times New Roman"/>
            <w:sz w:val="18"/>
            <w:szCs w:val="18"/>
          </w:rPr>
          <w:id w:val="-330293905"/>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Agu89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(Aguilera &amp; Diaz, 1989)</w:t>
          </w:r>
          <w:r>
            <w:rPr>
              <w:rFonts w:ascii="Times New Roman" w:hAnsi="Times New Roman" w:cs="Times New Roman"/>
              <w:sz w:val="18"/>
              <w:szCs w:val="18"/>
            </w:rPr>
            <w:fldChar w:fldCharType="end"/>
          </w:r>
        </w:sdtContent>
      </w:sdt>
    </w:p>
  </w:footnote>
  <w:footnote w:id="74">
    <w:p w:rsidR="00657F92" w:rsidRPr="00562EB2" w:rsidRDefault="00657F92" w:rsidP="00ED3575">
      <w:pPr>
        <w:pStyle w:val="Textonotapie"/>
        <w:jc w:val="both"/>
        <w:rPr>
          <w:rFonts w:ascii="Times New Roman" w:hAnsi="Times New Roman" w:cs="Times New Roman"/>
          <w:sz w:val="18"/>
          <w:szCs w:val="18"/>
        </w:rPr>
      </w:pPr>
      <w:r w:rsidRPr="00562EB2">
        <w:rPr>
          <w:rStyle w:val="Refdenotaalpie"/>
          <w:rFonts w:ascii="Times New Roman" w:hAnsi="Times New Roman" w:cs="Times New Roman"/>
          <w:sz w:val="18"/>
          <w:szCs w:val="18"/>
        </w:rPr>
        <w:footnoteRef/>
      </w:r>
      <w:r w:rsidRPr="00562EB2">
        <w:rPr>
          <w:rFonts w:ascii="Times New Roman" w:hAnsi="Times New Roman" w:cs="Times New Roman"/>
          <w:sz w:val="18"/>
          <w:szCs w:val="18"/>
        </w:rPr>
        <w:t xml:space="preserve"> Cabe mencionar que para entender por completo el dilema del cambio, Aristóteles propone además los conceptos de Acto y Potencia. </w:t>
      </w:r>
      <w:r>
        <w:rPr>
          <w:rFonts w:ascii="Times New Roman" w:hAnsi="Times New Roman" w:cs="Times New Roman"/>
          <w:sz w:val="18"/>
          <w:szCs w:val="18"/>
        </w:rPr>
        <w:t>El acto será para el filósofo la realización del ser y la potencia la posibilidad de realización del mismo. Así una semilla de un árbol (digamos de manzana) estará en potencia de realizarse como árbol de manzana. Una vez sembrada, germinada y madurada esta semilla se habrá convertido en árbol de manzana realizado y por lo tanto estará en acto de árbol.</w:t>
      </w:r>
    </w:p>
  </w:footnote>
  <w:footnote w:id="75">
    <w:p w:rsidR="00657F92" w:rsidRDefault="00657F92" w:rsidP="00ED4FB0">
      <w:pPr>
        <w:pStyle w:val="Textonotapie"/>
        <w:jc w:val="both"/>
        <w:rPr>
          <w:rFonts w:ascii="Times New Roman" w:hAnsi="Times New Roman" w:cs="Times New Roman"/>
          <w:sz w:val="18"/>
          <w:szCs w:val="18"/>
        </w:rPr>
      </w:pPr>
      <w:r w:rsidRPr="00BD196C">
        <w:rPr>
          <w:rStyle w:val="Refdenotaalpie"/>
          <w:rFonts w:ascii="Times New Roman" w:hAnsi="Times New Roman" w:cs="Times New Roman"/>
          <w:sz w:val="18"/>
          <w:szCs w:val="18"/>
        </w:rPr>
        <w:footnoteRef/>
      </w:r>
      <w:r w:rsidRPr="00BD196C">
        <w:rPr>
          <w:rFonts w:ascii="Times New Roman" w:hAnsi="Times New Roman" w:cs="Times New Roman"/>
          <w:sz w:val="18"/>
          <w:szCs w:val="18"/>
        </w:rPr>
        <w:t xml:space="preserve"> Aquí radica la importancia de las elecciones y la eficacia de los candidatos a puestos políticos. No está demás mencionar que la calidad de la administración estatal es directamente proporcional a la ca</w:t>
      </w:r>
      <w:r>
        <w:rPr>
          <w:rFonts w:ascii="Times New Roman" w:hAnsi="Times New Roman" w:cs="Times New Roman"/>
          <w:sz w:val="18"/>
          <w:szCs w:val="18"/>
        </w:rPr>
        <w:t xml:space="preserve">lidad de políticos que ostenten </w:t>
      </w:r>
      <w:r w:rsidRPr="00BD196C">
        <w:rPr>
          <w:rFonts w:ascii="Times New Roman" w:hAnsi="Times New Roman" w:cs="Times New Roman"/>
          <w:sz w:val="18"/>
          <w:szCs w:val="18"/>
        </w:rPr>
        <w:t>sus cargos. En relación a esto también es menester argumentar que: “en ningún acontecimiento se diga que la voz del pueblo es la de Dios, sino de la ignorancia, y de ordinario por la boca del vulgo suelen hablar todos los diablos” (Gracián, B</w:t>
      </w:r>
      <w:r>
        <w:rPr>
          <w:rFonts w:ascii="Times New Roman" w:hAnsi="Times New Roman" w:cs="Times New Roman"/>
          <w:sz w:val="18"/>
          <w:szCs w:val="18"/>
        </w:rPr>
        <w:t>.</w:t>
      </w:r>
      <w:r w:rsidRPr="00BD196C">
        <w:rPr>
          <w:rFonts w:ascii="Times New Roman" w:hAnsi="Times New Roman" w:cs="Times New Roman"/>
          <w:sz w:val="18"/>
          <w:szCs w:val="18"/>
        </w:rPr>
        <w:t xml:space="preserve"> cit. por </w:t>
      </w:r>
      <w:proofErr w:type="spellStart"/>
      <w:r w:rsidRPr="00BD196C">
        <w:rPr>
          <w:rFonts w:ascii="Times New Roman" w:hAnsi="Times New Roman" w:cs="Times New Roman"/>
          <w:sz w:val="18"/>
          <w:szCs w:val="18"/>
        </w:rPr>
        <w:t>Sellés</w:t>
      </w:r>
      <w:proofErr w:type="spellEnd"/>
      <w:r w:rsidRPr="00BD196C">
        <w:rPr>
          <w:rFonts w:ascii="Times New Roman" w:hAnsi="Times New Roman" w:cs="Times New Roman"/>
          <w:sz w:val="18"/>
          <w:szCs w:val="18"/>
        </w:rPr>
        <w:t>)</w:t>
      </w:r>
    </w:p>
    <w:p w:rsidR="00657F92" w:rsidRPr="00BD196C" w:rsidRDefault="00657F92" w:rsidP="00ED4FB0">
      <w:pPr>
        <w:pStyle w:val="Textonotapie"/>
        <w:jc w:val="both"/>
        <w:rPr>
          <w:rFonts w:ascii="Times New Roman" w:hAnsi="Times New Roman" w:cs="Times New Roman"/>
          <w:sz w:val="18"/>
          <w:szCs w:val="18"/>
        </w:rPr>
      </w:pPr>
    </w:p>
  </w:footnote>
  <w:footnote w:id="76">
    <w:p w:rsidR="00657F92" w:rsidRPr="00E57E39" w:rsidRDefault="00657F92" w:rsidP="00E57E39">
      <w:pPr>
        <w:pStyle w:val="Textonotapie"/>
        <w:jc w:val="both"/>
        <w:rPr>
          <w:rFonts w:ascii="Times New Roman" w:hAnsi="Times New Roman" w:cs="Times New Roman"/>
          <w:sz w:val="18"/>
          <w:szCs w:val="18"/>
        </w:rPr>
      </w:pPr>
      <w:r w:rsidRPr="00E57E39">
        <w:rPr>
          <w:rStyle w:val="Refdenotaalpie"/>
          <w:rFonts w:ascii="Times New Roman" w:hAnsi="Times New Roman" w:cs="Times New Roman"/>
          <w:sz w:val="18"/>
          <w:szCs w:val="18"/>
        </w:rPr>
        <w:footnoteRef/>
      </w:r>
      <w:r w:rsidRPr="00E57E39">
        <w:rPr>
          <w:rFonts w:ascii="Times New Roman" w:hAnsi="Times New Roman" w:cs="Times New Roman"/>
          <w:sz w:val="18"/>
          <w:szCs w:val="18"/>
        </w:rPr>
        <w:t xml:space="preserve"> No es extraño hallar en el ámbito político a un sinnúmero de personajes que nada tienen que ver con la promoción del bienestar humano. Desafortunadamente aún se conciben (ocultos tras el velo de las leyes </w:t>
      </w:r>
      <w:proofErr w:type="spellStart"/>
      <w:r>
        <w:rPr>
          <w:rFonts w:ascii="Times New Roman" w:hAnsi="Times New Roman" w:cs="Times New Roman"/>
          <w:sz w:val="18"/>
          <w:szCs w:val="18"/>
        </w:rPr>
        <w:t>infunda</w:t>
      </w:r>
      <w:r w:rsidRPr="00E57E39">
        <w:rPr>
          <w:rFonts w:ascii="Times New Roman" w:hAnsi="Times New Roman" w:cs="Times New Roman"/>
          <w:sz w:val="18"/>
          <w:szCs w:val="18"/>
        </w:rPr>
        <w:t>mentadas</w:t>
      </w:r>
      <w:proofErr w:type="spellEnd"/>
      <w:r w:rsidRPr="00E57E39">
        <w:rPr>
          <w:rFonts w:ascii="Times New Roman" w:hAnsi="Times New Roman" w:cs="Times New Roman"/>
          <w:sz w:val="18"/>
          <w:szCs w:val="18"/>
        </w:rPr>
        <w:t xml:space="preserve"> en el peor de los casos) intervenciones poco ortodoxas de figuras que llegan a ostentar cargos políticos o burocráticos solamente por su popularidad en medios de comunicación o en las esf</w:t>
      </w:r>
      <w:r>
        <w:rPr>
          <w:rFonts w:ascii="Times New Roman" w:hAnsi="Times New Roman" w:cs="Times New Roman"/>
          <w:sz w:val="18"/>
          <w:szCs w:val="18"/>
        </w:rPr>
        <w:t>eras sociales que se lo permitan</w:t>
      </w:r>
      <w:r w:rsidRPr="00E57E39">
        <w:rPr>
          <w:rFonts w:ascii="Times New Roman" w:hAnsi="Times New Roman" w:cs="Times New Roman"/>
          <w:sz w:val="18"/>
          <w:szCs w:val="18"/>
        </w:rPr>
        <w:t>. Recomiendo apropósito de esto la lectura del artículo “Democracia de Bufones” escrito por mi amigo Sebastián Vallejo y disponible en la web para su consulta.</w:t>
      </w:r>
    </w:p>
  </w:footnote>
  <w:footnote w:id="77">
    <w:p w:rsidR="00657F92" w:rsidRDefault="00657F92" w:rsidP="00555D53">
      <w:pPr>
        <w:pStyle w:val="Textonotapie"/>
        <w:jc w:val="both"/>
        <w:rPr>
          <w:rFonts w:ascii="Times New Roman" w:hAnsi="Times New Roman" w:cs="Times New Roman"/>
          <w:sz w:val="18"/>
          <w:szCs w:val="18"/>
        </w:rPr>
      </w:pPr>
      <w:r w:rsidRPr="00237290">
        <w:rPr>
          <w:rStyle w:val="Refdenotaalpie"/>
          <w:rFonts w:ascii="Times New Roman" w:hAnsi="Times New Roman" w:cs="Times New Roman"/>
          <w:sz w:val="18"/>
          <w:szCs w:val="18"/>
        </w:rPr>
        <w:footnoteRef/>
      </w:r>
      <w:r w:rsidRPr="00237290">
        <w:rPr>
          <w:rFonts w:ascii="Times New Roman" w:hAnsi="Times New Roman" w:cs="Times New Roman"/>
          <w:sz w:val="18"/>
          <w:szCs w:val="18"/>
        </w:rPr>
        <w:t xml:space="preserve"> Las acciones del hombre resultan determinantes en orden del presente con miras al futuro. Por ello la política</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política</w:instrText>
      </w:r>
      <w:r>
        <w:instrText xml:space="preserve">" </w:instrText>
      </w:r>
      <w:r>
        <w:rPr>
          <w:rFonts w:ascii="Times New Roman" w:hAnsi="Times New Roman" w:cs="Times New Roman"/>
          <w:sz w:val="18"/>
          <w:szCs w:val="18"/>
        </w:rPr>
        <w:fldChar w:fldCharType="end"/>
      </w:r>
      <w:r w:rsidRPr="00237290">
        <w:rPr>
          <w:rFonts w:ascii="Times New Roman" w:hAnsi="Times New Roman" w:cs="Times New Roman"/>
          <w:sz w:val="18"/>
          <w:szCs w:val="18"/>
        </w:rPr>
        <w:t xml:space="preserve"> debe intervenir en el manejo y consumo de recursos naturales pues la marcha del desarrollo no debe perjudicar al medio ambiente y por ende a las futuras generaciones. </w:t>
      </w:r>
    </w:p>
    <w:p w:rsidR="00657F92" w:rsidRPr="00237290" w:rsidRDefault="00657F92" w:rsidP="00555D53">
      <w:pPr>
        <w:pStyle w:val="Textonotapie"/>
        <w:jc w:val="both"/>
        <w:rPr>
          <w:rFonts w:ascii="Times New Roman" w:hAnsi="Times New Roman" w:cs="Times New Roman"/>
          <w:sz w:val="18"/>
          <w:szCs w:val="18"/>
        </w:rPr>
      </w:pPr>
    </w:p>
  </w:footnote>
  <w:footnote w:id="78">
    <w:p w:rsidR="00657F92" w:rsidRDefault="00657F92" w:rsidP="00555D53">
      <w:pPr>
        <w:spacing w:after="0" w:line="240" w:lineRule="auto"/>
        <w:jc w:val="both"/>
        <w:rPr>
          <w:rFonts w:ascii="Times New Roman" w:hAnsi="Times New Roman" w:cs="Times New Roman"/>
          <w:sz w:val="18"/>
          <w:szCs w:val="18"/>
        </w:rPr>
      </w:pPr>
      <w:r w:rsidRPr="00C923A4">
        <w:rPr>
          <w:rFonts w:ascii="Times New Roman" w:hAnsi="Times New Roman" w:cs="Times New Roman"/>
          <w:sz w:val="18"/>
          <w:szCs w:val="18"/>
          <w:vertAlign w:val="superscript"/>
        </w:rPr>
        <w:footnoteRef/>
      </w:r>
      <w:r w:rsidRPr="00C923A4">
        <w:rPr>
          <w:rFonts w:ascii="Times New Roman" w:hAnsi="Times New Roman" w:cs="Times New Roman"/>
          <w:sz w:val="18"/>
          <w:szCs w:val="18"/>
          <w:vertAlign w:val="superscript"/>
        </w:rPr>
        <w:t xml:space="preserve"> </w:t>
      </w:r>
      <w:r w:rsidRPr="00C923A4">
        <w:rPr>
          <w:rFonts w:ascii="Times New Roman" w:hAnsi="Times New Roman" w:cs="Times New Roman"/>
          <w:sz w:val="18"/>
          <w:szCs w:val="18"/>
        </w:rPr>
        <w:t>La antropología</w:t>
      </w:r>
      <w:r>
        <w:rPr>
          <w:rFonts w:ascii="Times New Roman" w:hAnsi="Times New Roman" w:cs="Times New Roman"/>
          <w:sz w:val="18"/>
          <w:szCs w:val="18"/>
        </w:rPr>
        <w:fldChar w:fldCharType="begin"/>
      </w:r>
      <w:r>
        <w:instrText xml:space="preserve"> XE "</w:instrText>
      </w:r>
      <w:r w:rsidRPr="00E05FCE">
        <w:rPr>
          <w:rFonts w:ascii="Times New Roman" w:eastAsia="Times New Roman" w:hAnsi="Times New Roman" w:cs="Times New Roman"/>
          <w:sz w:val="24"/>
          <w:szCs w:val="24"/>
        </w:rPr>
        <w:instrText>antropología</w:instrText>
      </w:r>
      <w:r>
        <w:instrText xml:space="preserve">" </w:instrText>
      </w:r>
      <w:r>
        <w:rPr>
          <w:rFonts w:ascii="Times New Roman" w:hAnsi="Times New Roman" w:cs="Times New Roman"/>
          <w:sz w:val="18"/>
          <w:szCs w:val="18"/>
        </w:rPr>
        <w:fldChar w:fldCharType="end"/>
      </w:r>
      <w:r w:rsidRPr="00C923A4">
        <w:rPr>
          <w:rFonts w:ascii="Times New Roman" w:hAnsi="Times New Roman" w:cs="Times New Roman"/>
          <w:sz w:val="18"/>
          <w:szCs w:val="18"/>
        </w:rPr>
        <w:t xml:space="preserve"> es el estudio holístico </w:t>
      </w:r>
      <w:r>
        <w:rPr>
          <w:rFonts w:ascii="Times New Roman" w:hAnsi="Times New Roman" w:cs="Times New Roman"/>
          <w:sz w:val="18"/>
          <w:szCs w:val="18"/>
        </w:rPr>
        <w:t>del ser humano</w:t>
      </w:r>
      <w:r>
        <w:rPr>
          <w:rFonts w:ascii="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ser humano</w:instrText>
      </w:r>
      <w:r>
        <w:instrText xml:space="preserve">" </w:instrText>
      </w:r>
      <w:r>
        <w:rPr>
          <w:rFonts w:ascii="Times New Roman" w:hAnsi="Times New Roman" w:cs="Times New Roman"/>
          <w:sz w:val="18"/>
          <w:szCs w:val="18"/>
        </w:rPr>
        <w:fldChar w:fldCharType="end"/>
      </w:r>
      <w:r>
        <w:rPr>
          <w:rFonts w:ascii="Times New Roman" w:hAnsi="Times New Roman" w:cs="Times New Roman"/>
          <w:sz w:val="18"/>
          <w:szCs w:val="18"/>
        </w:rPr>
        <w:t>, sin emb</w:t>
      </w:r>
      <w:r w:rsidRPr="00C923A4">
        <w:rPr>
          <w:rFonts w:ascii="Times New Roman" w:hAnsi="Times New Roman" w:cs="Times New Roman"/>
          <w:sz w:val="18"/>
          <w:szCs w:val="18"/>
        </w:rPr>
        <w:t>a</w:t>
      </w:r>
      <w:r>
        <w:rPr>
          <w:rFonts w:ascii="Times New Roman" w:hAnsi="Times New Roman" w:cs="Times New Roman"/>
          <w:sz w:val="18"/>
          <w:szCs w:val="18"/>
        </w:rPr>
        <w:t>r</w:t>
      </w:r>
      <w:r w:rsidRPr="00C923A4">
        <w:rPr>
          <w:rFonts w:ascii="Times New Roman" w:hAnsi="Times New Roman" w:cs="Times New Roman"/>
          <w:sz w:val="18"/>
          <w:szCs w:val="18"/>
        </w:rPr>
        <w:t xml:space="preserve">go nuestra orientación práctica e investigativa está guiada por la </w:t>
      </w:r>
      <w:r w:rsidRPr="00C923A4">
        <w:rPr>
          <w:rFonts w:ascii="Times New Roman" w:hAnsi="Times New Roman" w:cs="Times New Roman"/>
          <w:i/>
          <w:sz w:val="18"/>
          <w:szCs w:val="18"/>
        </w:rPr>
        <w:t>antropología trascendental</w:t>
      </w:r>
      <w:r w:rsidRPr="00C923A4">
        <w:rPr>
          <w:rFonts w:ascii="Times New Roman" w:hAnsi="Times New Roman" w:cs="Times New Roman"/>
          <w:sz w:val="18"/>
          <w:szCs w:val="18"/>
        </w:rPr>
        <w:t>, y esta es “el estudio del ser personal humano, como superior y distinto del ser que estudia la metafísica. […]</w:t>
      </w:r>
      <w:r>
        <w:rPr>
          <w:rFonts w:ascii="Times New Roman" w:hAnsi="Times New Roman" w:cs="Times New Roman"/>
          <w:sz w:val="18"/>
          <w:szCs w:val="18"/>
        </w:rPr>
        <w:t xml:space="preserve"> </w:t>
      </w:r>
      <w:r w:rsidRPr="00C923A4">
        <w:rPr>
          <w:rFonts w:ascii="Times New Roman" w:hAnsi="Times New Roman" w:cs="Times New Roman"/>
          <w:sz w:val="18"/>
          <w:szCs w:val="18"/>
        </w:rPr>
        <w:t>esta es un descubrimiento de Leonardo Polo, seguramente, la cumbre de su pensamiento. Pero la exposición de ella en sus libros centrales es difícil de comprender para un público amplio. Por lo demás, esa es cierta crítica que ha recibido tanto su descubridor como en buena medida sus discípulos.</w:t>
      </w:r>
      <w:r>
        <w:rPr>
          <w:rFonts w:ascii="Times New Roman" w:hAnsi="Times New Roman" w:cs="Times New Roman"/>
          <w:sz w:val="18"/>
          <w:szCs w:val="18"/>
        </w:rPr>
        <w:t xml:space="preserve">” </w:t>
      </w:r>
      <w:sdt>
        <w:sdtPr>
          <w:rPr>
            <w:rFonts w:ascii="Times New Roman" w:hAnsi="Times New Roman" w:cs="Times New Roman"/>
            <w:sz w:val="18"/>
            <w:szCs w:val="18"/>
          </w:rPr>
          <w:id w:val="1801806457"/>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\t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w:t>
          </w:r>
          <w:r>
            <w:rPr>
              <w:rFonts w:ascii="Times New Roman" w:hAnsi="Times New Roman" w:cs="Times New Roman"/>
              <w:sz w:val="18"/>
              <w:szCs w:val="18"/>
            </w:rPr>
            <w:fldChar w:fldCharType="end"/>
          </w:r>
        </w:sdtContent>
      </w:sdt>
    </w:p>
    <w:p w:rsidR="00657F92" w:rsidRPr="00555D53" w:rsidRDefault="00657F92" w:rsidP="00555D53">
      <w:pPr>
        <w:spacing w:after="0" w:line="240" w:lineRule="auto"/>
        <w:jc w:val="both"/>
        <w:rPr>
          <w:rFonts w:ascii="Times New Roman" w:hAnsi="Times New Roman" w:cs="Times New Roman"/>
          <w:sz w:val="18"/>
          <w:szCs w:val="18"/>
        </w:rPr>
      </w:pPr>
    </w:p>
  </w:footnote>
  <w:footnote w:id="79">
    <w:p w:rsidR="00657F92" w:rsidRDefault="00657F92" w:rsidP="0059656C">
      <w:pPr>
        <w:pStyle w:val="Textonotapie"/>
        <w:jc w:val="both"/>
        <w:rPr>
          <w:rFonts w:ascii="Times New Roman" w:hAnsi="Times New Roman" w:cs="Times New Roman"/>
          <w:sz w:val="18"/>
          <w:szCs w:val="18"/>
        </w:rPr>
      </w:pPr>
      <w:r w:rsidRPr="00555D53">
        <w:rPr>
          <w:rStyle w:val="Refdenotaalpie"/>
          <w:rFonts w:ascii="Times New Roman" w:hAnsi="Times New Roman" w:cs="Times New Roman"/>
          <w:sz w:val="18"/>
          <w:szCs w:val="18"/>
        </w:rPr>
        <w:footnoteRef/>
      </w:r>
      <w:r w:rsidRPr="00555D53">
        <w:rPr>
          <w:rFonts w:ascii="Times New Roman" w:hAnsi="Times New Roman" w:cs="Times New Roman"/>
          <w:sz w:val="18"/>
          <w:szCs w:val="18"/>
        </w:rPr>
        <w:t xml:space="preserve"> “Abre la mente a lo que te manifiesto y aférralo dentro; que no se hace</w:t>
      </w:r>
      <w:r>
        <w:rPr>
          <w:rFonts w:ascii="Times New Roman" w:hAnsi="Times New Roman" w:cs="Times New Roman"/>
          <w:sz w:val="18"/>
          <w:szCs w:val="18"/>
        </w:rPr>
        <w:t xml:space="preserve"> </w:t>
      </w:r>
      <w:r w:rsidRPr="00555D53">
        <w:rPr>
          <w:rFonts w:ascii="Times New Roman" w:hAnsi="Times New Roman" w:cs="Times New Roman"/>
          <w:sz w:val="18"/>
          <w:szCs w:val="18"/>
        </w:rPr>
        <w:t>ciencia</w:t>
      </w:r>
      <w:r>
        <w:rPr>
          <w:rFonts w:ascii="Times New Roman" w:hAnsi="Times New Roman" w:cs="Times New Roman"/>
          <w:sz w:val="18"/>
          <w:szCs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szCs w:val="18"/>
        </w:rPr>
        <w:fldChar w:fldCharType="end"/>
      </w:r>
      <w:r w:rsidRPr="00555D53">
        <w:rPr>
          <w:rFonts w:ascii="Times New Roman" w:hAnsi="Times New Roman" w:cs="Times New Roman"/>
          <w:sz w:val="18"/>
          <w:szCs w:val="18"/>
        </w:rPr>
        <w:t xml:space="preserve"> sin retención de lo que se</w:t>
      </w:r>
      <w:r>
        <w:rPr>
          <w:rFonts w:ascii="Times New Roman" w:hAnsi="Times New Roman" w:cs="Times New Roman"/>
          <w:sz w:val="18"/>
          <w:szCs w:val="18"/>
        </w:rPr>
        <w:t xml:space="preserve"> ha</w:t>
      </w:r>
      <w:r w:rsidRPr="00555D53">
        <w:rPr>
          <w:rFonts w:ascii="Times New Roman" w:hAnsi="Times New Roman" w:cs="Times New Roman"/>
          <w:sz w:val="18"/>
          <w:szCs w:val="18"/>
        </w:rPr>
        <w:t xml:space="preserve"> entendido” </w:t>
      </w:r>
      <w:sdt>
        <w:sdtPr>
          <w:rPr>
            <w:rFonts w:ascii="Times New Roman" w:hAnsi="Times New Roman" w:cs="Times New Roman"/>
            <w:sz w:val="18"/>
            <w:szCs w:val="18"/>
          </w:rPr>
          <w:id w:val="130060646"/>
          <w:citation/>
        </w:sdtPr>
        <w:sdtContent>
          <w:r w:rsidRPr="00555D53">
            <w:rPr>
              <w:rFonts w:ascii="Times New Roman" w:hAnsi="Times New Roman" w:cs="Times New Roman"/>
              <w:sz w:val="18"/>
              <w:szCs w:val="18"/>
            </w:rPr>
            <w:fldChar w:fldCharType="begin"/>
          </w:r>
          <w:r w:rsidRPr="00555D53">
            <w:rPr>
              <w:rFonts w:ascii="Times New Roman" w:hAnsi="Times New Roman" w:cs="Times New Roman"/>
              <w:sz w:val="18"/>
              <w:szCs w:val="18"/>
            </w:rPr>
            <w:instrText xml:space="preserve"> CITATION Dan11 \l 12298 </w:instrText>
          </w:r>
          <w:r w:rsidRPr="00555D53">
            <w:rPr>
              <w:rFonts w:ascii="Times New Roman" w:hAnsi="Times New Roman" w:cs="Times New Roman"/>
              <w:sz w:val="18"/>
              <w:szCs w:val="18"/>
            </w:rPr>
            <w:fldChar w:fldCharType="separate"/>
          </w:r>
          <w:r w:rsidRPr="001448CA">
            <w:rPr>
              <w:rFonts w:ascii="Times New Roman" w:hAnsi="Times New Roman" w:cs="Times New Roman"/>
              <w:noProof/>
              <w:sz w:val="18"/>
              <w:szCs w:val="18"/>
            </w:rPr>
            <w:t>(Alighieri, 2011)</w:t>
          </w:r>
          <w:r w:rsidRPr="00555D53">
            <w:rPr>
              <w:rFonts w:ascii="Times New Roman" w:hAnsi="Times New Roman" w:cs="Times New Roman"/>
              <w:sz w:val="18"/>
              <w:szCs w:val="18"/>
            </w:rPr>
            <w:fldChar w:fldCharType="end"/>
          </w:r>
        </w:sdtContent>
      </w:sdt>
    </w:p>
    <w:p w:rsidR="00657F92" w:rsidRPr="00555D53" w:rsidRDefault="00657F92" w:rsidP="0059656C">
      <w:pPr>
        <w:pStyle w:val="Textonotapie"/>
        <w:jc w:val="both"/>
        <w:rPr>
          <w:rFonts w:ascii="Times New Roman" w:hAnsi="Times New Roman" w:cs="Times New Roman"/>
          <w:sz w:val="18"/>
          <w:szCs w:val="18"/>
        </w:rPr>
      </w:pPr>
    </w:p>
  </w:footnote>
  <w:footnote w:id="80">
    <w:p w:rsidR="00657F92" w:rsidRPr="004939F3" w:rsidRDefault="00657F92" w:rsidP="0059656C">
      <w:pPr>
        <w:pStyle w:val="Textonotapie"/>
        <w:jc w:val="both"/>
        <w:rPr>
          <w:rFonts w:ascii="Times New Roman" w:hAnsi="Times New Roman" w:cs="Times New Roman"/>
          <w:sz w:val="18"/>
          <w:szCs w:val="18"/>
        </w:rPr>
      </w:pPr>
      <w:r w:rsidRPr="004939F3">
        <w:rPr>
          <w:rStyle w:val="Refdenotaalpie"/>
          <w:rFonts w:ascii="Times New Roman" w:hAnsi="Times New Roman" w:cs="Times New Roman"/>
          <w:sz w:val="18"/>
          <w:szCs w:val="18"/>
        </w:rPr>
        <w:footnoteRef/>
      </w:r>
      <w:r w:rsidRPr="004939F3">
        <w:rPr>
          <w:rFonts w:ascii="Times New Roman" w:hAnsi="Times New Roman" w:cs="Times New Roman"/>
          <w:sz w:val="18"/>
          <w:szCs w:val="18"/>
        </w:rPr>
        <w:t xml:space="preserve"> Una ci</w:t>
      </w:r>
      <w:r>
        <w:rPr>
          <w:rFonts w:ascii="Times New Roman" w:hAnsi="Times New Roman" w:cs="Times New Roman"/>
          <w:sz w:val="18"/>
          <w:szCs w:val="18"/>
        </w:rPr>
        <w:t>encia</w:t>
      </w:r>
      <w:r>
        <w:rPr>
          <w:rFonts w:ascii="Times New Roman" w:hAnsi="Times New Roman" w:cs="Times New Roman"/>
          <w:sz w:val="18"/>
          <w:szCs w:val="18"/>
        </w:rPr>
        <w:fldChar w:fldCharType="begin"/>
      </w:r>
      <w:r>
        <w:instrText xml:space="preserve"> XE "</w:instrText>
      </w:r>
      <w:r w:rsidRPr="003F0D9C">
        <w:rPr>
          <w:rStyle w:val="Hipervnculo"/>
          <w:bCs/>
          <w:sz w:val="24"/>
          <w:szCs w:val="24"/>
        </w:rPr>
        <w:instrText>ciencia</w:instrText>
      </w:r>
      <w:r>
        <w:instrText xml:space="preserve">" </w:instrText>
      </w:r>
      <w:r>
        <w:rPr>
          <w:rFonts w:ascii="Times New Roman" w:hAnsi="Times New Roman" w:cs="Times New Roman"/>
          <w:sz w:val="18"/>
          <w:szCs w:val="18"/>
        </w:rPr>
        <w:fldChar w:fldCharType="end"/>
      </w:r>
      <w:r>
        <w:rPr>
          <w:rFonts w:ascii="Times New Roman" w:hAnsi="Times New Roman" w:cs="Times New Roman"/>
          <w:sz w:val="18"/>
          <w:szCs w:val="18"/>
        </w:rPr>
        <w:t xml:space="preserve"> que no guarde coherencia con e</w:t>
      </w:r>
      <w:r w:rsidRPr="004939F3">
        <w:rPr>
          <w:rFonts w:ascii="Times New Roman" w:hAnsi="Times New Roman" w:cs="Times New Roman"/>
          <w:sz w:val="18"/>
          <w:szCs w:val="18"/>
        </w:rPr>
        <w:t>l cambio limitará el horizonte</w:t>
      </w:r>
      <w:r>
        <w:rPr>
          <w:rFonts w:ascii="Times New Roman" w:hAnsi="Times New Roman" w:cs="Times New Roman"/>
          <w:sz w:val="18"/>
          <w:szCs w:val="18"/>
        </w:rPr>
        <w:t xml:space="preserve"> infinito de conocimiento, además  de cerrar las puertas a la búsqueda incesante de verdades trascendentales las cuales nada tienen que ver con el empirismo ni la realidad material.</w:t>
      </w:r>
      <w:r w:rsidRPr="004939F3">
        <w:rPr>
          <w:rFonts w:ascii="Times New Roman" w:hAnsi="Times New Roman" w:cs="Times New Roman"/>
          <w:sz w:val="18"/>
          <w:szCs w:val="18"/>
        </w:rPr>
        <w:t xml:space="preserve"> </w:t>
      </w:r>
      <w:r>
        <w:rPr>
          <w:rFonts w:ascii="Times New Roman" w:hAnsi="Times New Roman" w:cs="Times New Roman"/>
          <w:sz w:val="18"/>
          <w:szCs w:val="18"/>
        </w:rPr>
        <w:t>Con relación a esto</w:t>
      </w:r>
      <w:r w:rsidRPr="004939F3">
        <w:rPr>
          <w:rFonts w:ascii="Times New Roman" w:hAnsi="Times New Roman" w:cs="Times New Roman"/>
          <w:sz w:val="18"/>
          <w:szCs w:val="18"/>
        </w:rPr>
        <w:t xml:space="preserve"> y en palabras de Louis Pasteur: “Un poco de ciencia aleja de Dios</w:t>
      </w:r>
      <w:r>
        <w:rPr>
          <w:rFonts w:ascii="Times New Roman" w:hAnsi="Times New Roman" w:cs="Times New Roman"/>
          <w:sz w:val="18"/>
          <w:szCs w:val="18"/>
        </w:rPr>
        <w:t xml:space="preserve"> pero mucha ciencia devuelve a É</w:t>
      </w:r>
      <w:r w:rsidRPr="004939F3">
        <w:rPr>
          <w:rFonts w:ascii="Times New Roman" w:hAnsi="Times New Roman" w:cs="Times New Roman"/>
          <w:sz w:val="18"/>
          <w:szCs w:val="18"/>
        </w:rPr>
        <w:t>l”</w:t>
      </w:r>
    </w:p>
  </w:footnote>
  <w:footnote w:id="81">
    <w:p w:rsidR="00657F92" w:rsidRDefault="00657F92" w:rsidP="0059656C">
      <w:pPr>
        <w:pStyle w:val="Textonotapie"/>
        <w:jc w:val="both"/>
      </w:pPr>
    </w:p>
    <w:p w:rsidR="00657F92" w:rsidRPr="000A1CD2" w:rsidRDefault="00657F92" w:rsidP="0059656C">
      <w:pPr>
        <w:pStyle w:val="Textonotapie"/>
        <w:jc w:val="both"/>
        <w:rPr>
          <w:rFonts w:ascii="Times New Roman" w:hAnsi="Times New Roman" w:cs="Times New Roman"/>
          <w:sz w:val="18"/>
          <w:szCs w:val="18"/>
        </w:rPr>
      </w:pPr>
      <w:r w:rsidRPr="000A1CD2">
        <w:rPr>
          <w:rStyle w:val="Refdenotaalpie"/>
          <w:rFonts w:ascii="Times New Roman" w:hAnsi="Times New Roman" w:cs="Times New Roman"/>
          <w:sz w:val="18"/>
          <w:szCs w:val="18"/>
        </w:rPr>
        <w:footnoteRef/>
      </w:r>
      <w:r w:rsidRPr="000A1CD2">
        <w:rPr>
          <w:rFonts w:ascii="Times New Roman" w:hAnsi="Times New Roman" w:cs="Times New Roman"/>
          <w:sz w:val="18"/>
          <w:szCs w:val="18"/>
        </w:rPr>
        <w:t xml:space="preserve"> “Probablemente de todos nuestro</w:t>
      </w:r>
      <w:r>
        <w:rPr>
          <w:rFonts w:ascii="Times New Roman" w:hAnsi="Times New Roman" w:cs="Times New Roman"/>
          <w:sz w:val="18"/>
          <w:szCs w:val="18"/>
        </w:rPr>
        <w:t>s</w:t>
      </w:r>
      <w:r w:rsidRPr="000A1CD2">
        <w:rPr>
          <w:rFonts w:ascii="Times New Roman" w:hAnsi="Times New Roman" w:cs="Times New Roman"/>
          <w:sz w:val="18"/>
          <w:szCs w:val="18"/>
        </w:rPr>
        <w:t xml:space="preserve"> sentimientos el único que no es verdaderamente nuestro es la esperanza. La esperanza le pertenece a la vida, es la vida misma defendiéndose” </w:t>
      </w:r>
      <w:sdt>
        <w:sdtPr>
          <w:rPr>
            <w:rFonts w:ascii="Times New Roman" w:hAnsi="Times New Roman" w:cs="Times New Roman"/>
            <w:sz w:val="18"/>
            <w:szCs w:val="18"/>
          </w:rPr>
          <w:id w:val="1255166811"/>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Jul10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(Cortázar, 2010)</w:t>
          </w:r>
          <w:r>
            <w:rPr>
              <w:rFonts w:ascii="Times New Roman" w:hAnsi="Times New Roman" w:cs="Times New Roman"/>
              <w:sz w:val="18"/>
              <w:szCs w:val="18"/>
            </w:rPr>
            <w:fldChar w:fldCharType="end"/>
          </w:r>
        </w:sdtContent>
      </w:sdt>
    </w:p>
  </w:footnote>
  <w:footnote w:id="82">
    <w:p w:rsidR="00657F92" w:rsidRPr="003619B0" w:rsidRDefault="00657F92" w:rsidP="003619B0">
      <w:pPr>
        <w:spacing w:line="240" w:lineRule="auto"/>
        <w:jc w:val="both"/>
        <w:rPr>
          <w:rFonts w:ascii="Times New Roman" w:hAnsi="Times New Roman" w:cs="Times New Roman"/>
          <w:sz w:val="18"/>
          <w:szCs w:val="18"/>
        </w:rPr>
      </w:pPr>
      <w:r w:rsidRPr="003619B0">
        <w:rPr>
          <w:rFonts w:ascii="Times New Roman" w:hAnsi="Times New Roman" w:cs="Times New Roman"/>
          <w:sz w:val="18"/>
          <w:szCs w:val="18"/>
          <w:vertAlign w:val="superscript"/>
        </w:rPr>
        <w:footnoteRef/>
      </w:r>
      <w:r w:rsidRPr="003619B0">
        <w:rPr>
          <w:rFonts w:ascii="Times New Roman" w:hAnsi="Times New Roman" w:cs="Times New Roman"/>
          <w:sz w:val="18"/>
          <w:szCs w:val="18"/>
          <w:vertAlign w:val="superscript"/>
        </w:rPr>
        <w:t xml:space="preserve"> </w:t>
      </w:r>
      <w:r>
        <w:rPr>
          <w:rFonts w:ascii="Times New Roman" w:hAnsi="Times New Roman" w:cs="Times New Roman"/>
          <w:sz w:val="18"/>
          <w:szCs w:val="18"/>
        </w:rPr>
        <w:t>“</w:t>
      </w:r>
      <w:r w:rsidRPr="003619B0">
        <w:rPr>
          <w:rFonts w:ascii="Times New Roman" w:hAnsi="Times New Roman" w:cs="Times New Roman"/>
          <w:sz w:val="18"/>
          <w:szCs w:val="18"/>
        </w:rPr>
        <w:t>Se llama Imperio a la última etapa de la historia romana, en la que Roma fue gobernada por emperadores. Estos implantaron un gobierno</w:t>
      </w:r>
      <w:r>
        <w:rPr>
          <w:rFonts w:ascii="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gobierno</w:instrText>
      </w:r>
      <w:r>
        <w:instrText xml:space="preserve">" </w:instrText>
      </w:r>
      <w:r>
        <w:rPr>
          <w:rFonts w:ascii="Times New Roman" w:hAnsi="Times New Roman" w:cs="Times New Roman"/>
          <w:sz w:val="18"/>
          <w:szCs w:val="18"/>
        </w:rPr>
        <w:fldChar w:fldCharType="end"/>
      </w:r>
      <w:r w:rsidRPr="003619B0">
        <w:rPr>
          <w:rFonts w:ascii="Times New Roman" w:hAnsi="Times New Roman" w:cs="Times New Roman"/>
          <w:sz w:val="18"/>
          <w:szCs w:val="18"/>
        </w:rPr>
        <w:t xml:space="preserve"> absoluto, concentrando en su persona todos los poderes: políticos, militares, religioso y administrativos. Esta etapa se inició en el año 29 </w:t>
      </w:r>
      <w:proofErr w:type="spellStart"/>
      <w:r w:rsidRPr="003619B0">
        <w:rPr>
          <w:rFonts w:ascii="Times New Roman" w:hAnsi="Times New Roman" w:cs="Times New Roman"/>
          <w:sz w:val="18"/>
          <w:szCs w:val="18"/>
        </w:rPr>
        <w:t>a.c.</w:t>
      </w:r>
      <w:proofErr w:type="spellEnd"/>
      <w:r w:rsidRPr="003619B0">
        <w:rPr>
          <w:rFonts w:ascii="Times New Roman" w:hAnsi="Times New Roman" w:cs="Times New Roman"/>
          <w:sz w:val="18"/>
          <w:szCs w:val="18"/>
        </w:rPr>
        <w:t xml:space="preserve"> con el gobierno de Augusto (Octavio) y concluyo con el gobierno del último emperador romano </w:t>
      </w:r>
      <w:proofErr w:type="spellStart"/>
      <w:r w:rsidRPr="003619B0">
        <w:rPr>
          <w:rFonts w:ascii="Times New Roman" w:hAnsi="Times New Roman" w:cs="Times New Roman"/>
          <w:sz w:val="18"/>
          <w:szCs w:val="18"/>
        </w:rPr>
        <w:t>Romulo</w:t>
      </w:r>
      <w:proofErr w:type="spellEnd"/>
      <w:r w:rsidRPr="003619B0">
        <w:rPr>
          <w:rFonts w:ascii="Times New Roman" w:hAnsi="Times New Roman" w:cs="Times New Roman"/>
          <w:sz w:val="18"/>
          <w:szCs w:val="18"/>
        </w:rPr>
        <w:t xml:space="preserve"> </w:t>
      </w:r>
      <w:proofErr w:type="spellStart"/>
      <w:r w:rsidRPr="003619B0">
        <w:rPr>
          <w:rFonts w:ascii="Times New Roman" w:hAnsi="Times New Roman" w:cs="Times New Roman"/>
          <w:sz w:val="18"/>
          <w:szCs w:val="18"/>
        </w:rPr>
        <w:t>Augustulo</w:t>
      </w:r>
      <w:proofErr w:type="spellEnd"/>
      <w:r w:rsidRPr="003619B0">
        <w:rPr>
          <w:rFonts w:ascii="Times New Roman" w:hAnsi="Times New Roman" w:cs="Times New Roman"/>
          <w:sz w:val="18"/>
          <w:szCs w:val="18"/>
        </w:rPr>
        <w:t xml:space="preserve"> en el año 476 </w:t>
      </w:r>
      <w:proofErr w:type="spellStart"/>
      <w:r w:rsidRPr="003619B0">
        <w:rPr>
          <w:rFonts w:ascii="Times New Roman" w:hAnsi="Times New Roman" w:cs="Times New Roman"/>
          <w:sz w:val="18"/>
          <w:szCs w:val="18"/>
        </w:rPr>
        <w:t>d.c.</w:t>
      </w:r>
      <w:proofErr w:type="spellEnd"/>
      <w:r w:rsidRPr="003619B0">
        <w:rPr>
          <w:rFonts w:ascii="Times New Roman" w:hAnsi="Times New Roman" w:cs="Times New Roman"/>
          <w:sz w:val="18"/>
          <w:szCs w:val="18"/>
        </w:rPr>
        <w:t xml:space="preserve"> debido a las invasiones bárbaras del siglo V. El territorio del Imperio Romano</w:t>
      </w:r>
      <w:r>
        <w:rPr>
          <w:rFonts w:ascii="Times New Roman" w:hAnsi="Times New Roman" w:cs="Times New Roman"/>
          <w:sz w:val="18"/>
          <w:szCs w:val="18"/>
        </w:rPr>
        <w:t xml:space="preserve"> a</w:t>
      </w:r>
      <w:r w:rsidRPr="003619B0">
        <w:rPr>
          <w:rFonts w:ascii="Times New Roman" w:hAnsi="Times New Roman" w:cs="Times New Roman"/>
          <w:sz w:val="18"/>
          <w:szCs w:val="18"/>
        </w:rPr>
        <w:t>barcaba tres continentes: Sur y Oeste de Europa, el Oeste de Asia y el Norte de África. Dentro de sus límites quedaron: Britania, Galia, España, Suiza, los países situados al sur del Rió Danubio, Italia, Grecia, Turquía, Asia Menor y el Norte de África</w:t>
      </w:r>
      <w:r>
        <w:rPr>
          <w:rFonts w:ascii="Times New Roman" w:hAnsi="Times New Roman" w:cs="Times New Roman"/>
          <w:sz w:val="18"/>
          <w:szCs w:val="18"/>
        </w:rPr>
        <w:t xml:space="preserve">” </w:t>
      </w:r>
      <w:sdt>
        <w:sdtPr>
          <w:rPr>
            <w:rFonts w:ascii="Times New Roman" w:hAnsi="Times New Roman" w:cs="Times New Roman"/>
            <w:sz w:val="18"/>
            <w:szCs w:val="18"/>
          </w:rPr>
          <w:id w:val="587354177"/>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Lui14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(Portillo, 2012)</w:t>
          </w:r>
          <w:r>
            <w:rPr>
              <w:rFonts w:ascii="Times New Roman" w:hAnsi="Times New Roman" w:cs="Times New Roman"/>
              <w:sz w:val="18"/>
              <w:szCs w:val="18"/>
            </w:rPr>
            <w:fldChar w:fldCharType="end"/>
          </w:r>
        </w:sdtContent>
      </w:sdt>
    </w:p>
  </w:footnote>
  <w:footnote w:id="83">
    <w:p w:rsidR="00657F92" w:rsidRDefault="00657F92" w:rsidP="007F6F68">
      <w:pPr>
        <w:pStyle w:val="Textonotapie"/>
        <w:jc w:val="both"/>
        <w:rPr>
          <w:rFonts w:ascii="Times New Roman" w:hAnsi="Times New Roman" w:cs="Times New Roman"/>
          <w:sz w:val="18"/>
          <w:szCs w:val="18"/>
        </w:rPr>
      </w:pPr>
      <w:r w:rsidRPr="007F6F68">
        <w:rPr>
          <w:rStyle w:val="Refdenotaalpie"/>
          <w:rFonts w:ascii="Times New Roman" w:hAnsi="Times New Roman" w:cs="Times New Roman"/>
          <w:sz w:val="18"/>
          <w:szCs w:val="18"/>
        </w:rPr>
        <w:footnoteRef/>
      </w:r>
      <w:r w:rsidRPr="007F6F68">
        <w:rPr>
          <w:rFonts w:ascii="Times New Roman" w:hAnsi="Times New Roman" w:cs="Times New Roman"/>
          <w:sz w:val="18"/>
          <w:szCs w:val="18"/>
        </w:rPr>
        <w:t xml:space="preserve"> El ostracismo del griego </w:t>
      </w:r>
      <w:proofErr w:type="spellStart"/>
      <w:r w:rsidRPr="007F6F68">
        <w:rPr>
          <w:rFonts w:ascii="Times New Roman" w:hAnsi="Times New Roman" w:cs="Times New Roman"/>
          <w:i/>
          <w:sz w:val="18"/>
          <w:szCs w:val="18"/>
        </w:rPr>
        <w:t>στρ</w:t>
      </w:r>
      <w:proofErr w:type="spellEnd"/>
      <w:r w:rsidRPr="007F6F68">
        <w:rPr>
          <w:rFonts w:ascii="Times New Roman" w:hAnsi="Times New Roman" w:cs="Times New Roman"/>
          <w:i/>
          <w:sz w:val="18"/>
          <w:szCs w:val="18"/>
        </w:rPr>
        <w:t>ακισμός</w:t>
      </w:r>
      <w:r>
        <w:rPr>
          <w:rFonts w:ascii="Times New Roman" w:hAnsi="Times New Roman" w:cs="Times New Roman"/>
          <w:sz w:val="18"/>
          <w:szCs w:val="18"/>
        </w:rPr>
        <w:t>, fue</w:t>
      </w:r>
      <w:r w:rsidRPr="007F6F68">
        <w:rPr>
          <w:rFonts w:ascii="Times New Roman" w:hAnsi="Times New Roman" w:cs="Times New Roman"/>
          <w:sz w:val="18"/>
          <w:szCs w:val="18"/>
        </w:rPr>
        <w:t xml:space="preserve"> una práctica recurrente en las civilizaciones antiguas</w:t>
      </w:r>
      <w:r>
        <w:rPr>
          <w:rFonts w:ascii="Times New Roman" w:hAnsi="Times New Roman" w:cs="Times New Roman"/>
          <w:sz w:val="18"/>
          <w:szCs w:val="18"/>
        </w:rPr>
        <w:t xml:space="preserve"> (originalmente en Grecia)</w:t>
      </w:r>
      <w:r w:rsidRPr="007F6F68">
        <w:rPr>
          <w:rFonts w:ascii="Times New Roman" w:hAnsi="Times New Roman" w:cs="Times New Roman"/>
          <w:sz w:val="18"/>
          <w:szCs w:val="18"/>
        </w:rPr>
        <w:t>, la cual consistía en retirar</w:t>
      </w:r>
      <w:r>
        <w:rPr>
          <w:rFonts w:ascii="Times New Roman" w:hAnsi="Times New Roman" w:cs="Times New Roman"/>
          <w:sz w:val="18"/>
          <w:szCs w:val="18"/>
        </w:rPr>
        <w:t xml:space="preserve"> a un ciudadano de la</w:t>
      </w:r>
      <w:r w:rsidRPr="007F6F68">
        <w:rPr>
          <w:rFonts w:ascii="Times New Roman" w:hAnsi="Times New Roman" w:cs="Times New Roman"/>
          <w:sz w:val="18"/>
          <w:szCs w:val="18"/>
        </w:rPr>
        <w:t xml:space="preserve"> unidad política</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política</w:instrText>
      </w:r>
      <w:r>
        <w:instrText xml:space="preserve">" </w:instrText>
      </w:r>
      <w:r>
        <w:rPr>
          <w:rFonts w:ascii="Times New Roman" w:hAnsi="Times New Roman" w:cs="Times New Roman"/>
          <w:sz w:val="18"/>
          <w:szCs w:val="18"/>
        </w:rPr>
        <w:fldChar w:fldCharType="end"/>
      </w:r>
      <w:r>
        <w:rPr>
          <w:rFonts w:ascii="Times New Roman" w:hAnsi="Times New Roman" w:cs="Times New Roman"/>
          <w:sz w:val="18"/>
          <w:szCs w:val="18"/>
        </w:rPr>
        <w:t xml:space="preserve"> de turno</w:t>
      </w:r>
      <w:r w:rsidRPr="007F6F68">
        <w:rPr>
          <w:rFonts w:ascii="Times New Roman" w:hAnsi="Times New Roman" w:cs="Times New Roman"/>
          <w:sz w:val="18"/>
          <w:szCs w:val="18"/>
        </w:rPr>
        <w:t xml:space="preserve"> por un plazo de hasta diez años, para que este no participe de sus derechos civiles ni políticos. </w:t>
      </w:r>
      <w:r>
        <w:rPr>
          <w:rFonts w:ascii="Times New Roman" w:hAnsi="Times New Roman" w:cs="Times New Roman"/>
          <w:sz w:val="18"/>
          <w:szCs w:val="18"/>
        </w:rPr>
        <w:t>Podría</w:t>
      </w:r>
      <w:r w:rsidRPr="007F6F68">
        <w:rPr>
          <w:rFonts w:ascii="Times New Roman" w:hAnsi="Times New Roman" w:cs="Times New Roman"/>
          <w:sz w:val="18"/>
          <w:szCs w:val="18"/>
        </w:rPr>
        <w:t xml:space="preserve"> decirse que el ostracismo fue el antecedente histórico del exilio político</w:t>
      </w:r>
      <w:r>
        <w:rPr>
          <w:rFonts w:ascii="Times New Roman" w:hAnsi="Times New Roman" w:cs="Times New Roman"/>
          <w:sz w:val="18"/>
          <w:szCs w:val="18"/>
        </w:rPr>
        <w:t>.</w:t>
      </w:r>
    </w:p>
    <w:p w:rsidR="00657F92" w:rsidRPr="007F6F68" w:rsidRDefault="00657F92" w:rsidP="007F6F68">
      <w:pPr>
        <w:pStyle w:val="Textonotapie"/>
        <w:jc w:val="both"/>
        <w:rPr>
          <w:rFonts w:ascii="Times New Roman" w:hAnsi="Times New Roman" w:cs="Times New Roman"/>
          <w:sz w:val="18"/>
          <w:szCs w:val="18"/>
        </w:rPr>
      </w:pPr>
    </w:p>
  </w:footnote>
  <w:footnote w:id="84">
    <w:p w:rsidR="00657F92" w:rsidRPr="00895C12" w:rsidRDefault="00657F92" w:rsidP="00895C12">
      <w:pPr>
        <w:pStyle w:val="Textonotapie"/>
        <w:jc w:val="both"/>
        <w:rPr>
          <w:rFonts w:ascii="Times New Roman" w:hAnsi="Times New Roman" w:cs="Times New Roman"/>
          <w:sz w:val="18"/>
          <w:szCs w:val="18"/>
        </w:rPr>
      </w:pPr>
      <w:r w:rsidRPr="00895C12">
        <w:rPr>
          <w:rStyle w:val="Refdenotaalpie"/>
          <w:rFonts w:ascii="Times New Roman" w:hAnsi="Times New Roman" w:cs="Times New Roman"/>
          <w:sz w:val="18"/>
          <w:szCs w:val="18"/>
        </w:rPr>
        <w:footnoteRef/>
      </w:r>
      <w:r w:rsidRPr="00895C12">
        <w:rPr>
          <w:rFonts w:ascii="Times New Roman" w:hAnsi="Times New Roman" w:cs="Times New Roman"/>
          <w:sz w:val="18"/>
          <w:szCs w:val="18"/>
        </w:rPr>
        <w:t xml:space="preserve"> La crucifixión fue un castigo recurrente dentro de </w:t>
      </w:r>
      <w:r>
        <w:rPr>
          <w:rFonts w:ascii="Times New Roman" w:hAnsi="Times New Roman" w:cs="Times New Roman"/>
          <w:sz w:val="18"/>
          <w:szCs w:val="18"/>
        </w:rPr>
        <w:t xml:space="preserve">las costumbres romanas. Sin embargo vale la pena aclarar que ningún </w:t>
      </w:r>
      <w:r w:rsidRPr="0001436F">
        <w:rPr>
          <w:rFonts w:ascii="Times New Roman" w:hAnsi="Times New Roman" w:cs="Times New Roman"/>
          <w:i/>
          <w:sz w:val="18"/>
          <w:szCs w:val="18"/>
        </w:rPr>
        <w:t>Magistrado</w:t>
      </w:r>
      <w:r>
        <w:rPr>
          <w:rFonts w:ascii="Times New Roman" w:hAnsi="Times New Roman" w:cs="Times New Roman"/>
          <w:sz w:val="18"/>
          <w:szCs w:val="18"/>
        </w:rPr>
        <w:t xml:space="preserve"> romano pudo haber sido crucificado, pues era una pena aplicada solamente a los extranjeros, además de que para llegar a ostentan este cargo, el político tenía que destacar por ser un ciudadano de prestigio.</w:t>
      </w:r>
    </w:p>
  </w:footnote>
  <w:footnote w:id="85">
    <w:p w:rsidR="00657F92" w:rsidRPr="002D1496" w:rsidRDefault="00657F92" w:rsidP="00054448">
      <w:pPr>
        <w:pStyle w:val="Textonotapie"/>
        <w:jc w:val="both"/>
        <w:rPr>
          <w:rFonts w:ascii="Times New Roman" w:hAnsi="Times New Roman" w:cs="Times New Roman"/>
          <w:sz w:val="18"/>
          <w:szCs w:val="18"/>
        </w:rPr>
      </w:pPr>
      <w:r w:rsidRPr="002D1496">
        <w:rPr>
          <w:rStyle w:val="Refdenotaalpie"/>
          <w:rFonts w:ascii="Times New Roman" w:hAnsi="Times New Roman" w:cs="Times New Roman"/>
          <w:sz w:val="18"/>
          <w:szCs w:val="18"/>
        </w:rPr>
        <w:footnoteRef/>
      </w:r>
      <w:r w:rsidRPr="002D1496">
        <w:rPr>
          <w:rFonts w:ascii="Times New Roman" w:hAnsi="Times New Roman" w:cs="Times New Roman"/>
          <w:sz w:val="18"/>
          <w:szCs w:val="18"/>
        </w:rPr>
        <w:t xml:space="preserve"> Locución latina que significa literalmente </w:t>
      </w:r>
      <w:r w:rsidRPr="002D1496">
        <w:rPr>
          <w:rFonts w:ascii="Times New Roman" w:hAnsi="Times New Roman" w:cs="Times New Roman"/>
          <w:i/>
          <w:sz w:val="18"/>
          <w:szCs w:val="18"/>
        </w:rPr>
        <w:t>condena de la memoria</w:t>
      </w:r>
      <w:r w:rsidRPr="002D1496">
        <w:rPr>
          <w:rFonts w:ascii="Times New Roman" w:hAnsi="Times New Roman" w:cs="Times New Roman"/>
          <w:sz w:val="18"/>
          <w:szCs w:val="18"/>
        </w:rPr>
        <w:t xml:space="preserve">. </w:t>
      </w:r>
      <w:r>
        <w:rPr>
          <w:rFonts w:ascii="Times New Roman" w:hAnsi="Times New Roman" w:cs="Times New Roman"/>
          <w:sz w:val="18"/>
          <w:szCs w:val="18"/>
        </w:rPr>
        <w:t xml:space="preserve">La historia romana está plagada de referencias directas a esta medida de hecho. Varios políticos destacados de la época fueron condenados a ella, razón por la cual no existe mayor información de los mismos así como de su gestión. </w:t>
      </w:r>
    </w:p>
  </w:footnote>
  <w:footnote w:id="86">
    <w:p w:rsidR="00657F92" w:rsidRDefault="00657F92">
      <w:pPr>
        <w:pStyle w:val="Textonotapie"/>
        <w:rPr>
          <w:rFonts w:ascii="Times New Roman" w:hAnsi="Times New Roman" w:cs="Times New Roman"/>
          <w:sz w:val="18"/>
          <w:szCs w:val="18"/>
        </w:rPr>
      </w:pPr>
    </w:p>
    <w:p w:rsidR="00657F92" w:rsidRDefault="00657F92">
      <w:pPr>
        <w:pStyle w:val="Textonotapie"/>
        <w:rPr>
          <w:rFonts w:ascii="Times New Roman" w:hAnsi="Times New Roman" w:cs="Times New Roman"/>
          <w:sz w:val="18"/>
          <w:szCs w:val="18"/>
        </w:rPr>
      </w:pPr>
      <w:r w:rsidRPr="003923CF">
        <w:rPr>
          <w:rStyle w:val="Refdenotaalpie"/>
          <w:rFonts w:ascii="Times New Roman" w:hAnsi="Times New Roman" w:cs="Times New Roman"/>
          <w:sz w:val="18"/>
          <w:szCs w:val="18"/>
        </w:rPr>
        <w:footnoteRef/>
      </w:r>
      <w:r w:rsidRPr="003923CF">
        <w:rPr>
          <w:rFonts w:ascii="Times New Roman" w:hAnsi="Times New Roman" w:cs="Times New Roman"/>
          <w:sz w:val="18"/>
          <w:szCs w:val="18"/>
        </w:rPr>
        <w:t xml:space="preserve"> En latín, </w:t>
      </w:r>
      <w:r w:rsidRPr="003923CF">
        <w:rPr>
          <w:rFonts w:ascii="Times New Roman" w:hAnsi="Times New Roman" w:cs="Times New Roman"/>
          <w:i/>
          <w:sz w:val="18"/>
          <w:szCs w:val="18"/>
        </w:rPr>
        <w:t>huella</w:t>
      </w:r>
      <w:r w:rsidRPr="003923CF">
        <w:rPr>
          <w:rFonts w:ascii="Times New Roman" w:hAnsi="Times New Roman" w:cs="Times New Roman"/>
          <w:sz w:val="18"/>
          <w:szCs w:val="18"/>
        </w:rPr>
        <w:t>.</w:t>
      </w:r>
    </w:p>
    <w:p w:rsidR="00657F92" w:rsidRPr="003923CF" w:rsidRDefault="00657F92">
      <w:pPr>
        <w:pStyle w:val="Textonotapie"/>
        <w:rPr>
          <w:rFonts w:ascii="Times New Roman" w:hAnsi="Times New Roman" w:cs="Times New Roman"/>
          <w:sz w:val="18"/>
          <w:szCs w:val="18"/>
        </w:rPr>
      </w:pPr>
    </w:p>
  </w:footnote>
  <w:footnote w:id="87">
    <w:p w:rsidR="00657F92" w:rsidRPr="007D6368" w:rsidRDefault="00657F92" w:rsidP="007D6368">
      <w:pPr>
        <w:spacing w:after="0" w:line="240" w:lineRule="auto"/>
        <w:jc w:val="both"/>
        <w:rPr>
          <w:rFonts w:ascii="Times New Roman" w:hAnsi="Times New Roman" w:cs="Times New Roman"/>
          <w:sz w:val="18"/>
          <w:szCs w:val="18"/>
        </w:rPr>
      </w:pPr>
      <w:r w:rsidRPr="007D6368">
        <w:rPr>
          <w:rStyle w:val="Refdenotaalpie"/>
          <w:rFonts w:ascii="Times New Roman" w:hAnsi="Times New Roman" w:cs="Times New Roman"/>
          <w:sz w:val="18"/>
          <w:szCs w:val="18"/>
        </w:rPr>
        <w:footnoteRef/>
      </w:r>
      <w:r>
        <w:t xml:space="preserve"> </w:t>
      </w:r>
      <w:r w:rsidRPr="007D6368">
        <w:rPr>
          <w:rFonts w:ascii="Times New Roman" w:hAnsi="Times New Roman" w:cs="Times New Roman"/>
          <w:sz w:val="18"/>
          <w:szCs w:val="18"/>
        </w:rPr>
        <w:t xml:space="preserve">Nótese que de fondo en la cultura romana, queda evidenciada la enorme influencia del pensamiento griego en relación al Bien y la virtud, pues este tipo de ordenamiento jurídico defendía precisamente la honorabilidad de los puestos políticos, herederos de esta tradición griega sustentada en ética, a la cual ya no hemos referido extensamente. </w:t>
      </w:r>
    </w:p>
    <w:p w:rsidR="00657F92" w:rsidRDefault="00657F92">
      <w:pPr>
        <w:pStyle w:val="Textonotapie"/>
      </w:pPr>
    </w:p>
  </w:footnote>
  <w:footnote w:id="88">
    <w:p w:rsidR="00657F92" w:rsidRPr="00E8737F" w:rsidRDefault="00657F92" w:rsidP="00E8737F">
      <w:pPr>
        <w:pStyle w:val="Textonotapie"/>
        <w:jc w:val="both"/>
        <w:rPr>
          <w:rFonts w:ascii="Times New Roman" w:hAnsi="Times New Roman" w:cs="Times New Roman"/>
          <w:sz w:val="18"/>
          <w:szCs w:val="18"/>
        </w:rPr>
      </w:pPr>
      <w:r w:rsidRPr="00E8737F">
        <w:rPr>
          <w:rStyle w:val="Refdenotaalpie"/>
          <w:rFonts w:ascii="Times New Roman" w:hAnsi="Times New Roman" w:cs="Times New Roman"/>
          <w:sz w:val="18"/>
          <w:szCs w:val="18"/>
        </w:rPr>
        <w:footnoteRef/>
      </w:r>
      <w:r w:rsidRPr="00E8737F">
        <w:rPr>
          <w:rFonts w:ascii="Times New Roman" w:hAnsi="Times New Roman" w:cs="Times New Roman"/>
          <w:sz w:val="18"/>
          <w:szCs w:val="18"/>
        </w:rPr>
        <w:t xml:space="preserve"> La Trascendencia según la Real Academia Española de la Lengua es: “</w:t>
      </w:r>
      <w:r w:rsidRPr="00E8737F">
        <w:rPr>
          <w:rStyle w:val="b"/>
          <w:rFonts w:ascii="Times New Roman" w:hAnsi="Times New Roman" w:cs="Times New Roman"/>
          <w:sz w:val="18"/>
          <w:szCs w:val="18"/>
        </w:rPr>
        <w:t>Aquello que está más allá de los límites naturales y desligado de ellos.”</w:t>
      </w:r>
      <w:r>
        <w:rPr>
          <w:rStyle w:val="b"/>
          <w:rFonts w:ascii="Times New Roman" w:hAnsi="Times New Roman" w:cs="Times New Roman"/>
          <w:sz w:val="18"/>
          <w:szCs w:val="18"/>
        </w:rPr>
        <w:t xml:space="preserve"> </w:t>
      </w:r>
      <w:sdt>
        <w:sdtPr>
          <w:rPr>
            <w:rStyle w:val="b"/>
            <w:rFonts w:ascii="Times New Roman" w:hAnsi="Times New Roman" w:cs="Times New Roman"/>
            <w:sz w:val="18"/>
            <w:szCs w:val="18"/>
          </w:rPr>
          <w:id w:val="1024676340"/>
          <w:citation/>
        </w:sdtPr>
        <w:sdtContent>
          <w:r>
            <w:rPr>
              <w:rStyle w:val="b"/>
              <w:rFonts w:ascii="Times New Roman" w:hAnsi="Times New Roman" w:cs="Times New Roman"/>
              <w:sz w:val="18"/>
              <w:szCs w:val="18"/>
            </w:rPr>
            <w:fldChar w:fldCharType="begin"/>
          </w:r>
          <w:r>
            <w:rPr>
              <w:rStyle w:val="b"/>
              <w:rFonts w:ascii="Times New Roman" w:hAnsi="Times New Roman" w:cs="Times New Roman"/>
              <w:sz w:val="18"/>
              <w:szCs w:val="18"/>
            </w:rPr>
            <w:instrText xml:space="preserve"> CITATION Rea13 \l 12298 </w:instrText>
          </w:r>
          <w:r>
            <w:rPr>
              <w:rStyle w:val="b"/>
              <w:rFonts w:ascii="Times New Roman" w:hAnsi="Times New Roman" w:cs="Times New Roman"/>
              <w:sz w:val="18"/>
              <w:szCs w:val="18"/>
            </w:rPr>
            <w:fldChar w:fldCharType="separate"/>
          </w:r>
          <w:r w:rsidRPr="001448CA">
            <w:rPr>
              <w:rFonts w:ascii="Times New Roman" w:hAnsi="Times New Roman" w:cs="Times New Roman"/>
              <w:noProof/>
              <w:sz w:val="18"/>
              <w:szCs w:val="18"/>
            </w:rPr>
            <w:t>(Real Academia Española, 2013)</w:t>
          </w:r>
          <w:r>
            <w:rPr>
              <w:rStyle w:val="b"/>
              <w:rFonts w:ascii="Times New Roman" w:hAnsi="Times New Roman" w:cs="Times New Roman"/>
              <w:sz w:val="18"/>
              <w:szCs w:val="18"/>
            </w:rPr>
            <w:fldChar w:fldCharType="end"/>
          </w:r>
        </w:sdtContent>
      </w:sdt>
    </w:p>
  </w:footnote>
  <w:footnote w:id="89">
    <w:p w:rsidR="00657F92" w:rsidRDefault="00657F92">
      <w:pPr>
        <w:pStyle w:val="Textonotapie"/>
      </w:pPr>
    </w:p>
    <w:p w:rsidR="00657F92" w:rsidRDefault="00657F92" w:rsidP="00054448">
      <w:pPr>
        <w:pStyle w:val="Textonotapie"/>
        <w:jc w:val="both"/>
      </w:pPr>
      <w:r w:rsidRPr="00054448">
        <w:rPr>
          <w:rStyle w:val="Refdenotaalpie"/>
          <w:rFonts w:ascii="Times New Roman" w:hAnsi="Times New Roman" w:cs="Times New Roman"/>
          <w:sz w:val="18"/>
          <w:szCs w:val="18"/>
        </w:rPr>
        <w:footnoteRef/>
      </w:r>
      <w:r w:rsidRPr="00054448">
        <w:rPr>
          <w:rFonts w:ascii="Times New Roman" w:hAnsi="Times New Roman" w:cs="Times New Roman"/>
          <w:sz w:val="18"/>
          <w:szCs w:val="18"/>
        </w:rPr>
        <w:t xml:space="preserve"> Inmanente: “</w:t>
      </w:r>
      <w:r w:rsidRPr="00054448">
        <w:rPr>
          <w:rStyle w:val="b"/>
          <w:rFonts w:ascii="Times New Roman" w:hAnsi="Times New Roman" w:cs="Times New Roman"/>
          <w:sz w:val="18"/>
          <w:szCs w:val="18"/>
        </w:rPr>
        <w:t>Que es inherente a algún ser o va unido de un modo inseparable a su esencia, aunque racionalmente pueda distinguirse de ella.</w:t>
      </w:r>
      <w:r w:rsidRPr="00054448">
        <w:rPr>
          <w:rFonts w:ascii="Times New Roman" w:hAnsi="Times New Roman" w:cs="Times New Roman"/>
          <w:sz w:val="18"/>
          <w:szCs w:val="18"/>
        </w:rPr>
        <w:t xml:space="preserve">” </w:t>
      </w:r>
      <w:r>
        <w:rPr>
          <w:rFonts w:ascii="Times New Roman" w:hAnsi="Times New Roman" w:cs="Times New Roman"/>
          <w:sz w:val="18"/>
          <w:szCs w:val="18"/>
        </w:rPr>
        <w:t>(</w:t>
      </w:r>
      <w:r w:rsidRPr="0003269E">
        <w:rPr>
          <w:rFonts w:ascii="Times New Roman" w:hAnsi="Times New Roman" w:cs="Times New Roman"/>
          <w:i/>
          <w:sz w:val="18"/>
          <w:szCs w:val="18"/>
        </w:rPr>
        <w:t>Ibídem</w:t>
      </w:r>
      <w:r>
        <w:rPr>
          <w:rFonts w:ascii="Times New Roman" w:hAnsi="Times New Roman" w:cs="Times New Roman"/>
          <w:sz w:val="18"/>
          <w:szCs w:val="18"/>
        </w:rPr>
        <w:t>)</w:t>
      </w:r>
    </w:p>
  </w:footnote>
  <w:footnote w:id="90">
    <w:p w:rsidR="00657F92" w:rsidRDefault="00657F92" w:rsidP="00C616F7">
      <w:pPr>
        <w:pStyle w:val="Textonotapie"/>
        <w:jc w:val="both"/>
        <w:rPr>
          <w:rFonts w:ascii="Times New Roman" w:hAnsi="Times New Roman" w:cs="Times New Roman"/>
          <w:sz w:val="18"/>
          <w:szCs w:val="18"/>
        </w:rPr>
      </w:pPr>
      <w:r w:rsidRPr="00C616F7">
        <w:rPr>
          <w:rStyle w:val="Refdenotaalpie"/>
          <w:rFonts w:ascii="Times New Roman" w:hAnsi="Times New Roman" w:cs="Times New Roman"/>
          <w:sz w:val="18"/>
          <w:szCs w:val="18"/>
        </w:rPr>
        <w:footnoteRef/>
      </w:r>
      <w:r w:rsidRPr="00C616F7">
        <w:rPr>
          <w:rFonts w:ascii="Times New Roman" w:hAnsi="Times New Roman" w:cs="Times New Roman"/>
          <w:sz w:val="18"/>
          <w:szCs w:val="18"/>
        </w:rPr>
        <w:t xml:space="preserve"> El Estado se define en Ciencia Política</w:t>
      </w:r>
      <w:r>
        <w:rPr>
          <w:rFonts w:ascii="Times New Roman" w:hAnsi="Times New Roman" w:cs="Times New Roman"/>
          <w:sz w:val="18"/>
          <w:szCs w:val="18"/>
        </w:rPr>
        <w:t>,</w:t>
      </w:r>
      <w:r w:rsidRPr="00C616F7">
        <w:rPr>
          <w:rFonts w:ascii="Times New Roman" w:hAnsi="Times New Roman" w:cs="Times New Roman"/>
          <w:sz w:val="18"/>
          <w:szCs w:val="18"/>
        </w:rPr>
        <w:t xml:space="preserve"> como </w:t>
      </w:r>
      <w:r w:rsidRPr="00C616F7">
        <w:rPr>
          <w:rFonts w:ascii="Times New Roman" w:hAnsi="Times New Roman" w:cs="Times New Roman"/>
          <w:i/>
          <w:sz w:val="18"/>
          <w:szCs w:val="18"/>
        </w:rPr>
        <w:t>la cara institucional de la nación</w:t>
      </w:r>
      <w:r w:rsidRPr="00C616F7">
        <w:rPr>
          <w:rFonts w:ascii="Times New Roman" w:hAnsi="Times New Roman" w:cs="Times New Roman"/>
          <w:sz w:val="18"/>
          <w:szCs w:val="18"/>
        </w:rPr>
        <w:t>. Este concepto es derivado de la teoría de los conjuntos en Ciencias Sociales.</w:t>
      </w:r>
      <w:r>
        <w:rPr>
          <w:rFonts w:ascii="Times New Roman" w:hAnsi="Times New Roman" w:cs="Times New Roman"/>
          <w:sz w:val="18"/>
          <w:szCs w:val="18"/>
        </w:rPr>
        <w:t xml:space="preserve"> (Ver Tabla 1, página 49)</w:t>
      </w:r>
    </w:p>
    <w:p w:rsidR="00657F92" w:rsidRPr="00C616F7" w:rsidRDefault="00657F92" w:rsidP="00C616F7">
      <w:pPr>
        <w:pStyle w:val="Textonotapie"/>
        <w:jc w:val="both"/>
        <w:rPr>
          <w:rFonts w:ascii="Times New Roman" w:hAnsi="Times New Roman" w:cs="Times New Roman"/>
          <w:sz w:val="18"/>
          <w:szCs w:val="18"/>
        </w:rPr>
      </w:pPr>
    </w:p>
  </w:footnote>
  <w:footnote w:id="91">
    <w:p w:rsidR="00657F92" w:rsidRPr="003923CF" w:rsidRDefault="00657F92" w:rsidP="003E0CF5">
      <w:pPr>
        <w:pStyle w:val="Textonotapie"/>
        <w:jc w:val="both"/>
        <w:rPr>
          <w:rFonts w:ascii="Times New Roman" w:hAnsi="Times New Roman" w:cs="Times New Roman"/>
          <w:sz w:val="18"/>
          <w:szCs w:val="18"/>
        </w:rPr>
      </w:pPr>
      <w:r w:rsidRPr="003923CF">
        <w:rPr>
          <w:rStyle w:val="Refdenotaalpie"/>
          <w:rFonts w:ascii="Times New Roman" w:hAnsi="Times New Roman" w:cs="Times New Roman"/>
          <w:sz w:val="18"/>
          <w:szCs w:val="18"/>
        </w:rPr>
        <w:footnoteRef/>
      </w:r>
      <w:r w:rsidRPr="003923CF">
        <w:rPr>
          <w:rFonts w:ascii="Times New Roman" w:hAnsi="Times New Roman" w:cs="Times New Roman"/>
          <w:sz w:val="18"/>
          <w:szCs w:val="18"/>
        </w:rPr>
        <w:t xml:space="preserve"> Abraham Lincoln </w:t>
      </w:r>
      <w:r>
        <w:rPr>
          <w:rFonts w:ascii="Times New Roman" w:hAnsi="Times New Roman" w:cs="Times New Roman"/>
          <w:sz w:val="18"/>
          <w:szCs w:val="18"/>
        </w:rPr>
        <w:t>“</w:t>
      </w:r>
      <w:r w:rsidRPr="003923CF">
        <w:rPr>
          <w:rFonts w:ascii="Times New Roman" w:hAnsi="Times New Roman" w:cs="Times New Roman"/>
          <w:sz w:val="18"/>
          <w:szCs w:val="18"/>
        </w:rPr>
        <w:t>(</w:t>
      </w:r>
      <w:proofErr w:type="spellStart"/>
      <w:r w:rsidRPr="003923CF">
        <w:rPr>
          <w:rFonts w:ascii="Times New Roman" w:hAnsi="Times New Roman" w:cs="Times New Roman"/>
          <w:sz w:val="18"/>
          <w:szCs w:val="18"/>
        </w:rPr>
        <w:t>Hodgenville</w:t>
      </w:r>
      <w:proofErr w:type="spellEnd"/>
      <w:r w:rsidRPr="003923CF">
        <w:rPr>
          <w:rFonts w:ascii="Times New Roman" w:hAnsi="Times New Roman" w:cs="Times New Roman"/>
          <w:sz w:val="18"/>
          <w:szCs w:val="18"/>
        </w:rPr>
        <w:t>, EE UU, 1809 - Washington, 1865) Político</w:t>
      </w:r>
      <w:r>
        <w:rPr>
          <w:rFonts w:ascii="Times New Roman" w:hAnsi="Times New Roman" w:cs="Times New Roman"/>
          <w:sz w:val="18"/>
          <w:szCs w:val="18"/>
        </w:rPr>
        <w:t xml:space="preserve"> estadounidense nacido</w:t>
      </w:r>
      <w:r w:rsidRPr="003923CF">
        <w:rPr>
          <w:rFonts w:ascii="Times New Roman" w:hAnsi="Times New Roman" w:cs="Times New Roman"/>
          <w:sz w:val="18"/>
          <w:szCs w:val="18"/>
        </w:rPr>
        <w:t xml:space="preserve"> en el seno de una familia de colonos cuáqueros.</w:t>
      </w:r>
      <w:r>
        <w:rPr>
          <w:rFonts w:ascii="Times New Roman" w:hAnsi="Times New Roman" w:cs="Times New Roman"/>
          <w:sz w:val="18"/>
          <w:szCs w:val="18"/>
        </w:rPr>
        <w:t xml:space="preserve">” </w:t>
      </w:r>
      <w:sdt>
        <w:sdtPr>
          <w:rPr>
            <w:rFonts w:ascii="Times New Roman" w:hAnsi="Times New Roman" w:cs="Times New Roman"/>
            <w:sz w:val="18"/>
            <w:szCs w:val="18"/>
          </w:rPr>
          <w:id w:val="54748338"/>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Bio14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(Biografías y Vidas, 2014)</w:t>
          </w:r>
          <w:r>
            <w:rPr>
              <w:rFonts w:ascii="Times New Roman" w:hAnsi="Times New Roman" w:cs="Times New Roman"/>
              <w:sz w:val="18"/>
              <w:szCs w:val="18"/>
            </w:rPr>
            <w:fldChar w:fldCharType="end"/>
          </w:r>
        </w:sdtContent>
      </w:sdt>
      <w:r>
        <w:rPr>
          <w:rFonts w:ascii="Times New Roman" w:hAnsi="Times New Roman" w:cs="Times New Roman"/>
          <w:sz w:val="18"/>
          <w:szCs w:val="18"/>
        </w:rPr>
        <w:t xml:space="preserve"> Fue el decimosexto presidente de los Estados Unidos y el primero perteneciente al Partido Republicano. </w:t>
      </w:r>
    </w:p>
    <w:p w:rsidR="00657F92" w:rsidRDefault="00657F92" w:rsidP="00FF373B">
      <w:pPr>
        <w:pStyle w:val="Textonotapie"/>
      </w:pPr>
    </w:p>
  </w:footnote>
  <w:footnote w:id="92">
    <w:p w:rsidR="00657F92" w:rsidRDefault="00657F92" w:rsidP="00FF373B">
      <w:pPr>
        <w:pStyle w:val="Textonotapie"/>
        <w:jc w:val="both"/>
        <w:rPr>
          <w:rFonts w:ascii="Times New Roman" w:hAnsi="Times New Roman" w:cs="Times New Roman"/>
          <w:sz w:val="18"/>
          <w:szCs w:val="18"/>
        </w:rPr>
      </w:pPr>
      <w:r w:rsidRPr="007C500E">
        <w:rPr>
          <w:rStyle w:val="Refdenotaalpie"/>
          <w:rFonts w:ascii="Times New Roman" w:hAnsi="Times New Roman" w:cs="Times New Roman"/>
          <w:sz w:val="18"/>
          <w:szCs w:val="18"/>
        </w:rPr>
        <w:footnoteRef/>
      </w:r>
      <w:r>
        <w:rPr>
          <w:rFonts w:ascii="Times New Roman" w:hAnsi="Times New Roman" w:cs="Times New Roman"/>
          <w:sz w:val="18"/>
          <w:szCs w:val="18"/>
        </w:rPr>
        <w:t xml:space="preserve"> Este texto</w:t>
      </w:r>
      <w:r w:rsidRPr="007C500E">
        <w:rPr>
          <w:rFonts w:ascii="Times New Roman" w:hAnsi="Times New Roman" w:cs="Times New Roman"/>
          <w:sz w:val="18"/>
          <w:szCs w:val="18"/>
        </w:rPr>
        <w:t xml:space="preserve"> es un fragmento de la supuesta carta escrita por el presidente estadounidense Abraham Lincoln a uno de los profesores de su hijo. La autenticidad de este documento se ha puesto en duda en varias ocasiones y hasta la fecha no se ha confirmado si es o no de autoría del político norteamericano. Aun así, su composición expresa con claridad la idea que se busca sostener, por lo que el autor ha decidido citarla a pesar de su poca fiabilidad bibliográfica. </w:t>
      </w:r>
    </w:p>
    <w:p w:rsidR="00657F92" w:rsidRPr="007C500E" w:rsidRDefault="00657F92" w:rsidP="00FF373B">
      <w:pPr>
        <w:pStyle w:val="Textonotapie"/>
        <w:jc w:val="both"/>
        <w:rPr>
          <w:rFonts w:ascii="Times New Roman" w:hAnsi="Times New Roman" w:cs="Times New Roman"/>
          <w:sz w:val="18"/>
          <w:szCs w:val="18"/>
        </w:rPr>
      </w:pPr>
    </w:p>
  </w:footnote>
  <w:footnote w:id="93">
    <w:p w:rsidR="00657F92" w:rsidRDefault="00657F92" w:rsidP="00693832">
      <w:pPr>
        <w:pStyle w:val="Textonotapie"/>
        <w:jc w:val="both"/>
        <w:rPr>
          <w:rFonts w:ascii="Times New Roman" w:hAnsi="Times New Roman" w:cs="Times New Roman"/>
          <w:sz w:val="18"/>
          <w:szCs w:val="18"/>
        </w:rPr>
      </w:pPr>
      <w:r w:rsidRPr="00693832">
        <w:rPr>
          <w:rStyle w:val="Refdenotaalpie"/>
          <w:rFonts w:ascii="Times New Roman" w:hAnsi="Times New Roman" w:cs="Times New Roman"/>
          <w:sz w:val="18"/>
          <w:szCs w:val="18"/>
        </w:rPr>
        <w:footnoteRef/>
      </w:r>
      <w:r w:rsidRPr="00693832">
        <w:rPr>
          <w:rFonts w:ascii="Times New Roman" w:hAnsi="Times New Roman" w:cs="Times New Roman"/>
          <w:sz w:val="18"/>
          <w:szCs w:val="18"/>
        </w:rPr>
        <w:t xml:space="preserve"> “Cada persona humana en vez de subordinarse a lo común o genérico de los hombres, lo que hace es subordinar a sí misma lo propio de la naturaleza o especie humana […]se puede declarar que cada persona es una </w:t>
      </w:r>
      <w:r w:rsidRPr="00693832">
        <w:rPr>
          <w:rFonts w:ascii="Times New Roman" w:hAnsi="Times New Roman" w:cs="Times New Roman"/>
          <w:i/>
          <w:sz w:val="18"/>
          <w:szCs w:val="18"/>
        </w:rPr>
        <w:t>novedad</w:t>
      </w:r>
      <w:r w:rsidRPr="00693832">
        <w:rPr>
          <w:rFonts w:ascii="Times New Roman" w:hAnsi="Times New Roman" w:cs="Times New Roman"/>
          <w:sz w:val="18"/>
          <w:szCs w:val="18"/>
        </w:rPr>
        <w:t xml:space="preserve"> que salta por encima de lo específico, de lo común del género humano</w:t>
      </w:r>
      <w:r>
        <w:rPr>
          <w:rFonts w:ascii="Times New Roman" w:hAnsi="Times New Roman" w:cs="Times New Roman"/>
          <w:sz w:val="18"/>
          <w:szCs w:val="18"/>
        </w:rPr>
        <w:t xml:space="preserve">” </w:t>
      </w:r>
      <w:sdt>
        <w:sdtPr>
          <w:rPr>
            <w:rFonts w:ascii="Times New Roman" w:hAnsi="Times New Roman" w:cs="Times New Roman"/>
            <w:sz w:val="18"/>
            <w:szCs w:val="18"/>
          </w:rPr>
          <w:id w:val="458681573"/>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\t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w:t>
          </w:r>
          <w:r>
            <w:rPr>
              <w:rFonts w:ascii="Times New Roman" w:hAnsi="Times New Roman" w:cs="Times New Roman"/>
              <w:sz w:val="18"/>
              <w:szCs w:val="18"/>
            </w:rPr>
            <w:fldChar w:fldCharType="end"/>
          </w:r>
        </w:sdtContent>
      </w:sdt>
    </w:p>
    <w:p w:rsidR="00657F92" w:rsidRPr="00693832" w:rsidRDefault="00657F92" w:rsidP="00693832">
      <w:pPr>
        <w:pStyle w:val="Textonotapie"/>
        <w:jc w:val="both"/>
        <w:rPr>
          <w:rFonts w:ascii="Times New Roman" w:hAnsi="Times New Roman" w:cs="Times New Roman"/>
          <w:sz w:val="18"/>
          <w:szCs w:val="18"/>
        </w:rPr>
      </w:pPr>
    </w:p>
  </w:footnote>
  <w:footnote w:id="94">
    <w:p w:rsidR="00657F92" w:rsidRDefault="00657F92" w:rsidP="004D1B23">
      <w:pPr>
        <w:pStyle w:val="Textonotapie"/>
        <w:jc w:val="both"/>
        <w:rPr>
          <w:rFonts w:ascii="Times New Roman" w:hAnsi="Times New Roman" w:cs="Times New Roman"/>
          <w:sz w:val="18"/>
          <w:szCs w:val="18"/>
        </w:rPr>
      </w:pPr>
      <w:r>
        <w:rPr>
          <w:rStyle w:val="Refdenotaalpie"/>
        </w:rPr>
        <w:footnoteRef/>
      </w:r>
      <w:r w:rsidRPr="00693832">
        <w:rPr>
          <w:lang w:val="en-US"/>
        </w:rPr>
        <w:t xml:space="preserve"> </w:t>
      </w:r>
      <w:proofErr w:type="gramStart"/>
      <w:r w:rsidRPr="004D1B23">
        <w:rPr>
          <w:rFonts w:ascii="Times New Roman" w:hAnsi="Times New Roman" w:cs="Times New Roman"/>
          <w:i/>
          <w:sz w:val="18"/>
          <w:szCs w:val="18"/>
          <w:lang w:val="en-US"/>
        </w:rPr>
        <w:t xml:space="preserve">“Quid </w:t>
      </w:r>
      <w:proofErr w:type="spellStart"/>
      <w:r w:rsidRPr="004D1B23">
        <w:rPr>
          <w:rFonts w:ascii="Times New Roman" w:hAnsi="Times New Roman" w:cs="Times New Roman"/>
          <w:i/>
          <w:sz w:val="18"/>
          <w:szCs w:val="18"/>
          <w:lang w:val="en-US"/>
        </w:rPr>
        <w:t>facetis</w:t>
      </w:r>
      <w:proofErr w:type="spellEnd"/>
      <w:r w:rsidRPr="004D1B23">
        <w:rPr>
          <w:rFonts w:ascii="Times New Roman" w:hAnsi="Times New Roman" w:cs="Times New Roman"/>
          <w:i/>
          <w:sz w:val="18"/>
          <w:szCs w:val="18"/>
          <w:lang w:val="en-US"/>
        </w:rPr>
        <w:t xml:space="preserve"> in vita, </w:t>
      </w:r>
      <w:proofErr w:type="spellStart"/>
      <w:r w:rsidRPr="004D1B23">
        <w:rPr>
          <w:rFonts w:ascii="Times New Roman" w:hAnsi="Times New Roman" w:cs="Times New Roman"/>
          <w:i/>
          <w:sz w:val="18"/>
          <w:szCs w:val="18"/>
          <w:lang w:val="en-US"/>
        </w:rPr>
        <w:t>resonat</w:t>
      </w:r>
      <w:proofErr w:type="spellEnd"/>
      <w:r w:rsidRPr="004D1B23">
        <w:rPr>
          <w:rFonts w:ascii="Times New Roman" w:hAnsi="Times New Roman" w:cs="Times New Roman"/>
          <w:i/>
          <w:sz w:val="18"/>
          <w:szCs w:val="18"/>
          <w:lang w:val="en-US"/>
        </w:rPr>
        <w:t xml:space="preserve"> in </w:t>
      </w:r>
      <w:proofErr w:type="spellStart"/>
      <w:r w:rsidRPr="004D1B23">
        <w:rPr>
          <w:rFonts w:ascii="Times New Roman" w:hAnsi="Times New Roman" w:cs="Times New Roman"/>
          <w:i/>
          <w:sz w:val="18"/>
          <w:szCs w:val="18"/>
          <w:lang w:val="en-US"/>
        </w:rPr>
        <w:t>auternum</w:t>
      </w:r>
      <w:proofErr w:type="spellEnd"/>
      <w:r w:rsidRPr="004D1B23">
        <w:rPr>
          <w:rFonts w:ascii="Times New Roman" w:hAnsi="Times New Roman" w:cs="Times New Roman"/>
          <w:sz w:val="18"/>
          <w:szCs w:val="18"/>
          <w:lang w:val="en-US"/>
        </w:rPr>
        <w:t>.”</w:t>
      </w:r>
      <w:proofErr w:type="gramEnd"/>
      <w:r w:rsidRPr="004D1B23">
        <w:rPr>
          <w:rFonts w:ascii="Times New Roman" w:hAnsi="Times New Roman" w:cs="Times New Roman"/>
          <w:sz w:val="18"/>
          <w:szCs w:val="18"/>
          <w:lang w:val="en-US"/>
        </w:rPr>
        <w:t xml:space="preserve"> </w:t>
      </w:r>
      <w:r w:rsidRPr="004D1B23">
        <w:rPr>
          <w:rFonts w:ascii="Times New Roman" w:hAnsi="Times New Roman" w:cs="Times New Roman"/>
          <w:sz w:val="18"/>
          <w:szCs w:val="18"/>
        </w:rPr>
        <w:t xml:space="preserve">Este lema de guerra es citado por varios historiadores de la Republica y el Imperio Romano. También se puede escuchar en boca del actor Russel </w:t>
      </w:r>
      <w:proofErr w:type="spellStart"/>
      <w:r w:rsidRPr="004D1B23">
        <w:rPr>
          <w:rFonts w:ascii="Times New Roman" w:hAnsi="Times New Roman" w:cs="Times New Roman"/>
          <w:sz w:val="18"/>
          <w:szCs w:val="18"/>
        </w:rPr>
        <w:t>Crowe</w:t>
      </w:r>
      <w:proofErr w:type="spellEnd"/>
      <w:r w:rsidRPr="004D1B23">
        <w:rPr>
          <w:rFonts w:ascii="Times New Roman" w:hAnsi="Times New Roman" w:cs="Times New Roman"/>
          <w:sz w:val="18"/>
          <w:szCs w:val="18"/>
        </w:rPr>
        <w:t xml:space="preserve"> interpretando a Máximo Décimo </w:t>
      </w:r>
      <w:proofErr w:type="spellStart"/>
      <w:r w:rsidRPr="004D1B23">
        <w:rPr>
          <w:rFonts w:ascii="Times New Roman" w:hAnsi="Times New Roman" w:cs="Times New Roman"/>
          <w:sz w:val="18"/>
          <w:szCs w:val="18"/>
        </w:rPr>
        <w:t>Meridio</w:t>
      </w:r>
      <w:proofErr w:type="spellEnd"/>
      <w:r w:rsidRPr="004D1B23">
        <w:rPr>
          <w:rFonts w:ascii="Times New Roman" w:hAnsi="Times New Roman" w:cs="Times New Roman"/>
          <w:sz w:val="18"/>
          <w:szCs w:val="18"/>
        </w:rPr>
        <w:t>, un gladiador hispanorromano que lidera al ejército del Emperador Marco Aurelio</w:t>
      </w:r>
      <w:r>
        <w:rPr>
          <w:rFonts w:ascii="Times New Roman" w:hAnsi="Times New Roman" w:cs="Times New Roman"/>
          <w:sz w:val="18"/>
          <w:szCs w:val="18"/>
        </w:rPr>
        <w:t xml:space="preserve"> en la película </w:t>
      </w:r>
      <w:proofErr w:type="spellStart"/>
      <w:r w:rsidRPr="004D1B23">
        <w:rPr>
          <w:rFonts w:ascii="Times New Roman" w:hAnsi="Times New Roman" w:cs="Times New Roman"/>
          <w:i/>
          <w:sz w:val="18"/>
          <w:szCs w:val="18"/>
        </w:rPr>
        <w:t>Gladiator</w:t>
      </w:r>
      <w:proofErr w:type="spellEnd"/>
      <w:r w:rsidRPr="004D1B23">
        <w:rPr>
          <w:rFonts w:ascii="Times New Roman" w:hAnsi="Times New Roman" w:cs="Times New Roman"/>
          <w:sz w:val="18"/>
          <w:szCs w:val="18"/>
        </w:rPr>
        <w:t xml:space="preserve">. </w:t>
      </w:r>
      <w:r>
        <w:rPr>
          <w:rFonts w:ascii="Times New Roman" w:hAnsi="Times New Roman" w:cs="Times New Roman"/>
          <w:sz w:val="18"/>
          <w:szCs w:val="18"/>
        </w:rPr>
        <w:t>Cfr.</w:t>
      </w:r>
      <w:sdt>
        <w:sdtPr>
          <w:rPr>
            <w:rFonts w:ascii="Times New Roman" w:hAnsi="Times New Roman" w:cs="Times New Roman"/>
            <w:sz w:val="18"/>
            <w:szCs w:val="18"/>
          </w:rPr>
          <w:id w:val="1365717677"/>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Rid00 \l 12298 </w:instrText>
          </w:r>
          <w:r>
            <w:rPr>
              <w:rFonts w:ascii="Times New Roman" w:hAnsi="Times New Roman" w:cs="Times New Roman"/>
              <w:sz w:val="18"/>
              <w:szCs w:val="18"/>
            </w:rPr>
            <w:fldChar w:fldCharType="separate"/>
          </w:r>
          <w:r>
            <w:rPr>
              <w:rFonts w:ascii="Times New Roman" w:hAnsi="Times New Roman" w:cs="Times New Roman"/>
              <w:noProof/>
              <w:sz w:val="18"/>
              <w:szCs w:val="18"/>
            </w:rPr>
            <w:t xml:space="preserve"> </w:t>
          </w:r>
          <w:r w:rsidRPr="001448CA">
            <w:rPr>
              <w:rFonts w:ascii="Times New Roman" w:hAnsi="Times New Roman" w:cs="Times New Roman"/>
              <w:noProof/>
              <w:sz w:val="18"/>
              <w:szCs w:val="18"/>
            </w:rPr>
            <w:t>(Scott, 2000)</w:t>
          </w:r>
          <w:r>
            <w:rPr>
              <w:rFonts w:ascii="Times New Roman" w:hAnsi="Times New Roman" w:cs="Times New Roman"/>
              <w:sz w:val="18"/>
              <w:szCs w:val="18"/>
            </w:rPr>
            <w:fldChar w:fldCharType="end"/>
          </w:r>
        </w:sdtContent>
      </w:sdt>
      <w:r>
        <w:rPr>
          <w:rFonts w:ascii="Times New Roman" w:hAnsi="Times New Roman" w:cs="Times New Roman"/>
          <w:sz w:val="18"/>
          <w:szCs w:val="18"/>
        </w:rPr>
        <w:t xml:space="preserve">  </w:t>
      </w:r>
    </w:p>
    <w:p w:rsidR="00657F92" w:rsidRPr="00F043E9" w:rsidRDefault="00657F92" w:rsidP="00F043E9">
      <w:pPr>
        <w:pStyle w:val="Textonotapie"/>
        <w:jc w:val="both"/>
        <w:rPr>
          <w:rFonts w:ascii="Times New Roman" w:hAnsi="Times New Roman" w:cs="Times New Roman"/>
          <w:sz w:val="18"/>
          <w:szCs w:val="18"/>
        </w:rPr>
      </w:pPr>
    </w:p>
  </w:footnote>
  <w:footnote w:id="95">
    <w:p w:rsidR="00657F92" w:rsidRPr="00F043E9" w:rsidRDefault="00657F92" w:rsidP="00F043E9">
      <w:pPr>
        <w:spacing w:line="240" w:lineRule="auto"/>
        <w:jc w:val="both"/>
        <w:rPr>
          <w:rFonts w:ascii="Times New Roman" w:hAnsi="Times New Roman" w:cs="Times New Roman"/>
          <w:sz w:val="18"/>
          <w:szCs w:val="18"/>
        </w:rPr>
      </w:pPr>
      <w:r w:rsidRPr="00F043E9">
        <w:rPr>
          <w:rFonts w:ascii="Times New Roman" w:hAnsi="Times New Roman" w:cs="Times New Roman"/>
          <w:sz w:val="18"/>
          <w:szCs w:val="18"/>
          <w:vertAlign w:val="superscript"/>
        </w:rPr>
        <w:footnoteRef/>
      </w:r>
      <w:r>
        <w:rPr>
          <w:rFonts w:ascii="Times New Roman" w:hAnsi="Times New Roman" w:cs="Times New Roman"/>
          <w:sz w:val="18"/>
          <w:szCs w:val="18"/>
          <w:vertAlign w:val="superscript"/>
        </w:rPr>
        <w:t xml:space="preserve"> </w:t>
      </w:r>
      <w:r w:rsidRPr="00E77BB2">
        <w:rPr>
          <w:rFonts w:ascii="Times New Roman" w:hAnsi="Times New Roman" w:cs="Times New Roman"/>
          <w:sz w:val="18"/>
          <w:szCs w:val="18"/>
        </w:rPr>
        <w:t>“</w:t>
      </w:r>
      <w:r w:rsidRPr="00F043E9">
        <w:rPr>
          <w:rFonts w:ascii="Times New Roman" w:hAnsi="Times New Roman" w:cs="Times New Roman"/>
          <w:sz w:val="18"/>
          <w:szCs w:val="18"/>
        </w:rPr>
        <w:t>El concepto de humanismo tiene varios usos. Se trata, por ejemplo, de la doctrina que se basa en la integración de los valores humanos. A su vez, puede hacer referencia a un movimiento renacentista, a través del cual se propuso retornar a la cultura grecolatina para restaurar los valores humanos.</w:t>
      </w:r>
      <w:r>
        <w:rPr>
          <w:rFonts w:ascii="Times New Roman" w:hAnsi="Times New Roman" w:cs="Times New Roman"/>
          <w:sz w:val="18"/>
          <w:szCs w:val="18"/>
        </w:rPr>
        <w:t xml:space="preserve">” </w:t>
      </w:r>
      <w:sdt>
        <w:sdtPr>
          <w:rPr>
            <w:rFonts w:ascii="Times New Roman" w:hAnsi="Times New Roman" w:cs="Times New Roman"/>
            <w:sz w:val="18"/>
            <w:szCs w:val="18"/>
          </w:rPr>
          <w:id w:val="82567794"/>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Def08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(Definición.de, 2008)</w:t>
          </w:r>
          <w:r>
            <w:rPr>
              <w:rFonts w:ascii="Times New Roman" w:hAnsi="Times New Roman" w:cs="Times New Roman"/>
              <w:sz w:val="18"/>
              <w:szCs w:val="18"/>
            </w:rPr>
            <w:fldChar w:fldCharType="end"/>
          </w:r>
        </w:sdtContent>
      </w:sdt>
    </w:p>
  </w:footnote>
  <w:footnote w:id="96">
    <w:p w:rsidR="00657F92" w:rsidRDefault="00657F92">
      <w:pPr>
        <w:pStyle w:val="Textonotapie"/>
        <w:rPr>
          <w:rFonts w:ascii="Times New Roman" w:hAnsi="Times New Roman" w:cs="Times New Roman"/>
          <w:sz w:val="18"/>
          <w:szCs w:val="18"/>
        </w:rPr>
      </w:pPr>
      <w:r w:rsidRPr="00745CA2">
        <w:rPr>
          <w:rStyle w:val="Refdenotaalpie"/>
          <w:rFonts w:ascii="Times New Roman" w:hAnsi="Times New Roman" w:cs="Times New Roman"/>
          <w:sz w:val="18"/>
          <w:szCs w:val="18"/>
        </w:rPr>
        <w:footnoteRef/>
      </w:r>
      <w:r w:rsidRPr="00745CA2">
        <w:rPr>
          <w:rFonts w:ascii="Times New Roman" w:hAnsi="Times New Roman" w:cs="Times New Roman"/>
          <w:sz w:val="18"/>
          <w:szCs w:val="18"/>
        </w:rPr>
        <w:t xml:space="preserve"> El espectro político es la estructura visual de las tendencias políticas vig</w:t>
      </w:r>
      <w:r>
        <w:rPr>
          <w:rFonts w:ascii="Times New Roman" w:hAnsi="Times New Roman" w:cs="Times New Roman"/>
          <w:sz w:val="18"/>
          <w:szCs w:val="18"/>
        </w:rPr>
        <w:t>entes. (Ver Gráfico 1, página 49</w:t>
      </w:r>
      <w:r w:rsidRPr="00745CA2">
        <w:rPr>
          <w:rFonts w:ascii="Times New Roman" w:hAnsi="Times New Roman" w:cs="Times New Roman"/>
          <w:sz w:val="18"/>
          <w:szCs w:val="18"/>
        </w:rPr>
        <w:t>)</w:t>
      </w:r>
    </w:p>
    <w:p w:rsidR="00657F92" w:rsidRPr="00745CA2" w:rsidRDefault="00657F92">
      <w:pPr>
        <w:pStyle w:val="Textonotapie"/>
        <w:rPr>
          <w:rFonts w:ascii="Times New Roman" w:hAnsi="Times New Roman" w:cs="Times New Roman"/>
          <w:sz w:val="18"/>
          <w:szCs w:val="18"/>
        </w:rPr>
      </w:pPr>
    </w:p>
  </w:footnote>
  <w:footnote w:id="97">
    <w:p w:rsidR="00657F92" w:rsidRDefault="00657F92" w:rsidP="00473F16">
      <w:pPr>
        <w:pStyle w:val="Textonotapie"/>
        <w:jc w:val="both"/>
        <w:rPr>
          <w:rFonts w:ascii="Times New Roman" w:hAnsi="Times New Roman" w:cs="Times New Roman"/>
          <w:sz w:val="18"/>
          <w:szCs w:val="18"/>
        </w:rPr>
      </w:pPr>
      <w:r w:rsidRPr="005621E4">
        <w:rPr>
          <w:rStyle w:val="Refdenotaalpie"/>
          <w:rFonts w:ascii="Times New Roman" w:hAnsi="Times New Roman" w:cs="Times New Roman"/>
          <w:sz w:val="18"/>
          <w:szCs w:val="18"/>
        </w:rPr>
        <w:footnoteRef/>
      </w:r>
      <w:r w:rsidRPr="005621E4">
        <w:rPr>
          <w:rFonts w:ascii="Times New Roman" w:hAnsi="Times New Roman" w:cs="Times New Roman"/>
          <w:sz w:val="18"/>
          <w:szCs w:val="18"/>
        </w:rPr>
        <w:t xml:space="preserve"> “Liberalismo es, por lo que en </w:t>
      </w:r>
      <w:r>
        <w:rPr>
          <w:rFonts w:ascii="Times New Roman" w:hAnsi="Times New Roman" w:cs="Times New Roman"/>
          <w:sz w:val="18"/>
          <w:szCs w:val="18"/>
        </w:rPr>
        <w:t>A</w:t>
      </w:r>
      <w:r w:rsidRPr="005621E4">
        <w:rPr>
          <w:rFonts w:ascii="Times New Roman" w:hAnsi="Times New Roman" w:cs="Times New Roman"/>
          <w:sz w:val="18"/>
          <w:szCs w:val="18"/>
        </w:rPr>
        <w:t>ntropología</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noProof/>
          <w:sz w:val="24"/>
          <w:szCs w:val="24"/>
        </w:rPr>
        <w:instrText>Antropología</w:instrText>
      </w:r>
      <w:r>
        <w:instrText xml:space="preserve">" </w:instrText>
      </w:r>
      <w:r>
        <w:rPr>
          <w:rFonts w:ascii="Times New Roman" w:hAnsi="Times New Roman" w:cs="Times New Roman"/>
          <w:sz w:val="18"/>
          <w:szCs w:val="18"/>
        </w:rPr>
        <w:fldChar w:fldCharType="end"/>
      </w:r>
      <w:r w:rsidRPr="005621E4">
        <w:rPr>
          <w:rFonts w:ascii="Times New Roman" w:hAnsi="Times New Roman" w:cs="Times New Roman"/>
          <w:sz w:val="18"/>
          <w:szCs w:val="18"/>
        </w:rPr>
        <w:t xml:space="preserve"> se refiere, una reducción en la interpretación de la libertad humana […] porque prescinde de la apertura nativa de la libertad personal a otras personas. En consecuencia, se entiende al hombre como sujeto singular y aislado. A la par, su visión de la libertad manifestativa esta polarizada en particularismo</w:t>
      </w:r>
      <w:r>
        <w:rPr>
          <w:rFonts w:ascii="Times New Roman" w:hAnsi="Times New Roman" w:cs="Times New Roman"/>
          <w:sz w:val="18"/>
          <w:szCs w:val="18"/>
        </w:rPr>
        <w:t>s</w:t>
      </w:r>
      <w:r w:rsidRPr="005621E4">
        <w:rPr>
          <w:rFonts w:ascii="Times New Roman" w:hAnsi="Times New Roman" w:cs="Times New Roman"/>
          <w:sz w:val="18"/>
          <w:szCs w:val="18"/>
        </w:rPr>
        <w:t xml:space="preserve"> que no facilitan la integración social” </w:t>
      </w:r>
      <w:sdt>
        <w:sdtPr>
          <w:rPr>
            <w:rFonts w:ascii="Times New Roman" w:hAnsi="Times New Roman" w:cs="Times New Roman"/>
            <w:sz w:val="18"/>
            <w:szCs w:val="18"/>
          </w:rPr>
          <w:id w:val="-1540431660"/>
          <w:citation/>
        </w:sdtPr>
        <w:sdtContent>
          <w:r w:rsidRPr="005621E4">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319 \t  \l 12298 </w:instrText>
          </w:r>
          <w:r w:rsidRPr="005621E4">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 pág. 319)</w:t>
          </w:r>
          <w:r w:rsidRPr="005621E4">
            <w:rPr>
              <w:rFonts w:ascii="Times New Roman" w:hAnsi="Times New Roman" w:cs="Times New Roman"/>
              <w:sz w:val="18"/>
              <w:szCs w:val="18"/>
            </w:rPr>
            <w:fldChar w:fldCharType="end"/>
          </w:r>
        </w:sdtContent>
      </w:sdt>
      <w:r w:rsidRPr="005621E4">
        <w:rPr>
          <w:rFonts w:ascii="Times New Roman" w:hAnsi="Times New Roman" w:cs="Times New Roman"/>
          <w:sz w:val="18"/>
          <w:szCs w:val="18"/>
        </w:rPr>
        <w:t xml:space="preserve"> </w:t>
      </w:r>
    </w:p>
    <w:p w:rsidR="00657F92" w:rsidRPr="005621E4" w:rsidRDefault="00657F92" w:rsidP="00473F16">
      <w:pPr>
        <w:pStyle w:val="Textonotapie"/>
        <w:jc w:val="both"/>
        <w:rPr>
          <w:rFonts w:ascii="Times New Roman" w:hAnsi="Times New Roman" w:cs="Times New Roman"/>
          <w:sz w:val="18"/>
          <w:szCs w:val="18"/>
        </w:rPr>
      </w:pPr>
    </w:p>
  </w:footnote>
  <w:footnote w:id="98">
    <w:p w:rsidR="00657F92" w:rsidRDefault="00657F92" w:rsidP="006B1E44">
      <w:pPr>
        <w:pStyle w:val="Textonotapie"/>
        <w:jc w:val="both"/>
        <w:rPr>
          <w:rFonts w:ascii="Times New Roman" w:hAnsi="Times New Roman" w:cs="Times New Roman"/>
          <w:sz w:val="18"/>
          <w:szCs w:val="18"/>
        </w:rPr>
      </w:pPr>
      <w:r w:rsidRPr="00473F16">
        <w:rPr>
          <w:rStyle w:val="Refdenotaalpie"/>
          <w:rFonts w:ascii="Times New Roman" w:hAnsi="Times New Roman" w:cs="Times New Roman"/>
          <w:sz w:val="18"/>
          <w:szCs w:val="18"/>
        </w:rPr>
        <w:footnoteRef/>
      </w:r>
      <w:r w:rsidRPr="00473F16">
        <w:rPr>
          <w:rFonts w:ascii="Times New Roman" w:hAnsi="Times New Roman" w:cs="Times New Roman"/>
          <w:sz w:val="18"/>
          <w:szCs w:val="18"/>
        </w:rPr>
        <w:t xml:space="preserve"> No se puede aislar a la voluntad humana o en su defecto relegarla a factores económicos. Aunque según Smith el mercado se autorregula, </w:t>
      </w:r>
      <w:r w:rsidRPr="00484E2A">
        <w:rPr>
          <w:rFonts w:ascii="Times New Roman" w:hAnsi="Times New Roman" w:cs="Times New Roman"/>
          <w:sz w:val="18"/>
          <w:szCs w:val="18"/>
        </w:rPr>
        <w:t xml:space="preserve">esta tesis fue desvalorizada poco tiempo </w:t>
      </w:r>
      <w:r>
        <w:rPr>
          <w:rFonts w:ascii="Times New Roman" w:hAnsi="Times New Roman" w:cs="Times New Roman"/>
          <w:sz w:val="18"/>
          <w:szCs w:val="18"/>
        </w:rPr>
        <w:t>después al descubrir que en realidad son varios factores los que constituyen las leyes de intercambio. En efecto no se puede suprimir a la voluntad, sea esta para obrar bien</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bien</w:instrText>
      </w:r>
      <w:r>
        <w:instrText xml:space="preserve">" </w:instrText>
      </w:r>
      <w:r>
        <w:rPr>
          <w:rFonts w:ascii="Times New Roman" w:hAnsi="Times New Roman" w:cs="Times New Roman"/>
          <w:sz w:val="18"/>
          <w:szCs w:val="18"/>
        </w:rPr>
        <w:fldChar w:fldCharType="end"/>
      </w:r>
      <w:r>
        <w:rPr>
          <w:rFonts w:ascii="Times New Roman" w:hAnsi="Times New Roman" w:cs="Times New Roman"/>
          <w:sz w:val="18"/>
          <w:szCs w:val="18"/>
        </w:rPr>
        <w:t xml:space="preserve"> (en el mejor de los casos) o en contradicción para elegir el mal. Dice Dante en el Purgatorio “Luz os es dada para bien y para malicia” </w:t>
      </w:r>
      <w:sdt>
        <w:sdtPr>
          <w:rPr>
            <w:rFonts w:ascii="Times New Roman" w:hAnsi="Times New Roman" w:cs="Times New Roman"/>
            <w:sz w:val="18"/>
            <w:szCs w:val="18"/>
          </w:rPr>
          <w:id w:val="-1727516743"/>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Dan11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(Alighieri, 2011)</w:t>
          </w:r>
          <w:r>
            <w:rPr>
              <w:rFonts w:ascii="Times New Roman" w:hAnsi="Times New Roman" w:cs="Times New Roman"/>
              <w:sz w:val="18"/>
              <w:szCs w:val="18"/>
            </w:rPr>
            <w:fldChar w:fldCharType="end"/>
          </w:r>
        </w:sdtContent>
      </w:sdt>
    </w:p>
    <w:p w:rsidR="00657F92" w:rsidRPr="00473F16" w:rsidRDefault="00657F92" w:rsidP="006B1E44">
      <w:pPr>
        <w:pStyle w:val="Textonotapie"/>
        <w:jc w:val="both"/>
        <w:rPr>
          <w:rFonts w:ascii="Times New Roman" w:hAnsi="Times New Roman" w:cs="Times New Roman"/>
          <w:sz w:val="18"/>
          <w:szCs w:val="18"/>
        </w:rPr>
      </w:pPr>
    </w:p>
  </w:footnote>
  <w:footnote w:id="99">
    <w:p w:rsidR="00657F92" w:rsidRPr="001328D1" w:rsidRDefault="00657F92" w:rsidP="006B1E44">
      <w:pPr>
        <w:pStyle w:val="Textonotapie"/>
        <w:jc w:val="both"/>
        <w:rPr>
          <w:rFonts w:ascii="Times New Roman" w:hAnsi="Times New Roman" w:cs="Times New Roman"/>
          <w:sz w:val="18"/>
          <w:szCs w:val="18"/>
        </w:rPr>
      </w:pPr>
      <w:r w:rsidRPr="001328D1">
        <w:rPr>
          <w:rStyle w:val="Refdenotaalpie"/>
          <w:rFonts w:ascii="Times New Roman" w:hAnsi="Times New Roman" w:cs="Times New Roman"/>
          <w:sz w:val="18"/>
          <w:szCs w:val="18"/>
        </w:rPr>
        <w:footnoteRef/>
      </w:r>
      <w:r>
        <w:rPr>
          <w:rFonts w:ascii="Times New Roman" w:hAnsi="Times New Roman" w:cs="Times New Roman"/>
          <w:sz w:val="18"/>
          <w:szCs w:val="18"/>
        </w:rPr>
        <w:t xml:space="preserve"> </w:t>
      </w:r>
      <w:r w:rsidRPr="001328D1">
        <w:rPr>
          <w:rFonts w:ascii="Times New Roman" w:hAnsi="Times New Roman" w:cs="Times New Roman"/>
          <w:sz w:val="18"/>
          <w:szCs w:val="18"/>
        </w:rPr>
        <w:t xml:space="preserve">La doctrina liberal se justifica con frecuencia como </w:t>
      </w:r>
      <w:r w:rsidRPr="001328D1">
        <w:rPr>
          <w:rFonts w:ascii="Times New Roman" w:hAnsi="Times New Roman" w:cs="Times New Roman"/>
          <w:i/>
          <w:sz w:val="18"/>
          <w:szCs w:val="18"/>
        </w:rPr>
        <w:t>la menos mala</w:t>
      </w:r>
      <w:r w:rsidRPr="001328D1">
        <w:rPr>
          <w:rFonts w:ascii="Times New Roman" w:hAnsi="Times New Roman" w:cs="Times New Roman"/>
          <w:sz w:val="18"/>
          <w:szCs w:val="18"/>
        </w:rPr>
        <w:t xml:space="preserve"> de todas las existentes. Los partidos y movimientos políticos de corte liberal se jactan de demostrar constantemente en términos estadísticos (que como</w:t>
      </w:r>
      <w:r>
        <w:rPr>
          <w:rFonts w:ascii="Times New Roman" w:hAnsi="Times New Roman" w:cs="Times New Roman"/>
          <w:sz w:val="18"/>
          <w:szCs w:val="18"/>
        </w:rPr>
        <w:t xml:space="preserve"> ya</w:t>
      </w:r>
      <w:r w:rsidRPr="001328D1">
        <w:rPr>
          <w:rFonts w:ascii="Times New Roman" w:hAnsi="Times New Roman" w:cs="Times New Roman"/>
          <w:sz w:val="18"/>
          <w:szCs w:val="18"/>
        </w:rPr>
        <w:t xml:space="preserve"> se ha dich</w:t>
      </w:r>
      <w:r>
        <w:rPr>
          <w:rFonts w:ascii="Times New Roman" w:hAnsi="Times New Roman" w:cs="Times New Roman"/>
          <w:sz w:val="18"/>
          <w:szCs w:val="18"/>
        </w:rPr>
        <w:t>o</w:t>
      </w:r>
      <w:r w:rsidRPr="001328D1">
        <w:rPr>
          <w:rFonts w:ascii="Times New Roman" w:hAnsi="Times New Roman" w:cs="Times New Roman"/>
          <w:sz w:val="18"/>
          <w:szCs w:val="18"/>
        </w:rPr>
        <w:t xml:space="preserve"> es el peor modo de conocer) que los países que han acogido este pensamiento mantienen en relativa conformidad a la mayoría de sus habitantes.</w:t>
      </w:r>
      <w:r>
        <w:rPr>
          <w:rFonts w:ascii="Times New Roman" w:hAnsi="Times New Roman" w:cs="Times New Roman"/>
          <w:sz w:val="18"/>
          <w:szCs w:val="18"/>
        </w:rPr>
        <w:t xml:space="preserve"> </w:t>
      </w:r>
      <w:r w:rsidRPr="001328D1">
        <w:rPr>
          <w:rFonts w:ascii="Times New Roman" w:hAnsi="Times New Roman" w:cs="Times New Roman"/>
          <w:sz w:val="18"/>
          <w:szCs w:val="18"/>
        </w:rPr>
        <w:t xml:space="preserve">Cabe pues hacer notar que la mayoría no es de ningún modo la totalidad. </w:t>
      </w:r>
    </w:p>
  </w:footnote>
  <w:footnote w:id="100">
    <w:p w:rsidR="00657F92" w:rsidRPr="006B1E44" w:rsidRDefault="00657F92" w:rsidP="0059656C">
      <w:pPr>
        <w:spacing w:line="240" w:lineRule="auto"/>
        <w:jc w:val="both"/>
        <w:rPr>
          <w:rFonts w:ascii="Times New Roman" w:hAnsi="Times New Roman" w:cs="Times New Roman"/>
          <w:sz w:val="18"/>
          <w:szCs w:val="18"/>
        </w:rPr>
      </w:pPr>
      <w:r w:rsidRPr="006B1E44">
        <w:rPr>
          <w:rFonts w:ascii="Times New Roman" w:hAnsi="Times New Roman" w:cs="Times New Roman"/>
          <w:sz w:val="18"/>
          <w:szCs w:val="18"/>
          <w:vertAlign w:val="superscript"/>
        </w:rPr>
        <w:footnoteRef/>
      </w:r>
      <w:r w:rsidRPr="006B1E44">
        <w:rPr>
          <w:rFonts w:ascii="Times New Roman" w:hAnsi="Times New Roman" w:cs="Times New Roman"/>
          <w:sz w:val="18"/>
          <w:szCs w:val="18"/>
        </w:rPr>
        <w:t xml:space="preserve"> “Liberalismo y marxismo tienen una visión pesimista del hombre, porque lo consideran, egoísta uno, explotador el otro, malo, por tanto, por naturaleza” </w:t>
      </w:r>
      <w:r>
        <w:rPr>
          <w:rFonts w:ascii="Times New Roman" w:hAnsi="Times New Roman" w:cs="Times New Roman"/>
          <w:sz w:val="18"/>
          <w:szCs w:val="18"/>
        </w:rPr>
        <w:t>(</w:t>
      </w:r>
      <w:r w:rsidRPr="006B1E44">
        <w:rPr>
          <w:rFonts w:ascii="Times New Roman" w:hAnsi="Times New Roman" w:cs="Times New Roman"/>
          <w:sz w:val="18"/>
          <w:szCs w:val="18"/>
        </w:rPr>
        <w:t>Cfr. Termes, R., Antropología</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noProof/>
          <w:sz w:val="24"/>
          <w:szCs w:val="24"/>
        </w:rPr>
        <w:instrText>Antropología</w:instrText>
      </w:r>
      <w:r>
        <w:instrText xml:space="preserve">" </w:instrText>
      </w:r>
      <w:r>
        <w:rPr>
          <w:rFonts w:ascii="Times New Roman" w:hAnsi="Times New Roman" w:cs="Times New Roman"/>
          <w:sz w:val="18"/>
          <w:szCs w:val="18"/>
        </w:rPr>
        <w:fldChar w:fldCharType="end"/>
      </w:r>
      <w:r w:rsidRPr="006B1E44">
        <w:rPr>
          <w:rFonts w:ascii="Times New Roman" w:hAnsi="Times New Roman" w:cs="Times New Roman"/>
          <w:sz w:val="18"/>
          <w:szCs w:val="18"/>
        </w:rPr>
        <w:t xml:space="preserve"> del capitalismo, </w:t>
      </w:r>
      <w:proofErr w:type="spellStart"/>
      <w:r w:rsidRPr="006B1E44">
        <w:rPr>
          <w:rFonts w:ascii="Times New Roman" w:hAnsi="Times New Roman" w:cs="Times New Roman"/>
          <w:sz w:val="18"/>
          <w:szCs w:val="18"/>
        </w:rPr>
        <w:t>Esplugues</w:t>
      </w:r>
      <w:proofErr w:type="spellEnd"/>
      <w:r w:rsidRPr="006B1E44">
        <w:rPr>
          <w:rFonts w:ascii="Times New Roman" w:hAnsi="Times New Roman" w:cs="Times New Roman"/>
          <w:sz w:val="18"/>
          <w:szCs w:val="18"/>
        </w:rPr>
        <w:t xml:space="preserve"> de </w:t>
      </w:r>
      <w:proofErr w:type="spellStart"/>
      <w:r>
        <w:rPr>
          <w:rFonts w:ascii="Times New Roman" w:hAnsi="Times New Roman" w:cs="Times New Roman"/>
          <w:sz w:val="18"/>
          <w:szCs w:val="18"/>
        </w:rPr>
        <w:t>Lobregat</w:t>
      </w:r>
      <w:proofErr w:type="spellEnd"/>
      <w:r>
        <w:rPr>
          <w:rFonts w:ascii="Times New Roman" w:hAnsi="Times New Roman" w:cs="Times New Roman"/>
          <w:sz w:val="18"/>
          <w:szCs w:val="18"/>
        </w:rPr>
        <w:t xml:space="preserve">, Plaza  y </w:t>
      </w:r>
      <w:proofErr w:type="spellStart"/>
      <w:r>
        <w:rPr>
          <w:rFonts w:ascii="Times New Roman" w:hAnsi="Times New Roman" w:cs="Times New Roman"/>
          <w:sz w:val="18"/>
          <w:szCs w:val="18"/>
        </w:rPr>
        <w:t>Janés</w:t>
      </w:r>
      <w:proofErr w:type="spellEnd"/>
      <w:r>
        <w:rPr>
          <w:rFonts w:ascii="Times New Roman" w:hAnsi="Times New Roman" w:cs="Times New Roman"/>
          <w:sz w:val="18"/>
          <w:szCs w:val="18"/>
        </w:rPr>
        <w:t>, 1992.)</w:t>
      </w:r>
    </w:p>
  </w:footnote>
  <w:footnote w:id="101">
    <w:p w:rsidR="00657F92" w:rsidRPr="007E5359" w:rsidRDefault="00657F92" w:rsidP="007E5359">
      <w:pPr>
        <w:spacing w:after="0" w:line="240" w:lineRule="auto"/>
        <w:jc w:val="both"/>
        <w:rPr>
          <w:rFonts w:ascii="Times New Roman" w:hAnsi="Times New Roman" w:cs="Times New Roman"/>
          <w:sz w:val="18"/>
          <w:szCs w:val="18"/>
        </w:rPr>
      </w:pPr>
      <w:r w:rsidRPr="006B1E44">
        <w:rPr>
          <w:rFonts w:ascii="Times New Roman" w:hAnsi="Times New Roman" w:cs="Times New Roman"/>
          <w:sz w:val="18"/>
          <w:szCs w:val="18"/>
          <w:vertAlign w:val="superscript"/>
        </w:rPr>
        <w:footnoteRef/>
      </w:r>
      <w:r w:rsidRPr="006B1E44">
        <w:rPr>
          <w:rFonts w:ascii="Times New Roman" w:hAnsi="Times New Roman" w:cs="Times New Roman"/>
          <w:sz w:val="18"/>
          <w:szCs w:val="18"/>
        </w:rPr>
        <w:t xml:space="preserve"> </w:t>
      </w:r>
      <w:r>
        <w:rPr>
          <w:rFonts w:ascii="Times New Roman" w:hAnsi="Times New Roman" w:cs="Times New Roman"/>
          <w:sz w:val="18"/>
          <w:szCs w:val="18"/>
        </w:rPr>
        <w:t>“</w:t>
      </w:r>
      <w:r w:rsidRPr="006B1E44">
        <w:rPr>
          <w:rFonts w:ascii="Times New Roman" w:hAnsi="Times New Roman" w:cs="Times New Roman"/>
          <w:sz w:val="18"/>
          <w:szCs w:val="18"/>
        </w:rPr>
        <w:t>Capitalismo es, antropológicamente, el intento fallido de poner la clave de lo humano, tanto a nivel personal como a nivel social, en el resultado pragmático obtenido con la conducta productiva. Es fallido, porque el hombre ni es ni puede ser un producto de sus manos. Por eso, el hombre no se puede encontrar en lo que él hace, por ingente que sea el capital acumulado.</w:t>
      </w:r>
      <w:r>
        <w:rPr>
          <w:rFonts w:ascii="Times New Roman" w:hAnsi="Times New Roman" w:cs="Times New Roman"/>
          <w:sz w:val="18"/>
          <w:szCs w:val="18"/>
        </w:rPr>
        <w:t>”</w:t>
      </w:r>
      <w:r w:rsidRPr="006B1E44">
        <w:rPr>
          <w:rFonts w:ascii="Times New Roman" w:hAnsi="Times New Roman" w:cs="Times New Roman"/>
          <w:sz w:val="18"/>
          <w:szCs w:val="18"/>
        </w:rPr>
        <w:t xml:space="preserve"> </w:t>
      </w:r>
      <w:r>
        <w:rPr>
          <w:rFonts w:ascii="Times New Roman" w:hAnsi="Times New Roman" w:cs="Times New Roman"/>
          <w:sz w:val="18"/>
          <w:szCs w:val="18"/>
        </w:rPr>
        <w:t>(</w:t>
      </w:r>
      <w:r w:rsidRPr="006B1E44">
        <w:rPr>
          <w:rFonts w:ascii="Times New Roman" w:hAnsi="Times New Roman" w:cs="Times New Roman"/>
          <w:sz w:val="18"/>
          <w:szCs w:val="18"/>
        </w:rPr>
        <w:t>Cfr. Termes, R., Antropología</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noProof/>
          <w:sz w:val="24"/>
          <w:szCs w:val="24"/>
        </w:rPr>
        <w:instrText>Antropología</w:instrText>
      </w:r>
      <w:r>
        <w:instrText xml:space="preserve">" </w:instrText>
      </w:r>
      <w:r>
        <w:rPr>
          <w:rFonts w:ascii="Times New Roman" w:hAnsi="Times New Roman" w:cs="Times New Roman"/>
          <w:sz w:val="18"/>
          <w:szCs w:val="18"/>
        </w:rPr>
        <w:fldChar w:fldCharType="end"/>
      </w:r>
      <w:r w:rsidRPr="006B1E44">
        <w:rPr>
          <w:rFonts w:ascii="Times New Roman" w:hAnsi="Times New Roman" w:cs="Times New Roman"/>
          <w:sz w:val="18"/>
          <w:szCs w:val="18"/>
        </w:rPr>
        <w:t xml:space="preserve"> del capitalismo, </w:t>
      </w:r>
      <w:proofErr w:type="spellStart"/>
      <w:r w:rsidRPr="006B1E44">
        <w:rPr>
          <w:rFonts w:ascii="Times New Roman" w:hAnsi="Times New Roman" w:cs="Times New Roman"/>
          <w:sz w:val="18"/>
          <w:szCs w:val="18"/>
        </w:rPr>
        <w:t>Esplugues</w:t>
      </w:r>
      <w:proofErr w:type="spellEnd"/>
      <w:r w:rsidRPr="006B1E44">
        <w:rPr>
          <w:rFonts w:ascii="Times New Roman" w:hAnsi="Times New Roman" w:cs="Times New Roman"/>
          <w:sz w:val="18"/>
          <w:szCs w:val="18"/>
        </w:rPr>
        <w:t xml:space="preserve"> de </w:t>
      </w:r>
      <w:proofErr w:type="spellStart"/>
      <w:r w:rsidRPr="006B1E44">
        <w:rPr>
          <w:rFonts w:ascii="Times New Roman" w:hAnsi="Times New Roman" w:cs="Times New Roman"/>
          <w:sz w:val="18"/>
          <w:szCs w:val="18"/>
        </w:rPr>
        <w:t>Lobregat</w:t>
      </w:r>
      <w:proofErr w:type="spellEnd"/>
      <w:r w:rsidRPr="006B1E44">
        <w:rPr>
          <w:rFonts w:ascii="Times New Roman" w:hAnsi="Times New Roman" w:cs="Times New Roman"/>
          <w:sz w:val="18"/>
          <w:szCs w:val="18"/>
        </w:rPr>
        <w:t xml:space="preserve">, Plaza  y </w:t>
      </w:r>
      <w:proofErr w:type="spellStart"/>
      <w:r w:rsidRPr="006B1E44">
        <w:rPr>
          <w:rFonts w:ascii="Times New Roman" w:hAnsi="Times New Roman" w:cs="Times New Roman"/>
          <w:sz w:val="18"/>
          <w:szCs w:val="18"/>
        </w:rPr>
        <w:t>Janés</w:t>
      </w:r>
      <w:proofErr w:type="spellEnd"/>
      <w:r w:rsidRPr="006B1E44">
        <w:rPr>
          <w:rFonts w:ascii="Times New Roman" w:hAnsi="Times New Roman" w:cs="Times New Roman"/>
          <w:sz w:val="18"/>
          <w:szCs w:val="18"/>
        </w:rPr>
        <w:t>, 1992.</w:t>
      </w:r>
      <w:r>
        <w:rPr>
          <w:rFonts w:ascii="Times New Roman" w:hAnsi="Times New Roman" w:cs="Times New Roman"/>
          <w:sz w:val="18"/>
          <w:szCs w:val="18"/>
        </w:rPr>
        <w:t>) En relación a esto es importante mencionar que las últimas corrientes de pensamiento reducen a la humanidad solamente al obrar productivo. (Ver Tabla 2, página 49).</w:t>
      </w:r>
    </w:p>
  </w:footnote>
  <w:footnote w:id="102">
    <w:p w:rsidR="00657F92" w:rsidRDefault="00657F92" w:rsidP="003009B2">
      <w:pPr>
        <w:pStyle w:val="Textonotapie"/>
        <w:jc w:val="both"/>
        <w:rPr>
          <w:rFonts w:ascii="Times New Roman" w:hAnsi="Times New Roman" w:cs="Times New Roman"/>
          <w:i/>
          <w:sz w:val="18"/>
          <w:szCs w:val="18"/>
        </w:rPr>
      </w:pPr>
      <w:r w:rsidRPr="003009B2">
        <w:rPr>
          <w:rStyle w:val="Refdenotaalpie"/>
          <w:rFonts w:ascii="Times New Roman" w:hAnsi="Times New Roman" w:cs="Times New Roman"/>
          <w:sz w:val="18"/>
          <w:szCs w:val="18"/>
        </w:rPr>
        <w:footnoteRef/>
      </w:r>
      <w:r w:rsidRPr="003009B2">
        <w:rPr>
          <w:rFonts w:ascii="Times New Roman" w:hAnsi="Times New Roman" w:cs="Times New Roman"/>
          <w:sz w:val="18"/>
          <w:szCs w:val="18"/>
        </w:rPr>
        <w:t xml:space="preserve"> El consumismo, por ejemplo, es una conducta característica de las sociedades capitalistas, en las cuales las necesidades intrínsecamente humanas se hallan al servicio de los intereses económicos. </w:t>
      </w:r>
      <w:r w:rsidRPr="003435DF">
        <w:rPr>
          <w:rFonts w:ascii="Times New Roman" w:hAnsi="Times New Roman" w:cs="Times New Roman"/>
          <w:i/>
          <w:sz w:val="18"/>
          <w:szCs w:val="18"/>
        </w:rPr>
        <w:t>Uno</w:t>
      </w:r>
      <w:r>
        <w:rPr>
          <w:rFonts w:ascii="Times New Roman" w:hAnsi="Times New Roman" w:cs="Times New Roman"/>
          <w:i/>
          <w:sz w:val="18"/>
          <w:szCs w:val="18"/>
        </w:rPr>
        <w:t xml:space="preserve"> no</w:t>
      </w:r>
      <w:r w:rsidRPr="003435DF">
        <w:rPr>
          <w:rFonts w:ascii="Times New Roman" w:hAnsi="Times New Roman" w:cs="Times New Roman"/>
          <w:i/>
          <w:sz w:val="18"/>
          <w:szCs w:val="18"/>
        </w:rPr>
        <w:t xml:space="preserve"> trabaja para vivir sino que vive para trabajar. </w:t>
      </w:r>
    </w:p>
    <w:p w:rsidR="00657F92" w:rsidRPr="003435DF" w:rsidRDefault="00657F92" w:rsidP="003009B2">
      <w:pPr>
        <w:pStyle w:val="Textonotapie"/>
        <w:jc w:val="both"/>
        <w:rPr>
          <w:rFonts w:ascii="Times New Roman" w:hAnsi="Times New Roman" w:cs="Times New Roman"/>
          <w:i/>
          <w:sz w:val="18"/>
          <w:szCs w:val="18"/>
        </w:rPr>
      </w:pPr>
    </w:p>
  </w:footnote>
  <w:footnote w:id="103">
    <w:p w:rsidR="00657F92" w:rsidRPr="001C7153" w:rsidRDefault="00657F92" w:rsidP="001C7153">
      <w:pPr>
        <w:spacing w:line="240" w:lineRule="auto"/>
        <w:jc w:val="both"/>
        <w:rPr>
          <w:rFonts w:ascii="Times New Roman" w:hAnsi="Times New Roman" w:cs="Times New Roman"/>
          <w:sz w:val="18"/>
          <w:szCs w:val="18"/>
        </w:rPr>
      </w:pPr>
      <w:r w:rsidRPr="001C7153">
        <w:rPr>
          <w:rFonts w:ascii="Times New Roman" w:hAnsi="Times New Roman" w:cs="Times New Roman"/>
          <w:sz w:val="18"/>
          <w:szCs w:val="18"/>
          <w:vertAlign w:val="superscript"/>
        </w:rPr>
        <w:footnoteRef/>
      </w:r>
      <w:r w:rsidRPr="001C7153">
        <w:rPr>
          <w:rFonts w:ascii="Times New Roman" w:hAnsi="Times New Roman" w:cs="Times New Roman"/>
          <w:sz w:val="18"/>
          <w:szCs w:val="18"/>
        </w:rPr>
        <w:t xml:space="preserve"> </w:t>
      </w:r>
      <w:r>
        <w:rPr>
          <w:rFonts w:ascii="Times New Roman" w:hAnsi="Times New Roman" w:cs="Times New Roman"/>
          <w:sz w:val="18"/>
          <w:szCs w:val="18"/>
        </w:rPr>
        <w:t>“</w:t>
      </w:r>
      <w:r w:rsidRPr="001C7153">
        <w:rPr>
          <w:rFonts w:ascii="Times New Roman" w:hAnsi="Times New Roman" w:cs="Times New Roman"/>
          <w:sz w:val="18"/>
          <w:szCs w:val="18"/>
        </w:rPr>
        <w:t>Burocracia es el intento de ordenar la producción y evitar el robo por medio de funcionarios estatales. Como los funcionarios no son empresarios no saben ofrecer, y por eso no producen, y como no están exentos por naturaleza del enriquecimiento ilícito, pueden caer en el robo. Fundar la sociedad</w:t>
      </w:r>
      <w:r>
        <w:rPr>
          <w:rFonts w:ascii="Times New Roman" w:hAnsi="Times New Roman" w:cs="Times New Roman"/>
          <w:sz w:val="18"/>
          <w:szCs w:val="18"/>
        </w:rPr>
        <w:fldChar w:fldCharType="begin"/>
      </w:r>
      <w:r>
        <w:instrText xml:space="preserve"> XE "</w:instrText>
      </w:r>
      <w:r w:rsidRPr="006C76EF">
        <w:rPr>
          <w:rFonts w:ascii="Times New Roman" w:hAnsi="Times New Roman" w:cs="Times New Roman"/>
          <w:bCs/>
          <w:sz w:val="24"/>
          <w:szCs w:val="24"/>
        </w:rPr>
        <w:instrText>sociedad</w:instrText>
      </w:r>
      <w:r>
        <w:instrText xml:space="preserve">" </w:instrText>
      </w:r>
      <w:r>
        <w:rPr>
          <w:rFonts w:ascii="Times New Roman" w:hAnsi="Times New Roman" w:cs="Times New Roman"/>
          <w:sz w:val="18"/>
          <w:szCs w:val="18"/>
        </w:rPr>
        <w:fldChar w:fldCharType="end"/>
      </w:r>
      <w:r w:rsidRPr="001C7153">
        <w:rPr>
          <w:rFonts w:ascii="Times New Roman" w:hAnsi="Times New Roman" w:cs="Times New Roman"/>
          <w:sz w:val="18"/>
          <w:szCs w:val="18"/>
        </w:rPr>
        <w:t xml:space="preserve"> en ellos es un desorden que lleva a la parálisis social. Contra la burocratización excesiva: descentralización. Con ésta se responsabiliza a todos en el dar. Con la responsabilidad aparece también la moralización de la sociedad.</w:t>
      </w:r>
      <w:r>
        <w:rPr>
          <w:rFonts w:ascii="Times New Roman" w:hAnsi="Times New Roman" w:cs="Times New Roman"/>
          <w:sz w:val="18"/>
          <w:szCs w:val="18"/>
        </w:rPr>
        <w:t>”</w:t>
      </w:r>
      <w:r w:rsidRPr="001C7153">
        <w:rPr>
          <w:rFonts w:ascii="Times New Roman" w:hAnsi="Times New Roman" w:cs="Times New Roman"/>
          <w:sz w:val="18"/>
          <w:szCs w:val="18"/>
        </w:rPr>
        <w:t xml:space="preserve"> </w:t>
      </w:r>
      <w:sdt>
        <w:sdtPr>
          <w:rPr>
            <w:rFonts w:ascii="Times New Roman" w:hAnsi="Times New Roman" w:cs="Times New Roman"/>
            <w:sz w:val="18"/>
            <w:szCs w:val="18"/>
          </w:rPr>
          <w:id w:val="-1448238591"/>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Sel06 \p 320 \t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(Sellés , 2006, pág. 320)</w:t>
          </w:r>
          <w:r>
            <w:rPr>
              <w:rFonts w:ascii="Times New Roman" w:hAnsi="Times New Roman" w:cs="Times New Roman"/>
              <w:sz w:val="18"/>
              <w:szCs w:val="18"/>
            </w:rPr>
            <w:fldChar w:fldCharType="end"/>
          </w:r>
        </w:sdtContent>
      </w:sdt>
    </w:p>
  </w:footnote>
  <w:footnote w:id="104">
    <w:p w:rsidR="00657F92" w:rsidRPr="000B09F8" w:rsidRDefault="00657F92" w:rsidP="000B09F8">
      <w:pPr>
        <w:spacing w:line="240" w:lineRule="auto"/>
        <w:jc w:val="both"/>
        <w:rPr>
          <w:rFonts w:ascii="Times New Roman" w:hAnsi="Times New Roman" w:cs="Times New Roman"/>
          <w:sz w:val="18"/>
          <w:szCs w:val="18"/>
        </w:rPr>
      </w:pPr>
      <w:r w:rsidRPr="000B09F8">
        <w:rPr>
          <w:rFonts w:ascii="Times New Roman" w:hAnsi="Times New Roman" w:cs="Times New Roman"/>
          <w:sz w:val="18"/>
          <w:szCs w:val="18"/>
          <w:vertAlign w:val="superscript"/>
        </w:rPr>
        <w:footnoteRef/>
      </w:r>
      <w:r w:rsidRPr="000B09F8">
        <w:rPr>
          <w:rFonts w:ascii="Times New Roman" w:hAnsi="Times New Roman" w:cs="Times New Roman"/>
          <w:sz w:val="18"/>
          <w:szCs w:val="18"/>
        </w:rPr>
        <w:t xml:space="preserve"> </w:t>
      </w:r>
      <w:r>
        <w:rPr>
          <w:rFonts w:ascii="Times New Roman" w:hAnsi="Times New Roman" w:cs="Times New Roman"/>
          <w:sz w:val="18"/>
          <w:szCs w:val="18"/>
        </w:rPr>
        <w:t>El populismo “s</w:t>
      </w:r>
      <w:r w:rsidRPr="000B09F8">
        <w:rPr>
          <w:rFonts w:ascii="Times New Roman" w:hAnsi="Times New Roman" w:cs="Times New Roman"/>
          <w:sz w:val="18"/>
          <w:szCs w:val="18"/>
        </w:rPr>
        <w:t>e trata de un concepto político que permite hacer referencia a los movimientos que rechazan a los partidos políticos tradicionales y que se muestran, ya sea en la práctica efectiva o en los discursos, combativos frente a las clases dominantes.</w:t>
      </w:r>
      <w:r>
        <w:rPr>
          <w:rFonts w:ascii="Times New Roman" w:hAnsi="Times New Roman" w:cs="Times New Roman"/>
          <w:sz w:val="18"/>
          <w:szCs w:val="18"/>
        </w:rPr>
        <w:t xml:space="preserve"> </w:t>
      </w:r>
      <w:r w:rsidRPr="000B09F8">
        <w:rPr>
          <w:rFonts w:ascii="Times New Roman" w:hAnsi="Times New Roman" w:cs="Times New Roman"/>
          <w:sz w:val="18"/>
          <w:szCs w:val="18"/>
        </w:rPr>
        <w:t>El populismo apela al pueblo para construir su poder, entendiendo al pueblo como las clases sociales bajas y sin privilegios económicos o políticos. Suele basar su estructura en la denuncia constante de los males que encarnan las clases privilegiadas. Los líderes populistas, por lo tanto, se presentan como redentores de los humildes</w:t>
      </w:r>
      <w:r>
        <w:rPr>
          <w:rFonts w:ascii="Times New Roman" w:hAnsi="Times New Roman" w:cs="Times New Roman"/>
          <w:sz w:val="18"/>
          <w:szCs w:val="18"/>
        </w:rPr>
        <w:t xml:space="preserve">.” </w:t>
      </w:r>
      <w:sdt>
        <w:sdtPr>
          <w:rPr>
            <w:rFonts w:ascii="Times New Roman" w:hAnsi="Times New Roman" w:cs="Times New Roman"/>
            <w:sz w:val="18"/>
            <w:szCs w:val="18"/>
          </w:rPr>
          <w:id w:val="2097739718"/>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Def08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(Definición.de, 2008)</w:t>
          </w:r>
          <w:r>
            <w:rPr>
              <w:rFonts w:ascii="Times New Roman" w:hAnsi="Times New Roman" w:cs="Times New Roman"/>
              <w:sz w:val="18"/>
              <w:szCs w:val="18"/>
            </w:rPr>
            <w:fldChar w:fldCharType="end"/>
          </w:r>
        </w:sdtContent>
      </w:sdt>
    </w:p>
  </w:footnote>
  <w:footnote w:id="105">
    <w:p w:rsidR="00657F92" w:rsidRDefault="00657F92" w:rsidP="00FB5DA4">
      <w:pPr>
        <w:pStyle w:val="Textonotapie"/>
        <w:jc w:val="both"/>
        <w:rPr>
          <w:rFonts w:ascii="Times New Roman" w:hAnsi="Times New Roman" w:cs="Times New Roman"/>
          <w:sz w:val="18"/>
          <w:szCs w:val="18"/>
        </w:rPr>
      </w:pPr>
      <w:r w:rsidRPr="00FB5DA4">
        <w:rPr>
          <w:rStyle w:val="Refdenotaalpie"/>
          <w:rFonts w:ascii="Times New Roman" w:hAnsi="Times New Roman" w:cs="Times New Roman"/>
          <w:sz w:val="18"/>
          <w:szCs w:val="18"/>
        </w:rPr>
        <w:footnoteRef/>
      </w:r>
      <w:r w:rsidRPr="00FB5DA4">
        <w:rPr>
          <w:rFonts w:ascii="Times New Roman" w:hAnsi="Times New Roman" w:cs="Times New Roman"/>
          <w:sz w:val="18"/>
          <w:szCs w:val="18"/>
        </w:rPr>
        <w:t xml:space="preserve"> El sufragio en el Ecuador, así como en varios países del mundo, todavía es de carácter obligatorio para los ciudadanos mayores de edad que ejercen sus derechos civiles y políticos.</w:t>
      </w:r>
      <w:r>
        <w:rPr>
          <w:rFonts w:ascii="Times New Roman" w:hAnsi="Times New Roman" w:cs="Times New Roman"/>
          <w:sz w:val="18"/>
          <w:szCs w:val="18"/>
        </w:rPr>
        <w:t xml:space="preserve"> (Cfr. Arts. 61, 62 y 63 </w:t>
      </w:r>
      <w:r w:rsidRPr="0000291E">
        <w:rPr>
          <w:rFonts w:ascii="Times New Roman" w:hAnsi="Times New Roman" w:cs="Times New Roman"/>
          <w:i/>
          <w:sz w:val="18"/>
          <w:szCs w:val="18"/>
        </w:rPr>
        <w:t>Constitución Política del Ecuador</w:t>
      </w:r>
      <w:r w:rsidRPr="0000291E">
        <w:rPr>
          <w:rFonts w:ascii="Times New Roman" w:hAnsi="Times New Roman" w:cs="Times New Roman"/>
          <w:noProof/>
          <w:sz w:val="18"/>
          <w:szCs w:val="18"/>
        </w:rPr>
        <w:t>, 2008)</w:t>
      </w:r>
      <w:r w:rsidRPr="00FB5DA4">
        <w:rPr>
          <w:rFonts w:ascii="Times New Roman" w:hAnsi="Times New Roman" w:cs="Times New Roman"/>
          <w:sz w:val="18"/>
          <w:szCs w:val="18"/>
        </w:rPr>
        <w:t xml:space="preserve"> Esta práctica coactiva, dista considerablemente de las concepciones estudiadas previamente, pues la virtud no es solamente </w:t>
      </w:r>
      <w:r>
        <w:rPr>
          <w:rFonts w:ascii="Times New Roman" w:hAnsi="Times New Roman" w:cs="Times New Roman"/>
          <w:i/>
          <w:sz w:val="18"/>
          <w:szCs w:val="18"/>
        </w:rPr>
        <w:t>conoce</w:t>
      </w:r>
      <w:r w:rsidRPr="00FB5DA4">
        <w:rPr>
          <w:rFonts w:ascii="Times New Roman" w:hAnsi="Times New Roman" w:cs="Times New Roman"/>
          <w:i/>
          <w:sz w:val="18"/>
          <w:szCs w:val="18"/>
        </w:rPr>
        <w:t>r-hacer</w:t>
      </w:r>
      <w:r w:rsidRPr="00FB5DA4">
        <w:rPr>
          <w:rFonts w:ascii="Times New Roman" w:hAnsi="Times New Roman" w:cs="Times New Roman"/>
          <w:sz w:val="18"/>
          <w:szCs w:val="18"/>
        </w:rPr>
        <w:t xml:space="preserve">, sino que más bien consiste en </w:t>
      </w:r>
      <w:r>
        <w:rPr>
          <w:rFonts w:ascii="Times New Roman" w:hAnsi="Times New Roman" w:cs="Times New Roman"/>
          <w:i/>
          <w:sz w:val="18"/>
          <w:szCs w:val="18"/>
        </w:rPr>
        <w:t>conoce</w:t>
      </w:r>
      <w:r w:rsidRPr="00FB5DA4">
        <w:rPr>
          <w:rFonts w:ascii="Times New Roman" w:hAnsi="Times New Roman" w:cs="Times New Roman"/>
          <w:i/>
          <w:sz w:val="18"/>
          <w:szCs w:val="18"/>
        </w:rPr>
        <w:t>r-querer-hacer</w:t>
      </w:r>
      <w:r>
        <w:rPr>
          <w:rFonts w:ascii="Times New Roman" w:hAnsi="Times New Roman" w:cs="Times New Roman"/>
          <w:sz w:val="18"/>
          <w:szCs w:val="18"/>
        </w:rPr>
        <w:t xml:space="preserve"> (siendo esta una operación propiamente volitiva). No es bueno un ciudadano que es </w:t>
      </w:r>
      <w:r w:rsidRPr="0000291E">
        <w:rPr>
          <w:rFonts w:ascii="Times New Roman" w:hAnsi="Times New Roman" w:cs="Times New Roman"/>
          <w:i/>
          <w:sz w:val="18"/>
          <w:szCs w:val="18"/>
        </w:rPr>
        <w:t>obligado</w:t>
      </w:r>
      <w:r>
        <w:rPr>
          <w:rFonts w:ascii="Times New Roman" w:hAnsi="Times New Roman" w:cs="Times New Roman"/>
          <w:sz w:val="18"/>
          <w:szCs w:val="18"/>
        </w:rPr>
        <w:t xml:space="preserve"> a hacer bien, sino aquel que </w:t>
      </w:r>
      <w:r w:rsidRPr="0000291E">
        <w:rPr>
          <w:rFonts w:ascii="Times New Roman" w:hAnsi="Times New Roman" w:cs="Times New Roman"/>
          <w:i/>
          <w:sz w:val="18"/>
          <w:szCs w:val="18"/>
        </w:rPr>
        <w:t>quiere</w:t>
      </w:r>
      <w:r>
        <w:rPr>
          <w:rFonts w:ascii="Times New Roman" w:hAnsi="Times New Roman" w:cs="Times New Roman"/>
          <w:sz w:val="18"/>
          <w:szCs w:val="18"/>
        </w:rPr>
        <w:t xml:space="preserve"> hacer bien. Volvemos pues a recaer en la necesidad de una educación virtuosa y no solo utilitaria. En un sentido quizá más profundo o poético: “</w:t>
      </w:r>
      <w:r w:rsidRPr="00162497">
        <w:rPr>
          <w:rFonts w:ascii="Times New Roman" w:hAnsi="Times New Roman" w:cs="Times New Roman"/>
          <w:sz w:val="18"/>
          <w:szCs w:val="18"/>
        </w:rPr>
        <w:t>Dios prefiere al hombre que elige hacer el mal, antes que al hombre que es obligado a hacer el bien</w:t>
      </w:r>
      <w:r>
        <w:rPr>
          <w:rFonts w:ascii="Times New Roman" w:hAnsi="Times New Roman" w:cs="Times New Roman"/>
          <w:sz w:val="18"/>
          <w:szCs w:val="18"/>
        </w:rPr>
        <w:t xml:space="preserve">” </w:t>
      </w:r>
      <w:sdt>
        <w:sdtPr>
          <w:rPr>
            <w:rFonts w:ascii="Times New Roman" w:hAnsi="Times New Roman" w:cs="Times New Roman"/>
            <w:sz w:val="18"/>
            <w:szCs w:val="18"/>
          </w:rPr>
          <w:id w:val="497772775"/>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Bur10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(Burgess, 2010)</w:t>
          </w:r>
          <w:r>
            <w:rPr>
              <w:rFonts w:ascii="Times New Roman" w:hAnsi="Times New Roman" w:cs="Times New Roman"/>
              <w:sz w:val="18"/>
              <w:szCs w:val="18"/>
            </w:rPr>
            <w:fldChar w:fldCharType="end"/>
          </w:r>
        </w:sdtContent>
      </w:sdt>
    </w:p>
    <w:p w:rsidR="00657F92" w:rsidRPr="00162497" w:rsidRDefault="00657F92" w:rsidP="00FB5DA4">
      <w:pPr>
        <w:pStyle w:val="Textonotapie"/>
        <w:jc w:val="both"/>
        <w:rPr>
          <w:rFonts w:ascii="Times New Roman" w:hAnsi="Times New Roman" w:cs="Times New Roman"/>
          <w:sz w:val="18"/>
          <w:szCs w:val="18"/>
        </w:rPr>
      </w:pPr>
    </w:p>
  </w:footnote>
  <w:footnote w:id="106">
    <w:p w:rsidR="00657F92" w:rsidRDefault="00657F92" w:rsidP="006144CA">
      <w:pPr>
        <w:pStyle w:val="Textonotapie"/>
        <w:jc w:val="both"/>
        <w:rPr>
          <w:rFonts w:ascii="Times New Roman" w:hAnsi="Times New Roman" w:cs="Times New Roman"/>
          <w:sz w:val="18"/>
          <w:szCs w:val="18"/>
        </w:rPr>
      </w:pPr>
      <w:r w:rsidRPr="006144CA">
        <w:rPr>
          <w:rStyle w:val="Refdenotaalpie"/>
          <w:rFonts w:ascii="Times New Roman" w:hAnsi="Times New Roman" w:cs="Times New Roman"/>
          <w:sz w:val="18"/>
          <w:szCs w:val="18"/>
        </w:rPr>
        <w:footnoteRef/>
      </w:r>
      <w:r w:rsidRPr="006144CA">
        <w:rPr>
          <w:rFonts w:ascii="Times New Roman" w:hAnsi="Times New Roman" w:cs="Times New Roman"/>
          <w:sz w:val="18"/>
          <w:szCs w:val="18"/>
        </w:rPr>
        <w:t xml:space="preserve"> La compensación económica que reciba un servidor público, así como necesaria deberá ser proporcional a la función que desempeñe. No </w:t>
      </w:r>
      <w:r>
        <w:rPr>
          <w:rFonts w:ascii="Times New Roman" w:hAnsi="Times New Roman" w:cs="Times New Roman"/>
          <w:sz w:val="18"/>
          <w:szCs w:val="18"/>
        </w:rPr>
        <w:t>está</w:t>
      </w:r>
      <w:r w:rsidRPr="006144CA">
        <w:rPr>
          <w:rFonts w:ascii="Times New Roman" w:hAnsi="Times New Roman" w:cs="Times New Roman"/>
          <w:sz w:val="18"/>
          <w:szCs w:val="18"/>
        </w:rPr>
        <w:t xml:space="preserve"> de más que un político justo </w:t>
      </w:r>
      <w:r>
        <w:rPr>
          <w:rFonts w:ascii="Times New Roman" w:hAnsi="Times New Roman" w:cs="Times New Roman"/>
          <w:sz w:val="18"/>
          <w:szCs w:val="18"/>
        </w:rPr>
        <w:t xml:space="preserve">reciba un sueldo ecuánime por su trabajo, pero este no debe ser el motor del servicio político pues la riqueza en términos económicos debe ser el resultado honesto de las buenas prácticas en otras actividades productivas como la administración de empresas, la administración en negocios o la </w:t>
      </w:r>
      <w:proofErr w:type="spellStart"/>
      <w:r>
        <w:rPr>
          <w:rFonts w:ascii="Times New Roman" w:hAnsi="Times New Roman" w:cs="Times New Roman"/>
          <w:sz w:val="18"/>
          <w:szCs w:val="18"/>
        </w:rPr>
        <w:t>agroempresa</w:t>
      </w:r>
      <w:proofErr w:type="spellEnd"/>
      <w:r>
        <w:rPr>
          <w:rFonts w:ascii="Times New Roman" w:hAnsi="Times New Roman" w:cs="Times New Roman"/>
          <w:sz w:val="18"/>
          <w:szCs w:val="18"/>
        </w:rPr>
        <w:t>; no la política</w:t>
      </w:r>
      <w:r>
        <w:rPr>
          <w:rFonts w:ascii="Times New Roman" w:hAnsi="Times New Roman" w:cs="Times New Roman"/>
          <w:sz w:val="18"/>
          <w:szCs w:val="18"/>
        </w:rPr>
        <w:fldChar w:fldCharType="begin"/>
      </w:r>
      <w:r>
        <w:instrText xml:space="preserve"> XE "</w:instrText>
      </w:r>
      <w:r w:rsidRPr="0055642C">
        <w:rPr>
          <w:rFonts w:ascii="Times New Roman" w:hAnsi="Times New Roman" w:cs="Times New Roman"/>
          <w:sz w:val="18"/>
          <w:szCs w:val="18"/>
        </w:rPr>
        <w:instrText>política</w:instrText>
      </w:r>
      <w:r>
        <w:instrText xml:space="preserve">" </w:instrText>
      </w:r>
      <w:r>
        <w:rPr>
          <w:rFonts w:ascii="Times New Roman" w:hAnsi="Times New Roman" w:cs="Times New Roman"/>
          <w:sz w:val="18"/>
          <w:szCs w:val="18"/>
        </w:rPr>
        <w:fldChar w:fldCharType="end"/>
      </w:r>
      <w:r>
        <w:rPr>
          <w:rFonts w:ascii="Times New Roman" w:hAnsi="Times New Roman" w:cs="Times New Roman"/>
          <w:sz w:val="18"/>
          <w:szCs w:val="18"/>
        </w:rPr>
        <w:t>.</w:t>
      </w:r>
    </w:p>
    <w:p w:rsidR="00657F92" w:rsidRPr="006144CA" w:rsidRDefault="00657F92" w:rsidP="006144CA">
      <w:pPr>
        <w:pStyle w:val="Textonotapie"/>
        <w:jc w:val="both"/>
        <w:rPr>
          <w:rFonts w:ascii="Times New Roman" w:hAnsi="Times New Roman" w:cs="Times New Roman"/>
          <w:sz w:val="18"/>
          <w:szCs w:val="18"/>
        </w:rPr>
      </w:pPr>
    </w:p>
  </w:footnote>
  <w:footnote w:id="107">
    <w:p w:rsidR="00657F92" w:rsidRDefault="00657F92" w:rsidP="00164F90">
      <w:pPr>
        <w:pStyle w:val="Textonotapie"/>
        <w:jc w:val="both"/>
        <w:rPr>
          <w:rFonts w:ascii="Times New Roman" w:hAnsi="Times New Roman" w:cs="Times New Roman"/>
          <w:sz w:val="18"/>
          <w:szCs w:val="18"/>
        </w:rPr>
      </w:pPr>
      <w:r w:rsidRPr="004F1AA7">
        <w:rPr>
          <w:rStyle w:val="Refdenotaalpie"/>
          <w:rFonts w:ascii="Times New Roman" w:hAnsi="Times New Roman" w:cs="Times New Roman"/>
          <w:sz w:val="18"/>
          <w:szCs w:val="18"/>
        </w:rPr>
        <w:footnoteRef/>
      </w:r>
      <w:r>
        <w:rPr>
          <w:rFonts w:ascii="Times New Roman" w:hAnsi="Times New Roman" w:cs="Times New Roman"/>
          <w:sz w:val="18"/>
          <w:szCs w:val="18"/>
        </w:rPr>
        <w:t xml:space="preserve"> ¿Cambiaste</w:t>
      </w:r>
      <w:r w:rsidRPr="004F1AA7">
        <w:rPr>
          <w:rFonts w:ascii="Times New Roman" w:hAnsi="Times New Roman" w:cs="Times New Roman"/>
          <w:sz w:val="18"/>
          <w:szCs w:val="18"/>
        </w:rPr>
        <w:t xml:space="preserve"> un papel secundario en la guerra por un papel protagónico en una jaula?</w:t>
      </w:r>
      <w:r>
        <w:rPr>
          <w:rFonts w:ascii="Times New Roman" w:hAnsi="Times New Roman" w:cs="Times New Roman"/>
          <w:sz w:val="18"/>
          <w:szCs w:val="18"/>
        </w:rPr>
        <w:t xml:space="preserve"> Fragmento de la canción </w:t>
      </w:r>
      <w:proofErr w:type="spellStart"/>
      <w:r w:rsidRPr="004F1AA7">
        <w:rPr>
          <w:rFonts w:ascii="Times New Roman" w:hAnsi="Times New Roman" w:cs="Times New Roman"/>
          <w:i/>
          <w:sz w:val="18"/>
          <w:szCs w:val="18"/>
        </w:rPr>
        <w:t>Wish</w:t>
      </w:r>
      <w:proofErr w:type="spellEnd"/>
      <w:r w:rsidRPr="004F1AA7">
        <w:rPr>
          <w:rFonts w:ascii="Times New Roman" w:hAnsi="Times New Roman" w:cs="Times New Roman"/>
          <w:i/>
          <w:sz w:val="18"/>
          <w:szCs w:val="18"/>
        </w:rPr>
        <w:t xml:space="preserve"> </w:t>
      </w:r>
      <w:proofErr w:type="spellStart"/>
      <w:r w:rsidRPr="004F1AA7">
        <w:rPr>
          <w:rFonts w:ascii="Times New Roman" w:hAnsi="Times New Roman" w:cs="Times New Roman"/>
          <w:i/>
          <w:sz w:val="18"/>
          <w:szCs w:val="18"/>
        </w:rPr>
        <w:t>you</w:t>
      </w:r>
      <w:proofErr w:type="spellEnd"/>
      <w:r w:rsidRPr="004F1AA7">
        <w:rPr>
          <w:rFonts w:ascii="Times New Roman" w:hAnsi="Times New Roman" w:cs="Times New Roman"/>
          <w:i/>
          <w:sz w:val="18"/>
          <w:szCs w:val="18"/>
        </w:rPr>
        <w:t xml:space="preserve"> </w:t>
      </w:r>
      <w:proofErr w:type="spellStart"/>
      <w:r w:rsidRPr="004F1AA7">
        <w:rPr>
          <w:rFonts w:ascii="Times New Roman" w:hAnsi="Times New Roman" w:cs="Times New Roman"/>
          <w:i/>
          <w:sz w:val="18"/>
          <w:szCs w:val="18"/>
        </w:rPr>
        <w:t>where</w:t>
      </w:r>
      <w:proofErr w:type="spellEnd"/>
      <w:r w:rsidRPr="004F1AA7">
        <w:rPr>
          <w:rFonts w:ascii="Times New Roman" w:hAnsi="Times New Roman" w:cs="Times New Roman"/>
          <w:i/>
          <w:sz w:val="18"/>
          <w:szCs w:val="18"/>
        </w:rPr>
        <w:t xml:space="preserve"> </w:t>
      </w:r>
      <w:proofErr w:type="spellStart"/>
      <w:r w:rsidRPr="004F1AA7">
        <w:rPr>
          <w:rFonts w:ascii="Times New Roman" w:hAnsi="Times New Roman" w:cs="Times New Roman"/>
          <w:i/>
          <w:sz w:val="18"/>
          <w:szCs w:val="18"/>
        </w:rPr>
        <w:t>here</w:t>
      </w:r>
      <w:proofErr w:type="spellEnd"/>
      <w:r>
        <w:rPr>
          <w:rFonts w:ascii="Times New Roman" w:hAnsi="Times New Roman" w:cs="Times New Roman"/>
          <w:sz w:val="18"/>
          <w:szCs w:val="18"/>
        </w:rPr>
        <w:t xml:space="preserve">, (Quisiera que estés aquí) interpretada por la banda británica </w:t>
      </w:r>
      <w:r w:rsidRPr="004F1AA7">
        <w:rPr>
          <w:rFonts w:ascii="Times New Roman" w:hAnsi="Times New Roman" w:cs="Times New Roman"/>
          <w:i/>
          <w:sz w:val="18"/>
          <w:szCs w:val="18"/>
        </w:rPr>
        <w:t>Pink Floyd</w:t>
      </w:r>
      <w:r>
        <w:rPr>
          <w:rFonts w:ascii="Times New Roman" w:hAnsi="Times New Roman" w:cs="Times New Roman"/>
          <w:sz w:val="18"/>
          <w:szCs w:val="18"/>
        </w:rPr>
        <w:t xml:space="preserve">. </w:t>
      </w:r>
      <w:sdt>
        <w:sdtPr>
          <w:rPr>
            <w:rFonts w:ascii="Times New Roman" w:hAnsi="Times New Roman" w:cs="Times New Roman"/>
            <w:sz w:val="18"/>
            <w:szCs w:val="18"/>
          </w:rPr>
          <w:id w:val="-925110128"/>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CITATION Gil75 \t  \l 12298 </w:instrText>
          </w:r>
          <w:r>
            <w:rPr>
              <w:rFonts w:ascii="Times New Roman" w:hAnsi="Times New Roman" w:cs="Times New Roman"/>
              <w:sz w:val="18"/>
              <w:szCs w:val="18"/>
            </w:rPr>
            <w:fldChar w:fldCharType="separate"/>
          </w:r>
          <w:r w:rsidRPr="001448CA">
            <w:rPr>
              <w:rFonts w:ascii="Times New Roman" w:hAnsi="Times New Roman" w:cs="Times New Roman"/>
              <w:noProof/>
              <w:sz w:val="18"/>
              <w:szCs w:val="18"/>
            </w:rPr>
            <w:t>(Gilmour &amp; Waters, 1975)</w:t>
          </w:r>
          <w:r>
            <w:rPr>
              <w:rFonts w:ascii="Times New Roman" w:hAnsi="Times New Roman" w:cs="Times New Roman"/>
              <w:sz w:val="18"/>
              <w:szCs w:val="18"/>
            </w:rPr>
            <w:fldChar w:fldCharType="end"/>
          </w:r>
        </w:sdtContent>
      </w:sdt>
      <w:r>
        <w:rPr>
          <w:rFonts w:ascii="Times New Roman" w:hAnsi="Times New Roman" w:cs="Times New Roman"/>
          <w:sz w:val="18"/>
          <w:szCs w:val="18"/>
        </w:rPr>
        <w:t>. Este texto hace referencia al nivel de protagonismo que un ser humano</w:t>
      </w:r>
      <w:r>
        <w:rPr>
          <w:rFonts w:ascii="Times New Roman" w:hAnsi="Times New Roman" w:cs="Times New Roman"/>
          <w:sz w:val="18"/>
          <w:szCs w:val="18"/>
        </w:rPr>
        <w:fldChar w:fldCharType="begin"/>
      </w:r>
      <w:r>
        <w:instrText xml:space="preserve"> XE "</w:instrText>
      </w:r>
      <w:r w:rsidRPr="003F0D9C">
        <w:rPr>
          <w:rFonts w:ascii="Times New Roman" w:hAnsi="Times New Roman" w:cs="Times New Roman"/>
          <w:sz w:val="24"/>
          <w:szCs w:val="24"/>
        </w:rPr>
        <w:instrText>ser humano</w:instrText>
      </w:r>
      <w:r>
        <w:instrText xml:space="preserve">" </w:instrText>
      </w:r>
      <w:r>
        <w:rPr>
          <w:rFonts w:ascii="Times New Roman" w:hAnsi="Times New Roman" w:cs="Times New Roman"/>
          <w:sz w:val="18"/>
          <w:szCs w:val="18"/>
        </w:rPr>
        <w:fldChar w:fldCharType="end"/>
      </w:r>
      <w:r>
        <w:rPr>
          <w:rFonts w:ascii="Times New Roman" w:hAnsi="Times New Roman" w:cs="Times New Roman"/>
          <w:sz w:val="18"/>
          <w:szCs w:val="18"/>
        </w:rPr>
        <w:t xml:space="preserve"> puede tomar en una batalla, aunque este sea secundario. Por otro lado, propone la posibilidad irónica de perder la libertad por comodidad.</w:t>
      </w:r>
    </w:p>
    <w:p w:rsidR="00657F92" w:rsidRPr="004F1AA7" w:rsidRDefault="00657F92" w:rsidP="00164F90">
      <w:pPr>
        <w:pStyle w:val="Textonotapie"/>
        <w:jc w:val="both"/>
        <w:rPr>
          <w:rFonts w:ascii="Times New Roman" w:hAnsi="Times New Roman" w:cs="Times New Roman"/>
          <w:sz w:val="18"/>
          <w:szCs w:val="18"/>
        </w:rPr>
      </w:pPr>
    </w:p>
  </w:footnote>
  <w:footnote w:id="108">
    <w:p w:rsidR="00657F92" w:rsidRPr="007C39F8" w:rsidRDefault="00657F92" w:rsidP="00164F90">
      <w:pPr>
        <w:pStyle w:val="Textonotapie"/>
        <w:jc w:val="both"/>
        <w:rPr>
          <w:rFonts w:ascii="Times New Roman" w:hAnsi="Times New Roman" w:cs="Times New Roman"/>
          <w:sz w:val="18"/>
          <w:szCs w:val="18"/>
        </w:rPr>
      </w:pPr>
      <w:r w:rsidRPr="007C39F8">
        <w:rPr>
          <w:rStyle w:val="Refdenotaalpie"/>
          <w:rFonts w:ascii="Times New Roman" w:hAnsi="Times New Roman" w:cs="Times New Roman"/>
          <w:sz w:val="18"/>
          <w:szCs w:val="18"/>
        </w:rPr>
        <w:footnoteRef/>
      </w:r>
      <w:r w:rsidRPr="007C39F8">
        <w:rPr>
          <w:rFonts w:ascii="Times New Roman" w:hAnsi="Times New Roman" w:cs="Times New Roman"/>
          <w:sz w:val="18"/>
          <w:szCs w:val="18"/>
        </w:rPr>
        <w:t xml:space="preserve"> </w:t>
      </w:r>
      <w:r>
        <w:rPr>
          <w:rFonts w:ascii="Times New Roman" w:hAnsi="Times New Roman" w:cs="Times New Roman"/>
          <w:sz w:val="18"/>
          <w:szCs w:val="18"/>
        </w:rPr>
        <w:t xml:space="preserve">“John Adams </w:t>
      </w:r>
      <w:r w:rsidRPr="007C39F8">
        <w:rPr>
          <w:rFonts w:ascii="Times New Roman" w:hAnsi="Times New Roman" w:cs="Times New Roman"/>
          <w:sz w:val="18"/>
          <w:szCs w:val="18"/>
        </w:rPr>
        <w:t>(</w:t>
      </w:r>
      <w:proofErr w:type="spellStart"/>
      <w:r w:rsidRPr="007C39F8">
        <w:rPr>
          <w:rFonts w:ascii="Times New Roman" w:hAnsi="Times New Roman" w:cs="Times New Roman"/>
          <w:sz w:val="18"/>
          <w:szCs w:val="18"/>
        </w:rPr>
        <w:t>Baintree</w:t>
      </w:r>
      <w:proofErr w:type="spellEnd"/>
      <w:r w:rsidRPr="007C39F8">
        <w:rPr>
          <w:rFonts w:ascii="Times New Roman" w:hAnsi="Times New Roman" w:cs="Times New Roman"/>
          <w:sz w:val="18"/>
          <w:szCs w:val="18"/>
        </w:rPr>
        <w:t>, 1735-</w:t>
      </w:r>
      <w:r w:rsidRPr="007C39F8">
        <w:rPr>
          <w:rFonts w:ascii="Times New Roman" w:hAnsi="Times New Roman" w:cs="Times New Roman"/>
          <w:i/>
          <w:iCs/>
          <w:sz w:val="18"/>
          <w:szCs w:val="18"/>
        </w:rPr>
        <w:t xml:space="preserve"> id</w:t>
      </w:r>
      <w:r w:rsidRPr="007C39F8">
        <w:rPr>
          <w:rFonts w:ascii="Times New Roman" w:hAnsi="Times New Roman" w:cs="Times New Roman"/>
          <w:sz w:val="18"/>
          <w:szCs w:val="18"/>
        </w:rPr>
        <w:t>., 1826) Estadista</w:t>
      </w:r>
      <w:r>
        <w:rPr>
          <w:rFonts w:ascii="Times New Roman" w:hAnsi="Times New Roman" w:cs="Times New Roman"/>
          <w:sz w:val="18"/>
          <w:szCs w:val="18"/>
        </w:rPr>
        <w:t xml:space="preserve"> y político</w:t>
      </w:r>
      <w:r w:rsidRPr="007C39F8">
        <w:rPr>
          <w:rFonts w:ascii="Times New Roman" w:hAnsi="Times New Roman" w:cs="Times New Roman"/>
          <w:sz w:val="18"/>
          <w:szCs w:val="18"/>
        </w:rPr>
        <w:t xml:space="preserve"> estadounidense. Participó en la redacción de la declaración de independencia, en el acuerdo de paz con la Corona británica y en la redacción de la Constitución. Sucesor de G. Washington en la presidencia (1797), su gestión destacó por un acentuado conservadurismo que le hizo impopular y fue derrotado en 1800 por Jefferson.</w:t>
      </w:r>
      <w:r>
        <w:rPr>
          <w:rFonts w:ascii="Times New Roman" w:hAnsi="Times New Roman" w:cs="Times New Roman"/>
          <w:sz w:val="18"/>
          <w:szCs w:val="18"/>
        </w:rPr>
        <w:t>”</w:t>
      </w:r>
      <w:sdt>
        <w:sdtPr>
          <w:rPr>
            <w:rFonts w:ascii="Times New Roman" w:hAnsi="Times New Roman" w:cs="Times New Roman"/>
            <w:sz w:val="18"/>
            <w:szCs w:val="18"/>
          </w:rPr>
          <w:id w:val="602235553"/>
          <w:citation/>
        </w:sdtPr>
        <w:sdtContent>
          <w:r>
            <w:rPr>
              <w:rFonts w:ascii="Times New Roman" w:hAnsi="Times New Roman" w:cs="Times New Roman"/>
              <w:sz w:val="18"/>
              <w:szCs w:val="18"/>
            </w:rPr>
            <w:fldChar w:fldCharType="begin"/>
          </w:r>
          <w:r>
            <w:rPr>
              <w:rFonts w:ascii="Times New Roman" w:hAnsi="Times New Roman" w:cs="Times New Roman"/>
              <w:sz w:val="18"/>
              <w:szCs w:val="18"/>
            </w:rPr>
            <w:instrText xml:space="preserve"> CITATION Bio14 \l 12298 </w:instrText>
          </w:r>
          <w:r>
            <w:rPr>
              <w:rFonts w:ascii="Times New Roman" w:hAnsi="Times New Roman" w:cs="Times New Roman"/>
              <w:sz w:val="18"/>
              <w:szCs w:val="18"/>
            </w:rPr>
            <w:fldChar w:fldCharType="separate"/>
          </w:r>
          <w:r>
            <w:rPr>
              <w:rFonts w:ascii="Times New Roman" w:hAnsi="Times New Roman" w:cs="Times New Roman"/>
              <w:noProof/>
              <w:sz w:val="18"/>
              <w:szCs w:val="18"/>
            </w:rPr>
            <w:t xml:space="preserve"> </w:t>
          </w:r>
          <w:r w:rsidRPr="001448CA">
            <w:rPr>
              <w:rFonts w:ascii="Times New Roman" w:hAnsi="Times New Roman" w:cs="Times New Roman"/>
              <w:noProof/>
              <w:sz w:val="18"/>
              <w:szCs w:val="18"/>
            </w:rPr>
            <w:t>(Biografías y Vidas, 2014)</w:t>
          </w:r>
          <w:r>
            <w:rPr>
              <w:rFonts w:ascii="Times New Roman" w:hAnsi="Times New Roman" w:cs="Times New Roman"/>
              <w:sz w:val="18"/>
              <w:szCs w:val="18"/>
            </w:rPr>
            <w:fldChar w:fldCharType="end"/>
          </w:r>
        </w:sdtContent>
      </w:sdt>
    </w:p>
  </w:footnote>
  <w:footnote w:id="109">
    <w:p w:rsidR="00657F92" w:rsidRPr="00C460F8" w:rsidRDefault="00657F92" w:rsidP="00C460F8">
      <w:pPr>
        <w:pStyle w:val="Textonotapie"/>
        <w:jc w:val="both"/>
        <w:rPr>
          <w:rFonts w:ascii="Times New Roman" w:hAnsi="Times New Roman" w:cs="Times New Roman"/>
          <w:sz w:val="18"/>
          <w:szCs w:val="18"/>
        </w:rPr>
      </w:pPr>
      <w:r w:rsidRPr="00C460F8">
        <w:rPr>
          <w:rStyle w:val="Refdenotaalpie"/>
          <w:rFonts w:ascii="Times New Roman" w:hAnsi="Times New Roman" w:cs="Times New Roman"/>
          <w:sz w:val="18"/>
          <w:szCs w:val="18"/>
        </w:rPr>
        <w:footnoteRef/>
      </w:r>
      <w:r w:rsidRPr="00C460F8">
        <w:rPr>
          <w:rFonts w:ascii="Times New Roman" w:hAnsi="Times New Roman" w:cs="Times New Roman"/>
          <w:sz w:val="18"/>
          <w:szCs w:val="18"/>
        </w:rPr>
        <w:t xml:space="preserve"> Nótese que todas estas uniones estructurales son de índole natural; es decir que no existe un elemento de cohesión artificial (con excepción del Estado en el caso de que se formalice la organización de una nación). Por lo tanto esta </w:t>
      </w:r>
      <w:r w:rsidRPr="00C460F8">
        <w:rPr>
          <w:rFonts w:ascii="Times New Roman" w:hAnsi="Times New Roman" w:cs="Times New Roman"/>
          <w:i/>
          <w:sz w:val="18"/>
          <w:szCs w:val="18"/>
        </w:rPr>
        <w:t>teoría de conjuntos</w:t>
      </w:r>
      <w:r>
        <w:rPr>
          <w:rFonts w:ascii="Times New Roman" w:hAnsi="Times New Roman" w:cs="Times New Roman"/>
          <w:sz w:val="18"/>
          <w:szCs w:val="18"/>
        </w:rPr>
        <w:t xml:space="preserve"> responde solamente a la iniciativa humana de agruparse en cooperación para el desarrollo.</w:t>
      </w:r>
    </w:p>
  </w:footnote>
  <w:footnote w:id="110">
    <w:p w:rsidR="00657F92" w:rsidRDefault="00657F92">
      <w:pPr>
        <w:pStyle w:val="Textonotapie"/>
      </w:pPr>
    </w:p>
    <w:p w:rsidR="00657F92" w:rsidRPr="009649C6" w:rsidRDefault="00657F92" w:rsidP="0044320B">
      <w:pPr>
        <w:pStyle w:val="Textonotapie"/>
        <w:rPr>
          <w:rFonts w:ascii="Times New Roman" w:hAnsi="Times New Roman" w:cs="Times New Roman"/>
          <w:sz w:val="18"/>
          <w:szCs w:val="18"/>
          <w:lang w:val="es-ES_tradnl"/>
        </w:rPr>
      </w:pPr>
      <w:r w:rsidRPr="009649C6">
        <w:rPr>
          <w:rStyle w:val="Refdenotaalpie"/>
          <w:rFonts w:ascii="Times New Roman" w:hAnsi="Times New Roman" w:cs="Times New Roman"/>
          <w:sz w:val="18"/>
          <w:szCs w:val="18"/>
        </w:rPr>
        <w:footnoteRef/>
      </w:r>
      <w:r w:rsidRPr="009649C6">
        <w:rPr>
          <w:rFonts w:ascii="Times New Roman" w:hAnsi="Times New Roman" w:cs="Times New Roman"/>
          <w:sz w:val="18"/>
          <w:szCs w:val="18"/>
        </w:rPr>
        <w:t xml:space="preserve"> Este cuadro aparece en varios tratados sociales y políticos s/f (sin fuente bibliográfica)</w:t>
      </w:r>
      <w:r>
        <w:rPr>
          <w:rFonts w:ascii="Times New Roman" w:hAnsi="Times New Roman" w:cs="Times New Roman"/>
          <w:sz w:val="18"/>
          <w:szCs w:val="18"/>
        </w:rPr>
        <w:t>. Aun así resulta coherente para este estudio.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C6771E"/>
    <w:multiLevelType w:val="hybridMultilevel"/>
    <w:tmpl w:val="C7EC57AC"/>
    <w:lvl w:ilvl="0" w:tplc="0FC66864">
      <w:start w:val="2"/>
      <w:numFmt w:val="decimal"/>
      <w:lvlText w:val="%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172D3C1F"/>
    <w:multiLevelType w:val="multilevel"/>
    <w:tmpl w:val="841ED16C"/>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AF27304"/>
    <w:multiLevelType w:val="hybridMultilevel"/>
    <w:tmpl w:val="3DDEB84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1E9A24E3"/>
    <w:multiLevelType w:val="hybridMultilevel"/>
    <w:tmpl w:val="3662A7E6"/>
    <w:lvl w:ilvl="0" w:tplc="B5E0C296">
      <w:start w:val="2"/>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236F1D85"/>
    <w:multiLevelType w:val="multilevel"/>
    <w:tmpl w:val="02A8685E"/>
    <w:lvl w:ilvl="0">
      <w:start w:val="1"/>
      <w:numFmt w:val="decimal"/>
      <w:lvlText w:val="%1.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36993CE9"/>
    <w:multiLevelType w:val="hybridMultilevel"/>
    <w:tmpl w:val="0DD4ED0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3E7D7199"/>
    <w:multiLevelType w:val="multilevel"/>
    <w:tmpl w:val="02A8685E"/>
    <w:lvl w:ilvl="0">
      <w:start w:val="1"/>
      <w:numFmt w:val="decimal"/>
      <w:lvlText w:val="%1.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3E8F31F7"/>
    <w:multiLevelType w:val="multilevel"/>
    <w:tmpl w:val="816466F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2"/>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534B35F5"/>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57F17A1A"/>
    <w:multiLevelType w:val="hybridMultilevel"/>
    <w:tmpl w:val="24042E02"/>
    <w:lvl w:ilvl="0" w:tplc="8F72B330">
      <w:start w:val="2"/>
      <w:numFmt w:val="decimal"/>
      <w:lvlText w:val="%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591A7AE3"/>
    <w:multiLevelType w:val="hybridMultilevel"/>
    <w:tmpl w:val="E8F22074"/>
    <w:lvl w:ilvl="0" w:tplc="4254EF88">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1">
    <w:nsid w:val="64F43B61"/>
    <w:multiLevelType w:val="multilevel"/>
    <w:tmpl w:val="D87470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673E1269"/>
    <w:multiLevelType w:val="multilevel"/>
    <w:tmpl w:val="CACEBC1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6E2002C1"/>
    <w:multiLevelType w:val="multilevel"/>
    <w:tmpl w:val="816466F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2"/>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75297F38"/>
    <w:multiLevelType w:val="multilevel"/>
    <w:tmpl w:val="03424B6E"/>
    <w:lvl w:ilvl="0">
      <w:start w:val="2"/>
      <w:numFmt w:val="decimal"/>
      <w:lvlText w:val="%1."/>
      <w:lvlJc w:val="left"/>
      <w:pPr>
        <w:ind w:left="720" w:hanging="360"/>
      </w:pPr>
      <w:rPr>
        <w:rFonts w:hint="default"/>
      </w:rPr>
    </w:lvl>
    <w:lvl w:ilvl="1">
      <w:start w:val="1"/>
      <w:numFmt w:val="decimal"/>
      <w:isLgl/>
      <w:lvlText w:val="%1.%2"/>
      <w:lvlJc w:val="left"/>
      <w:pPr>
        <w:ind w:left="1074" w:hanging="54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num w:numId="1">
    <w:abstractNumId w:val="11"/>
  </w:num>
  <w:num w:numId="2">
    <w:abstractNumId w:val="12"/>
  </w:num>
  <w:num w:numId="3">
    <w:abstractNumId w:val="2"/>
  </w:num>
  <w:num w:numId="4">
    <w:abstractNumId w:val="6"/>
  </w:num>
  <w:num w:numId="5">
    <w:abstractNumId w:val="3"/>
  </w:num>
  <w:num w:numId="6">
    <w:abstractNumId w:val="0"/>
  </w:num>
  <w:num w:numId="7">
    <w:abstractNumId w:val="13"/>
  </w:num>
  <w:num w:numId="8">
    <w:abstractNumId w:val="7"/>
  </w:num>
  <w:num w:numId="9">
    <w:abstractNumId w:val="4"/>
  </w:num>
  <w:num w:numId="10">
    <w:abstractNumId w:val="14"/>
  </w:num>
  <w:num w:numId="11">
    <w:abstractNumId w:val="9"/>
  </w:num>
  <w:num w:numId="12">
    <w:abstractNumId w:val="5"/>
  </w:num>
  <w:num w:numId="13">
    <w:abstractNumId w:val="8"/>
  </w:num>
  <w:num w:numId="14">
    <w:abstractNumId w:val="1"/>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653B"/>
    <w:rsid w:val="0000291E"/>
    <w:rsid w:val="00007A0C"/>
    <w:rsid w:val="0001436F"/>
    <w:rsid w:val="000154BA"/>
    <w:rsid w:val="00017902"/>
    <w:rsid w:val="00017B21"/>
    <w:rsid w:val="00027DA5"/>
    <w:rsid w:val="000305E6"/>
    <w:rsid w:val="0003269E"/>
    <w:rsid w:val="0003272C"/>
    <w:rsid w:val="00033C09"/>
    <w:rsid w:val="00036DC5"/>
    <w:rsid w:val="00042C00"/>
    <w:rsid w:val="00045EE6"/>
    <w:rsid w:val="00054448"/>
    <w:rsid w:val="00067C65"/>
    <w:rsid w:val="00071D1A"/>
    <w:rsid w:val="00073DFE"/>
    <w:rsid w:val="0008199D"/>
    <w:rsid w:val="00092DFC"/>
    <w:rsid w:val="000A0CD0"/>
    <w:rsid w:val="000A1CD2"/>
    <w:rsid w:val="000A2BE4"/>
    <w:rsid w:val="000A5B50"/>
    <w:rsid w:val="000B0990"/>
    <w:rsid w:val="000B09F8"/>
    <w:rsid w:val="000B130C"/>
    <w:rsid w:val="000D2354"/>
    <w:rsid w:val="000D2CB8"/>
    <w:rsid w:val="000D554D"/>
    <w:rsid w:val="000D7FA6"/>
    <w:rsid w:val="000E13A1"/>
    <w:rsid w:val="000E1C87"/>
    <w:rsid w:val="000F46F0"/>
    <w:rsid w:val="00102202"/>
    <w:rsid w:val="00105F7E"/>
    <w:rsid w:val="00107261"/>
    <w:rsid w:val="00107EE5"/>
    <w:rsid w:val="00110A9F"/>
    <w:rsid w:val="00111932"/>
    <w:rsid w:val="001129A0"/>
    <w:rsid w:val="0011366F"/>
    <w:rsid w:val="00117000"/>
    <w:rsid w:val="00124479"/>
    <w:rsid w:val="001328D1"/>
    <w:rsid w:val="0013650D"/>
    <w:rsid w:val="001409DD"/>
    <w:rsid w:val="00142121"/>
    <w:rsid w:val="001441FA"/>
    <w:rsid w:val="001448CA"/>
    <w:rsid w:val="001464AD"/>
    <w:rsid w:val="00160A98"/>
    <w:rsid w:val="001614E5"/>
    <w:rsid w:val="00161E08"/>
    <w:rsid w:val="00162497"/>
    <w:rsid w:val="00164F90"/>
    <w:rsid w:val="00165444"/>
    <w:rsid w:val="00171CF8"/>
    <w:rsid w:val="00172E03"/>
    <w:rsid w:val="00176915"/>
    <w:rsid w:val="001835A8"/>
    <w:rsid w:val="0018782B"/>
    <w:rsid w:val="00190CAE"/>
    <w:rsid w:val="0019227C"/>
    <w:rsid w:val="00195BFC"/>
    <w:rsid w:val="001A174B"/>
    <w:rsid w:val="001A2A4D"/>
    <w:rsid w:val="001A4F4F"/>
    <w:rsid w:val="001A59D8"/>
    <w:rsid w:val="001A7DF4"/>
    <w:rsid w:val="001B00BD"/>
    <w:rsid w:val="001C7153"/>
    <w:rsid w:val="001D0C20"/>
    <w:rsid w:val="001D30B9"/>
    <w:rsid w:val="001E39CA"/>
    <w:rsid w:val="001E5B7E"/>
    <w:rsid w:val="001E6793"/>
    <w:rsid w:val="001F0D62"/>
    <w:rsid w:val="001F4271"/>
    <w:rsid w:val="00201C13"/>
    <w:rsid w:val="00205120"/>
    <w:rsid w:val="00205AC9"/>
    <w:rsid w:val="002148BF"/>
    <w:rsid w:val="002155F0"/>
    <w:rsid w:val="00221BFB"/>
    <w:rsid w:val="00227D67"/>
    <w:rsid w:val="002301A2"/>
    <w:rsid w:val="00237290"/>
    <w:rsid w:val="00252780"/>
    <w:rsid w:val="00253A09"/>
    <w:rsid w:val="0026261A"/>
    <w:rsid w:val="0026334F"/>
    <w:rsid w:val="002676D5"/>
    <w:rsid w:val="002759F4"/>
    <w:rsid w:val="00282C0A"/>
    <w:rsid w:val="00282DEA"/>
    <w:rsid w:val="00287186"/>
    <w:rsid w:val="0029477B"/>
    <w:rsid w:val="002B173D"/>
    <w:rsid w:val="002B224A"/>
    <w:rsid w:val="002B2532"/>
    <w:rsid w:val="002B2C17"/>
    <w:rsid w:val="002B6C26"/>
    <w:rsid w:val="002B7DE2"/>
    <w:rsid w:val="002C1999"/>
    <w:rsid w:val="002D1496"/>
    <w:rsid w:val="002D4844"/>
    <w:rsid w:val="002E77A6"/>
    <w:rsid w:val="003009B2"/>
    <w:rsid w:val="00305B4E"/>
    <w:rsid w:val="0030732F"/>
    <w:rsid w:val="00317744"/>
    <w:rsid w:val="00317CFB"/>
    <w:rsid w:val="00327975"/>
    <w:rsid w:val="00331E4B"/>
    <w:rsid w:val="003331DD"/>
    <w:rsid w:val="00336A3E"/>
    <w:rsid w:val="003435DF"/>
    <w:rsid w:val="00350739"/>
    <w:rsid w:val="003619B0"/>
    <w:rsid w:val="00363312"/>
    <w:rsid w:val="00370AAA"/>
    <w:rsid w:val="00371151"/>
    <w:rsid w:val="00372EEC"/>
    <w:rsid w:val="00373DCC"/>
    <w:rsid w:val="00373E64"/>
    <w:rsid w:val="00374F18"/>
    <w:rsid w:val="003923CF"/>
    <w:rsid w:val="003935AB"/>
    <w:rsid w:val="0039505E"/>
    <w:rsid w:val="00396448"/>
    <w:rsid w:val="003A2144"/>
    <w:rsid w:val="003A55B9"/>
    <w:rsid w:val="003C43C8"/>
    <w:rsid w:val="003E0CF5"/>
    <w:rsid w:val="003E2BEB"/>
    <w:rsid w:val="003E5B63"/>
    <w:rsid w:val="003F0BC3"/>
    <w:rsid w:val="003F4E45"/>
    <w:rsid w:val="003F6B92"/>
    <w:rsid w:val="004039AD"/>
    <w:rsid w:val="00404D2F"/>
    <w:rsid w:val="00405E46"/>
    <w:rsid w:val="0042495B"/>
    <w:rsid w:val="00433391"/>
    <w:rsid w:val="00437F23"/>
    <w:rsid w:val="0044320B"/>
    <w:rsid w:val="00444FD4"/>
    <w:rsid w:val="00453A06"/>
    <w:rsid w:val="00462468"/>
    <w:rsid w:val="004635E4"/>
    <w:rsid w:val="00472236"/>
    <w:rsid w:val="00473CB2"/>
    <w:rsid w:val="00473F16"/>
    <w:rsid w:val="00475078"/>
    <w:rsid w:val="004757B6"/>
    <w:rsid w:val="004779DA"/>
    <w:rsid w:val="00482AE3"/>
    <w:rsid w:val="00484E2A"/>
    <w:rsid w:val="00485045"/>
    <w:rsid w:val="004939F3"/>
    <w:rsid w:val="004954F3"/>
    <w:rsid w:val="00496262"/>
    <w:rsid w:val="00497ACD"/>
    <w:rsid w:val="004B3762"/>
    <w:rsid w:val="004C0BFD"/>
    <w:rsid w:val="004C57CE"/>
    <w:rsid w:val="004C5DBA"/>
    <w:rsid w:val="004C608A"/>
    <w:rsid w:val="004D0CD1"/>
    <w:rsid w:val="004D1B23"/>
    <w:rsid w:val="004D21E8"/>
    <w:rsid w:val="004D4731"/>
    <w:rsid w:val="004D6399"/>
    <w:rsid w:val="004D642B"/>
    <w:rsid w:val="004F1AA7"/>
    <w:rsid w:val="004F355E"/>
    <w:rsid w:val="004F48E8"/>
    <w:rsid w:val="00500AF7"/>
    <w:rsid w:val="00500C9D"/>
    <w:rsid w:val="00501FAC"/>
    <w:rsid w:val="00502039"/>
    <w:rsid w:val="005025E5"/>
    <w:rsid w:val="00503088"/>
    <w:rsid w:val="00503A43"/>
    <w:rsid w:val="00504884"/>
    <w:rsid w:val="0052322B"/>
    <w:rsid w:val="00525873"/>
    <w:rsid w:val="00535EFA"/>
    <w:rsid w:val="00536357"/>
    <w:rsid w:val="00555D53"/>
    <w:rsid w:val="00561958"/>
    <w:rsid w:val="005621E4"/>
    <w:rsid w:val="00562EB2"/>
    <w:rsid w:val="005646DE"/>
    <w:rsid w:val="005661AD"/>
    <w:rsid w:val="005926E2"/>
    <w:rsid w:val="0059656C"/>
    <w:rsid w:val="00596E9F"/>
    <w:rsid w:val="005A0AD3"/>
    <w:rsid w:val="005B5D72"/>
    <w:rsid w:val="005B6BAC"/>
    <w:rsid w:val="005C2C4E"/>
    <w:rsid w:val="005C5DF0"/>
    <w:rsid w:val="005C5FD4"/>
    <w:rsid w:val="005D2CD6"/>
    <w:rsid w:val="005D65A2"/>
    <w:rsid w:val="005D7E7D"/>
    <w:rsid w:val="005E15B8"/>
    <w:rsid w:val="005E6F41"/>
    <w:rsid w:val="005E73CE"/>
    <w:rsid w:val="005F4022"/>
    <w:rsid w:val="005F40F4"/>
    <w:rsid w:val="005F5D8B"/>
    <w:rsid w:val="005F7CF9"/>
    <w:rsid w:val="00606049"/>
    <w:rsid w:val="0060793F"/>
    <w:rsid w:val="00612ADF"/>
    <w:rsid w:val="006144CA"/>
    <w:rsid w:val="00616824"/>
    <w:rsid w:val="006215FB"/>
    <w:rsid w:val="00624B8A"/>
    <w:rsid w:val="0063266C"/>
    <w:rsid w:val="006348FB"/>
    <w:rsid w:val="006369FF"/>
    <w:rsid w:val="00647AB5"/>
    <w:rsid w:val="006509BD"/>
    <w:rsid w:val="006571B7"/>
    <w:rsid w:val="00657F92"/>
    <w:rsid w:val="00670938"/>
    <w:rsid w:val="006752A2"/>
    <w:rsid w:val="00675970"/>
    <w:rsid w:val="00675A07"/>
    <w:rsid w:val="006811B3"/>
    <w:rsid w:val="0068282D"/>
    <w:rsid w:val="00686601"/>
    <w:rsid w:val="006869E4"/>
    <w:rsid w:val="00693832"/>
    <w:rsid w:val="0069421D"/>
    <w:rsid w:val="006A1752"/>
    <w:rsid w:val="006A247E"/>
    <w:rsid w:val="006A2A35"/>
    <w:rsid w:val="006A6A5D"/>
    <w:rsid w:val="006A6F23"/>
    <w:rsid w:val="006B1E44"/>
    <w:rsid w:val="006C05D4"/>
    <w:rsid w:val="006C1593"/>
    <w:rsid w:val="006C3A11"/>
    <w:rsid w:val="006D1527"/>
    <w:rsid w:val="006D57DA"/>
    <w:rsid w:val="006D5821"/>
    <w:rsid w:val="006D5A3E"/>
    <w:rsid w:val="006E2872"/>
    <w:rsid w:val="006E7F35"/>
    <w:rsid w:val="006F3FB5"/>
    <w:rsid w:val="0070656A"/>
    <w:rsid w:val="00713757"/>
    <w:rsid w:val="00720E15"/>
    <w:rsid w:val="00721339"/>
    <w:rsid w:val="007242FC"/>
    <w:rsid w:val="0072465B"/>
    <w:rsid w:val="007302EB"/>
    <w:rsid w:val="0073236B"/>
    <w:rsid w:val="00733BDF"/>
    <w:rsid w:val="007346BB"/>
    <w:rsid w:val="00745CA2"/>
    <w:rsid w:val="00751B73"/>
    <w:rsid w:val="00753685"/>
    <w:rsid w:val="00753C0A"/>
    <w:rsid w:val="00753C79"/>
    <w:rsid w:val="00761D0F"/>
    <w:rsid w:val="00762662"/>
    <w:rsid w:val="00767970"/>
    <w:rsid w:val="007720E9"/>
    <w:rsid w:val="00777E29"/>
    <w:rsid w:val="007A2E28"/>
    <w:rsid w:val="007B4559"/>
    <w:rsid w:val="007B4F9F"/>
    <w:rsid w:val="007B5685"/>
    <w:rsid w:val="007B6C05"/>
    <w:rsid w:val="007C31AC"/>
    <w:rsid w:val="007C39F8"/>
    <w:rsid w:val="007C500E"/>
    <w:rsid w:val="007C6477"/>
    <w:rsid w:val="007D47CD"/>
    <w:rsid w:val="007D6368"/>
    <w:rsid w:val="007E32E3"/>
    <w:rsid w:val="007E3C96"/>
    <w:rsid w:val="007E4D3A"/>
    <w:rsid w:val="007E5359"/>
    <w:rsid w:val="007E63C2"/>
    <w:rsid w:val="007F0974"/>
    <w:rsid w:val="007F2D43"/>
    <w:rsid w:val="007F380B"/>
    <w:rsid w:val="007F6F68"/>
    <w:rsid w:val="00803BD5"/>
    <w:rsid w:val="00803DEA"/>
    <w:rsid w:val="00812F30"/>
    <w:rsid w:val="0081614F"/>
    <w:rsid w:val="00816D6B"/>
    <w:rsid w:val="0082456B"/>
    <w:rsid w:val="00826798"/>
    <w:rsid w:val="00835ADE"/>
    <w:rsid w:val="00841436"/>
    <w:rsid w:val="00842D22"/>
    <w:rsid w:val="00843196"/>
    <w:rsid w:val="00852A3B"/>
    <w:rsid w:val="00864AB0"/>
    <w:rsid w:val="008771AB"/>
    <w:rsid w:val="00881912"/>
    <w:rsid w:val="00882489"/>
    <w:rsid w:val="008953E9"/>
    <w:rsid w:val="00895C12"/>
    <w:rsid w:val="00896C51"/>
    <w:rsid w:val="00897B3F"/>
    <w:rsid w:val="008A2FC0"/>
    <w:rsid w:val="008A3D7E"/>
    <w:rsid w:val="008B36C5"/>
    <w:rsid w:val="008B3C24"/>
    <w:rsid w:val="008B6E14"/>
    <w:rsid w:val="008C1952"/>
    <w:rsid w:val="008C287F"/>
    <w:rsid w:val="008C5169"/>
    <w:rsid w:val="008C59E3"/>
    <w:rsid w:val="008E35DD"/>
    <w:rsid w:val="008E3AEB"/>
    <w:rsid w:val="008E6348"/>
    <w:rsid w:val="008F06A6"/>
    <w:rsid w:val="008F2921"/>
    <w:rsid w:val="009013D9"/>
    <w:rsid w:val="009032E8"/>
    <w:rsid w:val="00903B78"/>
    <w:rsid w:val="009053EE"/>
    <w:rsid w:val="0090575F"/>
    <w:rsid w:val="00905B6D"/>
    <w:rsid w:val="00905CBB"/>
    <w:rsid w:val="00910842"/>
    <w:rsid w:val="00914AAB"/>
    <w:rsid w:val="00916612"/>
    <w:rsid w:val="0091795F"/>
    <w:rsid w:val="00917B25"/>
    <w:rsid w:val="00930A9B"/>
    <w:rsid w:val="00936F8E"/>
    <w:rsid w:val="00943344"/>
    <w:rsid w:val="00944AFC"/>
    <w:rsid w:val="00950DE6"/>
    <w:rsid w:val="009522A0"/>
    <w:rsid w:val="00953D79"/>
    <w:rsid w:val="009557CA"/>
    <w:rsid w:val="00956DD6"/>
    <w:rsid w:val="009614FA"/>
    <w:rsid w:val="00961FD8"/>
    <w:rsid w:val="009649C6"/>
    <w:rsid w:val="009659CE"/>
    <w:rsid w:val="0097433E"/>
    <w:rsid w:val="009820EB"/>
    <w:rsid w:val="00983A7A"/>
    <w:rsid w:val="0098487D"/>
    <w:rsid w:val="009A12F5"/>
    <w:rsid w:val="009A16D7"/>
    <w:rsid w:val="009A3F4A"/>
    <w:rsid w:val="009A71FF"/>
    <w:rsid w:val="009C4FBE"/>
    <w:rsid w:val="009C6769"/>
    <w:rsid w:val="009C78FD"/>
    <w:rsid w:val="009E03D4"/>
    <w:rsid w:val="009E6446"/>
    <w:rsid w:val="009F2A94"/>
    <w:rsid w:val="009F461D"/>
    <w:rsid w:val="00A012CE"/>
    <w:rsid w:val="00A03F57"/>
    <w:rsid w:val="00A05450"/>
    <w:rsid w:val="00A061B9"/>
    <w:rsid w:val="00A121FC"/>
    <w:rsid w:val="00A22A1F"/>
    <w:rsid w:val="00A232BB"/>
    <w:rsid w:val="00A23AE9"/>
    <w:rsid w:val="00A26259"/>
    <w:rsid w:val="00A268A1"/>
    <w:rsid w:val="00A30EE7"/>
    <w:rsid w:val="00A31738"/>
    <w:rsid w:val="00A31F27"/>
    <w:rsid w:val="00A43EAB"/>
    <w:rsid w:val="00A52B33"/>
    <w:rsid w:val="00A55654"/>
    <w:rsid w:val="00A60881"/>
    <w:rsid w:val="00A670BA"/>
    <w:rsid w:val="00A72906"/>
    <w:rsid w:val="00A778DF"/>
    <w:rsid w:val="00A8022A"/>
    <w:rsid w:val="00A81C8C"/>
    <w:rsid w:val="00A82674"/>
    <w:rsid w:val="00A82EA9"/>
    <w:rsid w:val="00A837AA"/>
    <w:rsid w:val="00A85EDF"/>
    <w:rsid w:val="00A86EC5"/>
    <w:rsid w:val="00AA47F5"/>
    <w:rsid w:val="00AB186A"/>
    <w:rsid w:val="00AC18C0"/>
    <w:rsid w:val="00AC1A9A"/>
    <w:rsid w:val="00AC5672"/>
    <w:rsid w:val="00AD0711"/>
    <w:rsid w:val="00AE34AF"/>
    <w:rsid w:val="00AE4F04"/>
    <w:rsid w:val="00AE6E15"/>
    <w:rsid w:val="00AF57C1"/>
    <w:rsid w:val="00B072E6"/>
    <w:rsid w:val="00B1082F"/>
    <w:rsid w:val="00B255F7"/>
    <w:rsid w:val="00B30D1C"/>
    <w:rsid w:val="00B326FC"/>
    <w:rsid w:val="00B35A6A"/>
    <w:rsid w:val="00B364F5"/>
    <w:rsid w:val="00B37F39"/>
    <w:rsid w:val="00B4398B"/>
    <w:rsid w:val="00B53C0D"/>
    <w:rsid w:val="00B6228D"/>
    <w:rsid w:val="00B646DE"/>
    <w:rsid w:val="00B73C9C"/>
    <w:rsid w:val="00B7515B"/>
    <w:rsid w:val="00B7756A"/>
    <w:rsid w:val="00B80075"/>
    <w:rsid w:val="00B9212A"/>
    <w:rsid w:val="00B93A1F"/>
    <w:rsid w:val="00B93C3A"/>
    <w:rsid w:val="00B93D2E"/>
    <w:rsid w:val="00B93FE8"/>
    <w:rsid w:val="00BA1A62"/>
    <w:rsid w:val="00BA462E"/>
    <w:rsid w:val="00BA71C7"/>
    <w:rsid w:val="00BA7A42"/>
    <w:rsid w:val="00BB15F9"/>
    <w:rsid w:val="00BC28D6"/>
    <w:rsid w:val="00BC2DBB"/>
    <w:rsid w:val="00BC7629"/>
    <w:rsid w:val="00BD196C"/>
    <w:rsid w:val="00BD3B6D"/>
    <w:rsid w:val="00BD4EDD"/>
    <w:rsid w:val="00BD5A89"/>
    <w:rsid w:val="00BE16B1"/>
    <w:rsid w:val="00BE6642"/>
    <w:rsid w:val="00BF2153"/>
    <w:rsid w:val="00BF21AC"/>
    <w:rsid w:val="00BF44D6"/>
    <w:rsid w:val="00C02F56"/>
    <w:rsid w:val="00C17721"/>
    <w:rsid w:val="00C25C64"/>
    <w:rsid w:val="00C26E45"/>
    <w:rsid w:val="00C3044E"/>
    <w:rsid w:val="00C402AC"/>
    <w:rsid w:val="00C460F8"/>
    <w:rsid w:val="00C472F4"/>
    <w:rsid w:val="00C476A4"/>
    <w:rsid w:val="00C52884"/>
    <w:rsid w:val="00C53B62"/>
    <w:rsid w:val="00C55990"/>
    <w:rsid w:val="00C616F7"/>
    <w:rsid w:val="00C63BE7"/>
    <w:rsid w:val="00C64130"/>
    <w:rsid w:val="00C7174C"/>
    <w:rsid w:val="00C725B7"/>
    <w:rsid w:val="00C81525"/>
    <w:rsid w:val="00C82F86"/>
    <w:rsid w:val="00C8300D"/>
    <w:rsid w:val="00C902F5"/>
    <w:rsid w:val="00C923A4"/>
    <w:rsid w:val="00C932E9"/>
    <w:rsid w:val="00C93EC9"/>
    <w:rsid w:val="00C94DDB"/>
    <w:rsid w:val="00C96DF2"/>
    <w:rsid w:val="00C97D38"/>
    <w:rsid w:val="00CA7DCE"/>
    <w:rsid w:val="00CC0FA4"/>
    <w:rsid w:val="00CD301A"/>
    <w:rsid w:val="00CD3AA1"/>
    <w:rsid w:val="00CD4BCC"/>
    <w:rsid w:val="00CD5FD9"/>
    <w:rsid w:val="00CE0561"/>
    <w:rsid w:val="00CE1E3E"/>
    <w:rsid w:val="00CE2F45"/>
    <w:rsid w:val="00CE413A"/>
    <w:rsid w:val="00CE44B9"/>
    <w:rsid w:val="00CE4988"/>
    <w:rsid w:val="00CE7FEC"/>
    <w:rsid w:val="00CF34D4"/>
    <w:rsid w:val="00D17F02"/>
    <w:rsid w:val="00D20ED8"/>
    <w:rsid w:val="00D237D9"/>
    <w:rsid w:val="00D25F67"/>
    <w:rsid w:val="00D40487"/>
    <w:rsid w:val="00D44ADE"/>
    <w:rsid w:val="00D473E5"/>
    <w:rsid w:val="00D47A75"/>
    <w:rsid w:val="00D47B06"/>
    <w:rsid w:val="00D50AB9"/>
    <w:rsid w:val="00D61BCE"/>
    <w:rsid w:val="00D6290C"/>
    <w:rsid w:val="00D62B4A"/>
    <w:rsid w:val="00D62F73"/>
    <w:rsid w:val="00D65744"/>
    <w:rsid w:val="00D71076"/>
    <w:rsid w:val="00D72AEF"/>
    <w:rsid w:val="00D73415"/>
    <w:rsid w:val="00D839D5"/>
    <w:rsid w:val="00D875F2"/>
    <w:rsid w:val="00D90081"/>
    <w:rsid w:val="00D910CE"/>
    <w:rsid w:val="00D91965"/>
    <w:rsid w:val="00D91CF5"/>
    <w:rsid w:val="00D957E3"/>
    <w:rsid w:val="00D96DFD"/>
    <w:rsid w:val="00DA3982"/>
    <w:rsid w:val="00DA5DBA"/>
    <w:rsid w:val="00DA72C4"/>
    <w:rsid w:val="00DB3909"/>
    <w:rsid w:val="00DB39DE"/>
    <w:rsid w:val="00DB68F0"/>
    <w:rsid w:val="00DC3ABC"/>
    <w:rsid w:val="00DC4874"/>
    <w:rsid w:val="00DE1E37"/>
    <w:rsid w:val="00DE67EF"/>
    <w:rsid w:val="00E017E9"/>
    <w:rsid w:val="00E039C3"/>
    <w:rsid w:val="00E04C40"/>
    <w:rsid w:val="00E154D1"/>
    <w:rsid w:val="00E255C1"/>
    <w:rsid w:val="00E26DCA"/>
    <w:rsid w:val="00E34264"/>
    <w:rsid w:val="00E37E0F"/>
    <w:rsid w:val="00E41F26"/>
    <w:rsid w:val="00E512E0"/>
    <w:rsid w:val="00E54729"/>
    <w:rsid w:val="00E55F72"/>
    <w:rsid w:val="00E57410"/>
    <w:rsid w:val="00E57E39"/>
    <w:rsid w:val="00E65BCB"/>
    <w:rsid w:val="00E71BD1"/>
    <w:rsid w:val="00E750B1"/>
    <w:rsid w:val="00E7611D"/>
    <w:rsid w:val="00E768FC"/>
    <w:rsid w:val="00E76A38"/>
    <w:rsid w:val="00E77BB2"/>
    <w:rsid w:val="00E80AA2"/>
    <w:rsid w:val="00E81830"/>
    <w:rsid w:val="00E85597"/>
    <w:rsid w:val="00E8737F"/>
    <w:rsid w:val="00E913BF"/>
    <w:rsid w:val="00E92154"/>
    <w:rsid w:val="00EA3389"/>
    <w:rsid w:val="00EA71C3"/>
    <w:rsid w:val="00EB308A"/>
    <w:rsid w:val="00EB7C90"/>
    <w:rsid w:val="00EC2409"/>
    <w:rsid w:val="00EC5AE1"/>
    <w:rsid w:val="00ED0368"/>
    <w:rsid w:val="00ED08A9"/>
    <w:rsid w:val="00ED11B8"/>
    <w:rsid w:val="00ED3575"/>
    <w:rsid w:val="00ED4EB9"/>
    <w:rsid w:val="00ED4FB0"/>
    <w:rsid w:val="00ED5863"/>
    <w:rsid w:val="00EE06E7"/>
    <w:rsid w:val="00EE60FF"/>
    <w:rsid w:val="00EF233A"/>
    <w:rsid w:val="00EF284D"/>
    <w:rsid w:val="00F00CB6"/>
    <w:rsid w:val="00F012AB"/>
    <w:rsid w:val="00F043E9"/>
    <w:rsid w:val="00F12C5A"/>
    <w:rsid w:val="00F1366B"/>
    <w:rsid w:val="00F1589D"/>
    <w:rsid w:val="00F166A2"/>
    <w:rsid w:val="00F17380"/>
    <w:rsid w:val="00F2518F"/>
    <w:rsid w:val="00F30658"/>
    <w:rsid w:val="00F31523"/>
    <w:rsid w:val="00F335C0"/>
    <w:rsid w:val="00F354D0"/>
    <w:rsid w:val="00F3675A"/>
    <w:rsid w:val="00F43C9A"/>
    <w:rsid w:val="00F47DB8"/>
    <w:rsid w:val="00F51007"/>
    <w:rsid w:val="00F522F5"/>
    <w:rsid w:val="00F528C4"/>
    <w:rsid w:val="00F61CAC"/>
    <w:rsid w:val="00F6496A"/>
    <w:rsid w:val="00F71325"/>
    <w:rsid w:val="00F84C82"/>
    <w:rsid w:val="00F8602C"/>
    <w:rsid w:val="00F91282"/>
    <w:rsid w:val="00F91B2D"/>
    <w:rsid w:val="00F95CE6"/>
    <w:rsid w:val="00F9636B"/>
    <w:rsid w:val="00FA18C0"/>
    <w:rsid w:val="00FA2341"/>
    <w:rsid w:val="00FA32D6"/>
    <w:rsid w:val="00FA52A2"/>
    <w:rsid w:val="00FA755C"/>
    <w:rsid w:val="00FB5DA4"/>
    <w:rsid w:val="00FB653B"/>
    <w:rsid w:val="00FC34DE"/>
    <w:rsid w:val="00FC3EAD"/>
    <w:rsid w:val="00FC61B4"/>
    <w:rsid w:val="00FC712A"/>
    <w:rsid w:val="00FC7ACE"/>
    <w:rsid w:val="00FD2654"/>
    <w:rsid w:val="00FD39C3"/>
    <w:rsid w:val="00FD3AEF"/>
    <w:rsid w:val="00FE7F5F"/>
    <w:rsid w:val="00FF14CD"/>
    <w:rsid w:val="00FF373B"/>
    <w:rsid w:val="00FF3F8E"/>
    <w:rsid w:val="00FF4831"/>
    <w:rsid w:val="00FF5763"/>
    <w:rsid w:val="00FF620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6C3A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semiHidden/>
    <w:unhideWhenUsed/>
    <w:rsid w:val="00DA5DB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A5DBA"/>
    <w:rPr>
      <w:sz w:val="20"/>
      <w:szCs w:val="20"/>
    </w:rPr>
  </w:style>
  <w:style w:type="character" w:styleId="Refdenotaalpie">
    <w:name w:val="footnote reference"/>
    <w:basedOn w:val="Fuentedeprrafopredeter"/>
    <w:uiPriority w:val="99"/>
    <w:semiHidden/>
    <w:unhideWhenUsed/>
    <w:rsid w:val="00DA5DBA"/>
    <w:rPr>
      <w:vertAlign w:val="superscript"/>
    </w:rPr>
  </w:style>
  <w:style w:type="character" w:styleId="nfasis">
    <w:name w:val="Emphasis"/>
    <w:basedOn w:val="Fuentedeprrafopredeter"/>
    <w:uiPriority w:val="20"/>
    <w:qFormat/>
    <w:rsid w:val="005D7E7D"/>
    <w:rPr>
      <w:i/>
      <w:iCs/>
    </w:rPr>
  </w:style>
  <w:style w:type="character" w:styleId="Hipervnculo">
    <w:name w:val="Hyperlink"/>
    <w:basedOn w:val="Fuentedeprrafopredeter"/>
    <w:uiPriority w:val="99"/>
    <w:unhideWhenUsed/>
    <w:rsid w:val="0082456B"/>
    <w:rPr>
      <w:strike w:val="0"/>
      <w:dstrike w:val="0"/>
      <w:color w:val="2153B0"/>
      <w:u w:val="none"/>
      <w:effect w:val="none"/>
    </w:rPr>
  </w:style>
  <w:style w:type="paragraph" w:styleId="NormalWeb">
    <w:name w:val="Normal (Web)"/>
    <w:basedOn w:val="Normal"/>
    <w:uiPriority w:val="99"/>
    <w:semiHidden/>
    <w:unhideWhenUsed/>
    <w:rsid w:val="00A85ED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eacep1">
    <w:name w:val="eacep1"/>
    <w:basedOn w:val="Fuentedeprrafopredeter"/>
    <w:rsid w:val="00A85EDF"/>
    <w:rPr>
      <w:color w:val="000000"/>
    </w:rPr>
  </w:style>
  <w:style w:type="character" w:customStyle="1" w:styleId="eordenaceplema1">
    <w:name w:val="eordenaceplema1"/>
    <w:basedOn w:val="Fuentedeprrafopredeter"/>
    <w:rsid w:val="00A85EDF"/>
    <w:rPr>
      <w:color w:val="0000FF"/>
    </w:rPr>
  </w:style>
  <w:style w:type="character" w:customStyle="1" w:styleId="eabrvnoedit1">
    <w:name w:val="eabrvnoedit1"/>
    <w:basedOn w:val="Fuentedeprrafopredeter"/>
    <w:rsid w:val="00A85EDF"/>
    <w:rPr>
      <w:color w:val="B3B3B3"/>
    </w:rPr>
  </w:style>
  <w:style w:type="character" w:customStyle="1" w:styleId="eabrv1">
    <w:name w:val="eabrv1"/>
    <w:basedOn w:val="Fuentedeprrafopredeter"/>
    <w:rsid w:val="00A85EDF"/>
    <w:rPr>
      <w:color w:val="0000FF"/>
    </w:rPr>
  </w:style>
  <w:style w:type="character" w:customStyle="1" w:styleId="reference-text">
    <w:name w:val="reference-text"/>
    <w:basedOn w:val="Fuentedeprrafopredeter"/>
    <w:rsid w:val="00CA7DCE"/>
  </w:style>
  <w:style w:type="paragraph" w:styleId="Prrafodelista">
    <w:name w:val="List Paragraph"/>
    <w:basedOn w:val="Normal"/>
    <w:uiPriority w:val="34"/>
    <w:qFormat/>
    <w:rsid w:val="00CD4BCC"/>
    <w:pPr>
      <w:ind w:left="720"/>
      <w:contextualSpacing/>
    </w:pPr>
  </w:style>
  <w:style w:type="paragraph" w:customStyle="1" w:styleId="resaltado">
    <w:name w:val="resaltado"/>
    <w:basedOn w:val="Normal"/>
    <w:rsid w:val="0063266C"/>
    <w:pPr>
      <w:spacing w:before="100" w:beforeAutospacing="1" w:after="100" w:afterAutospacing="1" w:line="240" w:lineRule="auto"/>
    </w:pPr>
    <w:rPr>
      <w:rFonts w:ascii="Verdana" w:eastAsia="Times New Roman" w:hAnsi="Verdana" w:cs="Times New Roman"/>
      <w:b/>
      <w:bCs/>
      <w:color w:val="000000"/>
      <w:sz w:val="24"/>
      <w:szCs w:val="24"/>
    </w:rPr>
  </w:style>
  <w:style w:type="paragraph" w:customStyle="1" w:styleId="Default">
    <w:name w:val="Default"/>
    <w:rsid w:val="00961FD8"/>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F9636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9636B"/>
    <w:rPr>
      <w:rFonts w:ascii="Tahoma" w:hAnsi="Tahoma" w:cs="Tahoma"/>
      <w:sz w:val="16"/>
      <w:szCs w:val="16"/>
    </w:rPr>
  </w:style>
  <w:style w:type="character" w:customStyle="1" w:styleId="Ttulo1Car">
    <w:name w:val="Título 1 Car"/>
    <w:basedOn w:val="Fuentedeprrafopredeter"/>
    <w:link w:val="Ttulo1"/>
    <w:uiPriority w:val="9"/>
    <w:rsid w:val="006C3A11"/>
    <w:rPr>
      <w:rFonts w:asciiTheme="majorHAnsi" w:eastAsiaTheme="majorEastAsia" w:hAnsiTheme="majorHAnsi" w:cstheme="majorBidi"/>
      <w:b/>
      <w:bCs/>
      <w:color w:val="365F91" w:themeColor="accent1" w:themeShade="BF"/>
      <w:sz w:val="28"/>
      <w:szCs w:val="28"/>
      <w:lang w:val="es-EC" w:eastAsia="es-EC"/>
    </w:rPr>
  </w:style>
  <w:style w:type="paragraph" w:styleId="Bibliografa">
    <w:name w:val="Bibliography"/>
    <w:basedOn w:val="Normal"/>
    <w:next w:val="Normal"/>
    <w:uiPriority w:val="37"/>
    <w:unhideWhenUsed/>
    <w:rsid w:val="006C3A11"/>
  </w:style>
  <w:style w:type="character" w:styleId="Textoennegrita">
    <w:name w:val="Strong"/>
    <w:basedOn w:val="Fuentedeprrafopredeter"/>
    <w:uiPriority w:val="22"/>
    <w:qFormat/>
    <w:rsid w:val="0029477B"/>
    <w:rPr>
      <w:b/>
      <w:bCs/>
    </w:rPr>
  </w:style>
  <w:style w:type="paragraph" w:styleId="Encabezado">
    <w:name w:val="header"/>
    <w:basedOn w:val="Normal"/>
    <w:link w:val="EncabezadoCar"/>
    <w:uiPriority w:val="99"/>
    <w:unhideWhenUsed/>
    <w:rsid w:val="00D839D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839D5"/>
  </w:style>
  <w:style w:type="paragraph" w:styleId="Piedepgina">
    <w:name w:val="footer"/>
    <w:basedOn w:val="Normal"/>
    <w:link w:val="PiedepginaCar"/>
    <w:uiPriority w:val="99"/>
    <w:unhideWhenUsed/>
    <w:rsid w:val="00D839D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839D5"/>
  </w:style>
  <w:style w:type="paragraph" w:customStyle="1" w:styleId="pers">
    <w:name w:val="pers"/>
    <w:basedOn w:val="Normal"/>
    <w:rsid w:val="000154B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iog">
    <w:name w:val="biog"/>
    <w:basedOn w:val="Normal"/>
    <w:rsid w:val="000154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lad">
    <w:name w:val="il_ad"/>
    <w:basedOn w:val="Fuentedeprrafopredeter"/>
    <w:rsid w:val="009053EE"/>
  </w:style>
  <w:style w:type="character" w:customStyle="1" w:styleId="whole-read-more">
    <w:name w:val="whole-read-more"/>
    <w:basedOn w:val="Fuentedeprrafopredeter"/>
    <w:rsid w:val="004D21E8"/>
  </w:style>
  <w:style w:type="character" w:customStyle="1" w:styleId="b">
    <w:name w:val="b"/>
    <w:basedOn w:val="Fuentedeprrafopredeter"/>
    <w:rsid w:val="00753C79"/>
  </w:style>
  <w:style w:type="paragraph" w:styleId="ndice1">
    <w:name w:val="index 1"/>
    <w:basedOn w:val="Normal"/>
    <w:next w:val="Normal"/>
    <w:autoRedefine/>
    <w:uiPriority w:val="99"/>
    <w:unhideWhenUsed/>
    <w:rsid w:val="001D30B9"/>
    <w:pPr>
      <w:spacing w:after="0"/>
      <w:ind w:left="220" w:hanging="220"/>
    </w:pPr>
    <w:rPr>
      <w:rFonts w:cstheme="minorHAnsi"/>
      <w:sz w:val="18"/>
      <w:szCs w:val="18"/>
    </w:rPr>
  </w:style>
  <w:style w:type="paragraph" w:styleId="ndice2">
    <w:name w:val="index 2"/>
    <w:basedOn w:val="Normal"/>
    <w:next w:val="Normal"/>
    <w:autoRedefine/>
    <w:uiPriority w:val="99"/>
    <w:unhideWhenUsed/>
    <w:rsid w:val="001D30B9"/>
    <w:pPr>
      <w:spacing w:after="0"/>
      <w:ind w:left="440" w:hanging="220"/>
    </w:pPr>
    <w:rPr>
      <w:rFonts w:cstheme="minorHAnsi"/>
      <w:sz w:val="18"/>
      <w:szCs w:val="18"/>
    </w:rPr>
  </w:style>
  <w:style w:type="paragraph" w:styleId="ndice3">
    <w:name w:val="index 3"/>
    <w:basedOn w:val="Normal"/>
    <w:next w:val="Normal"/>
    <w:autoRedefine/>
    <w:uiPriority w:val="99"/>
    <w:unhideWhenUsed/>
    <w:rsid w:val="001D30B9"/>
    <w:pPr>
      <w:spacing w:after="0"/>
      <w:ind w:left="660" w:hanging="220"/>
    </w:pPr>
    <w:rPr>
      <w:rFonts w:cstheme="minorHAnsi"/>
      <w:sz w:val="18"/>
      <w:szCs w:val="18"/>
    </w:rPr>
  </w:style>
  <w:style w:type="paragraph" w:styleId="ndice4">
    <w:name w:val="index 4"/>
    <w:basedOn w:val="Normal"/>
    <w:next w:val="Normal"/>
    <w:autoRedefine/>
    <w:uiPriority w:val="99"/>
    <w:unhideWhenUsed/>
    <w:rsid w:val="001D30B9"/>
    <w:pPr>
      <w:spacing w:after="0"/>
      <w:ind w:left="880" w:hanging="220"/>
    </w:pPr>
    <w:rPr>
      <w:rFonts w:cstheme="minorHAnsi"/>
      <w:sz w:val="18"/>
      <w:szCs w:val="18"/>
    </w:rPr>
  </w:style>
  <w:style w:type="paragraph" w:styleId="ndice5">
    <w:name w:val="index 5"/>
    <w:basedOn w:val="Normal"/>
    <w:next w:val="Normal"/>
    <w:autoRedefine/>
    <w:uiPriority w:val="99"/>
    <w:unhideWhenUsed/>
    <w:rsid w:val="001D30B9"/>
    <w:pPr>
      <w:spacing w:after="0"/>
      <w:ind w:left="1100" w:hanging="220"/>
    </w:pPr>
    <w:rPr>
      <w:rFonts w:cstheme="minorHAnsi"/>
      <w:sz w:val="18"/>
      <w:szCs w:val="18"/>
    </w:rPr>
  </w:style>
  <w:style w:type="paragraph" w:styleId="ndice6">
    <w:name w:val="index 6"/>
    <w:basedOn w:val="Normal"/>
    <w:next w:val="Normal"/>
    <w:autoRedefine/>
    <w:uiPriority w:val="99"/>
    <w:unhideWhenUsed/>
    <w:rsid w:val="001D30B9"/>
    <w:pPr>
      <w:spacing w:after="0"/>
      <w:ind w:left="1320" w:hanging="220"/>
    </w:pPr>
    <w:rPr>
      <w:rFonts w:cstheme="minorHAnsi"/>
      <w:sz w:val="18"/>
      <w:szCs w:val="18"/>
    </w:rPr>
  </w:style>
  <w:style w:type="paragraph" w:styleId="ndice7">
    <w:name w:val="index 7"/>
    <w:basedOn w:val="Normal"/>
    <w:next w:val="Normal"/>
    <w:autoRedefine/>
    <w:uiPriority w:val="99"/>
    <w:unhideWhenUsed/>
    <w:rsid w:val="001D30B9"/>
    <w:pPr>
      <w:spacing w:after="0"/>
      <w:ind w:left="1540" w:hanging="220"/>
    </w:pPr>
    <w:rPr>
      <w:rFonts w:cstheme="minorHAnsi"/>
      <w:sz w:val="18"/>
      <w:szCs w:val="18"/>
    </w:rPr>
  </w:style>
  <w:style w:type="paragraph" w:styleId="ndice8">
    <w:name w:val="index 8"/>
    <w:basedOn w:val="Normal"/>
    <w:next w:val="Normal"/>
    <w:autoRedefine/>
    <w:uiPriority w:val="99"/>
    <w:unhideWhenUsed/>
    <w:rsid w:val="001D30B9"/>
    <w:pPr>
      <w:spacing w:after="0"/>
      <w:ind w:left="1760" w:hanging="220"/>
    </w:pPr>
    <w:rPr>
      <w:rFonts w:cstheme="minorHAnsi"/>
      <w:sz w:val="18"/>
      <w:szCs w:val="18"/>
    </w:rPr>
  </w:style>
  <w:style w:type="paragraph" w:styleId="ndice9">
    <w:name w:val="index 9"/>
    <w:basedOn w:val="Normal"/>
    <w:next w:val="Normal"/>
    <w:autoRedefine/>
    <w:uiPriority w:val="99"/>
    <w:unhideWhenUsed/>
    <w:rsid w:val="001D30B9"/>
    <w:pPr>
      <w:spacing w:after="0"/>
      <w:ind w:left="1980" w:hanging="220"/>
    </w:pPr>
    <w:rPr>
      <w:rFonts w:cstheme="minorHAnsi"/>
      <w:sz w:val="18"/>
      <w:szCs w:val="18"/>
    </w:rPr>
  </w:style>
  <w:style w:type="paragraph" w:styleId="Ttulodendice">
    <w:name w:val="index heading"/>
    <w:basedOn w:val="Normal"/>
    <w:next w:val="ndice1"/>
    <w:uiPriority w:val="99"/>
    <w:unhideWhenUsed/>
    <w:rsid w:val="001D30B9"/>
    <w:pPr>
      <w:spacing w:before="240" w:after="120"/>
      <w:jc w:val="center"/>
    </w:pPr>
    <w:rPr>
      <w:rFonts w:cstheme="minorHAnsi"/>
      <w:b/>
      <w:bCs/>
      <w:sz w:val="26"/>
      <w:szCs w:val="26"/>
    </w:rPr>
  </w:style>
  <w:style w:type="paragraph" w:styleId="TtulodeTDC">
    <w:name w:val="TOC Heading"/>
    <w:basedOn w:val="Ttulo1"/>
    <w:next w:val="Normal"/>
    <w:uiPriority w:val="39"/>
    <w:semiHidden/>
    <w:unhideWhenUsed/>
    <w:qFormat/>
    <w:rsid w:val="00616824"/>
    <w:pPr>
      <w:outlineLvl w:val="9"/>
    </w:pPr>
  </w:style>
  <w:style w:type="paragraph" w:styleId="TDC2">
    <w:name w:val="toc 2"/>
    <w:basedOn w:val="Normal"/>
    <w:next w:val="Normal"/>
    <w:autoRedefine/>
    <w:uiPriority w:val="39"/>
    <w:unhideWhenUsed/>
    <w:qFormat/>
    <w:rsid w:val="00852A3B"/>
    <w:pPr>
      <w:tabs>
        <w:tab w:val="left" w:pos="880"/>
        <w:tab w:val="right" w:pos="8755"/>
      </w:tabs>
      <w:spacing w:after="100"/>
      <w:ind w:left="220"/>
    </w:pPr>
    <w:rPr>
      <w:rFonts w:ascii="Times New Roman" w:hAnsi="Times New Roman" w:cs="Times New Roman"/>
      <w:noProof/>
    </w:rPr>
  </w:style>
  <w:style w:type="paragraph" w:styleId="TDC1">
    <w:name w:val="toc 1"/>
    <w:basedOn w:val="Normal"/>
    <w:next w:val="Normal"/>
    <w:autoRedefine/>
    <w:uiPriority w:val="39"/>
    <w:unhideWhenUsed/>
    <w:qFormat/>
    <w:rsid w:val="00F91B2D"/>
    <w:pPr>
      <w:spacing w:after="100"/>
    </w:pPr>
  </w:style>
  <w:style w:type="paragraph" w:styleId="TDC3">
    <w:name w:val="toc 3"/>
    <w:basedOn w:val="Normal"/>
    <w:next w:val="Normal"/>
    <w:autoRedefine/>
    <w:uiPriority w:val="39"/>
    <w:unhideWhenUsed/>
    <w:qFormat/>
    <w:rsid w:val="00F91B2D"/>
    <w:pPr>
      <w:spacing w:after="100"/>
      <w:ind w:left="440"/>
    </w:pPr>
  </w:style>
  <w:style w:type="paragraph" w:styleId="Epgrafe">
    <w:name w:val="caption"/>
    <w:basedOn w:val="Normal"/>
    <w:next w:val="Normal"/>
    <w:uiPriority w:val="35"/>
    <w:unhideWhenUsed/>
    <w:qFormat/>
    <w:rsid w:val="008E35DD"/>
    <w:pPr>
      <w:spacing w:line="240" w:lineRule="auto"/>
    </w:pPr>
    <w:rPr>
      <w:b/>
      <w:bCs/>
      <w:color w:val="4F81BD" w:themeColor="accent1"/>
      <w:sz w:val="18"/>
      <w:szCs w:val="18"/>
    </w:rPr>
  </w:style>
  <w:style w:type="table" w:styleId="Tablaconcuadrcula">
    <w:name w:val="Table Grid"/>
    <w:basedOn w:val="Tablanormal"/>
    <w:uiPriority w:val="59"/>
    <w:rsid w:val="008E35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semiHidden/>
    <w:unhideWhenUsed/>
    <w:rsid w:val="004432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44320B"/>
    <w:rPr>
      <w:rFonts w:ascii="Courier New" w:eastAsia="Times New Roman" w:hAnsi="Courier New" w:cs="Courier New"/>
      <w:sz w:val="20"/>
      <w:szCs w:val="20"/>
    </w:rPr>
  </w:style>
  <w:style w:type="character" w:styleId="Hipervnculovisitado">
    <w:name w:val="FollowedHyperlink"/>
    <w:basedOn w:val="Fuentedeprrafopredeter"/>
    <w:uiPriority w:val="99"/>
    <w:semiHidden/>
    <w:unhideWhenUsed/>
    <w:rsid w:val="002B253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6C3A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semiHidden/>
    <w:unhideWhenUsed/>
    <w:rsid w:val="00DA5DB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A5DBA"/>
    <w:rPr>
      <w:sz w:val="20"/>
      <w:szCs w:val="20"/>
    </w:rPr>
  </w:style>
  <w:style w:type="character" w:styleId="Refdenotaalpie">
    <w:name w:val="footnote reference"/>
    <w:basedOn w:val="Fuentedeprrafopredeter"/>
    <w:uiPriority w:val="99"/>
    <w:semiHidden/>
    <w:unhideWhenUsed/>
    <w:rsid w:val="00DA5DBA"/>
    <w:rPr>
      <w:vertAlign w:val="superscript"/>
    </w:rPr>
  </w:style>
  <w:style w:type="character" w:styleId="nfasis">
    <w:name w:val="Emphasis"/>
    <w:basedOn w:val="Fuentedeprrafopredeter"/>
    <w:uiPriority w:val="20"/>
    <w:qFormat/>
    <w:rsid w:val="005D7E7D"/>
    <w:rPr>
      <w:i/>
      <w:iCs/>
    </w:rPr>
  </w:style>
  <w:style w:type="character" w:styleId="Hipervnculo">
    <w:name w:val="Hyperlink"/>
    <w:basedOn w:val="Fuentedeprrafopredeter"/>
    <w:uiPriority w:val="99"/>
    <w:unhideWhenUsed/>
    <w:rsid w:val="0082456B"/>
    <w:rPr>
      <w:strike w:val="0"/>
      <w:dstrike w:val="0"/>
      <w:color w:val="2153B0"/>
      <w:u w:val="none"/>
      <w:effect w:val="none"/>
    </w:rPr>
  </w:style>
  <w:style w:type="paragraph" w:styleId="NormalWeb">
    <w:name w:val="Normal (Web)"/>
    <w:basedOn w:val="Normal"/>
    <w:uiPriority w:val="99"/>
    <w:semiHidden/>
    <w:unhideWhenUsed/>
    <w:rsid w:val="00A85ED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eacep1">
    <w:name w:val="eacep1"/>
    <w:basedOn w:val="Fuentedeprrafopredeter"/>
    <w:rsid w:val="00A85EDF"/>
    <w:rPr>
      <w:color w:val="000000"/>
    </w:rPr>
  </w:style>
  <w:style w:type="character" w:customStyle="1" w:styleId="eordenaceplema1">
    <w:name w:val="eordenaceplema1"/>
    <w:basedOn w:val="Fuentedeprrafopredeter"/>
    <w:rsid w:val="00A85EDF"/>
    <w:rPr>
      <w:color w:val="0000FF"/>
    </w:rPr>
  </w:style>
  <w:style w:type="character" w:customStyle="1" w:styleId="eabrvnoedit1">
    <w:name w:val="eabrvnoedit1"/>
    <w:basedOn w:val="Fuentedeprrafopredeter"/>
    <w:rsid w:val="00A85EDF"/>
    <w:rPr>
      <w:color w:val="B3B3B3"/>
    </w:rPr>
  </w:style>
  <w:style w:type="character" w:customStyle="1" w:styleId="eabrv1">
    <w:name w:val="eabrv1"/>
    <w:basedOn w:val="Fuentedeprrafopredeter"/>
    <w:rsid w:val="00A85EDF"/>
    <w:rPr>
      <w:color w:val="0000FF"/>
    </w:rPr>
  </w:style>
  <w:style w:type="character" w:customStyle="1" w:styleId="reference-text">
    <w:name w:val="reference-text"/>
    <w:basedOn w:val="Fuentedeprrafopredeter"/>
    <w:rsid w:val="00CA7DCE"/>
  </w:style>
  <w:style w:type="paragraph" w:styleId="Prrafodelista">
    <w:name w:val="List Paragraph"/>
    <w:basedOn w:val="Normal"/>
    <w:uiPriority w:val="34"/>
    <w:qFormat/>
    <w:rsid w:val="00CD4BCC"/>
    <w:pPr>
      <w:ind w:left="720"/>
      <w:contextualSpacing/>
    </w:pPr>
  </w:style>
  <w:style w:type="paragraph" w:customStyle="1" w:styleId="resaltado">
    <w:name w:val="resaltado"/>
    <w:basedOn w:val="Normal"/>
    <w:rsid w:val="0063266C"/>
    <w:pPr>
      <w:spacing w:before="100" w:beforeAutospacing="1" w:after="100" w:afterAutospacing="1" w:line="240" w:lineRule="auto"/>
    </w:pPr>
    <w:rPr>
      <w:rFonts w:ascii="Verdana" w:eastAsia="Times New Roman" w:hAnsi="Verdana" w:cs="Times New Roman"/>
      <w:b/>
      <w:bCs/>
      <w:color w:val="000000"/>
      <w:sz w:val="24"/>
      <w:szCs w:val="24"/>
    </w:rPr>
  </w:style>
  <w:style w:type="paragraph" w:customStyle="1" w:styleId="Default">
    <w:name w:val="Default"/>
    <w:rsid w:val="00961FD8"/>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F9636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9636B"/>
    <w:rPr>
      <w:rFonts w:ascii="Tahoma" w:hAnsi="Tahoma" w:cs="Tahoma"/>
      <w:sz w:val="16"/>
      <w:szCs w:val="16"/>
    </w:rPr>
  </w:style>
  <w:style w:type="character" w:customStyle="1" w:styleId="Ttulo1Car">
    <w:name w:val="Título 1 Car"/>
    <w:basedOn w:val="Fuentedeprrafopredeter"/>
    <w:link w:val="Ttulo1"/>
    <w:uiPriority w:val="9"/>
    <w:rsid w:val="006C3A11"/>
    <w:rPr>
      <w:rFonts w:asciiTheme="majorHAnsi" w:eastAsiaTheme="majorEastAsia" w:hAnsiTheme="majorHAnsi" w:cstheme="majorBidi"/>
      <w:b/>
      <w:bCs/>
      <w:color w:val="365F91" w:themeColor="accent1" w:themeShade="BF"/>
      <w:sz w:val="28"/>
      <w:szCs w:val="28"/>
      <w:lang w:val="es-EC" w:eastAsia="es-EC"/>
    </w:rPr>
  </w:style>
  <w:style w:type="paragraph" w:styleId="Bibliografa">
    <w:name w:val="Bibliography"/>
    <w:basedOn w:val="Normal"/>
    <w:next w:val="Normal"/>
    <w:uiPriority w:val="37"/>
    <w:unhideWhenUsed/>
    <w:rsid w:val="006C3A11"/>
  </w:style>
  <w:style w:type="character" w:styleId="Textoennegrita">
    <w:name w:val="Strong"/>
    <w:basedOn w:val="Fuentedeprrafopredeter"/>
    <w:uiPriority w:val="22"/>
    <w:qFormat/>
    <w:rsid w:val="0029477B"/>
    <w:rPr>
      <w:b/>
      <w:bCs/>
    </w:rPr>
  </w:style>
  <w:style w:type="paragraph" w:styleId="Encabezado">
    <w:name w:val="header"/>
    <w:basedOn w:val="Normal"/>
    <w:link w:val="EncabezadoCar"/>
    <w:uiPriority w:val="99"/>
    <w:unhideWhenUsed/>
    <w:rsid w:val="00D839D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839D5"/>
  </w:style>
  <w:style w:type="paragraph" w:styleId="Piedepgina">
    <w:name w:val="footer"/>
    <w:basedOn w:val="Normal"/>
    <w:link w:val="PiedepginaCar"/>
    <w:uiPriority w:val="99"/>
    <w:unhideWhenUsed/>
    <w:rsid w:val="00D839D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839D5"/>
  </w:style>
  <w:style w:type="paragraph" w:customStyle="1" w:styleId="pers">
    <w:name w:val="pers"/>
    <w:basedOn w:val="Normal"/>
    <w:rsid w:val="000154B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iog">
    <w:name w:val="biog"/>
    <w:basedOn w:val="Normal"/>
    <w:rsid w:val="000154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lad">
    <w:name w:val="il_ad"/>
    <w:basedOn w:val="Fuentedeprrafopredeter"/>
    <w:rsid w:val="009053EE"/>
  </w:style>
  <w:style w:type="character" w:customStyle="1" w:styleId="whole-read-more">
    <w:name w:val="whole-read-more"/>
    <w:basedOn w:val="Fuentedeprrafopredeter"/>
    <w:rsid w:val="004D21E8"/>
  </w:style>
  <w:style w:type="character" w:customStyle="1" w:styleId="b">
    <w:name w:val="b"/>
    <w:basedOn w:val="Fuentedeprrafopredeter"/>
    <w:rsid w:val="00753C79"/>
  </w:style>
  <w:style w:type="paragraph" w:styleId="ndice1">
    <w:name w:val="index 1"/>
    <w:basedOn w:val="Normal"/>
    <w:next w:val="Normal"/>
    <w:autoRedefine/>
    <w:uiPriority w:val="99"/>
    <w:unhideWhenUsed/>
    <w:rsid w:val="001D30B9"/>
    <w:pPr>
      <w:spacing w:after="0"/>
      <w:ind w:left="220" w:hanging="220"/>
    </w:pPr>
    <w:rPr>
      <w:rFonts w:cstheme="minorHAnsi"/>
      <w:sz w:val="18"/>
      <w:szCs w:val="18"/>
    </w:rPr>
  </w:style>
  <w:style w:type="paragraph" w:styleId="ndice2">
    <w:name w:val="index 2"/>
    <w:basedOn w:val="Normal"/>
    <w:next w:val="Normal"/>
    <w:autoRedefine/>
    <w:uiPriority w:val="99"/>
    <w:unhideWhenUsed/>
    <w:rsid w:val="001D30B9"/>
    <w:pPr>
      <w:spacing w:after="0"/>
      <w:ind w:left="440" w:hanging="220"/>
    </w:pPr>
    <w:rPr>
      <w:rFonts w:cstheme="minorHAnsi"/>
      <w:sz w:val="18"/>
      <w:szCs w:val="18"/>
    </w:rPr>
  </w:style>
  <w:style w:type="paragraph" w:styleId="ndice3">
    <w:name w:val="index 3"/>
    <w:basedOn w:val="Normal"/>
    <w:next w:val="Normal"/>
    <w:autoRedefine/>
    <w:uiPriority w:val="99"/>
    <w:unhideWhenUsed/>
    <w:rsid w:val="001D30B9"/>
    <w:pPr>
      <w:spacing w:after="0"/>
      <w:ind w:left="660" w:hanging="220"/>
    </w:pPr>
    <w:rPr>
      <w:rFonts w:cstheme="minorHAnsi"/>
      <w:sz w:val="18"/>
      <w:szCs w:val="18"/>
    </w:rPr>
  </w:style>
  <w:style w:type="paragraph" w:styleId="ndice4">
    <w:name w:val="index 4"/>
    <w:basedOn w:val="Normal"/>
    <w:next w:val="Normal"/>
    <w:autoRedefine/>
    <w:uiPriority w:val="99"/>
    <w:unhideWhenUsed/>
    <w:rsid w:val="001D30B9"/>
    <w:pPr>
      <w:spacing w:after="0"/>
      <w:ind w:left="880" w:hanging="220"/>
    </w:pPr>
    <w:rPr>
      <w:rFonts w:cstheme="minorHAnsi"/>
      <w:sz w:val="18"/>
      <w:szCs w:val="18"/>
    </w:rPr>
  </w:style>
  <w:style w:type="paragraph" w:styleId="ndice5">
    <w:name w:val="index 5"/>
    <w:basedOn w:val="Normal"/>
    <w:next w:val="Normal"/>
    <w:autoRedefine/>
    <w:uiPriority w:val="99"/>
    <w:unhideWhenUsed/>
    <w:rsid w:val="001D30B9"/>
    <w:pPr>
      <w:spacing w:after="0"/>
      <w:ind w:left="1100" w:hanging="220"/>
    </w:pPr>
    <w:rPr>
      <w:rFonts w:cstheme="minorHAnsi"/>
      <w:sz w:val="18"/>
      <w:szCs w:val="18"/>
    </w:rPr>
  </w:style>
  <w:style w:type="paragraph" w:styleId="ndice6">
    <w:name w:val="index 6"/>
    <w:basedOn w:val="Normal"/>
    <w:next w:val="Normal"/>
    <w:autoRedefine/>
    <w:uiPriority w:val="99"/>
    <w:unhideWhenUsed/>
    <w:rsid w:val="001D30B9"/>
    <w:pPr>
      <w:spacing w:after="0"/>
      <w:ind w:left="1320" w:hanging="220"/>
    </w:pPr>
    <w:rPr>
      <w:rFonts w:cstheme="minorHAnsi"/>
      <w:sz w:val="18"/>
      <w:szCs w:val="18"/>
    </w:rPr>
  </w:style>
  <w:style w:type="paragraph" w:styleId="ndice7">
    <w:name w:val="index 7"/>
    <w:basedOn w:val="Normal"/>
    <w:next w:val="Normal"/>
    <w:autoRedefine/>
    <w:uiPriority w:val="99"/>
    <w:unhideWhenUsed/>
    <w:rsid w:val="001D30B9"/>
    <w:pPr>
      <w:spacing w:after="0"/>
      <w:ind w:left="1540" w:hanging="220"/>
    </w:pPr>
    <w:rPr>
      <w:rFonts w:cstheme="minorHAnsi"/>
      <w:sz w:val="18"/>
      <w:szCs w:val="18"/>
    </w:rPr>
  </w:style>
  <w:style w:type="paragraph" w:styleId="ndice8">
    <w:name w:val="index 8"/>
    <w:basedOn w:val="Normal"/>
    <w:next w:val="Normal"/>
    <w:autoRedefine/>
    <w:uiPriority w:val="99"/>
    <w:unhideWhenUsed/>
    <w:rsid w:val="001D30B9"/>
    <w:pPr>
      <w:spacing w:after="0"/>
      <w:ind w:left="1760" w:hanging="220"/>
    </w:pPr>
    <w:rPr>
      <w:rFonts w:cstheme="minorHAnsi"/>
      <w:sz w:val="18"/>
      <w:szCs w:val="18"/>
    </w:rPr>
  </w:style>
  <w:style w:type="paragraph" w:styleId="ndice9">
    <w:name w:val="index 9"/>
    <w:basedOn w:val="Normal"/>
    <w:next w:val="Normal"/>
    <w:autoRedefine/>
    <w:uiPriority w:val="99"/>
    <w:unhideWhenUsed/>
    <w:rsid w:val="001D30B9"/>
    <w:pPr>
      <w:spacing w:after="0"/>
      <w:ind w:left="1980" w:hanging="220"/>
    </w:pPr>
    <w:rPr>
      <w:rFonts w:cstheme="minorHAnsi"/>
      <w:sz w:val="18"/>
      <w:szCs w:val="18"/>
    </w:rPr>
  </w:style>
  <w:style w:type="paragraph" w:styleId="Ttulodendice">
    <w:name w:val="index heading"/>
    <w:basedOn w:val="Normal"/>
    <w:next w:val="ndice1"/>
    <w:uiPriority w:val="99"/>
    <w:unhideWhenUsed/>
    <w:rsid w:val="001D30B9"/>
    <w:pPr>
      <w:spacing w:before="240" w:after="120"/>
      <w:jc w:val="center"/>
    </w:pPr>
    <w:rPr>
      <w:rFonts w:cstheme="minorHAnsi"/>
      <w:b/>
      <w:bCs/>
      <w:sz w:val="26"/>
      <w:szCs w:val="26"/>
    </w:rPr>
  </w:style>
  <w:style w:type="paragraph" w:styleId="TtulodeTDC">
    <w:name w:val="TOC Heading"/>
    <w:basedOn w:val="Ttulo1"/>
    <w:next w:val="Normal"/>
    <w:uiPriority w:val="39"/>
    <w:semiHidden/>
    <w:unhideWhenUsed/>
    <w:qFormat/>
    <w:rsid w:val="00616824"/>
    <w:pPr>
      <w:outlineLvl w:val="9"/>
    </w:pPr>
  </w:style>
  <w:style w:type="paragraph" w:styleId="TDC2">
    <w:name w:val="toc 2"/>
    <w:basedOn w:val="Normal"/>
    <w:next w:val="Normal"/>
    <w:autoRedefine/>
    <w:uiPriority w:val="39"/>
    <w:unhideWhenUsed/>
    <w:qFormat/>
    <w:rsid w:val="00852A3B"/>
    <w:pPr>
      <w:tabs>
        <w:tab w:val="left" w:pos="880"/>
        <w:tab w:val="right" w:pos="8755"/>
      </w:tabs>
      <w:spacing w:after="100"/>
      <w:ind w:left="220"/>
    </w:pPr>
    <w:rPr>
      <w:rFonts w:ascii="Times New Roman" w:hAnsi="Times New Roman" w:cs="Times New Roman"/>
      <w:noProof/>
    </w:rPr>
  </w:style>
  <w:style w:type="paragraph" w:styleId="TDC1">
    <w:name w:val="toc 1"/>
    <w:basedOn w:val="Normal"/>
    <w:next w:val="Normal"/>
    <w:autoRedefine/>
    <w:uiPriority w:val="39"/>
    <w:unhideWhenUsed/>
    <w:qFormat/>
    <w:rsid w:val="00F91B2D"/>
    <w:pPr>
      <w:spacing w:after="100"/>
    </w:pPr>
  </w:style>
  <w:style w:type="paragraph" w:styleId="TDC3">
    <w:name w:val="toc 3"/>
    <w:basedOn w:val="Normal"/>
    <w:next w:val="Normal"/>
    <w:autoRedefine/>
    <w:uiPriority w:val="39"/>
    <w:unhideWhenUsed/>
    <w:qFormat/>
    <w:rsid w:val="00F91B2D"/>
    <w:pPr>
      <w:spacing w:after="100"/>
      <w:ind w:left="440"/>
    </w:pPr>
  </w:style>
  <w:style w:type="paragraph" w:styleId="Epgrafe">
    <w:name w:val="caption"/>
    <w:basedOn w:val="Normal"/>
    <w:next w:val="Normal"/>
    <w:uiPriority w:val="35"/>
    <w:unhideWhenUsed/>
    <w:qFormat/>
    <w:rsid w:val="008E35DD"/>
    <w:pPr>
      <w:spacing w:line="240" w:lineRule="auto"/>
    </w:pPr>
    <w:rPr>
      <w:b/>
      <w:bCs/>
      <w:color w:val="4F81BD" w:themeColor="accent1"/>
      <w:sz w:val="18"/>
      <w:szCs w:val="18"/>
    </w:rPr>
  </w:style>
  <w:style w:type="table" w:styleId="Tablaconcuadrcula">
    <w:name w:val="Table Grid"/>
    <w:basedOn w:val="Tablanormal"/>
    <w:uiPriority w:val="59"/>
    <w:rsid w:val="008E35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semiHidden/>
    <w:unhideWhenUsed/>
    <w:rsid w:val="004432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44320B"/>
    <w:rPr>
      <w:rFonts w:ascii="Courier New" w:eastAsia="Times New Roman" w:hAnsi="Courier New" w:cs="Courier New"/>
      <w:sz w:val="20"/>
      <w:szCs w:val="20"/>
    </w:rPr>
  </w:style>
  <w:style w:type="character" w:styleId="Hipervnculovisitado">
    <w:name w:val="FollowedHyperlink"/>
    <w:basedOn w:val="Fuentedeprrafopredeter"/>
    <w:uiPriority w:val="99"/>
    <w:semiHidden/>
    <w:unhideWhenUsed/>
    <w:rsid w:val="002B253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145178">
      <w:bodyDiv w:val="1"/>
      <w:marLeft w:val="0"/>
      <w:marRight w:val="0"/>
      <w:marTop w:val="0"/>
      <w:marBottom w:val="0"/>
      <w:divBdr>
        <w:top w:val="none" w:sz="0" w:space="0" w:color="auto"/>
        <w:left w:val="none" w:sz="0" w:space="0" w:color="auto"/>
        <w:bottom w:val="none" w:sz="0" w:space="0" w:color="auto"/>
        <w:right w:val="none" w:sz="0" w:space="0" w:color="auto"/>
      </w:divBdr>
      <w:divsChild>
        <w:div w:id="1143037805">
          <w:marLeft w:val="0"/>
          <w:marRight w:val="0"/>
          <w:marTop w:val="0"/>
          <w:marBottom w:val="0"/>
          <w:divBdr>
            <w:top w:val="none" w:sz="0" w:space="0" w:color="auto"/>
            <w:left w:val="none" w:sz="0" w:space="0" w:color="auto"/>
            <w:bottom w:val="none" w:sz="0" w:space="0" w:color="auto"/>
            <w:right w:val="none" w:sz="0" w:space="0" w:color="auto"/>
          </w:divBdr>
        </w:div>
      </w:divsChild>
    </w:div>
    <w:div w:id="222495074">
      <w:bodyDiv w:val="1"/>
      <w:marLeft w:val="0"/>
      <w:marRight w:val="0"/>
      <w:marTop w:val="0"/>
      <w:marBottom w:val="0"/>
      <w:divBdr>
        <w:top w:val="none" w:sz="0" w:space="0" w:color="auto"/>
        <w:left w:val="none" w:sz="0" w:space="0" w:color="auto"/>
        <w:bottom w:val="none" w:sz="0" w:space="0" w:color="auto"/>
        <w:right w:val="none" w:sz="0" w:space="0" w:color="auto"/>
      </w:divBdr>
    </w:div>
    <w:div w:id="250696868">
      <w:bodyDiv w:val="1"/>
      <w:marLeft w:val="0"/>
      <w:marRight w:val="0"/>
      <w:marTop w:val="0"/>
      <w:marBottom w:val="0"/>
      <w:divBdr>
        <w:top w:val="none" w:sz="0" w:space="0" w:color="auto"/>
        <w:left w:val="none" w:sz="0" w:space="0" w:color="auto"/>
        <w:bottom w:val="none" w:sz="0" w:space="0" w:color="auto"/>
        <w:right w:val="none" w:sz="0" w:space="0" w:color="auto"/>
      </w:divBdr>
      <w:divsChild>
        <w:div w:id="1026374377">
          <w:marLeft w:val="0"/>
          <w:marRight w:val="0"/>
          <w:marTop w:val="0"/>
          <w:marBottom w:val="0"/>
          <w:divBdr>
            <w:top w:val="none" w:sz="0" w:space="0" w:color="auto"/>
            <w:left w:val="none" w:sz="0" w:space="0" w:color="auto"/>
            <w:bottom w:val="none" w:sz="0" w:space="0" w:color="auto"/>
            <w:right w:val="none" w:sz="0" w:space="0" w:color="auto"/>
          </w:divBdr>
          <w:divsChild>
            <w:div w:id="423958338">
              <w:marLeft w:val="0"/>
              <w:marRight w:val="0"/>
              <w:marTop w:val="0"/>
              <w:marBottom w:val="0"/>
              <w:divBdr>
                <w:top w:val="none" w:sz="0" w:space="0" w:color="auto"/>
                <w:left w:val="none" w:sz="0" w:space="0" w:color="auto"/>
                <w:bottom w:val="none" w:sz="0" w:space="0" w:color="auto"/>
                <w:right w:val="none" w:sz="0" w:space="0" w:color="auto"/>
              </w:divBdr>
              <w:divsChild>
                <w:div w:id="1144203604">
                  <w:marLeft w:val="0"/>
                  <w:marRight w:val="0"/>
                  <w:marTop w:val="0"/>
                  <w:marBottom w:val="0"/>
                  <w:divBdr>
                    <w:top w:val="none" w:sz="0" w:space="0" w:color="auto"/>
                    <w:left w:val="none" w:sz="0" w:space="0" w:color="auto"/>
                    <w:bottom w:val="none" w:sz="0" w:space="0" w:color="auto"/>
                    <w:right w:val="none" w:sz="0" w:space="0" w:color="auto"/>
                  </w:divBdr>
                  <w:divsChild>
                    <w:div w:id="128635124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304546767">
      <w:bodyDiv w:val="1"/>
      <w:marLeft w:val="0"/>
      <w:marRight w:val="0"/>
      <w:marTop w:val="0"/>
      <w:marBottom w:val="0"/>
      <w:divBdr>
        <w:top w:val="none" w:sz="0" w:space="0" w:color="auto"/>
        <w:left w:val="none" w:sz="0" w:space="0" w:color="auto"/>
        <w:bottom w:val="none" w:sz="0" w:space="0" w:color="auto"/>
        <w:right w:val="none" w:sz="0" w:space="0" w:color="auto"/>
      </w:divBdr>
      <w:divsChild>
        <w:div w:id="1376733720">
          <w:marLeft w:val="0"/>
          <w:marRight w:val="0"/>
          <w:marTop w:val="0"/>
          <w:marBottom w:val="0"/>
          <w:divBdr>
            <w:top w:val="none" w:sz="0" w:space="0" w:color="auto"/>
            <w:left w:val="none" w:sz="0" w:space="0" w:color="auto"/>
            <w:bottom w:val="none" w:sz="0" w:space="0" w:color="auto"/>
            <w:right w:val="none" w:sz="0" w:space="0" w:color="auto"/>
          </w:divBdr>
        </w:div>
      </w:divsChild>
    </w:div>
    <w:div w:id="323165276">
      <w:bodyDiv w:val="1"/>
      <w:marLeft w:val="0"/>
      <w:marRight w:val="0"/>
      <w:marTop w:val="0"/>
      <w:marBottom w:val="0"/>
      <w:divBdr>
        <w:top w:val="none" w:sz="0" w:space="0" w:color="auto"/>
        <w:left w:val="none" w:sz="0" w:space="0" w:color="auto"/>
        <w:bottom w:val="none" w:sz="0" w:space="0" w:color="auto"/>
        <w:right w:val="none" w:sz="0" w:space="0" w:color="auto"/>
      </w:divBdr>
      <w:divsChild>
        <w:div w:id="972177492">
          <w:marLeft w:val="0"/>
          <w:marRight w:val="0"/>
          <w:marTop w:val="0"/>
          <w:marBottom w:val="0"/>
          <w:divBdr>
            <w:top w:val="none" w:sz="0" w:space="0" w:color="auto"/>
            <w:left w:val="none" w:sz="0" w:space="0" w:color="auto"/>
            <w:bottom w:val="none" w:sz="0" w:space="0" w:color="auto"/>
            <w:right w:val="none" w:sz="0" w:space="0" w:color="auto"/>
          </w:divBdr>
        </w:div>
        <w:div w:id="2131780164">
          <w:marLeft w:val="0"/>
          <w:marRight w:val="0"/>
          <w:marTop w:val="0"/>
          <w:marBottom w:val="0"/>
          <w:divBdr>
            <w:top w:val="none" w:sz="0" w:space="0" w:color="auto"/>
            <w:left w:val="none" w:sz="0" w:space="0" w:color="auto"/>
            <w:bottom w:val="none" w:sz="0" w:space="0" w:color="auto"/>
            <w:right w:val="none" w:sz="0" w:space="0" w:color="auto"/>
          </w:divBdr>
        </w:div>
        <w:div w:id="1621186484">
          <w:marLeft w:val="0"/>
          <w:marRight w:val="0"/>
          <w:marTop w:val="0"/>
          <w:marBottom w:val="0"/>
          <w:divBdr>
            <w:top w:val="none" w:sz="0" w:space="0" w:color="auto"/>
            <w:left w:val="none" w:sz="0" w:space="0" w:color="auto"/>
            <w:bottom w:val="none" w:sz="0" w:space="0" w:color="auto"/>
            <w:right w:val="none" w:sz="0" w:space="0" w:color="auto"/>
          </w:divBdr>
        </w:div>
        <w:div w:id="1060978400">
          <w:marLeft w:val="0"/>
          <w:marRight w:val="0"/>
          <w:marTop w:val="0"/>
          <w:marBottom w:val="0"/>
          <w:divBdr>
            <w:top w:val="none" w:sz="0" w:space="0" w:color="auto"/>
            <w:left w:val="none" w:sz="0" w:space="0" w:color="auto"/>
            <w:bottom w:val="none" w:sz="0" w:space="0" w:color="auto"/>
            <w:right w:val="none" w:sz="0" w:space="0" w:color="auto"/>
          </w:divBdr>
        </w:div>
        <w:div w:id="941306814">
          <w:marLeft w:val="0"/>
          <w:marRight w:val="0"/>
          <w:marTop w:val="0"/>
          <w:marBottom w:val="0"/>
          <w:divBdr>
            <w:top w:val="none" w:sz="0" w:space="0" w:color="auto"/>
            <w:left w:val="none" w:sz="0" w:space="0" w:color="auto"/>
            <w:bottom w:val="none" w:sz="0" w:space="0" w:color="auto"/>
            <w:right w:val="none" w:sz="0" w:space="0" w:color="auto"/>
          </w:divBdr>
        </w:div>
        <w:div w:id="541987046">
          <w:marLeft w:val="0"/>
          <w:marRight w:val="0"/>
          <w:marTop w:val="0"/>
          <w:marBottom w:val="0"/>
          <w:divBdr>
            <w:top w:val="none" w:sz="0" w:space="0" w:color="auto"/>
            <w:left w:val="none" w:sz="0" w:space="0" w:color="auto"/>
            <w:bottom w:val="none" w:sz="0" w:space="0" w:color="auto"/>
            <w:right w:val="none" w:sz="0" w:space="0" w:color="auto"/>
          </w:divBdr>
        </w:div>
        <w:div w:id="1697659992">
          <w:marLeft w:val="0"/>
          <w:marRight w:val="0"/>
          <w:marTop w:val="0"/>
          <w:marBottom w:val="0"/>
          <w:divBdr>
            <w:top w:val="none" w:sz="0" w:space="0" w:color="auto"/>
            <w:left w:val="none" w:sz="0" w:space="0" w:color="auto"/>
            <w:bottom w:val="none" w:sz="0" w:space="0" w:color="auto"/>
            <w:right w:val="none" w:sz="0" w:space="0" w:color="auto"/>
          </w:divBdr>
        </w:div>
      </w:divsChild>
    </w:div>
    <w:div w:id="387459329">
      <w:bodyDiv w:val="1"/>
      <w:marLeft w:val="0"/>
      <w:marRight w:val="0"/>
      <w:marTop w:val="0"/>
      <w:marBottom w:val="0"/>
      <w:divBdr>
        <w:top w:val="none" w:sz="0" w:space="0" w:color="auto"/>
        <w:left w:val="none" w:sz="0" w:space="0" w:color="auto"/>
        <w:bottom w:val="none" w:sz="0" w:space="0" w:color="auto"/>
        <w:right w:val="none" w:sz="0" w:space="0" w:color="auto"/>
      </w:divBdr>
    </w:div>
    <w:div w:id="397098101">
      <w:bodyDiv w:val="1"/>
      <w:marLeft w:val="0"/>
      <w:marRight w:val="0"/>
      <w:marTop w:val="0"/>
      <w:marBottom w:val="0"/>
      <w:divBdr>
        <w:top w:val="none" w:sz="0" w:space="0" w:color="auto"/>
        <w:left w:val="none" w:sz="0" w:space="0" w:color="auto"/>
        <w:bottom w:val="none" w:sz="0" w:space="0" w:color="auto"/>
        <w:right w:val="none" w:sz="0" w:space="0" w:color="auto"/>
      </w:divBdr>
    </w:div>
    <w:div w:id="456995849">
      <w:bodyDiv w:val="1"/>
      <w:marLeft w:val="0"/>
      <w:marRight w:val="0"/>
      <w:marTop w:val="0"/>
      <w:marBottom w:val="0"/>
      <w:divBdr>
        <w:top w:val="none" w:sz="0" w:space="0" w:color="auto"/>
        <w:left w:val="none" w:sz="0" w:space="0" w:color="auto"/>
        <w:bottom w:val="none" w:sz="0" w:space="0" w:color="auto"/>
        <w:right w:val="none" w:sz="0" w:space="0" w:color="auto"/>
      </w:divBdr>
      <w:divsChild>
        <w:div w:id="1665552317">
          <w:marLeft w:val="0"/>
          <w:marRight w:val="0"/>
          <w:marTop w:val="0"/>
          <w:marBottom w:val="0"/>
          <w:divBdr>
            <w:top w:val="none" w:sz="0" w:space="0" w:color="auto"/>
            <w:left w:val="none" w:sz="0" w:space="0" w:color="auto"/>
            <w:bottom w:val="none" w:sz="0" w:space="0" w:color="auto"/>
            <w:right w:val="none" w:sz="0" w:space="0" w:color="auto"/>
          </w:divBdr>
        </w:div>
      </w:divsChild>
    </w:div>
    <w:div w:id="592127450">
      <w:bodyDiv w:val="1"/>
      <w:marLeft w:val="0"/>
      <w:marRight w:val="0"/>
      <w:marTop w:val="0"/>
      <w:marBottom w:val="0"/>
      <w:divBdr>
        <w:top w:val="none" w:sz="0" w:space="0" w:color="auto"/>
        <w:left w:val="none" w:sz="0" w:space="0" w:color="auto"/>
        <w:bottom w:val="none" w:sz="0" w:space="0" w:color="auto"/>
        <w:right w:val="none" w:sz="0" w:space="0" w:color="auto"/>
      </w:divBdr>
      <w:divsChild>
        <w:div w:id="643580809">
          <w:marLeft w:val="0"/>
          <w:marRight w:val="0"/>
          <w:marTop w:val="0"/>
          <w:marBottom w:val="0"/>
          <w:divBdr>
            <w:top w:val="none" w:sz="0" w:space="0" w:color="auto"/>
            <w:left w:val="none" w:sz="0" w:space="0" w:color="auto"/>
            <w:bottom w:val="none" w:sz="0" w:space="0" w:color="auto"/>
            <w:right w:val="none" w:sz="0" w:space="0" w:color="auto"/>
          </w:divBdr>
        </w:div>
        <w:div w:id="1791775064">
          <w:marLeft w:val="0"/>
          <w:marRight w:val="0"/>
          <w:marTop w:val="0"/>
          <w:marBottom w:val="0"/>
          <w:divBdr>
            <w:top w:val="none" w:sz="0" w:space="0" w:color="auto"/>
            <w:left w:val="none" w:sz="0" w:space="0" w:color="auto"/>
            <w:bottom w:val="none" w:sz="0" w:space="0" w:color="auto"/>
            <w:right w:val="none" w:sz="0" w:space="0" w:color="auto"/>
          </w:divBdr>
        </w:div>
        <w:div w:id="1343893734">
          <w:marLeft w:val="0"/>
          <w:marRight w:val="0"/>
          <w:marTop w:val="0"/>
          <w:marBottom w:val="0"/>
          <w:divBdr>
            <w:top w:val="none" w:sz="0" w:space="0" w:color="auto"/>
            <w:left w:val="none" w:sz="0" w:space="0" w:color="auto"/>
            <w:bottom w:val="none" w:sz="0" w:space="0" w:color="auto"/>
            <w:right w:val="none" w:sz="0" w:space="0" w:color="auto"/>
          </w:divBdr>
        </w:div>
        <w:div w:id="1801144659">
          <w:marLeft w:val="0"/>
          <w:marRight w:val="0"/>
          <w:marTop w:val="0"/>
          <w:marBottom w:val="0"/>
          <w:divBdr>
            <w:top w:val="none" w:sz="0" w:space="0" w:color="auto"/>
            <w:left w:val="none" w:sz="0" w:space="0" w:color="auto"/>
            <w:bottom w:val="none" w:sz="0" w:space="0" w:color="auto"/>
            <w:right w:val="none" w:sz="0" w:space="0" w:color="auto"/>
          </w:divBdr>
        </w:div>
      </w:divsChild>
    </w:div>
    <w:div w:id="767964292">
      <w:bodyDiv w:val="1"/>
      <w:marLeft w:val="0"/>
      <w:marRight w:val="0"/>
      <w:marTop w:val="0"/>
      <w:marBottom w:val="0"/>
      <w:divBdr>
        <w:top w:val="none" w:sz="0" w:space="0" w:color="auto"/>
        <w:left w:val="none" w:sz="0" w:space="0" w:color="auto"/>
        <w:bottom w:val="none" w:sz="0" w:space="0" w:color="auto"/>
        <w:right w:val="none" w:sz="0" w:space="0" w:color="auto"/>
      </w:divBdr>
      <w:divsChild>
        <w:div w:id="754013511">
          <w:marLeft w:val="0"/>
          <w:marRight w:val="0"/>
          <w:marTop w:val="0"/>
          <w:marBottom w:val="0"/>
          <w:divBdr>
            <w:top w:val="none" w:sz="0" w:space="0" w:color="auto"/>
            <w:left w:val="none" w:sz="0" w:space="0" w:color="auto"/>
            <w:bottom w:val="none" w:sz="0" w:space="0" w:color="auto"/>
            <w:right w:val="none" w:sz="0" w:space="0" w:color="auto"/>
          </w:divBdr>
        </w:div>
      </w:divsChild>
    </w:div>
    <w:div w:id="806238310">
      <w:bodyDiv w:val="1"/>
      <w:marLeft w:val="0"/>
      <w:marRight w:val="0"/>
      <w:marTop w:val="0"/>
      <w:marBottom w:val="0"/>
      <w:divBdr>
        <w:top w:val="none" w:sz="0" w:space="0" w:color="auto"/>
        <w:left w:val="none" w:sz="0" w:space="0" w:color="auto"/>
        <w:bottom w:val="none" w:sz="0" w:space="0" w:color="auto"/>
        <w:right w:val="none" w:sz="0" w:space="0" w:color="auto"/>
      </w:divBdr>
    </w:div>
    <w:div w:id="824854065">
      <w:bodyDiv w:val="1"/>
      <w:marLeft w:val="0"/>
      <w:marRight w:val="0"/>
      <w:marTop w:val="0"/>
      <w:marBottom w:val="0"/>
      <w:divBdr>
        <w:top w:val="none" w:sz="0" w:space="0" w:color="auto"/>
        <w:left w:val="none" w:sz="0" w:space="0" w:color="auto"/>
        <w:bottom w:val="none" w:sz="0" w:space="0" w:color="auto"/>
        <w:right w:val="none" w:sz="0" w:space="0" w:color="auto"/>
      </w:divBdr>
    </w:div>
    <w:div w:id="1165166789">
      <w:bodyDiv w:val="1"/>
      <w:marLeft w:val="0"/>
      <w:marRight w:val="0"/>
      <w:marTop w:val="0"/>
      <w:marBottom w:val="0"/>
      <w:divBdr>
        <w:top w:val="none" w:sz="0" w:space="0" w:color="auto"/>
        <w:left w:val="none" w:sz="0" w:space="0" w:color="auto"/>
        <w:bottom w:val="none" w:sz="0" w:space="0" w:color="auto"/>
        <w:right w:val="none" w:sz="0" w:space="0" w:color="auto"/>
      </w:divBdr>
      <w:divsChild>
        <w:div w:id="105078178">
          <w:marLeft w:val="0"/>
          <w:marRight w:val="0"/>
          <w:marTop w:val="0"/>
          <w:marBottom w:val="0"/>
          <w:divBdr>
            <w:top w:val="none" w:sz="0" w:space="0" w:color="auto"/>
            <w:left w:val="single" w:sz="6" w:space="0" w:color="F4A460"/>
            <w:bottom w:val="none" w:sz="0" w:space="0" w:color="auto"/>
            <w:right w:val="single" w:sz="6" w:space="0" w:color="F4A460"/>
          </w:divBdr>
          <w:divsChild>
            <w:div w:id="318775395">
              <w:marLeft w:val="0"/>
              <w:marRight w:val="0"/>
              <w:marTop w:val="0"/>
              <w:marBottom w:val="0"/>
              <w:divBdr>
                <w:top w:val="none" w:sz="0" w:space="0" w:color="auto"/>
                <w:left w:val="none" w:sz="0" w:space="0" w:color="auto"/>
                <w:bottom w:val="none" w:sz="0" w:space="0" w:color="auto"/>
                <w:right w:val="none" w:sz="0" w:space="0" w:color="auto"/>
              </w:divBdr>
              <w:divsChild>
                <w:div w:id="323777931">
                  <w:marLeft w:val="0"/>
                  <w:marRight w:val="0"/>
                  <w:marTop w:val="0"/>
                  <w:marBottom w:val="0"/>
                  <w:divBdr>
                    <w:top w:val="none" w:sz="0" w:space="0" w:color="auto"/>
                    <w:left w:val="none" w:sz="0" w:space="0" w:color="auto"/>
                    <w:bottom w:val="none" w:sz="0" w:space="0" w:color="auto"/>
                    <w:right w:val="none" w:sz="0" w:space="0" w:color="auto"/>
                  </w:divBdr>
                  <w:divsChild>
                    <w:div w:id="196962383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 w:id="1257444628">
      <w:bodyDiv w:val="1"/>
      <w:marLeft w:val="0"/>
      <w:marRight w:val="0"/>
      <w:marTop w:val="0"/>
      <w:marBottom w:val="0"/>
      <w:divBdr>
        <w:top w:val="none" w:sz="0" w:space="0" w:color="auto"/>
        <w:left w:val="none" w:sz="0" w:space="0" w:color="auto"/>
        <w:bottom w:val="none" w:sz="0" w:space="0" w:color="auto"/>
        <w:right w:val="none" w:sz="0" w:space="0" w:color="auto"/>
      </w:divBdr>
      <w:divsChild>
        <w:div w:id="419450877">
          <w:marLeft w:val="0"/>
          <w:marRight w:val="0"/>
          <w:marTop w:val="0"/>
          <w:marBottom w:val="0"/>
          <w:divBdr>
            <w:top w:val="none" w:sz="0" w:space="0" w:color="auto"/>
            <w:left w:val="none" w:sz="0" w:space="0" w:color="auto"/>
            <w:bottom w:val="none" w:sz="0" w:space="0" w:color="auto"/>
            <w:right w:val="none" w:sz="0" w:space="0" w:color="auto"/>
          </w:divBdr>
        </w:div>
        <w:div w:id="1185090789">
          <w:marLeft w:val="0"/>
          <w:marRight w:val="0"/>
          <w:marTop w:val="0"/>
          <w:marBottom w:val="0"/>
          <w:divBdr>
            <w:top w:val="none" w:sz="0" w:space="0" w:color="auto"/>
            <w:left w:val="none" w:sz="0" w:space="0" w:color="auto"/>
            <w:bottom w:val="none" w:sz="0" w:space="0" w:color="auto"/>
            <w:right w:val="none" w:sz="0" w:space="0" w:color="auto"/>
          </w:divBdr>
        </w:div>
        <w:div w:id="909773572">
          <w:marLeft w:val="0"/>
          <w:marRight w:val="0"/>
          <w:marTop w:val="0"/>
          <w:marBottom w:val="0"/>
          <w:divBdr>
            <w:top w:val="none" w:sz="0" w:space="0" w:color="auto"/>
            <w:left w:val="none" w:sz="0" w:space="0" w:color="auto"/>
            <w:bottom w:val="none" w:sz="0" w:space="0" w:color="auto"/>
            <w:right w:val="none" w:sz="0" w:space="0" w:color="auto"/>
          </w:divBdr>
        </w:div>
        <w:div w:id="653871765">
          <w:marLeft w:val="0"/>
          <w:marRight w:val="0"/>
          <w:marTop w:val="0"/>
          <w:marBottom w:val="0"/>
          <w:divBdr>
            <w:top w:val="none" w:sz="0" w:space="0" w:color="auto"/>
            <w:left w:val="none" w:sz="0" w:space="0" w:color="auto"/>
            <w:bottom w:val="none" w:sz="0" w:space="0" w:color="auto"/>
            <w:right w:val="none" w:sz="0" w:space="0" w:color="auto"/>
          </w:divBdr>
        </w:div>
      </w:divsChild>
    </w:div>
    <w:div w:id="1361542757">
      <w:bodyDiv w:val="1"/>
      <w:marLeft w:val="0"/>
      <w:marRight w:val="0"/>
      <w:marTop w:val="0"/>
      <w:marBottom w:val="0"/>
      <w:divBdr>
        <w:top w:val="none" w:sz="0" w:space="0" w:color="auto"/>
        <w:left w:val="none" w:sz="0" w:space="0" w:color="auto"/>
        <w:bottom w:val="none" w:sz="0" w:space="0" w:color="auto"/>
        <w:right w:val="none" w:sz="0" w:space="0" w:color="auto"/>
      </w:divBdr>
      <w:divsChild>
        <w:div w:id="21632978">
          <w:marLeft w:val="0"/>
          <w:marRight w:val="0"/>
          <w:marTop w:val="0"/>
          <w:marBottom w:val="600"/>
          <w:divBdr>
            <w:top w:val="none" w:sz="0" w:space="0" w:color="auto"/>
            <w:left w:val="none" w:sz="0" w:space="0" w:color="auto"/>
            <w:bottom w:val="none" w:sz="0" w:space="0" w:color="auto"/>
            <w:right w:val="none" w:sz="0" w:space="0" w:color="auto"/>
          </w:divBdr>
          <w:divsChild>
            <w:div w:id="361827953">
              <w:marLeft w:val="0"/>
              <w:marRight w:val="225"/>
              <w:marTop w:val="0"/>
              <w:marBottom w:val="150"/>
              <w:divBdr>
                <w:top w:val="none" w:sz="0" w:space="0" w:color="auto"/>
                <w:left w:val="none" w:sz="0" w:space="0" w:color="auto"/>
                <w:bottom w:val="none" w:sz="0" w:space="0" w:color="auto"/>
                <w:right w:val="none" w:sz="0" w:space="0" w:color="auto"/>
              </w:divBdr>
            </w:div>
          </w:divsChild>
        </w:div>
      </w:divsChild>
    </w:div>
    <w:div w:id="1433555053">
      <w:bodyDiv w:val="1"/>
      <w:marLeft w:val="0"/>
      <w:marRight w:val="0"/>
      <w:marTop w:val="0"/>
      <w:marBottom w:val="0"/>
      <w:divBdr>
        <w:top w:val="none" w:sz="0" w:space="0" w:color="auto"/>
        <w:left w:val="none" w:sz="0" w:space="0" w:color="auto"/>
        <w:bottom w:val="none" w:sz="0" w:space="0" w:color="auto"/>
        <w:right w:val="none" w:sz="0" w:space="0" w:color="auto"/>
      </w:divBdr>
    </w:div>
    <w:div w:id="1470398412">
      <w:bodyDiv w:val="1"/>
      <w:marLeft w:val="0"/>
      <w:marRight w:val="0"/>
      <w:marTop w:val="0"/>
      <w:marBottom w:val="0"/>
      <w:divBdr>
        <w:top w:val="none" w:sz="0" w:space="0" w:color="auto"/>
        <w:left w:val="none" w:sz="0" w:space="0" w:color="auto"/>
        <w:bottom w:val="none" w:sz="0" w:space="0" w:color="auto"/>
        <w:right w:val="none" w:sz="0" w:space="0" w:color="auto"/>
      </w:divBdr>
    </w:div>
    <w:div w:id="1574319431">
      <w:bodyDiv w:val="1"/>
      <w:marLeft w:val="0"/>
      <w:marRight w:val="0"/>
      <w:marTop w:val="0"/>
      <w:marBottom w:val="0"/>
      <w:divBdr>
        <w:top w:val="none" w:sz="0" w:space="0" w:color="auto"/>
        <w:left w:val="none" w:sz="0" w:space="0" w:color="auto"/>
        <w:bottom w:val="none" w:sz="0" w:space="0" w:color="auto"/>
        <w:right w:val="none" w:sz="0" w:space="0" w:color="auto"/>
      </w:divBdr>
      <w:divsChild>
        <w:div w:id="1432823437">
          <w:marLeft w:val="0"/>
          <w:marRight w:val="0"/>
          <w:marTop w:val="0"/>
          <w:marBottom w:val="0"/>
          <w:divBdr>
            <w:top w:val="none" w:sz="0" w:space="0" w:color="auto"/>
            <w:left w:val="none" w:sz="0" w:space="0" w:color="auto"/>
            <w:bottom w:val="none" w:sz="0" w:space="0" w:color="auto"/>
            <w:right w:val="none" w:sz="0" w:space="0" w:color="auto"/>
          </w:divBdr>
        </w:div>
        <w:div w:id="145510029">
          <w:marLeft w:val="0"/>
          <w:marRight w:val="0"/>
          <w:marTop w:val="0"/>
          <w:marBottom w:val="0"/>
          <w:divBdr>
            <w:top w:val="none" w:sz="0" w:space="0" w:color="auto"/>
            <w:left w:val="none" w:sz="0" w:space="0" w:color="auto"/>
            <w:bottom w:val="none" w:sz="0" w:space="0" w:color="auto"/>
            <w:right w:val="none" w:sz="0" w:space="0" w:color="auto"/>
          </w:divBdr>
        </w:div>
        <w:div w:id="496578646">
          <w:marLeft w:val="0"/>
          <w:marRight w:val="0"/>
          <w:marTop w:val="0"/>
          <w:marBottom w:val="0"/>
          <w:divBdr>
            <w:top w:val="none" w:sz="0" w:space="0" w:color="auto"/>
            <w:left w:val="none" w:sz="0" w:space="0" w:color="auto"/>
            <w:bottom w:val="none" w:sz="0" w:space="0" w:color="auto"/>
            <w:right w:val="none" w:sz="0" w:space="0" w:color="auto"/>
          </w:divBdr>
        </w:div>
      </w:divsChild>
    </w:div>
    <w:div w:id="1602908025">
      <w:bodyDiv w:val="1"/>
      <w:marLeft w:val="0"/>
      <w:marRight w:val="0"/>
      <w:marTop w:val="0"/>
      <w:marBottom w:val="0"/>
      <w:divBdr>
        <w:top w:val="none" w:sz="0" w:space="0" w:color="auto"/>
        <w:left w:val="none" w:sz="0" w:space="0" w:color="auto"/>
        <w:bottom w:val="none" w:sz="0" w:space="0" w:color="auto"/>
        <w:right w:val="none" w:sz="0" w:space="0" w:color="auto"/>
      </w:divBdr>
    </w:div>
    <w:div w:id="1706128210">
      <w:bodyDiv w:val="1"/>
      <w:marLeft w:val="0"/>
      <w:marRight w:val="0"/>
      <w:marTop w:val="0"/>
      <w:marBottom w:val="0"/>
      <w:divBdr>
        <w:top w:val="none" w:sz="0" w:space="0" w:color="auto"/>
        <w:left w:val="none" w:sz="0" w:space="0" w:color="auto"/>
        <w:bottom w:val="none" w:sz="0" w:space="0" w:color="auto"/>
        <w:right w:val="none" w:sz="0" w:space="0" w:color="auto"/>
      </w:divBdr>
    </w:div>
    <w:div w:id="2110153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Ari08</b:Tag>
    <b:SourceType>Book</b:SourceType>
    <b:Guid>{23EE0087-5C1D-4D64-8E4C-9166BEF09578}</b:Guid>
    <b:Author>
      <b:Author>
        <b:NameList>
          <b:Person>
            <b:Last>Aristóteles</b:Last>
          </b:Person>
        </b:NameList>
      </b:Author>
    </b:Author>
    <b:Title>Ética a Nicómaco</b:Title>
    <b:Year>2008</b:Year>
    <b:City>Madrid</b:City>
    <b:Publisher>Alianza Editorial</b:Publisher>
    <b:RefOrder>5</b:RefOrder>
  </b:Source>
  <b:Source>
    <b:Tag>Alb12</b:Tag>
    <b:SourceType>JournalArticle</b:SourceType>
    <b:Guid>{AA38BA46-BB63-4257-8C24-4B3689D14A89}</b:Guid>
    <b:Title>La gente piensa que la política no sirve para nada</b:Title>
    <b:Year>2012</b:Year>
    <b:Author>
      <b:Author>
        <b:NameList>
          <b:Person>
            <b:Last>Albilla</b:Last>
            <b:First>María</b:First>
          </b:Person>
        </b:NameList>
      </b:Author>
    </b:Author>
    <b:JournalName>Diario de Burgos.es</b:JournalName>
    <b:RefOrder>26</b:RefOrder>
  </b:Source>
  <b:Source>
    <b:Tag>Umb80</b:Tag>
    <b:SourceType>Book</b:SourceType>
    <b:Guid>{9FFAFC9C-524B-431D-B115-5DE651611DF8}</b:Guid>
    <b:Title>El nombre de la Rosa</b:Title>
    <b:Year>1980</b:Year>
    <b:City>Badalona</b:City>
    <b:Publisher>Lumen</b:Publisher>
    <b:Author>
      <b:Author>
        <b:NameList>
          <b:Person>
            <b:Last>Eco</b:Last>
            <b:First>Umberto</b:First>
          </b:Person>
        </b:NameList>
      </b:Author>
    </b:Author>
    <b:RefOrder>6</b:RefOrder>
  </b:Source>
  <b:Source>
    <b:Tag>Baq10</b:Tag>
    <b:SourceType>Book</b:SourceType>
    <b:Guid>{15A0495D-8FC6-4903-8E96-A740933EF8D3}</b:Guid>
    <b:Author>
      <b:Author>
        <b:NameList>
          <b:Person>
            <b:Last>Baquero de la Calle</b:Last>
            <b:First>Jaime</b:First>
          </b:Person>
        </b:NameList>
      </b:Author>
    </b:Author>
    <b:Title>El Derecho ¿para qué?</b:Title>
    <b:Year>2010</b:Year>
    <b:City>Quito</b:City>
    <b:Publisher>Corporación de estudios y publicaciones</b:Publisher>
    <b:RefOrder>1</b:RefOrder>
  </b:Source>
  <b:Source>
    <b:Tag>Mar06</b:Tag>
    <b:SourceType>ArticleInAPeriodical</b:SourceType>
    <b:Guid>{7C9BC384-B7CB-4B54-8E61-3FB6FA395A46}</b:Guid>
    <b:Title>El éxito es trivial y opaca al conocieminto</b:Title>
    <b:Year>2006</b:Year>
    <b:Author>
      <b:Author>
        <b:NameList>
          <b:Person>
            <b:Last>Mendoza</b:Last>
            <b:First>Mario</b:First>
          </b:Person>
        </b:NameList>
      </b:Author>
    </b:Author>
    <b:PeriodicalTitle>El Comercio</b:PeriodicalTitle>
    <b:Month>Febrero</b:Month>
    <b:Day>12</b:Day>
    <b:RefOrder>27</b:RefOrder>
  </b:Source>
  <b:Source>
    <b:Tag>Sel06</b:Tag>
    <b:SourceType>Book</b:SourceType>
    <b:Guid>{4571F3F7-FF0D-4F00-8930-DF743F2DB3CB}</b:Guid>
    <b:Title>Antropología para Inconformes</b:Title>
    <b:Year>2006</b:Year>
    <b:Author>
      <b:Author>
        <b:NameList>
          <b:Person>
            <b:Last>Sellés </b:Last>
            <b:Middle>Fernando</b:Middle>
            <b:First>Juan</b:First>
          </b:Person>
        </b:NameList>
      </b:Author>
    </b:Author>
    <b:City>Pamplona</b:City>
    <b:Publisher>Rialp</b:Publisher>
    <b:RefOrder>4</b:RefOrder>
  </b:Source>
  <b:Source>
    <b:Tag>Cob91</b:Tag>
    <b:SourceType>SoundRecording</b:SourceType>
    <b:Guid>{094F6341-C2F8-4B79-965B-E6848AF20FB8}</b:Guid>
    <b:Title>Smells like teen spirit</b:Title>
    <b:Year>1991</b:Year>
    <b:City>Sound City</b:City>
    <b:StateProvince>California</b:StateProvince>
    <b:CountryRegion>Estados Unidos</b:CountryRegion>
    <b:Author>
      <b:Composer>
        <b:NameList>
          <b:Person>
            <b:Last>Cobain</b:Last>
            <b:First>Kurt</b:First>
          </b:Person>
          <b:Person>
            <b:Last>Novoselic</b:Last>
            <b:First>Krist</b:First>
          </b:Person>
          <b:Person>
            <b:Last>Grohl</b:Last>
            <b:First>Dave</b:First>
          </b:Person>
        </b:NameList>
      </b:Composer>
      <b:Performer>
        <b:NameList>
          <b:Person>
            <b:Last>Nirvana</b:Last>
          </b:Person>
        </b:NameList>
      </b:Performer>
    </b:Author>
    <b:RefOrder>2</b:RefOrder>
  </b:Source>
  <b:Source>
    <b:Tag>Fra83</b:Tag>
    <b:SourceType>Book</b:SourceType>
    <b:Guid>{D5727167-6F32-4DA9-BEFF-9999502724C0}</b:Guid>
    <b:Title>Los Sueños</b:Title>
    <b:Year>1983</b:Year>
    <b:City>Madrid</b:City>
    <b:Author>
      <b:Author>
        <b:NameList>
          <b:Person>
            <b:Last>Quevedo</b:Last>
            <b:First>Francisco</b:First>
            <b:Middle>de</b:Middle>
          </b:Person>
        </b:NameList>
      </b:Author>
    </b:Author>
    <b:Publisher>Alianza Editorial</b:Publisher>
    <b:RefOrder>7</b:RefOrder>
  </b:Source>
  <b:Source>
    <b:Tag>Fab04</b:Tag>
    <b:SourceType>ArticleInAPeriodical</b:SourceType>
    <b:Guid>{1245863A-172A-431C-817B-B943800B1684}</b:Guid>
    <b:Title>El poder moral</b:Title>
    <b:Year>2004</b:Year>
    <b:Author>
      <b:Author>
        <b:NameList>
          <b:Person>
            <b:Last>Corral</b:Last>
            <b:First>Fabián</b:First>
          </b:Person>
        </b:NameList>
      </b:Author>
    </b:Author>
    <b:PeriodicalTitle>El Comercio</b:PeriodicalTitle>
    <b:Month>Abril</b:Month>
    <b:Day>19</b:Day>
    <b:RefOrder>3</b:RefOrder>
  </b:Source>
  <b:Source>
    <b:Tag>Osc</b:Tag>
    <b:SourceType>Misc</b:SourceType>
    <b:Guid>{9CBA1E04-16CE-4691-B4B1-2CFBFF3771F2}</b:Guid>
    <b:Author>
      <b:Author>
        <b:NameList>
          <b:Person>
            <b:Last>Bautista</b:Last>
            <b:First>Oscar</b:First>
            <b:Middle>Diego</b:Middle>
          </b:Person>
        </b:NameList>
      </b:Author>
    </b:Author>
    <b:Title>Etica y politica, valores para un buen gobierno</b:Title>
    <b:Publisher>Universidad Autónoma Nacional de México</b:Publisher>
    <b:Year>2007</b:Year>
    <b:RefOrder>28</b:RefOrder>
  </b:Source>
  <b:Source>
    <b:Tag>Dom12</b:Tag>
    <b:SourceType>InternetSite</b:SourceType>
    <b:Guid>{0C3252EA-1BD7-415C-89E8-05728921E6A7}</b:Guid>
    <b:Title>La Razón. Gaceta Jurídica</b:Title>
    <b:Year>2012</b:Year>
    <b:Month>noviembre</b:Month>
    <b:Day>9</b:Day>
    <b:Author>
      <b:Author>
        <b:NameList>
          <b:Person>
            <b:Last>Marzá</b:Last>
            <b:First>Domingo</b:First>
            <b:Middle>García</b:Middle>
          </b:Person>
        </b:NameList>
      </b:Author>
    </b:Author>
    <b:YearAccessed>2014</b:YearAccessed>
    <b:MonthAccessed>septiembre</b:MonthAccessed>
    <b:DayAccessed>18</b:DayAccessed>
    <b:URL>http://www.la-razon.com/suplementos/la_gaceta_juridica/Historia-reflexiones-concepto-justicia_0_1720628026.html</b:URL>
    <b:RefOrder>29</b:RefOrder>
  </b:Source>
  <b:Source>
    <b:Tag>Cla14</b:Tag>
    <b:SourceType>InternetSite</b:SourceType>
    <b:Guid>{E8815134-0CED-437B-8086-7AAC215BECA6}</b:Guid>
    <b:Title>Clases de Historia.com</b:Title>
    <b:Year>2014</b:Year>
    <b:Month>septiembre</b:Month>
    <b:YearAccessed>2014</b:YearAccessed>
    <b:MonthAccessed>septiembre</b:MonthAccessed>
    <b:DayAccessed>20</b:DayAccessed>
    <b:URL>http://www.claseshistoria.com/bilingue/1eso/greece/history-classical-esp.html</b:URL>
    <b:RefOrder>30</b:RefOrder>
  </b:Source>
  <b:Source>
    <b:Tag>Tom99</b:Tag>
    <b:SourceType>Book</b:SourceType>
    <b:Guid>{6DD6045F-16E1-44F4-BC2F-8074B7A25FB7}</b:Guid>
    <b:Title>Suma Teológica </b:Title>
    <b:Year>1999</b:Year>
    <b:Author>
      <b:Author>
        <b:NameList>
          <b:Person>
            <b:Last>Aquino</b:Last>
            <b:First>Tomás</b:First>
            <b:Middle>de</b:Middle>
          </b:Person>
        </b:NameList>
      </b:Author>
    </b:Author>
    <b:City>Madrid</b:City>
    <b:Publisher>Alianza Editorial</b:Publisher>
    <b:RefOrder>9</b:RefOrder>
  </b:Source>
  <b:Source>
    <b:Tag>Bio14</b:Tag>
    <b:SourceType>InternetSite</b:SourceType>
    <b:Guid>{6D7737A5-D472-4257-8484-B108F0BBE7D2}</b:Guid>
    <b:Title>Biografía y Vidas</b:Title>
    <b:Author>
      <b:Author>
        <b:Corporate>Biografías y Vidas</b:Corporate>
      </b:Author>
    </b:Author>
    <b:YearAccessed>2014</b:YearAccessed>
    <b:MonthAccessed>septiembre</b:MonthAccessed>
    <b:DayAccessed>20</b:DayAccessed>
    <b:URL>http://www.biografiasyvidas.com/biografia/t/tomas_deaquino.htm</b:URL>
    <b:Year>2014</b:Year>
    <b:RefOrder>31</b:RefOrder>
  </b:Source>
  <b:Source>
    <b:Tag>Cri05</b:Tag>
    <b:SourceType>Film</b:SourceType>
    <b:Guid>{2FB5F25C-73CC-423C-BE63-1E4114E82221}</b:Guid>
    <b:Title>Batman Begins</b:Title>
    <b:Year>2005</b:Year>
    <b:Author>
      <b:Director>
        <b:NameList>
          <b:Person>
            <b:Last>Nolan</b:Last>
            <b:First>Cristopher</b:First>
          </b:Person>
        </b:NameList>
      </b:Director>
    </b:Author>
    <b:RefOrder>32</b:RefOrder>
  </b:Source>
  <b:Source>
    <b:Tag>Gon99</b:Tag>
    <b:SourceType>Book</b:SourceType>
    <b:Guid>{350FF5A9-B39C-4713-B6A5-CDDD71865ECE}</b:Guid>
    <b:Title>Sentencias político-filosófico-teológicas</b:Title>
    <b:Year>1999</b:Year>
    <b:Author>
      <b:Author>
        <b:NameList>
          <b:Person>
            <b:Last>Correas</b:Last>
            <b:First>Gonzalo</b:First>
          </b:Person>
        </b:NameList>
      </b:Author>
    </b:Author>
    <b:City>Barcelona</b:City>
    <b:Publisher>Anthropos</b:Publisher>
    <b:RefOrder>10</b:RefOrder>
  </b:Source>
  <b:Source>
    <b:Tag>Dan92</b:Tag>
    <b:SourceType>Book</b:SourceType>
    <b:Guid>{6F5AB6B3-F5CB-4E5C-B475-A45A74AA8870}</b:Guid>
    <b:Author>
      <b:Author>
        <b:NameList>
          <b:Person>
            <b:Last>Innerarity</b:Last>
            <b:First>Daniel</b:First>
          </b:Person>
        </b:NameList>
      </b:Author>
    </b:Author>
    <b:Title>La libertad como pasión</b:Title>
    <b:Year>1992</b:Year>
    <b:City>Pamplona</b:City>
    <b:Publisher>Eunsa</b:Publisher>
    <b:RefOrder>11</b:RefOrder>
  </b:Source>
  <b:Source>
    <b:Tag>Len71</b:Tag>
    <b:SourceType>SoundRecording</b:SourceType>
    <b:Guid>{4448D86B-DFDB-4098-B626-A2A079D24746}</b:Guid>
    <b:Title>Imagine</b:Title>
    <b:Year>1971</b:Year>
    <b:Author>
      <b:Composer>
        <b:NameList>
          <b:Person>
            <b:Last>Lennon</b:Last>
            <b:First>John</b:First>
          </b:Person>
        </b:NameList>
      </b:Composer>
      <b:Conductor>
        <b:NameList>
          <b:Person>
            <b:Last>Ono</b:Last>
            <b:First>Yoko</b:First>
          </b:Person>
          <b:Person>
            <b:Last>Spector</b:Last>
            <b:First>Phil</b:First>
          </b:Person>
        </b:NameList>
      </b:Conductor>
      <b:Performer>
        <b:NameList>
          <b:Person>
            <b:Last>Lennon</b:Last>
            <b:First>John</b:First>
          </b:Person>
        </b:NameList>
      </b:Performer>
    </b:Author>
    <b:CountryRegion>Reino Unido</b:CountryRegion>
    <b:RefOrder>8</b:RefOrder>
  </b:Source>
  <b:Source>
    <b:Tag>Art08</b:Tag>
    <b:SourceType>Book</b:SourceType>
    <b:Guid>{AEE7A5E4-0454-4E5B-A758-7B0602EF5F41}</b:Guid>
    <b:Title>El oro del Rey, Las aventuras del capitan Alatrsite</b:Title>
    <b:Year>2008</b:Year>
    <b:City>Madrid</b:City>
    <b:Author>
      <b:Author>
        <b:NameList>
          <b:Person>
            <b:Last>Pérez- Reverte</b:Last>
            <b:First>Arturo</b:First>
          </b:Person>
        </b:NameList>
      </b:Author>
    </b:Author>
    <b:Publisher>Punto de lectura</b:Publisher>
    <b:RefOrder>12</b:RefOrder>
  </b:Source>
  <b:Source>
    <b:Tag>Leó95</b:Tag>
    <b:SourceType>Book</b:SourceType>
    <b:Guid>{A5E40644-6E32-4480-8EEF-BBB56DB0395B}</b:Guid>
    <b:Author>
      <b:Author>
        <b:NameList>
          <b:Person>
            <b:Last>Tolstoi</b:Last>
            <b:First>León</b:First>
          </b:Person>
        </b:NameList>
      </b:Author>
    </b:Author>
    <b:Title>Ana Karerina</b:Title>
    <b:Year>1995</b:Year>
    <b:City>Barcelona</b:City>
    <b:RefOrder>13</b:RefOrder>
  </b:Source>
  <b:Source>
    <b:Tag>Ped00</b:Tag>
    <b:SourceType>Book</b:SourceType>
    <b:Guid>{33D04BA8-18F5-4C54-9066-04570DE2CE2C}</b:Guid>
    <b:Author>
      <b:Author>
        <b:NameList>
          <b:Person>
            <b:Last>Manglano</b:Last>
            <b:First>Pedro</b:First>
            <b:Middle>José</b:Middle>
          </b:Person>
        </b:NameList>
      </b:Author>
    </b:Author>
    <b:Title>Vivir con sentido</b:Title>
    <b:Year>2000</b:Year>
    <b:City>Pamplona</b:City>
    <b:RefOrder>14</b:RefOrder>
  </b:Source>
  <b:Source>
    <b:Tag>Ari081</b:Tag>
    <b:SourceType>Book</b:SourceType>
    <b:Guid>{D191FD1D-46B4-4657-8DA6-9A9057FB1677}</b:Guid>
    <b:Author>
      <b:Author>
        <b:NameList>
          <b:Person>
            <b:Last>Aristóteles</b:Last>
          </b:Person>
        </b:NameList>
      </b:Author>
    </b:Author>
    <b:Title>Metafísica</b:Title>
    <b:Year>2008</b:Year>
    <b:City>Madrid</b:City>
    <b:Publisher>Alianza Editorial</b:Publisher>
    <b:RefOrder>33</b:RefOrder>
  </b:Source>
  <b:Source>
    <b:Tag>Chr14</b:Tag>
    <b:SourceType>InternetSite</b:SourceType>
    <b:Guid>{53506A0C-F53A-4096-B807-88BA8551BCB7}</b:Guid>
    <b:Title>eHow español</b:Title>
    <b:Author>
      <b:Author>
        <b:NameList>
          <b:Person>
            <b:Last>Faille</b:Last>
            <b:First>Christopher</b:First>
          </b:Person>
        </b:NameList>
      </b:Author>
    </b:Author>
    <b:YearAccessed>2014</b:YearAccessed>
    <b:MonthAccessed>septiembre</b:MonthAccessed>
    <b:DayAccessed>21</b:DayAccessed>
    <b:URL>http://www.ehowenespanol.com/efectos-negativos-discriminacion-positiva-info_504796/</b:URL>
    <b:Year>2012</b:Year>
    <b:RefOrder>34</b:RefOrder>
  </b:Source>
  <b:Source>
    <b:Tag>Nub05</b:Tag>
    <b:SourceType>ArticleInAPeriodical</b:SourceType>
    <b:Guid>{6358EC95-702C-4532-8385-B1A47BB5A7E9}</b:Guid>
    <b:Title>La dictadura del relativismo</b:Title>
    <b:Year>2005</b:Year>
    <b:Month>junio</b:Month>
    <b:Day>4</b:Day>
    <b:Author>
      <b:Author>
        <b:NameList>
          <b:Person>
            <b:Last>Nubiola</b:Last>
            <b:First>Jaime</b:First>
          </b:Person>
        </b:NameList>
      </b:Author>
    </b:Author>
    <b:PeriodicalTitle>La Gaceta de los Negocios</b:PeriodicalTitle>
    <b:RefOrder>15</b:RefOrder>
  </b:Source>
  <b:Source>
    <b:Tag>Asa08</b:Tag>
    <b:SourceType>Book</b:SourceType>
    <b:Guid>{CF97123B-744D-47EE-B505-CA711023159B}</b:Guid>
    <b:Title>Constitucion Política del Ecuador</b:Title>
    <b:Year>2008</b:Year>
    <b:Author>
      <b:Author>
        <b:Corporate>Asamblea Constituyente</b:Corporate>
      </b:Author>
    </b:Author>
    <b:City>Montecristi</b:City>
    <b:Publisher>Corporación de estudios y publicaciones</b:Publisher>
    <b:RefOrder>35</b:RefOrder>
  </b:Source>
  <b:Source>
    <b:Tag>fil14</b:Tag>
    <b:SourceType>InternetSite</b:SourceType>
    <b:Guid>{5EAE8E4A-808F-41E5-B206-58C97F0511F9}</b:Guid>
    <b:Title>Filosofia.org</b:Title>
    <b:Author>
      <b:Author>
        <b:Corporate>filosofia.org</b:Corporate>
      </b:Author>
    </b:Author>
    <b:YearAccessed>2014</b:YearAccessed>
    <b:MonthAccessed>septiembre</b:MonthAccessed>
    <b:DayAccessed>22</b:DayAccessed>
    <b:URL>www.filosofia.org</b:URL>
    <b:RefOrder>36</b:RefOrder>
  </b:Source>
  <b:Source>
    <b:Tag>Eti80</b:Tag>
    <b:SourceType>Book</b:SourceType>
    <b:Guid>{DA4FBBD6-E375-4E9F-BE37-9761D67D7355}</b:Guid>
    <b:Title>El tomismo</b:Title>
    <b:Year>1980</b:Year>
    <b:Author>
      <b:Author>
        <b:NameList>
          <b:Person>
            <b:Last>Gilson</b:Last>
            <b:First>Etienne</b:First>
          </b:Person>
        </b:NameList>
      </b:Author>
    </b:Author>
    <b:City>Madrid</b:City>
    <b:RefOrder>16</b:RefOrder>
  </b:Source>
  <b:Source>
    <b:Tag>Her82</b:Tag>
    <b:SourceType>Art</b:SourceType>
    <b:Guid>{29833A29-9BA5-444A-8F10-71D182B55A84}</b:Guid>
    <b:Title>Martin Fierro</b:Title>
    <b:Year>1982</b:Year>
    <b:City>Buenos Aires</b:City>
    <b:Publisher>Albatros</b:Publisher>
    <b:Author>
      <b:Artist>
        <b:NameList>
          <b:Person>
            <b:Last>Hernandez</b:Last>
            <b:First>J.</b:First>
          </b:Person>
        </b:NameList>
      </b:Artist>
    </b:Author>
    <b:Pages>197</b:Pages>
    <b:RefOrder>37</b:RefOrder>
  </b:Source>
  <b:Source>
    <b:Tag>Edw14</b:Tag>
    <b:SourceType>InternetSite</b:SourceType>
    <b:Guid>{8F68B2E6-5112-4B1E-935D-5A294C0E0731}</b:Guid>
    <b:Title>Redes Humanas 2.0</b:Title>
    <b:Author>
      <b:Author>
        <b:NameList>
          <b:Person>
            <b:Last>Britten</b:Last>
            <b:First>Edward</b:First>
            <b:Middle>Benjamin</b:Middle>
          </b:Person>
        </b:NameList>
      </b:Author>
    </b:Author>
    <b:YearAccessed>2014</b:YearAccessed>
    <b:MonthAccessed>septiembre</b:MonthAccessed>
    <b:DayAccessed>22</b:DayAccessed>
    <b:URL>http://www.redeshumanas20.com/2012/03/aprender-es-como-remar-contra-corriente.html</b:URL>
    <b:Year>2012</b:Year>
    <b:Month>marzo</b:Month>
    <b:Day>30</b:Day>
    <b:RefOrder>38</b:RefOrder>
  </b:Source>
  <b:Source>
    <b:Tag>Wat79</b:Tag>
    <b:SourceType>SoundRecording</b:SourceType>
    <b:Guid>{D7B38D1D-1388-44BB-8B61-67811C93A781}</b:Guid>
    <b:Author>
      <b:Composer>
        <b:NameList>
          <b:Person>
            <b:Last>Waters</b:Last>
            <b:First>Roger</b:First>
          </b:Person>
        </b:NameList>
      </b:Composer>
      <b:Conductor>
        <b:NameList>
          <b:Person>
            <b:Last>Ezrin</b:Last>
            <b:First>Bob</b:First>
          </b:Person>
          <b:Person>
            <b:Last>Gilmour</b:Last>
            <b:First>David</b:First>
          </b:Person>
        </b:NameList>
      </b:Conductor>
      <b:Performer>
        <b:NameList>
          <b:Person>
            <b:Last>Floyd</b:Last>
            <b:First>Pink</b:First>
          </b:Person>
        </b:NameList>
      </b:Performer>
    </b:Author>
    <b:Title>Another brick in the wall</b:Title>
    <b:Year>1979</b:Year>
    <b:City>Harvest</b:City>
    <b:CountryRegion>Reino Unido</b:CountryRegion>
    <b:RefOrder>39</b:RefOrder>
  </b:Source>
  <b:Source>
    <b:Tag>Jor82</b:Tag>
    <b:SourceType>Interview</b:SourceType>
    <b:Guid>{FE3C6A0A-16C9-4B30-ADE3-A20022742DC0}</b:Guid>
    <b:Title>Palabra de Borges</b:Title>
    <b:Year>1982</b:Year>
    <b:Author>
      <b:Interviewee>
        <b:NameList>
          <b:Person>
            <b:Last>Borges</b:Last>
            <b:First>Jorge</b:First>
            <b:Middle>Luis</b:Middle>
          </b:Person>
        </b:NameList>
      </b:Interviewee>
    </b:Author>
    <b:Month>febrero</b:Month>
    <b:Day>1</b:Day>
    <b:RefOrder>17</b:RefOrder>
  </b:Source>
  <b:Source>
    <b:Tag>Med14</b:Tag>
    <b:SourceType>InternetSite</b:SourceType>
    <b:Guid>{E39C1C33-C0FE-4297-B8B2-C76B5D2A3CB1}</b:Guid>
    <b:Title>Salud integral incluyente</b:Title>
    <b:Author>
      <b:Author>
        <b:Corporate>Medicus mundi</b:Corporate>
      </b:Author>
    </b:Author>
    <b:YearAccessed>2014</b:YearAccessed>
    <b:MonthAccessed>septiembre</b:MonthAccessed>
    <b:DayAccessed>23</b:DayAccessed>
    <b:URL>http://www.saludintegralincluyente.com/proyecto/enfoques/derecho-a-la-salud.html</b:URL>
    <b:Year>2013</b:Year>
    <b:RefOrder>40</b:RefOrder>
  </b:Source>
  <b:Source>
    <b:Tag>Def08</b:Tag>
    <b:SourceType>InternetSite</b:SourceType>
    <b:Guid>{D3CD7019-442C-4912-9734-1A04549969E1}</b:Guid>
    <b:Author>
      <b:Author>
        <b:Corporate>Definición.de</b:Corporate>
      </b:Author>
    </b:Author>
    <b:Title>Definición.de</b:Title>
    <b:Year>2008</b:Year>
    <b:YearAccessed>2014</b:YearAccessed>
    <b:MonthAccessed>septiembre</b:MonthAccessed>
    <b:DayAccessed>23</b:DayAccessed>
    <b:URL>http://definicion.de/patologia/</b:URL>
    <b:RefOrder>41</b:RefOrder>
  </b:Source>
  <b:Source>
    <b:Tag>Ger73</b:Tag>
    <b:SourceType>Book</b:SourceType>
    <b:Guid>{E15A355C-7A0F-46B6-926A-16457AAC3E71}</b:Guid>
    <b:Title>Hacia una teoría de la investigacion que no es ni reconstrucción lógica ni psicología o sociología de la ciencia</b:Title>
    <b:Year>1973</b:Year>
    <b:Author>
      <b:Author>
        <b:NameList>
          <b:Person>
            <b:Last>Radnitzky</b:Last>
            <b:First>Gerard</b:First>
          </b:Person>
        </b:NameList>
      </b:Author>
    </b:Author>
    <b:Publisher>Teorema</b:Publisher>
    <b:RefOrder>18</b:RefOrder>
  </b:Source>
  <b:Source>
    <b:Tag>Fer14</b:Tag>
    <b:SourceType>InternetSite</b:SourceType>
    <b:Guid>{6CDF2F76-1772-4361-937D-332273D5D2E9}</b:Guid>
    <b:Title>La Revolucion Francesa: un enfoque multidisciplinar</b:Title>
    <b:YearAccessed>2014</b:YearAccessed>
    <b:MonthAccessed>septiembre</b:MonthAccessed>
    <b:DayAccessed>29</b:DayAccessed>
    <b:URL>http://thales.cica.es/rd/Recursos/rd99/ed99-0257-01/ed99-0257-01.html</b:URL>
    <b:Author>
      <b:Author>
        <b:NameList>
          <b:Person>
            <b:Last> Fernández Mayo</b:Last>
            <b:First>Manuela</b:First>
          </b:Person>
          <b:Person>
            <b:Last>García Corral </b:Last>
            <b:First>Tomás</b:First>
          </b:Person>
          <b:Person>
            <b:Last>López Peña</b:Last>
            <b:First>María Angeles </b:First>
          </b:Person>
        </b:NameList>
      </b:Author>
    </b:Author>
    <b:RefOrder>42</b:RefOrder>
  </b:Source>
  <b:Source>
    <b:Tag>Fil12</b:Tag>
    <b:SourceType>InternetSite</b:SourceType>
    <b:Guid>{BD120D77-87AA-4371-BA31-ABD7C72912AA}</b:Guid>
    <b:Author>
      <b:Author>
        <b:Corporate>Filosofía en Colmenarejo</b:Corporate>
      </b:Author>
    </b:Author>
    <b:Title>Filosofía en Colmenarejo</b:Title>
    <b:Year>2012</b:Year>
    <b:Month>diciembre</b:Month>
    <b:Day>1</b:Day>
    <b:YearAccessed>2014</b:YearAccessed>
    <b:MonthAccessed>septiembre</b:MonthAccessed>
    <b:DayAccessed>30</b:DayAccessed>
    <b:URL>http://filosofiaencolmenarejo.wordpress.com/2012/12/01/los-limites-del-conocimiento-cientifico/</b:URL>
    <b:RefOrder>19</b:RefOrder>
  </b:Source>
  <b:Source>
    <b:Tag>Kar74</b:Tag>
    <b:SourceType>Book</b:SourceType>
    <b:Guid>{2D011564-1DE2-49A4-BBD4-B5D9E9B156E3}</b:Guid>
    <b:Title>Conocimiento objetivo</b:Title>
    <b:Year>1974</b:Year>
    <b:Author>
      <b:Author>
        <b:NameList>
          <b:Person>
            <b:Last>Popper</b:Last>
            <b:First>Karl</b:First>
          </b:Person>
        </b:NameList>
      </b:Author>
    </b:Author>
    <b:City>Madrid</b:City>
    <b:RefOrder>20</b:RefOrder>
  </b:Source>
  <b:Source>
    <b:Tag>Mar89</b:Tag>
    <b:SourceType>DocumentFromInternetSite</b:SourceType>
    <b:Guid>{7D823A1A-A9CB-4E90-A8F2-C0559EDA1855}</b:Guid>
    <b:Title>Universidad de Navarra</b:Title>
    <b:Year>1989</b:Year>
    <b:Author>
      <b:Author>
        <b:NameList>
          <b:Person>
            <b:Last>Artigas</b:Last>
            <b:First>Mariano</b:First>
          </b:Person>
        </b:NameList>
      </b:Author>
    </b:Author>
    <b:YearAccessed>2014</b:YearAccessed>
    <b:MonthAccessed>septiembre</b:MonthAccessed>
    <b:DayAccessed>30</b:DayAccessed>
    <b:URL>http://www.unav.es/cryf/elcientificismohoy.html</b:URL>
    <b:RefOrder>22</b:RefOrder>
  </b:Source>
  <b:Source>
    <b:Tag>Fey81</b:Tag>
    <b:SourceType>Book</b:SourceType>
    <b:Guid>{EF5C421E-27DA-41C5-9BA7-314E2BDF71CA}</b:Guid>
    <b:Author>
      <b:Author>
        <b:NameList>
          <b:Person>
            <b:Last>Feyerabend</b:Last>
            <b:First>Paul</b:First>
          </b:Person>
        </b:NameList>
      </b:Author>
    </b:Author>
    <b:Title>Tratado contra el método</b:Title>
    <b:Year>1981</b:Year>
    <b:City>Madrid</b:City>
    <b:Publisher>Tecnos</b:Publisher>
    <b:RefOrder>21</b:RefOrder>
  </b:Source>
  <b:Source>
    <b:Tag>Raú07</b:Tag>
    <b:SourceType>Report</b:SourceType>
    <b:Guid>{DB7FFD77-C42D-4C37-8440-DAB84EE58CAB}</b:Guid>
    <b:Title>Esencia y existencia en Aristóteles</b:Title>
    <b:Year>2007</b:Year>
    <b:City>Pamplona</b:City>
    <b:Publisher>Servicio de Publicaciones Universidad de Navarra</b:Publisher>
    <b:Author>
      <b:Author>
        <b:NameList>
          <b:Person>
            <b:Last>Echauri</b:Last>
            <b:First>Raúl</b:First>
          </b:Person>
        </b:NameList>
      </b:Author>
    </b:Author>
    <b:RefOrder>43</b:RefOrder>
  </b:Source>
  <b:Source>
    <b:Tag>Bur10</b:Tag>
    <b:SourceType>Book</b:SourceType>
    <b:Guid>{4DACCCD8-FCD8-41A2-8EFD-79FDAD14074C}</b:Guid>
    <b:Author>
      <b:Author>
        <b:NameList>
          <b:Person>
            <b:Last>Burgess</b:Last>
            <b:First>Anthony</b:First>
          </b:Person>
        </b:NameList>
      </b:Author>
    </b:Author>
    <b:Title>La Naranja Mecánica</b:Title>
    <b:Year>2010</b:Year>
    <b:Publisher>Planeta</b:Publisher>
    <b:City>Madrid</b:City>
    <b:RefOrder>44</b:RefOrder>
  </b:Source>
  <b:Source>
    <b:Tag>Jor09</b:Tag>
    <b:SourceType>BookSection</b:SourceType>
    <b:Guid>{0A9ACDE5-6177-40BA-952C-7A10AB4827C9}</b:Guid>
    <b:Title>La Biblioteca de Babel</b:Title>
    <b:Year>2009</b:Year>
    <b:City>Madrid</b:City>
    <b:Author>
      <b:Author>
        <b:NameList>
          <b:Person>
            <b:Last>Borges</b:Last>
            <b:First>Jorge</b:First>
            <b:Middle>Luis</b:Middle>
          </b:Person>
        </b:NameList>
      </b:Author>
      <b:BookAuthor>
        <b:NameList>
          <b:Person>
            <b:Last>Borges</b:Last>
            <b:First>Jorge</b:First>
            <b:Middle>Luis</b:Middle>
          </b:Person>
        </b:NameList>
      </b:BookAuthor>
    </b:Author>
    <b:BookTitle>Ficciones</b:BookTitle>
    <b:Pages>99</b:Pages>
    <b:Publisher>Alianza Editorial</b:Publisher>
    <b:RefOrder>25</b:RefOrder>
  </b:Source>
  <b:Source>
    <b:Tag>Gil75</b:Tag>
    <b:SourceType>SoundRecording</b:SourceType>
    <b:Guid>{D4AAEBF8-1763-48E5-8D98-51345479A85A}</b:Guid>
    <b:Title>Wish you were here</b:Title>
    <b:Year>1975</b:Year>
    <b:City>Londres</b:City>
    <b:CountryRegion>Reino Unido</b:CountryRegion>
    <b:Author>
      <b:Composer>
        <b:NameList>
          <b:Person>
            <b:Last>Gilmour</b:Last>
            <b:First>David</b:First>
          </b:Person>
          <b:Person>
            <b:Last>Waters</b:Last>
            <b:First>Roger</b:First>
          </b:Person>
        </b:NameList>
      </b:Composer>
      <b:Conductor>
        <b:NameList>
          <b:Person>
            <b:Last>Floyd</b:Last>
            <b:First>Pink</b:First>
          </b:Person>
        </b:NameList>
      </b:Conductor>
      <b:Performer>
        <b:NameList>
          <b:Person>
            <b:Last>Floyd</b:Last>
            <b:First>Pink</b:First>
          </b:Person>
        </b:NameList>
      </b:Performer>
    </b:Author>
    <b:RefOrder>45</b:RefOrder>
  </b:Source>
  <b:Source>
    <b:Tag>Agu89</b:Tag>
    <b:SourceType>JournalArticle</b:SourceType>
    <b:Guid>{07674C4D-E7D6-4120-AB19-3BABA72C04F7}</b:Guid>
    <b:Title>El cómic costumbrista</b:Title>
    <b:Year>1989</b:Year>
    <b:JournalName>Gente de cómic de Flash Gordon a Torpedo</b:JournalName>
    <b:Pages>66</b:Pages>
    <b:Author>
      <b:Author>
        <b:NameList>
          <b:Person>
            <b:Last>Aguilera</b:Last>
            <b:First>Ricardo</b:First>
          </b:Person>
          <b:Person>
            <b:Last>Diaz</b:Last>
            <b:First>Lorenzo</b:First>
          </b:Person>
        </b:NameList>
      </b:Author>
    </b:Author>
    <b:RefOrder>46</b:RefOrder>
  </b:Source>
  <b:Source>
    <b:Tag>Ana05</b:Tag>
    <b:SourceType>ArticleInAPeriodical</b:SourceType>
    <b:Guid>{55D60734-889D-4074-AE9C-68401078078D}</b:Guid>
    <b:Title>La naturaleza y lo natural como límite al poder</b:Title>
    <b:Year>2005</b:Year>
    <b:Author>
      <b:Author>
        <b:NameList>
          <b:Person>
            <b:Last>González</b:Last>
            <b:First>Ana</b:First>
            <b:Middle>Marta</b:Middle>
          </b:Person>
        </b:NameList>
      </b:Author>
    </b:Author>
    <b:PeriodicalTitle>Nuestro Tiempo</b:PeriodicalTitle>
    <b:Month>Mayo</b:Month>
    <b:RefOrder>23</b:RefOrder>
  </b:Source>
  <b:Source>
    <b:Tag>Jua14</b:Tag>
    <b:SourceType>DocumentFromInternetSite</b:SourceType>
    <b:Guid>{4F49B14C-2C1B-4E56-B868-A8E59CEF62CA}</b:Guid>
    <b:Title>Leonardo Polo.com</b:Title>
    <b:Author>
      <b:Author>
        <b:NameList>
          <b:Person>
            <b:Last>Sellés</b:Last>
            <b:First>Juan</b:First>
            <b:Middle>Fernando</b:Middle>
          </b:Person>
        </b:NameList>
      </b:Author>
    </b:Author>
    <b:YearAccessed>2014</b:YearAccessed>
    <b:MonthAccessed>Octubre</b:MonthAccessed>
    <b:DayAccessed>7</b:DayAccessed>
    <b:URL>http://www.leonardopolo.net/docs/DESTINOJuanfer.pdf</b:URL>
    <b:RefOrder>24</b:RefOrder>
  </b:Source>
  <b:Source>
    <b:Tag>Jai09</b:Tag>
    <b:SourceType>Misc</b:SourceType>
    <b:Guid>{89EAA82C-FAD9-4B49-847D-2ECC0A06057D}</b:Guid>
    <b:Title>Breve comentario sobre el debido ejercico de la autoridad</b:Title>
    <b:Year>2009</b:Year>
    <b:Author>
      <b:Author>
        <b:NameList>
          <b:Person>
            <b:Last>Baquero</b:Last>
            <b:First>Jaime</b:First>
          </b:Person>
        </b:NameList>
      </b:Author>
    </b:Author>
    <b:City>Quito</b:City>
    <b:CountryRegion>Ecuador</b:CountryRegion>
    <b:RefOrder>47</b:RefOrder>
  </b:Source>
  <b:Source>
    <b:Tag>Dan11</b:Tag>
    <b:SourceType>Book</b:SourceType>
    <b:Guid>{637CBCF5-C752-4874-88D2-5A97ABFB14A7}</b:Guid>
    <b:Title>La Divina Comedia</b:Title>
    <b:Year>2011</b:Year>
    <b:City>Barcelona</b:City>
    <b:Publisher>Océano exprés</b:Publisher>
    <b:Author>
      <b:Author>
        <b:NameList>
          <b:Person>
            <b:Last>Alighieri</b:Last>
            <b:First>Dante</b:First>
          </b:Person>
        </b:NameList>
      </b:Author>
    </b:Author>
    <b:RefOrder>48</b:RefOrder>
  </b:Source>
  <b:Source>
    <b:Tag>Art10</b:Tag>
    <b:SourceType>Book</b:SourceType>
    <b:Guid>{AC1B685F-6F26-4197-807F-DDEE5DF510E7}</b:Guid>
    <b:Author>
      <b:Author>
        <b:NameList>
          <b:Person>
            <b:Last>Conan Doyle</b:Last>
            <b:First>Arthur</b:First>
          </b:Person>
        </b:NameList>
      </b:Author>
    </b:Author>
    <b:Title>Estudio en escarlata/ El signo de los cuatro</b:Title>
    <b:Year>2010</b:Year>
    <b:Publisher>Ediciones Nowtilus</b:Publisher>
    <b:RefOrder>49</b:RefOrder>
  </b:Source>
  <b:Source>
    <b:Tag>Jul10</b:Tag>
    <b:SourceType>Book</b:SourceType>
    <b:Guid>{A5B27CD8-F298-451E-9D1C-B796516360CB}</b:Guid>
    <b:Author>
      <b:Author>
        <b:NameList>
          <b:Person>
            <b:Last>Cortázar</b:Last>
            <b:First>Julio</b:First>
          </b:Person>
        </b:NameList>
      </b:Author>
    </b:Author>
    <b:Title>Rayuela</b:Title>
    <b:Year>2010</b:Year>
    <b:Publisher>Leer-e</b:Publisher>
    <b:RefOrder>50</b:RefOrder>
  </b:Source>
  <b:Source>
    <b:Tag>Gab12</b:Tag>
    <b:SourceType>Book</b:SourceType>
    <b:Guid>{94E71CB5-85A4-4DDB-A481-699CC3C71D72}</b:Guid>
    <b:Author>
      <b:Author>
        <b:NameList>
          <b:Person>
            <b:Last>García Márquez </b:Last>
            <b:First>Gabriel</b:First>
          </b:Person>
        </b:NameList>
      </b:Author>
    </b:Author>
    <b:Title>Cien años de Soledad</b:Title>
    <b:Year>2012</b:Year>
    <b:City>Madrid</b:City>
    <b:Publisher>Penguin Random House</b:Publisher>
    <b:RefOrder>51</b:RefOrder>
  </b:Source>
  <b:Source>
    <b:Tag>Lui14</b:Tag>
    <b:SourceType>InternetSite</b:SourceType>
    <b:Guid>{3A6C6782-9153-43C8-A8A5-E0C8D3B10310}</b:Guid>
    <b:Title>Historia Universal</b:Title>
    <b:Author>
      <b:Author>
        <b:NameList>
          <b:Person>
            <b:Last>Portillo</b:Last>
            <b:First>Luis</b:First>
          </b:Person>
        </b:NameList>
      </b:Author>
    </b:Author>
    <b:YearAccessed>2014</b:YearAccessed>
    <b:MonthAccessed>Octubre</b:MonthAccessed>
    <b:DayAccessed>12</b:DayAccessed>
    <b:URL>http://www.historialuniversal.com/2010/07/imperio-romano.html</b:URL>
    <b:Year>2012</b:Year>
    <b:RefOrder>52</b:RefOrder>
  </b:Source>
  <b:Source>
    <b:Tag>Rid00</b:Tag>
    <b:SourceType>Film</b:SourceType>
    <b:Guid>{91CA8E7E-B03D-49E3-B60A-1556C65BE31D}</b:Guid>
    <b:Title>Gadiator</b:Title>
    <b:Year>2000</b:Year>
    <b:Author>
      <b:Director>
        <b:NameList>
          <b:Person>
            <b:Last>Scott</b:Last>
            <b:First>Ridley</b:First>
          </b:Person>
        </b:NameList>
      </b:Director>
    </b:Author>
    <b:RefOrder>53</b:RefOrder>
  </b:Source>
  <b:Source>
    <b:Tag>Rea13</b:Tag>
    <b:SourceType>InternetSite</b:SourceType>
    <b:Guid>{5F1079E9-0797-434A-809B-A3A368B0A0C9}</b:Guid>
    <b:Title>Diccionario RAE</b:Title>
    <b:Year>2013</b:Year>
    <b:Author>
      <b:Author>
        <b:Corporate>Real Academia Española</b:Corporate>
      </b:Author>
    </b:Author>
    <b:YearAccessed>2014</b:YearAccessed>
    <b:MonthAccessed>Octubre</b:MonthAccessed>
    <b:DayAccessed>13</b:DayAccessed>
    <b:URL>http://lema.rae.es/drae/</b:URL>
    <b:RefOrder>54</b:RefOrder>
  </b:Source>
  <b:Source>
    <b:Tag>Rea131</b:Tag>
    <b:SourceType>InternetSite</b:SourceType>
    <b:Guid>{941AC62E-DA2A-4E69-B88D-32C7FEDC6C01}</b:Guid>
    <b:Author>
      <b:Author>
        <b:Corporate>Real Academia Española</b:Corporate>
      </b:Author>
    </b:Author>
    <b:Title>Diccionario DRAE</b:Title>
    <b:Year>2013</b:Year>
    <b:YearAccessed>2014</b:YearAccessed>
    <b:MonthAccessed>octubre</b:MonthAccessed>
    <b:DayAccessed>13</b:DayAccessed>
    <b:URL>http://lema.rae.es/drae/</b:URL>
    <b:RefOrder>55</b:RefOrder>
  </b:Source>
  <b:Source>
    <b:Tag>Rea132</b:Tag>
    <b:SourceType>InternetSite</b:SourceType>
    <b:Guid>{D8C02B3E-206A-4DAD-871F-EC87E092E968}</b:Guid>
    <b:Author>
      <b:Author>
        <b:Corporate>Real Academia Española</b:Corporate>
      </b:Author>
    </b:Author>
    <b:Title>Diccionario DRAE</b:Title>
    <b:Year>2013</b:Year>
    <b:YearAccessed>2014</b:YearAccessed>
    <b:MonthAccessed>Octubre</b:MonthAccessed>
    <b:DayAccessed>13</b:DayAccessed>
    <b:URL>http://lema.rae.es/drae/</b:URL>
    <b:RefOrder>56</b:RefOrder>
  </b:Source>
  <b:Source>
    <b:Tag>Rea133</b:Tag>
    <b:SourceType>InternetSite</b:SourceType>
    <b:Guid>{DEFA45E4-63B6-4C5E-8D07-60FB51ABF375}</b:Guid>
    <b:Author>
      <b:Author>
        <b:Corporate>Real Academia Española</b:Corporate>
      </b:Author>
    </b:Author>
    <b:Title>Diccionario DRAE</b:Title>
    <b:Year>2013</b:Year>
    <b:YearAccessed>2013</b:YearAccessed>
    <b:MonthAccessed>Octubre</b:MonthAccessed>
    <b:DayAccessed>13</b:DayAccessed>
    <b:URL>http://lema.rae.es/drae/</b:URL>
    <b:RefOrder>57</b:RefOrder>
  </b:Source>
</b:Sources>
</file>

<file path=customXml/itemProps1.xml><?xml version="1.0" encoding="utf-8"?>
<ds:datastoreItem xmlns:ds="http://schemas.openxmlformats.org/officeDocument/2006/customXml" ds:itemID="{517CBBB1-E3C4-43B0-A90B-28A324553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3142</TotalTime>
  <Pages>54</Pages>
  <Words>16131</Words>
  <Characters>88722</Characters>
  <Application>Microsoft Office Word</Application>
  <DocSecurity>0</DocSecurity>
  <Lines>739</Lines>
  <Paragraphs>209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Pablo</dc:creator>
  <cp:lastModifiedBy>user</cp:lastModifiedBy>
  <cp:revision>58</cp:revision>
  <cp:lastPrinted>2014-10-13T18:25:00Z</cp:lastPrinted>
  <dcterms:created xsi:type="dcterms:W3CDTF">2014-09-29T15:17:00Z</dcterms:created>
  <dcterms:modified xsi:type="dcterms:W3CDTF">2014-10-18T15:42:00Z</dcterms:modified>
</cp:coreProperties>
</file>